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FF2F327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B1135A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B1135A">
        <w:rPr>
          <w:rFonts w:ascii="Verdana" w:hAnsi="Verdana"/>
          <w:sz w:val="18"/>
          <w:szCs w:val="18"/>
        </w:rPr>
        <w:t xml:space="preserve"> „</w:t>
      </w:r>
      <w:r w:rsidR="00153D00" w:rsidRPr="000601AA">
        <w:rPr>
          <w:rFonts w:ascii="Verdana" w:hAnsi="Verdana" w:cstheme="minorHAnsi"/>
          <w:b/>
          <w:sz w:val="18"/>
          <w:szCs w:val="18"/>
          <w:lang w:eastAsia="en-US"/>
        </w:rPr>
        <w:t>Technick</w:t>
      </w:r>
      <w:r w:rsidR="00153D00" w:rsidRPr="000601AA">
        <w:rPr>
          <w:rFonts w:ascii="Verdana" w:hAnsi="Verdana" w:cstheme="minorHAnsi"/>
          <w:b/>
          <w:sz w:val="18"/>
          <w:szCs w:val="18"/>
        </w:rPr>
        <w:t>ou</w:t>
      </w:r>
      <w:r w:rsidR="00153D00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pomoc investorovi a výkon odborného geotechnického doz</w:t>
      </w:r>
      <w:r w:rsidR="000858CC">
        <w:rPr>
          <w:rFonts w:ascii="Verdana" w:hAnsi="Verdana" w:cstheme="minorHAnsi"/>
          <w:b/>
          <w:sz w:val="18"/>
          <w:szCs w:val="18"/>
          <w:lang w:eastAsia="en-US"/>
        </w:rPr>
        <w:t>oru při realizaci staveb (prosté</w:t>
      </w:r>
      <w:bookmarkStart w:id="0" w:name="_GoBack"/>
      <w:bookmarkEnd w:id="0"/>
      <w:r w:rsidR="00153D00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rekonstrukce)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153D0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53D0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53D00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1A656B96" w:rsidR="00C805D0" w:rsidRPr="00153D0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53D00">
              <w:rPr>
                <w:rFonts w:ascii="Verdana" w:hAnsi="Verdana" w:cs="Calibri"/>
                <w:sz w:val="18"/>
                <w:szCs w:val="18"/>
              </w:rPr>
              <w:t>Zkušenost s realizací</w:t>
            </w:r>
            <w:r w:rsidRPr="00153D00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7AF0906B" w:rsidR="00C805D0" w:rsidRPr="006806BA" w:rsidRDefault="00153D00" w:rsidP="00153D0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53D00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C805D0" w:rsidRPr="00153D00">
              <w:rPr>
                <w:rFonts w:ascii="Verdana" w:hAnsi="Verdana" w:cs="Calibri"/>
                <w:color w:val="000000"/>
                <w:sz w:val="18"/>
                <w:szCs w:val="18"/>
              </w:rPr>
              <w:t>služby a cena bez DPH, další podrobnosti uvést v životopisu)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323F7" w14:textId="77777777" w:rsidR="007703D2" w:rsidRDefault="007703D2">
      <w:r>
        <w:separator/>
      </w:r>
    </w:p>
  </w:endnote>
  <w:endnote w:type="continuationSeparator" w:id="0">
    <w:p w14:paraId="3CFFE0AC" w14:textId="77777777" w:rsidR="007703D2" w:rsidRDefault="0077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19FC053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858C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858CC" w:rsidRPr="000858C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F3FCB" w14:textId="77777777" w:rsidR="007703D2" w:rsidRDefault="007703D2">
      <w:r>
        <w:separator/>
      </w:r>
    </w:p>
  </w:footnote>
  <w:footnote w:type="continuationSeparator" w:id="0">
    <w:p w14:paraId="0DCBCCFB" w14:textId="77777777" w:rsidR="007703D2" w:rsidRDefault="007703D2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58CC"/>
    <w:rsid w:val="0009080E"/>
    <w:rsid w:val="000A2E19"/>
    <w:rsid w:val="000A2EE6"/>
    <w:rsid w:val="000C69E1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D00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03D2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35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7690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E81553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E81553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E81553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E81553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E81553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E81553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E81553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E81553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E81553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E81553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E81553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E81553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E81553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E81553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E81553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E81553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E81553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F0294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01FF6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81553"/>
    <w:rsid w:val="00E97AFC"/>
    <w:rsid w:val="00F23551"/>
    <w:rsid w:val="00FC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0C9D60-E413-4E45-B3AF-19B2A95E7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EE60FC-3EFA-4D26-BF22-158C6935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2020-06-02T09:48:00Z</dcterms:created>
  <dcterms:modified xsi:type="dcterms:W3CDTF">2024-02-21T10:07:00Z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