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5FD3542" w:rsidR="001F39B2" w:rsidRPr="00E746F8" w:rsidRDefault="00022D53" w:rsidP="000A71A0">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0A71A0" w:rsidRPr="000A71A0">
        <w:rPr>
          <w:rFonts w:ascii="Verdana" w:hAnsi="Verdana" w:cstheme="minorHAnsi"/>
          <w:b/>
          <w:sz w:val="28"/>
          <w:szCs w:val="28"/>
          <w:u w:val="single"/>
        </w:rPr>
        <w:t xml:space="preserve">Výkon činnosti koordinátora </w:t>
      </w:r>
      <w:r w:rsidR="00AC4039">
        <w:rPr>
          <w:rFonts w:ascii="Verdana" w:hAnsi="Verdana" w:cstheme="minorHAnsi"/>
          <w:b/>
          <w:sz w:val="28"/>
          <w:szCs w:val="28"/>
          <w:u w:val="single"/>
        </w:rPr>
        <w:t>BOZP</w:t>
      </w:r>
      <w:r w:rsidR="000A71A0" w:rsidRPr="000A71A0">
        <w:rPr>
          <w:rFonts w:ascii="Verdana" w:hAnsi="Verdana" w:cstheme="minorHAnsi"/>
          <w:b/>
          <w:sz w:val="28"/>
          <w:szCs w:val="28"/>
          <w:u w:val="single"/>
        </w:rPr>
        <w:t xml:space="preserve"> na staveništi ve fázi realizace stavby</w:t>
      </w:r>
      <w:r w:rsidR="000A172D">
        <w:rPr>
          <w:rFonts w:ascii="Verdana" w:hAnsi="Verdana" w:cstheme="minorHAnsi"/>
          <w:b/>
          <w:sz w:val="28"/>
          <w:szCs w:val="28"/>
          <w:u w:val="single"/>
        </w:rPr>
        <w:t xml:space="preserve"> (prosté</w:t>
      </w:r>
      <w:r w:rsidR="00601E4E">
        <w:rPr>
          <w:rFonts w:ascii="Verdana" w:hAnsi="Verdana" w:cstheme="minorHAnsi"/>
          <w:b/>
          <w:sz w:val="28"/>
          <w:szCs w:val="28"/>
          <w:u w:val="single"/>
        </w:rPr>
        <w:t xml:space="preserve"> rekonstrukce)</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1ABE9F8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A71A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57FE5A45" w:rsidR="00D45DCA" w:rsidRPr="002507FA" w:rsidRDefault="00D45DCA" w:rsidP="00BD3A7A">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w:t>
      </w:r>
      <w:r w:rsidR="00E41860">
        <w:rPr>
          <w:rFonts w:ascii="Verdana" w:hAnsi="Verdana" w:cstheme="minorHAnsi"/>
          <w:sz w:val="18"/>
          <w:szCs w:val="18"/>
        </w:rPr>
        <w:t>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D4F62">
        <w:rPr>
          <w:rFonts w:ascii="Verdana" w:hAnsi="Verdana" w:cstheme="minorHAnsi"/>
          <w:b/>
          <w:sz w:val="18"/>
          <w:szCs w:val="18"/>
        </w:rPr>
        <w:t xml:space="preserve">Správa </w:t>
      </w:r>
      <w:r w:rsidR="003F5A9F" w:rsidRPr="009D4F62">
        <w:rPr>
          <w:rFonts w:ascii="Verdana" w:hAnsi="Verdana" w:cstheme="minorHAnsi"/>
          <w:b/>
          <w:sz w:val="18"/>
          <w:szCs w:val="18"/>
        </w:rPr>
        <w:t>železnic</w:t>
      </w:r>
      <w:r w:rsidRPr="009D4F62">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24FED63" w:rsidR="000878CB" w:rsidRPr="009474DE"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474DE" w:rsidRPr="009474DE">
        <w:rPr>
          <w:rFonts w:ascii="Verdana" w:eastAsia="Arial" w:hAnsi="Verdana" w:cs="Arial"/>
          <w:color w:val="000000"/>
          <w:spacing w:val="-2"/>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391420A1" w:rsidR="008B4D9D" w:rsidRPr="002507FA" w:rsidRDefault="009474DE" w:rsidP="002507FA">
      <w:pPr>
        <w:pStyle w:val="acnormal"/>
        <w:jc w:val="left"/>
        <w:rPr>
          <w:rFonts w:ascii="Verdana" w:hAnsi="Verdana" w:cstheme="minorHAnsi"/>
          <w:sz w:val="18"/>
          <w:szCs w:val="18"/>
        </w:rPr>
      </w:pPr>
      <w:r w:rsidRPr="009474DE">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7C6970F" w:rsidR="00CC5257" w:rsidRPr="002507FA" w:rsidRDefault="008B4D9D" w:rsidP="002507FA">
      <w:pPr>
        <w:pStyle w:val="acnormal"/>
        <w:jc w:val="left"/>
        <w:rPr>
          <w:rFonts w:ascii="Verdana" w:hAnsi="Verdana" w:cstheme="minorHAnsi"/>
          <w:sz w:val="18"/>
          <w:szCs w:val="18"/>
        </w:rPr>
      </w:pPr>
      <w:r w:rsidRPr="00564FAE">
        <w:rPr>
          <w:rFonts w:ascii="Verdana" w:hAnsi="Verdana" w:cstheme="minorHAnsi"/>
          <w:sz w:val="18"/>
          <w:szCs w:val="18"/>
        </w:rPr>
        <w:t>ePodatelna</w:t>
      </w:r>
      <w:r w:rsidR="00564FAE" w:rsidRPr="00564FAE">
        <w:rPr>
          <w:rFonts w:ascii="Verdana" w:hAnsi="Verdana" w:cstheme="minorHAnsi"/>
          <w:sz w:val="18"/>
          <w:szCs w:val="18"/>
        </w:rPr>
        <w:t>ORBNO</w:t>
      </w:r>
      <w:r w:rsidRPr="00564FAE">
        <w:rPr>
          <w:rFonts w:ascii="Verdana" w:hAnsi="Verdana" w:cstheme="minorHAnsi"/>
          <w:sz w:val="18"/>
          <w:szCs w:val="18"/>
        </w:rPr>
        <w:t>@</w:t>
      </w:r>
      <w:r w:rsidR="001501C0" w:rsidRPr="00564FAE">
        <w:rPr>
          <w:rFonts w:ascii="Verdana" w:hAnsi="Verdana" w:cstheme="minorHAnsi"/>
          <w:sz w:val="18"/>
          <w:szCs w:val="18"/>
        </w:rPr>
        <w:t>spravazeleznic</w:t>
      </w:r>
      <w:r w:rsidRPr="00564FAE">
        <w:rPr>
          <w:rFonts w:ascii="Verdana" w:hAnsi="Verdana" w:cstheme="minorHAnsi"/>
          <w:sz w:val="18"/>
          <w:szCs w:val="18"/>
        </w:rPr>
        <w:t>.cz</w:t>
      </w:r>
    </w:p>
    <w:p w14:paraId="614BE34F" w14:textId="77777777" w:rsidR="00CC5257" w:rsidRPr="002507FA" w:rsidRDefault="00CC5257" w:rsidP="009474DE">
      <w:pPr>
        <w:pStyle w:val="acnormal"/>
        <w:spacing w:after="240"/>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9474DE">
      <w:pPr>
        <w:pStyle w:val="acnormal"/>
        <w:spacing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9474DE">
        <w:rPr>
          <w:rFonts w:ascii="Verdana" w:hAnsi="Verdana" w:cstheme="minorHAnsi"/>
          <w:b/>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0557EBE"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E41860" w:rsidRPr="004F5E57">
        <w:rPr>
          <w:rFonts w:ascii="Verdana" w:eastAsia="Verdana" w:hAnsi="Verdana"/>
          <w:sz w:val="18"/>
          <w:szCs w:val="18"/>
        </w:rPr>
        <w:t>výběrového</w:t>
      </w:r>
      <w:r w:rsidR="00F665B1" w:rsidRPr="004F5E57">
        <w:rPr>
          <w:rFonts w:ascii="Verdana" w:eastAsia="Verdana" w:hAnsi="Verdana"/>
          <w:sz w:val="18"/>
          <w:szCs w:val="18"/>
        </w:rPr>
        <w:t xml:space="preserve"> </w:t>
      </w:r>
      <w:r w:rsidRPr="004F5E57">
        <w:rPr>
          <w:rFonts w:ascii="Verdana" w:eastAsia="Verdana" w:hAnsi="Verdana"/>
          <w:sz w:val="18"/>
          <w:szCs w:val="18"/>
        </w:rPr>
        <w:t>řízení na uzavření této Rámcové dohody odpovídající podli</w:t>
      </w:r>
      <w:r w:rsidR="00E41860" w:rsidRPr="004F5E57">
        <w:rPr>
          <w:rFonts w:ascii="Verdana" w:eastAsia="Verdana" w:hAnsi="Verdana"/>
          <w:sz w:val="18"/>
          <w:szCs w:val="18"/>
        </w:rPr>
        <w:t>mitní sektorové veřejné zakázce</w:t>
      </w:r>
      <w:r w:rsidRPr="007D0E8A">
        <w:rPr>
          <w:rFonts w:ascii="Verdana" w:eastAsia="Verdana" w:hAnsi="Verdana"/>
          <w:sz w:val="18"/>
          <w:szCs w:val="18"/>
        </w:rPr>
        <w:t xml:space="preserve"> s názvem </w:t>
      </w:r>
      <w:r w:rsidR="00E41860" w:rsidRPr="006233D8">
        <w:rPr>
          <w:rFonts w:ascii="Verdana" w:hAnsi="Verdana"/>
          <w:b/>
          <w:bCs/>
          <w:iCs/>
          <w:sz w:val="18"/>
          <w:szCs w:val="18"/>
          <w:lang w:eastAsia="cs-CZ"/>
        </w:rPr>
        <w:t xml:space="preserve">Výkon </w:t>
      </w:r>
      <w:r w:rsidR="00E41860" w:rsidRPr="00E41860">
        <w:rPr>
          <w:rFonts w:ascii="Verdana" w:hAnsi="Verdana"/>
          <w:b/>
          <w:bCs/>
          <w:iCs/>
          <w:sz w:val="18"/>
          <w:szCs w:val="18"/>
          <w:lang w:eastAsia="cs-CZ"/>
        </w:rPr>
        <w:t xml:space="preserve">činnosti koordinátora </w:t>
      </w:r>
      <w:r w:rsidR="00AC4039">
        <w:rPr>
          <w:rFonts w:ascii="Verdana" w:hAnsi="Verdana"/>
          <w:b/>
          <w:bCs/>
          <w:iCs/>
          <w:sz w:val="18"/>
          <w:szCs w:val="18"/>
          <w:lang w:eastAsia="cs-CZ"/>
        </w:rPr>
        <w:t>BOZP</w:t>
      </w:r>
      <w:r w:rsidR="00E41860" w:rsidRPr="00E41860">
        <w:rPr>
          <w:rFonts w:ascii="Verdana" w:hAnsi="Verdana"/>
          <w:b/>
          <w:bCs/>
          <w:iCs/>
          <w:sz w:val="18"/>
          <w:szCs w:val="18"/>
          <w:lang w:eastAsia="cs-CZ"/>
        </w:rPr>
        <w:t xml:space="preserve"> na staveništi ve fázi realizace stavby</w:t>
      </w:r>
      <w:r w:rsidR="000A172D">
        <w:rPr>
          <w:rFonts w:ascii="Verdana" w:hAnsi="Verdana"/>
          <w:b/>
          <w:bCs/>
          <w:iCs/>
          <w:sz w:val="18"/>
          <w:szCs w:val="18"/>
          <w:lang w:eastAsia="cs-CZ"/>
        </w:rPr>
        <w:t xml:space="preserve"> (prosté</w:t>
      </w:r>
      <w:bookmarkStart w:id="0" w:name="_GoBack"/>
      <w:bookmarkEnd w:id="0"/>
      <w:r w:rsidR="00AC4039">
        <w:rPr>
          <w:rFonts w:ascii="Verdana" w:hAnsi="Verdana"/>
          <w:b/>
          <w:bCs/>
          <w:iCs/>
          <w:sz w:val="18"/>
          <w:szCs w:val="18"/>
          <w:lang w:eastAsia="cs-CZ"/>
        </w:rPr>
        <w:t xml:space="preserve"> rekonstrukce)</w:t>
      </w:r>
      <w:r w:rsidRPr="00E41860">
        <w:rPr>
          <w:rFonts w:ascii="Verdana" w:eastAsia="Verdana" w:hAnsi="Verdana"/>
          <w:sz w:val="18"/>
          <w:szCs w:val="18"/>
        </w:rPr>
        <w:t>,</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9276F4" w:rsidRDefault="002507FA" w:rsidP="00DB78BD">
      <w:pPr>
        <w:pStyle w:val="acnormal"/>
        <w:numPr>
          <w:ilvl w:val="0"/>
          <w:numId w:val="5"/>
        </w:numPr>
        <w:spacing w:before="360" w:after="240" w:line="360" w:lineRule="auto"/>
        <w:ind w:left="714" w:hanging="357"/>
        <w:jc w:val="left"/>
        <w:rPr>
          <w:rFonts w:ascii="Verdana" w:hAnsi="Verdana" w:cstheme="minorHAnsi"/>
          <w:b/>
          <w:sz w:val="22"/>
        </w:rPr>
      </w:pPr>
      <w:r w:rsidRPr="009276F4">
        <w:rPr>
          <w:rFonts w:ascii="Verdana" w:hAnsi="Verdana" w:cstheme="minorHAnsi"/>
          <w:b/>
          <w:sz w:val="22"/>
        </w:rPr>
        <w:t>ÚČEL A PŘEDMĚT DOHODY</w:t>
      </w:r>
    </w:p>
    <w:p w14:paraId="649D1A3E" w14:textId="77777777" w:rsidR="00EA1D44" w:rsidRPr="009276F4" w:rsidRDefault="00161E4D" w:rsidP="00DB78BD">
      <w:pPr>
        <w:pStyle w:val="Odstavecseseznamem"/>
        <w:numPr>
          <w:ilvl w:val="1"/>
          <w:numId w:val="6"/>
        </w:numPr>
        <w:spacing w:before="120" w:after="120"/>
        <w:ind w:left="426" w:hanging="426"/>
        <w:contextualSpacing w:val="0"/>
        <w:jc w:val="both"/>
        <w:rPr>
          <w:rFonts w:ascii="Verdana" w:hAnsi="Verdana" w:cstheme="minorHAnsi"/>
          <w:sz w:val="18"/>
          <w:szCs w:val="18"/>
        </w:rPr>
      </w:pPr>
      <w:r w:rsidRPr="009276F4">
        <w:rPr>
          <w:rFonts w:ascii="Verdana" w:hAnsi="Verdana" w:cstheme="minorHAnsi"/>
          <w:sz w:val="18"/>
          <w:szCs w:val="18"/>
        </w:rPr>
        <w:t>Předmětem</w:t>
      </w:r>
      <w:r w:rsidR="00EA1D44" w:rsidRPr="009276F4">
        <w:rPr>
          <w:rFonts w:ascii="Verdana" w:hAnsi="Verdana" w:cstheme="minorHAnsi"/>
          <w:sz w:val="18"/>
          <w:szCs w:val="18"/>
        </w:rPr>
        <w:t xml:space="preserve"> této </w:t>
      </w:r>
      <w:r w:rsidR="00BC50EA" w:rsidRPr="009276F4">
        <w:rPr>
          <w:rFonts w:ascii="Verdana" w:hAnsi="Verdana" w:cstheme="minorHAnsi"/>
          <w:sz w:val="18"/>
          <w:szCs w:val="18"/>
        </w:rPr>
        <w:t xml:space="preserve">Rámcové </w:t>
      </w:r>
      <w:r w:rsidR="00EA1D44" w:rsidRPr="009276F4">
        <w:rPr>
          <w:rFonts w:ascii="Verdana" w:hAnsi="Verdana" w:cstheme="minorHAnsi"/>
          <w:sz w:val="18"/>
          <w:szCs w:val="18"/>
        </w:rPr>
        <w:t xml:space="preserve">dohody je úprava </w:t>
      </w:r>
      <w:r w:rsidRPr="009276F4">
        <w:rPr>
          <w:rFonts w:ascii="Verdana" w:hAnsi="Verdana" w:cstheme="minorHAnsi"/>
          <w:sz w:val="18"/>
          <w:szCs w:val="18"/>
        </w:rPr>
        <w:t xml:space="preserve">rámcových </w:t>
      </w:r>
      <w:r w:rsidR="00EA1D44" w:rsidRPr="009276F4">
        <w:rPr>
          <w:rFonts w:ascii="Verdana" w:hAnsi="Verdana" w:cstheme="minorHAnsi"/>
          <w:sz w:val="18"/>
          <w:szCs w:val="18"/>
        </w:rPr>
        <w:t xml:space="preserve">podmínek týkajících se veřejných zakázek </w:t>
      </w:r>
      <w:r w:rsidRPr="009276F4">
        <w:rPr>
          <w:rFonts w:ascii="Verdana" w:hAnsi="Verdana" w:cstheme="minorHAnsi"/>
          <w:sz w:val="18"/>
          <w:szCs w:val="18"/>
        </w:rPr>
        <w:t xml:space="preserve">zadávaných na základě této </w:t>
      </w:r>
      <w:r w:rsidR="00BC50EA" w:rsidRPr="009276F4">
        <w:rPr>
          <w:rFonts w:ascii="Verdana" w:hAnsi="Verdana" w:cstheme="minorHAnsi"/>
          <w:sz w:val="18"/>
          <w:szCs w:val="18"/>
        </w:rPr>
        <w:t xml:space="preserve">Rámcové </w:t>
      </w:r>
      <w:r w:rsidRPr="009276F4">
        <w:rPr>
          <w:rFonts w:ascii="Verdana" w:hAnsi="Verdana" w:cstheme="minorHAnsi"/>
          <w:sz w:val="18"/>
          <w:szCs w:val="18"/>
        </w:rPr>
        <w:t>dohody</w:t>
      </w:r>
      <w:r w:rsidR="00EA1D44" w:rsidRPr="009276F4">
        <w:rPr>
          <w:rFonts w:ascii="Verdana" w:hAnsi="Verdana" w:cstheme="minorHAnsi"/>
          <w:sz w:val="18"/>
          <w:szCs w:val="18"/>
        </w:rPr>
        <w:t xml:space="preserve"> </w:t>
      </w:r>
      <w:r w:rsidRPr="009276F4">
        <w:rPr>
          <w:rFonts w:ascii="Verdana" w:hAnsi="Verdana" w:cstheme="minorHAnsi"/>
          <w:sz w:val="18"/>
          <w:szCs w:val="18"/>
        </w:rPr>
        <w:t xml:space="preserve">po dobu trvání této </w:t>
      </w:r>
      <w:r w:rsidR="00BC50EA" w:rsidRPr="009276F4">
        <w:rPr>
          <w:rFonts w:ascii="Verdana" w:hAnsi="Verdana" w:cstheme="minorHAnsi"/>
          <w:sz w:val="18"/>
          <w:szCs w:val="18"/>
        </w:rPr>
        <w:t xml:space="preserve">Rámcové </w:t>
      </w:r>
      <w:r w:rsidRPr="009276F4">
        <w:rPr>
          <w:rFonts w:ascii="Verdana" w:hAnsi="Verdana" w:cstheme="minorHAnsi"/>
          <w:sz w:val="18"/>
          <w:szCs w:val="18"/>
        </w:rPr>
        <w:t xml:space="preserve">dohody (dále jen </w:t>
      </w:r>
      <w:r w:rsidRPr="009276F4">
        <w:rPr>
          <w:rFonts w:ascii="Verdana" w:hAnsi="Verdana" w:cstheme="minorHAnsi"/>
          <w:b/>
          <w:sz w:val="18"/>
          <w:szCs w:val="18"/>
        </w:rPr>
        <w:t>„dílčí veřejné zakázky“</w:t>
      </w:r>
      <w:r w:rsidRPr="009276F4">
        <w:rPr>
          <w:rFonts w:ascii="Verdana" w:hAnsi="Verdana" w:cstheme="minorHAnsi"/>
          <w:sz w:val="18"/>
          <w:szCs w:val="18"/>
        </w:rPr>
        <w:t xml:space="preserve">). </w:t>
      </w:r>
    </w:p>
    <w:p w14:paraId="7A0499F5" w14:textId="6A2CB966" w:rsidR="00CC5257" w:rsidRPr="009276F4" w:rsidRDefault="00161E4D" w:rsidP="00DB78BD">
      <w:pPr>
        <w:pStyle w:val="Odstavecseseznamem"/>
        <w:numPr>
          <w:ilvl w:val="1"/>
          <w:numId w:val="6"/>
        </w:numPr>
        <w:spacing w:before="120" w:after="120"/>
        <w:ind w:left="426" w:hanging="426"/>
        <w:jc w:val="both"/>
        <w:rPr>
          <w:rFonts w:ascii="Verdana" w:hAnsi="Verdana" w:cstheme="minorHAnsi"/>
          <w:sz w:val="18"/>
          <w:szCs w:val="18"/>
        </w:rPr>
      </w:pPr>
      <w:r w:rsidRPr="009276F4">
        <w:rPr>
          <w:rFonts w:ascii="Verdana" w:hAnsi="Verdana" w:cstheme="minorHAnsi"/>
          <w:sz w:val="18"/>
          <w:szCs w:val="18"/>
        </w:rPr>
        <w:t xml:space="preserve">Předmětem dílčích veřejných zakázek bude </w:t>
      </w:r>
      <w:r w:rsidR="00916910" w:rsidRPr="009276F4">
        <w:rPr>
          <w:rFonts w:ascii="Verdana" w:hAnsi="Verdana" w:cstheme="minorHAnsi"/>
          <w:sz w:val="18"/>
          <w:szCs w:val="18"/>
        </w:rPr>
        <w:t>realizace prací</w:t>
      </w:r>
      <w:r w:rsidRPr="009276F4">
        <w:rPr>
          <w:rFonts w:ascii="Verdana" w:hAnsi="Verdana" w:cstheme="minorHAnsi"/>
          <w:sz w:val="18"/>
          <w:szCs w:val="18"/>
        </w:rPr>
        <w:t xml:space="preserve">, které </w:t>
      </w:r>
      <w:r w:rsidR="00012CB4" w:rsidRPr="009276F4">
        <w:rPr>
          <w:rFonts w:ascii="Verdana" w:hAnsi="Verdana" w:cstheme="minorHAnsi"/>
          <w:sz w:val="18"/>
          <w:szCs w:val="18"/>
        </w:rPr>
        <w:t>j</w:t>
      </w:r>
      <w:r w:rsidR="00916910" w:rsidRPr="009276F4">
        <w:rPr>
          <w:rFonts w:ascii="Verdana" w:hAnsi="Verdana" w:cstheme="minorHAnsi"/>
          <w:sz w:val="18"/>
          <w:szCs w:val="18"/>
        </w:rPr>
        <w:t>sou</w:t>
      </w:r>
      <w:r w:rsidR="00012CB4" w:rsidRPr="009276F4">
        <w:rPr>
          <w:rFonts w:ascii="Verdana" w:hAnsi="Verdana" w:cstheme="minorHAnsi"/>
          <w:sz w:val="18"/>
          <w:szCs w:val="18"/>
        </w:rPr>
        <w:t xml:space="preserve"> </w:t>
      </w:r>
      <w:r w:rsidR="0038779C" w:rsidRPr="009276F4">
        <w:rPr>
          <w:rFonts w:ascii="Verdana" w:hAnsi="Verdana" w:cstheme="minorHAnsi"/>
          <w:sz w:val="18"/>
          <w:szCs w:val="18"/>
        </w:rPr>
        <w:t xml:space="preserve">obecně </w:t>
      </w:r>
      <w:r w:rsidR="00102827" w:rsidRPr="009276F4">
        <w:rPr>
          <w:rFonts w:ascii="Verdana" w:hAnsi="Verdana" w:cstheme="minorHAnsi"/>
          <w:sz w:val="18"/>
          <w:szCs w:val="18"/>
        </w:rPr>
        <w:t>specifikován</w:t>
      </w:r>
      <w:r w:rsidR="00916910" w:rsidRPr="009276F4">
        <w:rPr>
          <w:rFonts w:ascii="Verdana" w:hAnsi="Verdana" w:cstheme="minorHAnsi"/>
          <w:sz w:val="18"/>
          <w:szCs w:val="18"/>
        </w:rPr>
        <w:t>y</w:t>
      </w:r>
      <w:r w:rsidR="00102827" w:rsidRPr="009276F4">
        <w:rPr>
          <w:rFonts w:ascii="Verdana" w:hAnsi="Verdana" w:cstheme="minorHAnsi"/>
          <w:sz w:val="18"/>
          <w:szCs w:val="18"/>
        </w:rPr>
        <w:t xml:space="preserve"> v</w:t>
      </w:r>
      <w:r w:rsidR="00916910" w:rsidRPr="009276F4">
        <w:rPr>
          <w:rFonts w:ascii="Verdana" w:hAnsi="Verdana" w:cstheme="minorHAnsi"/>
          <w:sz w:val="18"/>
          <w:szCs w:val="18"/>
        </w:rPr>
        <w:t> </w:t>
      </w:r>
      <w:r w:rsidR="00712ADB" w:rsidRPr="009276F4">
        <w:rPr>
          <w:rFonts w:ascii="Verdana" w:hAnsi="Verdana" w:cstheme="minorHAnsi"/>
          <w:sz w:val="18"/>
          <w:szCs w:val="18"/>
        </w:rPr>
        <w:t>p</w:t>
      </w:r>
      <w:r w:rsidR="00916910" w:rsidRPr="009276F4">
        <w:rPr>
          <w:rFonts w:ascii="Verdana" w:hAnsi="Verdana" w:cstheme="minorHAnsi"/>
          <w:sz w:val="18"/>
          <w:szCs w:val="18"/>
        </w:rPr>
        <w:t xml:space="preserve">říloze </w:t>
      </w:r>
      <w:r w:rsidR="00102827" w:rsidRPr="009276F4">
        <w:rPr>
          <w:rFonts w:ascii="Verdana" w:hAnsi="Verdana" w:cstheme="minorHAnsi"/>
          <w:sz w:val="18"/>
          <w:szCs w:val="18"/>
        </w:rPr>
        <w:t>č</w:t>
      </w:r>
      <w:r w:rsidR="00870DF7" w:rsidRPr="009276F4">
        <w:rPr>
          <w:rFonts w:ascii="Verdana" w:hAnsi="Verdana" w:cstheme="minorHAnsi"/>
          <w:sz w:val="18"/>
          <w:szCs w:val="18"/>
        </w:rPr>
        <w:t xml:space="preserve">. </w:t>
      </w:r>
      <w:r w:rsidR="007A2C38" w:rsidRPr="009276F4">
        <w:rPr>
          <w:rFonts w:ascii="Verdana" w:hAnsi="Verdana" w:cstheme="minorHAnsi"/>
          <w:sz w:val="18"/>
          <w:szCs w:val="18"/>
        </w:rPr>
        <w:t>2</w:t>
      </w:r>
      <w:r w:rsidR="0085363C" w:rsidRPr="009276F4">
        <w:rPr>
          <w:rFonts w:ascii="Verdana" w:hAnsi="Verdana" w:cstheme="minorHAnsi"/>
          <w:sz w:val="18"/>
          <w:szCs w:val="18"/>
        </w:rPr>
        <w:t xml:space="preserve"> </w:t>
      </w:r>
      <w:r w:rsidR="00102827" w:rsidRPr="009276F4">
        <w:rPr>
          <w:rFonts w:ascii="Verdana" w:hAnsi="Verdana" w:cstheme="minorHAnsi"/>
          <w:sz w:val="18"/>
          <w:szCs w:val="18"/>
        </w:rPr>
        <w:t xml:space="preserve">této </w:t>
      </w:r>
      <w:r w:rsidR="00BC50EA" w:rsidRPr="009276F4">
        <w:rPr>
          <w:rFonts w:ascii="Verdana" w:hAnsi="Verdana" w:cstheme="minorHAnsi"/>
          <w:sz w:val="18"/>
          <w:szCs w:val="18"/>
        </w:rPr>
        <w:t xml:space="preserve">Rámcové </w:t>
      </w:r>
      <w:r w:rsidR="00102827" w:rsidRPr="009276F4">
        <w:rPr>
          <w:rFonts w:ascii="Verdana" w:hAnsi="Verdana" w:cstheme="minorHAnsi"/>
          <w:sz w:val="18"/>
          <w:szCs w:val="18"/>
        </w:rPr>
        <w:t>dohody</w:t>
      </w:r>
      <w:r w:rsidR="0038779C" w:rsidRPr="009276F4">
        <w:rPr>
          <w:rFonts w:ascii="Verdana" w:hAnsi="Verdana" w:cstheme="minorHAnsi"/>
          <w:sz w:val="18"/>
          <w:szCs w:val="18"/>
        </w:rPr>
        <w:t>, a bude Objednatelem konkrétně specifikováno dílčí smlouvě</w:t>
      </w:r>
      <w:r w:rsidR="00102827" w:rsidRPr="009276F4">
        <w:rPr>
          <w:rFonts w:ascii="Verdana" w:hAnsi="Verdana" w:cstheme="minorHAnsi"/>
          <w:sz w:val="18"/>
          <w:szCs w:val="18"/>
        </w:rPr>
        <w:t>.</w:t>
      </w:r>
      <w:r w:rsidR="0038779C" w:rsidRPr="009276F4">
        <w:rPr>
          <w:rFonts w:ascii="Verdana" w:hAnsi="Verdana" w:cstheme="minorHAnsi"/>
          <w:sz w:val="18"/>
          <w:szCs w:val="18"/>
        </w:rPr>
        <w:t xml:space="preserve"> </w:t>
      </w:r>
      <w:r w:rsidR="00CC5257" w:rsidRPr="009276F4">
        <w:rPr>
          <w:rFonts w:ascii="Verdana" w:hAnsi="Verdana" w:cstheme="minorHAnsi"/>
          <w:sz w:val="18"/>
          <w:szCs w:val="18"/>
        </w:rPr>
        <w:t xml:space="preserve"> </w:t>
      </w:r>
    </w:p>
    <w:p w14:paraId="1D933940" w14:textId="77777777" w:rsidR="00CC5257" w:rsidRPr="009276F4" w:rsidRDefault="002507FA" w:rsidP="00DB78BD">
      <w:pPr>
        <w:pStyle w:val="acnormal"/>
        <w:numPr>
          <w:ilvl w:val="0"/>
          <w:numId w:val="5"/>
        </w:numPr>
        <w:spacing w:before="240" w:after="240"/>
        <w:ind w:left="714" w:hanging="357"/>
        <w:jc w:val="left"/>
        <w:rPr>
          <w:rFonts w:ascii="Verdana" w:hAnsi="Verdana" w:cstheme="minorHAnsi"/>
          <w:b/>
          <w:sz w:val="22"/>
        </w:rPr>
      </w:pPr>
      <w:r w:rsidRPr="009276F4">
        <w:rPr>
          <w:rFonts w:ascii="Verdana" w:hAnsi="Verdana" w:cstheme="minorHAnsi"/>
          <w:b/>
          <w:sz w:val="22"/>
        </w:rPr>
        <w:t>ZPŮSOB ZADÁVÁNÍ VEŘEJNÝCH ZAKÁZEK NA ZÁKLADĚ TÉTO RÁMCOVÉ DOHODY</w:t>
      </w:r>
    </w:p>
    <w:p w14:paraId="34081FCC" w14:textId="77777777" w:rsidR="0038779C" w:rsidRPr="009276F4" w:rsidRDefault="0038779C" w:rsidP="008D5BC0">
      <w:pPr>
        <w:pStyle w:val="acnormalbulleted"/>
        <w:numPr>
          <w:ilvl w:val="0"/>
          <w:numId w:val="3"/>
        </w:numPr>
        <w:rPr>
          <w:rFonts w:ascii="Verdana" w:hAnsi="Verdana"/>
          <w:sz w:val="18"/>
          <w:szCs w:val="18"/>
        </w:rPr>
      </w:pPr>
      <w:r w:rsidRPr="009276F4">
        <w:rPr>
          <w:rFonts w:ascii="Verdana" w:hAnsi="Verdana"/>
          <w:sz w:val="18"/>
          <w:szCs w:val="18"/>
        </w:rPr>
        <w:t xml:space="preserve">Dílčí veřejné zakázky budou zadávány Objednatelem Zhotoviteli postupem uvedeným v této </w:t>
      </w:r>
      <w:r w:rsidR="00141D25" w:rsidRPr="009276F4">
        <w:rPr>
          <w:rFonts w:ascii="Verdana" w:hAnsi="Verdana"/>
          <w:sz w:val="18"/>
          <w:szCs w:val="18"/>
        </w:rPr>
        <w:t xml:space="preserve">Rámcové </w:t>
      </w:r>
      <w:r w:rsidRPr="009276F4">
        <w:rPr>
          <w:rFonts w:ascii="Verdana" w:hAnsi="Verdana"/>
          <w:sz w:val="18"/>
          <w:szCs w:val="18"/>
        </w:rPr>
        <w:t xml:space="preserve">dohodě po dobu účinnosti této </w:t>
      </w:r>
      <w:r w:rsidR="00BC50EA" w:rsidRPr="009276F4">
        <w:rPr>
          <w:rFonts w:ascii="Verdana" w:hAnsi="Verdana"/>
          <w:sz w:val="18"/>
          <w:szCs w:val="18"/>
        </w:rPr>
        <w:t xml:space="preserve">Rámcové </w:t>
      </w:r>
      <w:r w:rsidRPr="009276F4">
        <w:rPr>
          <w:rFonts w:ascii="Verdana" w:hAnsi="Verdana"/>
          <w:sz w:val="18"/>
          <w:szCs w:val="18"/>
        </w:rPr>
        <w:t xml:space="preserve">dohody a v souladu se všemi jejími podmínkami a taktéž </w:t>
      </w:r>
      <w:r w:rsidR="00BC50EA" w:rsidRPr="009276F4">
        <w:rPr>
          <w:rFonts w:ascii="Verdana" w:hAnsi="Verdana"/>
          <w:sz w:val="18"/>
          <w:szCs w:val="18"/>
        </w:rPr>
        <w:t xml:space="preserve">Obchodními </w:t>
      </w:r>
      <w:r w:rsidRPr="009276F4">
        <w:rPr>
          <w:rFonts w:ascii="Verdana" w:hAnsi="Verdana"/>
          <w:sz w:val="18"/>
          <w:szCs w:val="18"/>
        </w:rPr>
        <w:t xml:space="preserve">podmínkami uvedenými v příloze č. </w:t>
      </w:r>
      <w:r w:rsidR="007A2C38" w:rsidRPr="009276F4">
        <w:rPr>
          <w:rFonts w:ascii="Verdana" w:hAnsi="Verdana"/>
          <w:sz w:val="18"/>
          <w:szCs w:val="18"/>
        </w:rPr>
        <w:t>1</w:t>
      </w:r>
      <w:r w:rsidR="00F17B92" w:rsidRPr="009276F4">
        <w:rPr>
          <w:rFonts w:ascii="Verdana" w:hAnsi="Verdana"/>
          <w:sz w:val="18"/>
          <w:szCs w:val="18"/>
        </w:rPr>
        <w:t xml:space="preserve"> </w:t>
      </w:r>
      <w:r w:rsidRPr="009276F4">
        <w:rPr>
          <w:rFonts w:ascii="Verdana" w:hAnsi="Verdana"/>
          <w:sz w:val="18"/>
          <w:szCs w:val="18"/>
        </w:rPr>
        <w:t xml:space="preserve">této </w:t>
      </w:r>
      <w:r w:rsidR="00AD2EC8" w:rsidRPr="009276F4">
        <w:rPr>
          <w:rFonts w:ascii="Verdana" w:hAnsi="Verdana"/>
          <w:sz w:val="18"/>
          <w:szCs w:val="18"/>
        </w:rPr>
        <w:t xml:space="preserve">Rámcové </w:t>
      </w:r>
      <w:r w:rsidRPr="009276F4">
        <w:rPr>
          <w:rFonts w:ascii="Verdana" w:hAnsi="Verdana"/>
          <w:sz w:val="18"/>
          <w:szCs w:val="18"/>
        </w:rPr>
        <w:t xml:space="preserve">dohody (dále jen </w:t>
      </w:r>
      <w:r w:rsidRPr="009276F4">
        <w:rPr>
          <w:rFonts w:ascii="Verdana" w:hAnsi="Verdana"/>
          <w:b/>
          <w:sz w:val="18"/>
          <w:szCs w:val="18"/>
        </w:rPr>
        <w:t>„</w:t>
      </w:r>
      <w:r w:rsidR="00E35CAA" w:rsidRPr="009276F4">
        <w:rPr>
          <w:rFonts w:ascii="Verdana" w:hAnsi="Verdana"/>
          <w:b/>
          <w:sz w:val="18"/>
          <w:szCs w:val="18"/>
        </w:rPr>
        <w:t>dílčí zakázka</w:t>
      </w:r>
      <w:r w:rsidRPr="009276F4">
        <w:rPr>
          <w:rFonts w:ascii="Verdana" w:hAnsi="Verdana"/>
          <w:b/>
          <w:sz w:val="18"/>
          <w:szCs w:val="18"/>
        </w:rPr>
        <w:t>“</w:t>
      </w:r>
      <w:r w:rsidRPr="009276F4">
        <w:rPr>
          <w:rFonts w:ascii="Verdana" w:hAnsi="Verdana"/>
          <w:sz w:val="18"/>
          <w:szCs w:val="18"/>
        </w:rPr>
        <w:t xml:space="preserve">). V rámci </w:t>
      </w:r>
      <w:r w:rsidR="00E35CAA" w:rsidRPr="009276F4">
        <w:rPr>
          <w:rFonts w:ascii="Verdana" w:hAnsi="Verdana"/>
          <w:sz w:val="18"/>
          <w:szCs w:val="18"/>
        </w:rPr>
        <w:t xml:space="preserve">dílčí zakázky </w:t>
      </w:r>
      <w:r w:rsidRPr="009276F4">
        <w:rPr>
          <w:rFonts w:ascii="Verdana" w:hAnsi="Verdana"/>
          <w:sz w:val="18"/>
          <w:szCs w:val="18"/>
        </w:rPr>
        <w:t xml:space="preserve">bude mezi Objednatelem a Zhotovitelem uzavřena smlouva na plnění dílčí veřejné zakázky (dále jen </w:t>
      </w:r>
      <w:r w:rsidRPr="009276F4">
        <w:rPr>
          <w:rFonts w:ascii="Verdana" w:hAnsi="Verdana"/>
          <w:b/>
          <w:sz w:val="18"/>
          <w:szCs w:val="18"/>
        </w:rPr>
        <w:t>„dílčí smlouva“</w:t>
      </w:r>
      <w:r w:rsidRPr="009276F4">
        <w:rPr>
          <w:rFonts w:ascii="Verdana" w:hAnsi="Verdana"/>
          <w:sz w:val="18"/>
          <w:szCs w:val="18"/>
        </w:rPr>
        <w:t xml:space="preserve">), na základě které Zhotovitel zhotoví pro Objednatele </w:t>
      </w:r>
      <w:r w:rsidR="00701354" w:rsidRPr="009276F4">
        <w:rPr>
          <w:rFonts w:ascii="Verdana" w:hAnsi="Verdana"/>
          <w:sz w:val="18"/>
          <w:szCs w:val="18"/>
        </w:rPr>
        <w:t xml:space="preserve">Dílo </w:t>
      </w:r>
      <w:r w:rsidRPr="009276F4">
        <w:rPr>
          <w:rFonts w:ascii="Verdana" w:hAnsi="Verdana"/>
          <w:sz w:val="18"/>
          <w:szCs w:val="18"/>
        </w:rPr>
        <w:t xml:space="preserve">podle jeho konkrétních potřeb. Dílčí smlouvy budou uzavírány postupem uvedeným v tomto článku </w:t>
      </w:r>
      <w:r w:rsidR="00AD2EC8" w:rsidRPr="009276F4">
        <w:rPr>
          <w:rFonts w:ascii="Verdana" w:hAnsi="Verdana"/>
          <w:sz w:val="18"/>
          <w:szCs w:val="18"/>
        </w:rPr>
        <w:t xml:space="preserve">této Rámcové </w:t>
      </w:r>
      <w:r w:rsidRPr="009276F4">
        <w:rPr>
          <w:rFonts w:ascii="Verdana" w:hAnsi="Verdana"/>
          <w:sz w:val="18"/>
          <w:szCs w:val="18"/>
        </w:rPr>
        <w:t>dohody.</w:t>
      </w:r>
    </w:p>
    <w:p w14:paraId="36B89CE4" w14:textId="77777777" w:rsidR="004A0D5B" w:rsidRPr="009276F4" w:rsidRDefault="00F832D7" w:rsidP="008D5BC0">
      <w:pPr>
        <w:pStyle w:val="acnormalbulleted"/>
        <w:numPr>
          <w:ilvl w:val="0"/>
          <w:numId w:val="3"/>
        </w:numPr>
        <w:rPr>
          <w:rFonts w:ascii="Verdana" w:hAnsi="Verdana"/>
          <w:sz w:val="18"/>
          <w:szCs w:val="18"/>
        </w:rPr>
      </w:pPr>
      <w:r w:rsidRPr="009276F4">
        <w:rPr>
          <w:rFonts w:ascii="Verdana" w:hAnsi="Verdana"/>
          <w:sz w:val="18"/>
          <w:szCs w:val="18"/>
        </w:rPr>
        <w:t> </w:t>
      </w:r>
      <w:r w:rsidR="0038779C" w:rsidRPr="009276F4">
        <w:rPr>
          <w:rFonts w:ascii="Verdana" w:hAnsi="Verdana"/>
          <w:sz w:val="18"/>
          <w:szCs w:val="18"/>
        </w:rPr>
        <w:t xml:space="preserve">Objednatel zahájí </w:t>
      </w:r>
      <w:r w:rsidR="00E35CAA" w:rsidRPr="009276F4">
        <w:rPr>
          <w:rFonts w:ascii="Verdana" w:hAnsi="Verdana"/>
          <w:sz w:val="18"/>
          <w:szCs w:val="18"/>
        </w:rPr>
        <w:t xml:space="preserve">dílčí zakázku </w:t>
      </w:r>
      <w:r w:rsidR="0038779C" w:rsidRPr="009276F4">
        <w:rPr>
          <w:rFonts w:ascii="Verdana" w:hAnsi="Verdana"/>
          <w:sz w:val="18"/>
          <w:szCs w:val="18"/>
        </w:rPr>
        <w:t xml:space="preserve">zasláním písemné výzvy k poskytnutí plnění (dále jen </w:t>
      </w:r>
      <w:r w:rsidR="0038779C" w:rsidRPr="009276F4">
        <w:rPr>
          <w:rFonts w:ascii="Verdana" w:hAnsi="Verdana"/>
          <w:b/>
          <w:sz w:val="18"/>
          <w:szCs w:val="18"/>
        </w:rPr>
        <w:t>„objednávka“</w:t>
      </w:r>
      <w:r w:rsidR="0038779C" w:rsidRPr="009276F4">
        <w:rPr>
          <w:rFonts w:ascii="Verdana" w:hAnsi="Verdana"/>
          <w:sz w:val="18"/>
          <w:szCs w:val="18"/>
        </w:rPr>
        <w:t xml:space="preserve">) Zhotoviteli. Písemná forma objednávky je splněna, i pokud Objednatel zašle </w:t>
      </w:r>
      <w:r w:rsidR="00002574" w:rsidRPr="009276F4">
        <w:rPr>
          <w:rFonts w:ascii="Verdana" w:hAnsi="Verdana"/>
          <w:sz w:val="18"/>
          <w:szCs w:val="18"/>
        </w:rPr>
        <w:t>Zhotoviteli</w:t>
      </w:r>
      <w:r w:rsidR="0038779C" w:rsidRPr="009276F4">
        <w:rPr>
          <w:rFonts w:ascii="Verdana" w:hAnsi="Verdana"/>
          <w:sz w:val="18"/>
          <w:szCs w:val="18"/>
        </w:rPr>
        <w:t xml:space="preserve"> objednávku e-mailovou zprávou.</w:t>
      </w:r>
      <w:r w:rsidR="004A0D5B" w:rsidRPr="009276F4">
        <w:rPr>
          <w:rFonts w:ascii="Verdana" w:hAnsi="Verdana"/>
          <w:sz w:val="18"/>
          <w:szCs w:val="18"/>
        </w:rPr>
        <w:t xml:space="preserve"> Smluvní strany určily následující kontaktní </w:t>
      </w:r>
      <w:r w:rsidR="001501C0" w:rsidRPr="009276F4">
        <w:rPr>
          <w:rFonts w:ascii="Verdana" w:hAnsi="Verdana"/>
          <w:sz w:val="18"/>
          <w:szCs w:val="18"/>
        </w:rPr>
        <w:br/>
      </w:r>
      <w:r w:rsidR="004A0D5B" w:rsidRPr="009276F4">
        <w:rPr>
          <w:rFonts w:ascii="Verdana" w:hAnsi="Verdana"/>
          <w:sz w:val="18"/>
          <w:szCs w:val="18"/>
        </w:rPr>
        <w:t>e</w:t>
      </w:r>
      <w:r w:rsidR="001501C0" w:rsidRPr="009276F4">
        <w:rPr>
          <w:rFonts w:ascii="Verdana" w:hAnsi="Verdana"/>
          <w:sz w:val="18"/>
          <w:szCs w:val="18"/>
        </w:rPr>
        <w:t>-</w:t>
      </w:r>
      <w:r w:rsidR="004A0D5B" w:rsidRPr="009276F4">
        <w:rPr>
          <w:rFonts w:ascii="Verdana" w:hAnsi="Verdana"/>
          <w:sz w:val="18"/>
          <w:szCs w:val="18"/>
        </w:rPr>
        <w:t>mailové adresy pro zasílání veškerých písemností dle tohoto článku Rámcové dohody:</w:t>
      </w:r>
    </w:p>
    <w:p w14:paraId="6367B11D" w14:textId="7E30A11A" w:rsidR="004A0D5B" w:rsidRPr="009276F4" w:rsidRDefault="004A0D5B" w:rsidP="004A0D5B">
      <w:pPr>
        <w:pStyle w:val="acnormal"/>
        <w:ind w:left="360"/>
        <w:rPr>
          <w:rFonts w:ascii="Verdana" w:hAnsi="Verdana"/>
          <w:sz w:val="18"/>
          <w:szCs w:val="18"/>
        </w:rPr>
      </w:pPr>
      <w:r w:rsidRPr="009276F4">
        <w:rPr>
          <w:rFonts w:ascii="Verdana" w:hAnsi="Verdana"/>
          <w:sz w:val="18"/>
          <w:szCs w:val="18"/>
        </w:rPr>
        <w:t xml:space="preserve">Objednatel: </w:t>
      </w:r>
      <w:r w:rsidRPr="009276F4">
        <w:rPr>
          <w:rFonts w:ascii="Verdana" w:hAnsi="Verdana"/>
          <w:sz w:val="18"/>
          <w:szCs w:val="18"/>
          <w:highlight w:val="green"/>
        </w:rPr>
        <w:t>…………..</w:t>
      </w:r>
      <w:r w:rsidRPr="009276F4">
        <w:rPr>
          <w:rFonts w:ascii="Verdana" w:hAnsi="Verdana"/>
          <w:sz w:val="18"/>
          <w:szCs w:val="18"/>
        </w:rPr>
        <w:t>@</w:t>
      </w:r>
      <w:r w:rsidR="001501C0" w:rsidRPr="009276F4">
        <w:rPr>
          <w:rFonts w:ascii="Verdana" w:hAnsi="Verdana"/>
          <w:sz w:val="18"/>
          <w:szCs w:val="18"/>
        </w:rPr>
        <w:t>spravazeleznic</w:t>
      </w:r>
      <w:r w:rsidRPr="009276F4">
        <w:rPr>
          <w:rFonts w:ascii="Verdana" w:hAnsi="Verdana"/>
          <w:sz w:val="18"/>
          <w:szCs w:val="18"/>
        </w:rPr>
        <w:t>.cz</w:t>
      </w:r>
    </w:p>
    <w:p w14:paraId="1C02A105" w14:textId="77777777" w:rsidR="00B447EA" w:rsidRPr="009276F4" w:rsidRDefault="004A0D5B" w:rsidP="008D5BC0">
      <w:pPr>
        <w:pStyle w:val="acnormalbulleted"/>
        <w:numPr>
          <w:ilvl w:val="0"/>
          <w:numId w:val="0"/>
        </w:numPr>
        <w:ind w:left="360"/>
        <w:rPr>
          <w:rFonts w:ascii="Verdana" w:hAnsi="Verdana" w:cstheme="minorHAnsi"/>
          <w:sz w:val="18"/>
          <w:szCs w:val="18"/>
        </w:rPr>
      </w:pPr>
      <w:r w:rsidRPr="009276F4">
        <w:rPr>
          <w:rFonts w:ascii="Verdana" w:hAnsi="Verdana"/>
          <w:sz w:val="18"/>
          <w:szCs w:val="18"/>
        </w:rPr>
        <w:t xml:space="preserve">Zhotovitel: </w:t>
      </w:r>
      <w:r w:rsidRPr="009276F4">
        <w:rPr>
          <w:rFonts w:ascii="Verdana" w:hAnsi="Verdana"/>
          <w:sz w:val="18"/>
          <w:szCs w:val="18"/>
          <w:highlight w:val="yellow"/>
        </w:rPr>
        <w:t>…………………………</w:t>
      </w:r>
    </w:p>
    <w:p w14:paraId="2BE7FD7B" w14:textId="77777777" w:rsidR="0038779C" w:rsidRPr="009276F4" w:rsidRDefault="00EE18A0" w:rsidP="008D5BC0">
      <w:pPr>
        <w:pStyle w:val="acnormalbulleted"/>
        <w:numPr>
          <w:ilvl w:val="0"/>
          <w:numId w:val="3"/>
        </w:numPr>
        <w:rPr>
          <w:rFonts w:ascii="Verdana" w:hAnsi="Verdana"/>
          <w:sz w:val="18"/>
          <w:szCs w:val="18"/>
        </w:rPr>
      </w:pPr>
      <w:r w:rsidRPr="009276F4">
        <w:rPr>
          <w:rFonts w:ascii="Verdana" w:hAnsi="Verdana"/>
          <w:sz w:val="18"/>
          <w:szCs w:val="18"/>
        </w:rPr>
        <w:t> </w:t>
      </w:r>
      <w:r w:rsidR="0038779C" w:rsidRPr="009276F4">
        <w:rPr>
          <w:rFonts w:ascii="Verdana" w:hAnsi="Verdana"/>
          <w:sz w:val="18"/>
          <w:szCs w:val="18"/>
        </w:rPr>
        <w:t xml:space="preserve">Objednávky Objednatele dle odstavce 2 tohoto článku této </w:t>
      </w:r>
      <w:r w:rsidR="003F4EB4" w:rsidRPr="009276F4">
        <w:rPr>
          <w:rFonts w:ascii="Verdana" w:hAnsi="Verdana"/>
          <w:sz w:val="18"/>
          <w:szCs w:val="18"/>
        </w:rPr>
        <w:t xml:space="preserve">Rámcové </w:t>
      </w:r>
      <w:r w:rsidR="0038779C" w:rsidRPr="009276F4">
        <w:rPr>
          <w:rFonts w:ascii="Verdana" w:hAnsi="Verdana"/>
          <w:sz w:val="18"/>
          <w:szCs w:val="18"/>
        </w:rPr>
        <w:t>dohody musí obsahovat údaje potřebné pro uzavření příslušné dílčí smlouvy, tedy:</w:t>
      </w:r>
    </w:p>
    <w:p w14:paraId="7DF42827" w14:textId="77777777" w:rsidR="0038779C" w:rsidRPr="009276F4"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 xml:space="preserve">označení </w:t>
      </w:r>
      <w:r w:rsidR="00AD2EC8" w:rsidRPr="009276F4">
        <w:rPr>
          <w:rFonts w:ascii="Verdana" w:hAnsi="Verdana" w:cstheme="minorHAnsi"/>
          <w:sz w:val="18"/>
          <w:szCs w:val="18"/>
        </w:rPr>
        <w:t xml:space="preserve">Smluvních </w:t>
      </w:r>
      <w:r w:rsidRPr="009276F4">
        <w:rPr>
          <w:rFonts w:ascii="Verdana" w:hAnsi="Verdana" w:cstheme="minorHAnsi"/>
          <w:sz w:val="18"/>
          <w:szCs w:val="18"/>
        </w:rPr>
        <w:t>stran,</w:t>
      </w:r>
    </w:p>
    <w:p w14:paraId="1AB56385" w14:textId="77777777" w:rsidR="0038779C" w:rsidRPr="009276F4"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 xml:space="preserve">číslo této </w:t>
      </w:r>
      <w:r w:rsidR="00AD2EC8" w:rsidRPr="009276F4">
        <w:rPr>
          <w:rFonts w:ascii="Verdana" w:hAnsi="Verdana" w:cstheme="minorHAnsi"/>
          <w:sz w:val="18"/>
          <w:szCs w:val="18"/>
        </w:rPr>
        <w:t xml:space="preserve">Rámcové </w:t>
      </w:r>
      <w:r w:rsidRPr="009276F4">
        <w:rPr>
          <w:rFonts w:ascii="Verdana" w:hAnsi="Verdana" w:cstheme="minorHAnsi"/>
          <w:sz w:val="18"/>
          <w:szCs w:val="18"/>
        </w:rPr>
        <w:t>dohody,</w:t>
      </w:r>
    </w:p>
    <w:p w14:paraId="3BB7A8D4" w14:textId="77777777" w:rsidR="0038779C" w:rsidRPr="009276F4"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číslo objednávky,</w:t>
      </w:r>
    </w:p>
    <w:p w14:paraId="0FD499BF" w14:textId="5543FEFA" w:rsidR="0038779C" w:rsidRPr="009276F4" w:rsidRDefault="009627B8"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specifikaci požadovaných prací</w:t>
      </w:r>
      <w:r w:rsidR="0038779C" w:rsidRPr="009276F4">
        <w:rPr>
          <w:rFonts w:ascii="Verdana" w:hAnsi="Verdana" w:cstheme="minorHAnsi"/>
          <w:sz w:val="18"/>
          <w:szCs w:val="18"/>
        </w:rPr>
        <w:t>,</w:t>
      </w:r>
    </w:p>
    <w:p w14:paraId="6A1AE7DC" w14:textId="77777777" w:rsidR="00224684" w:rsidRPr="009276F4" w:rsidRDefault="00224684"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kontaktní osobu Objednatele,</w:t>
      </w:r>
    </w:p>
    <w:p w14:paraId="253DDAF5" w14:textId="0F2607BB" w:rsidR="0038779C" w:rsidRPr="009276F4"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 xml:space="preserve">cenu za plnění dílčí smlouvy vypočtenou dle jednotkových cen v příloze č. </w:t>
      </w:r>
      <w:r w:rsidR="0085363C" w:rsidRPr="009276F4">
        <w:rPr>
          <w:rFonts w:ascii="Verdana" w:hAnsi="Verdana" w:cstheme="minorHAnsi"/>
          <w:sz w:val="18"/>
          <w:szCs w:val="18"/>
        </w:rPr>
        <w:t xml:space="preserve">3 </w:t>
      </w:r>
      <w:r w:rsidR="00E413C5" w:rsidRPr="009276F4">
        <w:rPr>
          <w:rFonts w:ascii="Verdana" w:hAnsi="Verdana" w:cstheme="minorHAnsi"/>
          <w:sz w:val="18"/>
          <w:szCs w:val="18"/>
        </w:rPr>
        <w:t xml:space="preserve">této </w:t>
      </w:r>
      <w:r w:rsidR="00AD2EC8" w:rsidRPr="009276F4">
        <w:rPr>
          <w:rFonts w:ascii="Verdana" w:hAnsi="Verdana" w:cstheme="minorHAnsi"/>
          <w:sz w:val="18"/>
          <w:szCs w:val="18"/>
        </w:rPr>
        <w:t xml:space="preserve">Rámcové </w:t>
      </w:r>
      <w:r w:rsidR="00E413C5" w:rsidRPr="009276F4">
        <w:rPr>
          <w:rFonts w:ascii="Verdana" w:hAnsi="Verdana" w:cstheme="minorHAnsi"/>
          <w:sz w:val="18"/>
          <w:szCs w:val="18"/>
        </w:rPr>
        <w:t>dohody</w:t>
      </w:r>
      <w:r w:rsidRPr="009276F4">
        <w:rPr>
          <w:rFonts w:ascii="Verdana" w:hAnsi="Verdana" w:cstheme="minorHAnsi"/>
          <w:sz w:val="18"/>
          <w:szCs w:val="18"/>
        </w:rPr>
        <w:t xml:space="preserve">, pokud je možné s ohledem na </w:t>
      </w:r>
      <w:r w:rsidR="00E413C5" w:rsidRPr="009276F4">
        <w:rPr>
          <w:rFonts w:ascii="Verdana" w:hAnsi="Verdana" w:cstheme="minorHAnsi"/>
          <w:sz w:val="18"/>
          <w:szCs w:val="18"/>
        </w:rPr>
        <w:t xml:space="preserve">povahu </w:t>
      </w:r>
      <w:r w:rsidR="009627B8" w:rsidRPr="009276F4">
        <w:rPr>
          <w:rFonts w:ascii="Verdana" w:hAnsi="Verdana" w:cstheme="minorHAnsi"/>
          <w:sz w:val="18"/>
          <w:szCs w:val="18"/>
        </w:rPr>
        <w:t>prací</w:t>
      </w:r>
      <w:r w:rsidR="00AD2EC8" w:rsidRPr="009276F4">
        <w:rPr>
          <w:rFonts w:ascii="Verdana" w:hAnsi="Verdana" w:cstheme="minorHAnsi"/>
          <w:sz w:val="18"/>
          <w:szCs w:val="18"/>
        </w:rPr>
        <w:t xml:space="preserve"> </w:t>
      </w:r>
      <w:r w:rsidR="00E413C5" w:rsidRPr="009276F4">
        <w:rPr>
          <w:rFonts w:ascii="Verdana" w:hAnsi="Verdana" w:cstheme="minorHAnsi"/>
          <w:sz w:val="18"/>
          <w:szCs w:val="18"/>
        </w:rPr>
        <w:t xml:space="preserve">a obsah přílohy č. </w:t>
      </w:r>
      <w:r w:rsidR="0085363C" w:rsidRPr="009276F4">
        <w:rPr>
          <w:rFonts w:ascii="Verdana" w:hAnsi="Verdana" w:cstheme="minorHAnsi"/>
          <w:sz w:val="18"/>
          <w:szCs w:val="18"/>
        </w:rPr>
        <w:t xml:space="preserve">3 </w:t>
      </w:r>
      <w:r w:rsidR="00E413C5" w:rsidRPr="009276F4">
        <w:rPr>
          <w:rFonts w:ascii="Verdana" w:hAnsi="Verdana" w:cstheme="minorHAnsi"/>
          <w:sz w:val="18"/>
          <w:szCs w:val="18"/>
        </w:rPr>
        <w:t xml:space="preserve">této </w:t>
      </w:r>
      <w:r w:rsidR="00AD2EC8" w:rsidRPr="009276F4">
        <w:rPr>
          <w:rFonts w:ascii="Verdana" w:hAnsi="Verdana" w:cstheme="minorHAnsi"/>
          <w:sz w:val="18"/>
          <w:szCs w:val="18"/>
        </w:rPr>
        <w:t xml:space="preserve">Rámcové </w:t>
      </w:r>
      <w:r w:rsidR="00E413C5" w:rsidRPr="009276F4">
        <w:rPr>
          <w:rFonts w:ascii="Verdana" w:hAnsi="Verdana" w:cstheme="minorHAnsi"/>
          <w:sz w:val="18"/>
          <w:szCs w:val="18"/>
        </w:rPr>
        <w:t xml:space="preserve">dohody cenu za </w:t>
      </w:r>
      <w:r w:rsidR="009627B8" w:rsidRPr="009276F4">
        <w:rPr>
          <w:rFonts w:ascii="Verdana" w:hAnsi="Verdana" w:cstheme="minorHAnsi"/>
          <w:sz w:val="18"/>
          <w:szCs w:val="18"/>
        </w:rPr>
        <w:t>práce</w:t>
      </w:r>
      <w:r w:rsidR="00AD2EC8" w:rsidRPr="009276F4">
        <w:rPr>
          <w:rFonts w:ascii="Verdana" w:hAnsi="Verdana" w:cstheme="minorHAnsi"/>
          <w:sz w:val="18"/>
          <w:szCs w:val="18"/>
        </w:rPr>
        <w:t xml:space="preserve"> </w:t>
      </w:r>
      <w:r w:rsidR="00E413C5" w:rsidRPr="009276F4">
        <w:rPr>
          <w:rFonts w:ascii="Verdana" w:hAnsi="Verdana" w:cstheme="minorHAnsi"/>
          <w:sz w:val="18"/>
          <w:szCs w:val="18"/>
        </w:rPr>
        <w:t xml:space="preserve">předem v </w:t>
      </w:r>
      <w:r w:rsidRPr="009276F4">
        <w:rPr>
          <w:rFonts w:ascii="Verdana" w:hAnsi="Verdana" w:cstheme="minorHAnsi"/>
          <w:sz w:val="18"/>
          <w:szCs w:val="18"/>
        </w:rPr>
        <w:t>objednávce přesně stanovit,</w:t>
      </w:r>
    </w:p>
    <w:p w14:paraId="5105C265" w14:textId="77777777" w:rsidR="007C1216" w:rsidRPr="009276F4" w:rsidRDefault="007C1216"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požadovaný termín zahájení prací,</w:t>
      </w:r>
    </w:p>
    <w:p w14:paraId="64FF6AEA" w14:textId="77D6AC41" w:rsidR="0038779C" w:rsidRPr="009276F4"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 xml:space="preserve">požadovaný termín </w:t>
      </w:r>
      <w:r w:rsidR="00E413C5" w:rsidRPr="009276F4">
        <w:rPr>
          <w:rFonts w:ascii="Verdana" w:hAnsi="Verdana" w:cstheme="minorHAnsi"/>
          <w:sz w:val="18"/>
          <w:szCs w:val="18"/>
        </w:rPr>
        <w:t xml:space="preserve">dokončení </w:t>
      </w:r>
      <w:r w:rsidR="009627B8" w:rsidRPr="009276F4">
        <w:rPr>
          <w:rFonts w:ascii="Verdana" w:hAnsi="Verdana" w:cstheme="minorHAnsi"/>
          <w:sz w:val="18"/>
          <w:szCs w:val="18"/>
        </w:rPr>
        <w:t xml:space="preserve">prací </w:t>
      </w:r>
      <w:r w:rsidR="00E413C5" w:rsidRPr="009276F4">
        <w:rPr>
          <w:rFonts w:ascii="Verdana" w:hAnsi="Verdana" w:cstheme="minorHAnsi"/>
          <w:sz w:val="18"/>
          <w:szCs w:val="18"/>
        </w:rPr>
        <w:t xml:space="preserve">a předání </w:t>
      </w:r>
      <w:r w:rsidR="009627B8" w:rsidRPr="009276F4">
        <w:rPr>
          <w:rFonts w:ascii="Verdana" w:hAnsi="Verdana" w:cstheme="minorHAnsi"/>
          <w:sz w:val="18"/>
          <w:szCs w:val="18"/>
        </w:rPr>
        <w:t>souvisejících dokumentů</w:t>
      </w:r>
      <w:r w:rsidRPr="009276F4">
        <w:rPr>
          <w:rFonts w:ascii="Verdana" w:hAnsi="Verdana" w:cstheme="minorHAnsi"/>
          <w:sz w:val="18"/>
          <w:szCs w:val="18"/>
        </w:rPr>
        <w:t>,</w:t>
      </w:r>
    </w:p>
    <w:p w14:paraId="35B58520" w14:textId="2A6F0B36" w:rsidR="00EA41F0" w:rsidRPr="009276F4" w:rsidRDefault="00EA41F0"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 xml:space="preserve">místo realizace </w:t>
      </w:r>
      <w:r w:rsidR="009627B8" w:rsidRPr="009276F4">
        <w:rPr>
          <w:rFonts w:ascii="Verdana" w:hAnsi="Verdana" w:cstheme="minorHAnsi"/>
          <w:sz w:val="18"/>
          <w:szCs w:val="18"/>
        </w:rPr>
        <w:t>prací</w:t>
      </w:r>
      <w:r w:rsidRPr="009276F4">
        <w:rPr>
          <w:rFonts w:ascii="Verdana" w:hAnsi="Verdana" w:cstheme="minorHAnsi"/>
          <w:sz w:val="18"/>
          <w:szCs w:val="18"/>
        </w:rPr>
        <w:t>,</w:t>
      </w:r>
    </w:p>
    <w:p w14:paraId="2F326589" w14:textId="2F1B3CDE" w:rsidR="0038779C" w:rsidRPr="009276F4"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276F4">
        <w:rPr>
          <w:rFonts w:ascii="Verdana" w:hAnsi="Verdana" w:cstheme="minorHAnsi"/>
          <w:sz w:val="18"/>
          <w:szCs w:val="18"/>
        </w:rPr>
        <w:t>případně další nezbytné údaje ohledně předmětu plnění dílčí smlouvy.</w:t>
      </w:r>
    </w:p>
    <w:p w14:paraId="3B6E0E6A" w14:textId="77777777" w:rsidR="00E413C5" w:rsidRPr="009276F4" w:rsidRDefault="00E413C5" w:rsidP="008D5BC0">
      <w:pPr>
        <w:pStyle w:val="acnormalbulleted"/>
        <w:numPr>
          <w:ilvl w:val="0"/>
          <w:numId w:val="3"/>
        </w:numPr>
        <w:rPr>
          <w:rFonts w:ascii="Verdana" w:hAnsi="Verdana"/>
          <w:sz w:val="18"/>
          <w:szCs w:val="18"/>
        </w:rPr>
      </w:pPr>
      <w:r w:rsidRPr="009276F4">
        <w:rPr>
          <w:rFonts w:ascii="Verdana" w:hAnsi="Verdana"/>
          <w:sz w:val="18"/>
          <w:szCs w:val="18"/>
        </w:rPr>
        <w:lastRenderedPageBreak/>
        <w:t xml:space="preserve">V případě pochybností či nejasností ohledně údajů uvedených v objednávce je Zhotovitel </w:t>
      </w:r>
      <w:r w:rsidR="00754A3C" w:rsidRPr="009276F4">
        <w:rPr>
          <w:rFonts w:ascii="Verdana" w:hAnsi="Verdana"/>
          <w:sz w:val="18"/>
          <w:szCs w:val="18"/>
        </w:rPr>
        <w:t>povinen</w:t>
      </w:r>
      <w:r w:rsidRPr="009276F4">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CD74DAE" w:rsidR="00D85996" w:rsidRPr="009276F4" w:rsidRDefault="00E413C5" w:rsidP="00597952">
      <w:pPr>
        <w:pStyle w:val="Odstavecseseznamem"/>
        <w:numPr>
          <w:ilvl w:val="0"/>
          <w:numId w:val="3"/>
        </w:numPr>
        <w:spacing w:after="120"/>
        <w:jc w:val="both"/>
        <w:rPr>
          <w:rFonts w:ascii="Verdana" w:hAnsi="Verdana" w:cstheme="minorHAnsi"/>
          <w:sz w:val="18"/>
          <w:szCs w:val="18"/>
        </w:rPr>
      </w:pPr>
      <w:r w:rsidRPr="009276F4">
        <w:rPr>
          <w:rFonts w:ascii="Verdana" w:hAnsi="Verdana" w:cstheme="minorHAnsi"/>
          <w:sz w:val="18"/>
          <w:szCs w:val="18"/>
        </w:rPr>
        <w:t>Zhotovitel je povinen na objednávku Objednatele reagovat písemně na e</w:t>
      </w:r>
      <w:r w:rsidR="001501C0" w:rsidRPr="009276F4">
        <w:rPr>
          <w:rFonts w:ascii="Verdana" w:hAnsi="Verdana" w:cstheme="minorHAnsi"/>
          <w:sz w:val="18"/>
          <w:szCs w:val="18"/>
        </w:rPr>
        <w:t>-</w:t>
      </w:r>
      <w:r w:rsidRPr="009276F4">
        <w:rPr>
          <w:rFonts w:ascii="Verdana" w:hAnsi="Verdana" w:cstheme="minorHAnsi"/>
          <w:sz w:val="18"/>
          <w:szCs w:val="18"/>
        </w:rPr>
        <w:t xml:space="preserve">mailovou adresu Objednatele </w:t>
      </w:r>
      <w:r w:rsidR="004A0D5B" w:rsidRPr="009276F4">
        <w:rPr>
          <w:rFonts w:ascii="Verdana" w:hAnsi="Verdana" w:cstheme="minorHAnsi"/>
          <w:sz w:val="18"/>
          <w:szCs w:val="18"/>
        </w:rPr>
        <w:t>uvedenou v odstavci 2 tohoto článku</w:t>
      </w:r>
      <w:r w:rsidRPr="009276F4">
        <w:rPr>
          <w:rFonts w:ascii="Verdana" w:hAnsi="Verdana" w:cstheme="minorHAnsi"/>
          <w:sz w:val="18"/>
          <w:szCs w:val="18"/>
        </w:rPr>
        <w:t xml:space="preserve"> nejpozději do </w:t>
      </w:r>
      <w:r w:rsidR="00E302B8" w:rsidRPr="009276F4">
        <w:rPr>
          <w:rFonts w:ascii="Verdana" w:hAnsi="Verdana" w:cstheme="minorHAnsi"/>
          <w:sz w:val="18"/>
          <w:szCs w:val="18"/>
        </w:rPr>
        <w:t>3</w:t>
      </w:r>
      <w:r w:rsidR="00562B90" w:rsidRPr="009276F4">
        <w:rPr>
          <w:rFonts w:ascii="Verdana" w:hAnsi="Verdana" w:cstheme="minorHAnsi"/>
          <w:sz w:val="18"/>
          <w:szCs w:val="18"/>
        </w:rPr>
        <w:t xml:space="preserve"> </w:t>
      </w:r>
      <w:r w:rsidRPr="009276F4">
        <w:rPr>
          <w:rFonts w:ascii="Verdana" w:hAnsi="Verdana" w:cstheme="minorHAnsi"/>
          <w:sz w:val="18"/>
          <w:szCs w:val="18"/>
        </w:rPr>
        <w:t>pracovních dní od jejího doručení</w:t>
      </w:r>
      <w:r w:rsidR="00562B90" w:rsidRPr="009276F4">
        <w:rPr>
          <w:rFonts w:ascii="Verdana" w:hAnsi="Verdana" w:cstheme="minorHAnsi"/>
          <w:sz w:val="18"/>
          <w:szCs w:val="18"/>
        </w:rPr>
        <w:t xml:space="preserve"> anebo ve lhůtě uvedené Objednatelem v objednávce</w:t>
      </w:r>
      <w:r w:rsidRPr="009276F4">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9276F4">
        <w:rPr>
          <w:rFonts w:ascii="Verdana" w:hAnsi="Verdana" w:cstheme="minorHAnsi"/>
          <w:sz w:val="18"/>
          <w:szCs w:val="18"/>
        </w:rPr>
        <w:t xml:space="preserve">Rámcové </w:t>
      </w:r>
      <w:r w:rsidRPr="009276F4">
        <w:rPr>
          <w:rFonts w:ascii="Verdana" w:hAnsi="Verdana" w:cstheme="minorHAnsi"/>
          <w:sz w:val="18"/>
          <w:szCs w:val="18"/>
        </w:rPr>
        <w:t>dohody a jejích příloh.</w:t>
      </w:r>
    </w:p>
    <w:p w14:paraId="11FB2B7C" w14:textId="290785E6" w:rsidR="00E413C5" w:rsidRPr="00E302B8" w:rsidRDefault="00D85996" w:rsidP="00597952">
      <w:pPr>
        <w:pStyle w:val="Odstavecseseznamem"/>
        <w:numPr>
          <w:ilvl w:val="0"/>
          <w:numId w:val="3"/>
        </w:numPr>
        <w:spacing w:before="120"/>
        <w:jc w:val="both"/>
        <w:rPr>
          <w:rFonts w:ascii="Verdana" w:hAnsi="Verdana" w:cstheme="minorHAnsi"/>
          <w:sz w:val="18"/>
          <w:szCs w:val="18"/>
        </w:rPr>
      </w:pPr>
      <w:r w:rsidRPr="009276F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302B8" w:rsidRPr="009276F4">
        <w:rPr>
          <w:rFonts w:ascii="Verdana" w:hAnsi="Verdana" w:cstheme="minorHAnsi"/>
          <w:sz w:val="18"/>
          <w:szCs w:val="18"/>
        </w:rPr>
        <w:t>5</w:t>
      </w:r>
      <w:r w:rsidRPr="009276F4">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w:t>
      </w:r>
      <w:r w:rsidRPr="00E302B8">
        <w:rPr>
          <w:rFonts w:ascii="Verdana" w:hAnsi="Verdana" w:cstheme="minorHAnsi"/>
          <w:sz w:val="18"/>
          <w:szCs w:val="18"/>
        </w:rPr>
        <w:t xml:space="preserve"> obchodních podmínek se uplatní i v tomto případě.</w:t>
      </w:r>
      <w:r w:rsidR="00E413C5" w:rsidRPr="00E302B8">
        <w:rPr>
          <w:rFonts w:ascii="Verdana" w:hAnsi="Verdana" w:cstheme="minorHAnsi"/>
          <w:sz w:val="18"/>
          <w:szCs w:val="18"/>
        </w:rPr>
        <w:t xml:space="preserve"> </w:t>
      </w:r>
    </w:p>
    <w:p w14:paraId="6BBFED4A" w14:textId="77777777" w:rsidR="00CC5257" w:rsidRPr="002507FA" w:rsidRDefault="002507FA" w:rsidP="00DB78B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BE53606" w:rsidR="003276C2" w:rsidRPr="009276F4" w:rsidRDefault="003276C2" w:rsidP="008D5BC0">
      <w:pPr>
        <w:pStyle w:val="acnormalbulleted"/>
        <w:rPr>
          <w:rFonts w:ascii="Verdana" w:hAnsi="Verdana"/>
          <w:sz w:val="18"/>
          <w:szCs w:val="18"/>
        </w:rPr>
      </w:pPr>
      <w:r w:rsidRPr="009276F4">
        <w:rPr>
          <w:rFonts w:ascii="Verdana" w:eastAsiaTheme="majorEastAsia" w:hAnsi="Verdana"/>
          <w:bCs/>
          <w:sz w:val="18"/>
          <w:szCs w:val="18"/>
        </w:rPr>
        <w:t xml:space="preserve">Tato </w:t>
      </w:r>
      <w:r w:rsidR="00AD2EC8" w:rsidRPr="009276F4">
        <w:rPr>
          <w:rFonts w:ascii="Verdana" w:eastAsiaTheme="majorEastAsia" w:hAnsi="Verdana"/>
          <w:bCs/>
          <w:sz w:val="18"/>
          <w:szCs w:val="18"/>
        </w:rPr>
        <w:t xml:space="preserve">Rámcová </w:t>
      </w:r>
      <w:r w:rsidRPr="009276F4">
        <w:rPr>
          <w:rFonts w:ascii="Verdana" w:eastAsiaTheme="majorEastAsia" w:hAnsi="Verdana"/>
          <w:bCs/>
          <w:sz w:val="18"/>
          <w:szCs w:val="18"/>
        </w:rPr>
        <w:t xml:space="preserve">dohoda je uzavírána </w:t>
      </w:r>
      <w:r w:rsidRPr="00413FFD">
        <w:rPr>
          <w:rFonts w:ascii="Verdana" w:eastAsiaTheme="majorEastAsia" w:hAnsi="Verdana"/>
          <w:bCs/>
          <w:sz w:val="18"/>
          <w:szCs w:val="18"/>
        </w:rPr>
        <w:t xml:space="preserve">na </w:t>
      </w:r>
      <w:r w:rsidR="007E084F" w:rsidRPr="00413FFD">
        <w:rPr>
          <w:rFonts w:ascii="Verdana" w:eastAsiaTheme="majorEastAsia" w:hAnsi="Verdana"/>
          <w:bCs/>
          <w:sz w:val="18"/>
          <w:szCs w:val="18"/>
        </w:rPr>
        <w:t xml:space="preserve">dobu </w:t>
      </w:r>
      <w:r w:rsidR="000A05F3" w:rsidRPr="00413FFD">
        <w:rPr>
          <w:rFonts w:ascii="Verdana" w:eastAsiaTheme="majorEastAsia" w:hAnsi="Verdana"/>
          <w:bCs/>
          <w:sz w:val="18"/>
          <w:szCs w:val="18"/>
        </w:rPr>
        <w:t>od</w:t>
      </w:r>
      <w:r w:rsidRPr="00413FFD">
        <w:rPr>
          <w:rFonts w:ascii="Verdana" w:eastAsiaTheme="majorEastAsia" w:hAnsi="Verdana"/>
          <w:bCs/>
          <w:sz w:val="18"/>
          <w:szCs w:val="18"/>
        </w:rPr>
        <w:t xml:space="preserve"> </w:t>
      </w:r>
      <w:r w:rsidR="007E084F" w:rsidRPr="00413FFD">
        <w:rPr>
          <w:rFonts w:ascii="Verdana" w:eastAsiaTheme="majorEastAsia" w:hAnsi="Verdana"/>
          <w:bCs/>
          <w:sz w:val="18"/>
          <w:szCs w:val="18"/>
        </w:rPr>
        <w:t xml:space="preserve">nabytí </w:t>
      </w:r>
      <w:r w:rsidRPr="00413FFD">
        <w:rPr>
          <w:rFonts w:ascii="Verdana" w:eastAsiaTheme="majorEastAsia" w:hAnsi="Verdana"/>
          <w:bCs/>
          <w:sz w:val="18"/>
          <w:szCs w:val="18"/>
        </w:rPr>
        <w:t xml:space="preserve">její </w:t>
      </w:r>
      <w:r w:rsidR="007E084F" w:rsidRPr="00413FFD">
        <w:rPr>
          <w:rFonts w:ascii="Verdana" w:eastAsiaTheme="majorEastAsia" w:hAnsi="Verdana"/>
          <w:bCs/>
          <w:sz w:val="18"/>
          <w:szCs w:val="18"/>
        </w:rPr>
        <w:t>účinnosti</w:t>
      </w:r>
      <w:r w:rsidR="000A05F3" w:rsidRPr="00413FFD">
        <w:rPr>
          <w:rFonts w:ascii="Verdana" w:eastAsiaTheme="majorEastAsia" w:hAnsi="Verdana"/>
          <w:bCs/>
          <w:sz w:val="18"/>
          <w:szCs w:val="18"/>
        </w:rPr>
        <w:t xml:space="preserve"> do </w:t>
      </w:r>
      <w:r w:rsidR="000A05F3" w:rsidRPr="00413FFD">
        <w:rPr>
          <w:rFonts w:ascii="Verdana" w:eastAsiaTheme="majorEastAsia" w:hAnsi="Verdana"/>
          <w:b/>
          <w:bCs/>
          <w:sz w:val="18"/>
          <w:szCs w:val="18"/>
        </w:rPr>
        <w:t>30.12.2026</w:t>
      </w:r>
      <w:r w:rsidR="007E084F" w:rsidRPr="00413FFD">
        <w:rPr>
          <w:rFonts w:ascii="Verdana" w:eastAsiaTheme="majorEastAsia" w:hAnsi="Verdana"/>
          <w:bCs/>
          <w:sz w:val="18"/>
          <w:szCs w:val="18"/>
        </w:rPr>
        <w:t xml:space="preserve">, </w:t>
      </w:r>
      <w:r w:rsidR="007E084F" w:rsidRPr="00413FFD">
        <w:rPr>
          <w:rFonts w:ascii="Verdana" w:hAnsi="Verdana"/>
          <w:sz w:val="18"/>
          <w:szCs w:val="18"/>
        </w:rPr>
        <w:t>anebo</w:t>
      </w:r>
      <w:r w:rsidR="007E084F" w:rsidRPr="009276F4">
        <w:rPr>
          <w:rFonts w:ascii="Verdana" w:hAnsi="Verdana"/>
          <w:sz w:val="18"/>
          <w:szCs w:val="18"/>
        </w:rPr>
        <w:t xml:space="preserve"> do doby uzavření dílčí smlouvy, na základě které dojde k objednání </w:t>
      </w:r>
      <w:r w:rsidR="00BD2B95" w:rsidRPr="009276F4">
        <w:rPr>
          <w:rFonts w:ascii="Verdana" w:hAnsi="Verdana"/>
          <w:sz w:val="18"/>
          <w:szCs w:val="18"/>
        </w:rPr>
        <w:t>díla</w:t>
      </w:r>
      <w:r w:rsidR="007E084F" w:rsidRPr="009276F4">
        <w:rPr>
          <w:rFonts w:ascii="Verdana" w:hAnsi="Verdana"/>
          <w:sz w:val="18"/>
          <w:szCs w:val="18"/>
        </w:rPr>
        <w:t xml:space="preserve"> dle této </w:t>
      </w:r>
      <w:r w:rsidR="00AD2EC8" w:rsidRPr="009276F4">
        <w:rPr>
          <w:rFonts w:ascii="Verdana" w:hAnsi="Verdana"/>
          <w:sz w:val="18"/>
          <w:szCs w:val="18"/>
        </w:rPr>
        <w:t xml:space="preserve">Rámcové </w:t>
      </w:r>
      <w:r w:rsidR="007E084F" w:rsidRPr="009276F4">
        <w:rPr>
          <w:rFonts w:ascii="Verdana" w:hAnsi="Verdana"/>
          <w:sz w:val="18"/>
          <w:szCs w:val="18"/>
        </w:rPr>
        <w:t xml:space="preserve">dohody (v součtu všech dílčích smluv) v částce převyšující </w:t>
      </w:r>
      <w:r w:rsidR="00223D9F" w:rsidRPr="00223D9F">
        <w:rPr>
          <w:rFonts w:ascii="Verdana" w:hAnsi="Verdana"/>
          <w:b/>
          <w:sz w:val="18"/>
          <w:szCs w:val="18"/>
        </w:rPr>
        <w:t>2.</w:t>
      </w:r>
      <w:r w:rsidR="00223D9F">
        <w:rPr>
          <w:rFonts w:ascii="Verdana" w:hAnsi="Verdana"/>
          <w:b/>
          <w:sz w:val="18"/>
          <w:szCs w:val="18"/>
        </w:rPr>
        <w:t>7</w:t>
      </w:r>
      <w:r w:rsidR="00223D9F" w:rsidRPr="00223D9F">
        <w:rPr>
          <w:rFonts w:ascii="Verdana" w:hAnsi="Verdana"/>
          <w:b/>
          <w:sz w:val="18"/>
          <w:szCs w:val="18"/>
        </w:rPr>
        <w:t>99.000,00</w:t>
      </w:r>
      <w:r w:rsidR="007E084F" w:rsidRPr="00223D9F">
        <w:rPr>
          <w:rFonts w:ascii="Verdana" w:hAnsi="Verdana"/>
          <w:b/>
          <w:sz w:val="18"/>
          <w:szCs w:val="18"/>
        </w:rPr>
        <w:t xml:space="preserve"> Kč bez DPH</w:t>
      </w:r>
      <w:r w:rsidR="007E084F" w:rsidRPr="00223D9F">
        <w:rPr>
          <w:rFonts w:ascii="Verdana" w:hAnsi="Verdana"/>
          <w:sz w:val="18"/>
          <w:szCs w:val="18"/>
        </w:rPr>
        <w:t xml:space="preserve">. </w:t>
      </w:r>
      <w:r w:rsidR="007E084F" w:rsidRPr="009276F4">
        <w:rPr>
          <w:rFonts w:ascii="Verdana" w:hAnsi="Verdana"/>
          <w:sz w:val="18"/>
          <w:szCs w:val="18"/>
        </w:rPr>
        <w:t xml:space="preserve">V případě, že dojde k ukončení účinnosti této </w:t>
      </w:r>
      <w:r w:rsidR="00AD2EC8" w:rsidRPr="009276F4">
        <w:rPr>
          <w:rFonts w:ascii="Verdana" w:hAnsi="Verdana"/>
          <w:sz w:val="18"/>
          <w:szCs w:val="18"/>
        </w:rPr>
        <w:t xml:space="preserve">Rámcové </w:t>
      </w:r>
      <w:r w:rsidR="007E084F" w:rsidRPr="009276F4">
        <w:rPr>
          <w:rFonts w:ascii="Verdana" w:hAnsi="Verdana"/>
          <w:sz w:val="18"/>
          <w:szCs w:val="18"/>
        </w:rPr>
        <w:t xml:space="preserve">dohody dle předchozí věty, nemá toto ukončení vliv na účinnost dílčích smluv, které byly na základě této </w:t>
      </w:r>
      <w:r w:rsidR="00AD2EC8" w:rsidRPr="009276F4">
        <w:rPr>
          <w:rFonts w:ascii="Verdana" w:hAnsi="Verdana"/>
          <w:sz w:val="18"/>
          <w:szCs w:val="18"/>
        </w:rPr>
        <w:t xml:space="preserve">Rámcové </w:t>
      </w:r>
      <w:r w:rsidR="007E084F" w:rsidRPr="009276F4">
        <w:rPr>
          <w:rFonts w:ascii="Verdana" w:hAnsi="Verdana"/>
          <w:sz w:val="18"/>
          <w:szCs w:val="18"/>
        </w:rPr>
        <w:t xml:space="preserve">dohody uzavřeny. </w:t>
      </w:r>
      <w:r w:rsidR="00562B90" w:rsidRPr="009276F4">
        <w:rPr>
          <w:rFonts w:ascii="Verdana" w:hAnsi="Verdana"/>
          <w:sz w:val="18"/>
          <w:szCs w:val="18"/>
        </w:rPr>
        <w:t xml:space="preserve">Objednatel </w:t>
      </w:r>
      <w:r w:rsidR="007E084F" w:rsidRPr="009276F4">
        <w:rPr>
          <w:rFonts w:ascii="Verdana" w:hAnsi="Verdana"/>
          <w:sz w:val="18"/>
          <w:szCs w:val="18"/>
        </w:rPr>
        <w:t xml:space="preserve">není oprávněn na základě této </w:t>
      </w:r>
      <w:r w:rsidR="00AD2EC8" w:rsidRPr="009276F4">
        <w:rPr>
          <w:rFonts w:ascii="Verdana" w:hAnsi="Verdana"/>
          <w:sz w:val="18"/>
          <w:szCs w:val="18"/>
        </w:rPr>
        <w:t xml:space="preserve">Rámcové </w:t>
      </w:r>
      <w:r w:rsidR="007E084F" w:rsidRPr="009276F4">
        <w:rPr>
          <w:rFonts w:ascii="Verdana" w:hAnsi="Verdana"/>
          <w:sz w:val="18"/>
          <w:szCs w:val="18"/>
        </w:rPr>
        <w:t xml:space="preserve">dohody učinit objednávky (v součtu všech objednávek) přesahující </w:t>
      </w:r>
      <w:r w:rsidR="007E084F" w:rsidRPr="00223D9F">
        <w:rPr>
          <w:rFonts w:ascii="Verdana" w:hAnsi="Verdana"/>
          <w:sz w:val="18"/>
          <w:szCs w:val="18"/>
        </w:rPr>
        <w:t xml:space="preserve">částku </w:t>
      </w:r>
      <w:r w:rsidR="00223D9F" w:rsidRPr="00223D9F">
        <w:rPr>
          <w:rFonts w:ascii="Verdana" w:hAnsi="Verdana"/>
          <w:b/>
          <w:sz w:val="18"/>
          <w:szCs w:val="18"/>
        </w:rPr>
        <w:t>2.800.</w:t>
      </w:r>
      <w:r w:rsidR="00223D9F">
        <w:rPr>
          <w:rFonts w:ascii="Verdana" w:hAnsi="Verdana"/>
          <w:b/>
          <w:sz w:val="18"/>
          <w:szCs w:val="18"/>
        </w:rPr>
        <w:t>0</w:t>
      </w:r>
      <w:r w:rsidR="00223D9F" w:rsidRPr="00223D9F">
        <w:rPr>
          <w:rFonts w:ascii="Verdana" w:hAnsi="Verdana"/>
          <w:b/>
          <w:sz w:val="18"/>
          <w:szCs w:val="18"/>
        </w:rPr>
        <w:t>00</w:t>
      </w:r>
      <w:r w:rsidR="007E084F" w:rsidRPr="00223D9F">
        <w:rPr>
          <w:rFonts w:ascii="Verdana" w:hAnsi="Verdana"/>
          <w:b/>
          <w:sz w:val="18"/>
          <w:szCs w:val="18"/>
        </w:rPr>
        <w:t>,</w:t>
      </w:r>
      <w:r w:rsidR="00223D9F" w:rsidRPr="00223D9F">
        <w:rPr>
          <w:rFonts w:ascii="Verdana" w:hAnsi="Verdana"/>
          <w:b/>
          <w:sz w:val="18"/>
          <w:szCs w:val="18"/>
        </w:rPr>
        <w:t>00</w:t>
      </w:r>
      <w:r w:rsidR="007E084F" w:rsidRPr="00223D9F">
        <w:rPr>
          <w:rFonts w:ascii="Verdana" w:hAnsi="Verdana"/>
          <w:b/>
          <w:sz w:val="18"/>
          <w:szCs w:val="18"/>
        </w:rPr>
        <w:t xml:space="preserve"> Kč bez DPH</w:t>
      </w:r>
      <w:r w:rsidRPr="00223D9F">
        <w:rPr>
          <w:rFonts w:ascii="Verdana" w:eastAsiaTheme="majorEastAsia" w:hAnsi="Verdana"/>
          <w:bCs/>
          <w:sz w:val="18"/>
          <w:szCs w:val="18"/>
        </w:rPr>
        <w:t>.</w:t>
      </w:r>
    </w:p>
    <w:p w14:paraId="23971CBE" w14:textId="0860FFB2" w:rsidR="00780CF7" w:rsidRPr="009276F4" w:rsidRDefault="00E302B8" w:rsidP="008D5BC0">
      <w:pPr>
        <w:pStyle w:val="acnormalbulleted"/>
        <w:rPr>
          <w:rFonts w:ascii="Verdana" w:hAnsi="Verdana"/>
          <w:sz w:val="18"/>
          <w:szCs w:val="18"/>
        </w:rPr>
      </w:pPr>
      <w:r w:rsidRPr="009276F4">
        <w:rPr>
          <w:rFonts w:ascii="Verdana" w:hAnsi="Verdana"/>
          <w:sz w:val="18"/>
          <w:szCs w:val="18"/>
        </w:rPr>
        <w:t>Neobsazeno.</w:t>
      </w:r>
    </w:p>
    <w:p w14:paraId="773670B3" w14:textId="77777777" w:rsidR="00235018" w:rsidRPr="009276F4" w:rsidRDefault="009C5F7B" w:rsidP="008D5BC0">
      <w:pPr>
        <w:pStyle w:val="acnormalbulleted"/>
        <w:rPr>
          <w:rFonts w:ascii="Verdana" w:hAnsi="Verdana"/>
          <w:sz w:val="18"/>
          <w:szCs w:val="18"/>
        </w:rPr>
      </w:pPr>
      <w:r w:rsidRPr="009276F4">
        <w:rPr>
          <w:rFonts w:ascii="Verdana" w:hAnsi="Verdana"/>
          <w:sz w:val="18"/>
          <w:szCs w:val="18"/>
        </w:rPr>
        <w:t>Míst</w:t>
      </w:r>
      <w:r w:rsidR="0085363C" w:rsidRPr="009276F4">
        <w:rPr>
          <w:rFonts w:ascii="Verdana" w:hAnsi="Verdana"/>
          <w:sz w:val="18"/>
          <w:szCs w:val="18"/>
        </w:rPr>
        <w:t>o</w:t>
      </w:r>
      <w:r w:rsidRPr="009276F4">
        <w:rPr>
          <w:rFonts w:ascii="Verdana" w:hAnsi="Verdana"/>
          <w:sz w:val="18"/>
          <w:szCs w:val="18"/>
        </w:rPr>
        <w:t xml:space="preserve"> plnění </w:t>
      </w:r>
      <w:r w:rsidR="00EA41F0" w:rsidRPr="009276F4">
        <w:rPr>
          <w:rFonts w:ascii="Verdana" w:hAnsi="Verdana"/>
          <w:sz w:val="18"/>
          <w:szCs w:val="18"/>
        </w:rPr>
        <w:t>dílčích smluv</w:t>
      </w:r>
      <w:r w:rsidRPr="009276F4">
        <w:rPr>
          <w:rFonts w:ascii="Verdana" w:hAnsi="Verdana"/>
          <w:sz w:val="18"/>
          <w:szCs w:val="18"/>
        </w:rPr>
        <w:t xml:space="preserve"> je </w:t>
      </w:r>
      <w:r w:rsidR="00EA41F0" w:rsidRPr="009276F4">
        <w:rPr>
          <w:rFonts w:ascii="Verdana" w:hAnsi="Verdana"/>
          <w:sz w:val="18"/>
          <w:szCs w:val="18"/>
        </w:rPr>
        <w:t xml:space="preserve">zpravidla uvedeno v dílčí smlouvě. </w:t>
      </w:r>
      <w:r w:rsidR="00F93851" w:rsidRPr="009276F4">
        <w:rPr>
          <w:rFonts w:ascii="Verdana" w:hAnsi="Verdana"/>
          <w:sz w:val="18"/>
          <w:szCs w:val="18"/>
        </w:rPr>
        <w:t xml:space="preserve">Dopravu do a </w:t>
      </w:r>
      <w:r w:rsidR="002C4982" w:rsidRPr="009276F4">
        <w:rPr>
          <w:rFonts w:ascii="Verdana" w:hAnsi="Verdana"/>
          <w:sz w:val="18"/>
          <w:szCs w:val="18"/>
        </w:rPr>
        <w:t xml:space="preserve">z místa plnění zajišťuje </w:t>
      </w:r>
      <w:r w:rsidR="003276C2" w:rsidRPr="009276F4">
        <w:rPr>
          <w:rFonts w:ascii="Verdana" w:hAnsi="Verdana"/>
          <w:sz w:val="18"/>
          <w:szCs w:val="18"/>
        </w:rPr>
        <w:t>Z</w:t>
      </w:r>
      <w:r w:rsidR="006D2F28" w:rsidRPr="009276F4">
        <w:rPr>
          <w:rFonts w:ascii="Verdana" w:hAnsi="Verdana"/>
          <w:sz w:val="18"/>
          <w:szCs w:val="18"/>
        </w:rPr>
        <w:t>hotovitel</w:t>
      </w:r>
      <w:r w:rsidR="002C4982" w:rsidRPr="009276F4">
        <w:rPr>
          <w:rFonts w:ascii="Verdana" w:hAnsi="Verdana"/>
          <w:sz w:val="18"/>
          <w:szCs w:val="18"/>
        </w:rPr>
        <w:t>.</w:t>
      </w:r>
    </w:p>
    <w:p w14:paraId="7E8E6E65" w14:textId="77777777" w:rsidR="00DD2D34" w:rsidRPr="009276F4" w:rsidRDefault="006D2F28" w:rsidP="008D5BC0">
      <w:pPr>
        <w:pStyle w:val="acnormalbulleted"/>
        <w:rPr>
          <w:rFonts w:ascii="Verdana" w:hAnsi="Verdana"/>
          <w:sz w:val="18"/>
          <w:szCs w:val="18"/>
        </w:rPr>
      </w:pPr>
      <w:r w:rsidRPr="009276F4">
        <w:rPr>
          <w:rFonts w:ascii="Verdana" w:hAnsi="Verdana"/>
          <w:sz w:val="18"/>
          <w:szCs w:val="18"/>
        </w:rPr>
        <w:t>Zhotovitel</w:t>
      </w:r>
      <w:r w:rsidR="00DD2D34" w:rsidRPr="009276F4">
        <w:rPr>
          <w:rFonts w:ascii="Verdana" w:hAnsi="Verdana"/>
          <w:sz w:val="18"/>
          <w:szCs w:val="18"/>
        </w:rPr>
        <w:t xml:space="preserve"> </w:t>
      </w:r>
      <w:r w:rsidR="003276C2" w:rsidRPr="009276F4">
        <w:rPr>
          <w:rFonts w:ascii="Verdana" w:hAnsi="Verdana"/>
          <w:sz w:val="18"/>
          <w:szCs w:val="18"/>
        </w:rPr>
        <w:t xml:space="preserve">je povinen předmět Díla </w:t>
      </w:r>
      <w:r w:rsidR="00DD2D34" w:rsidRPr="009276F4">
        <w:rPr>
          <w:rFonts w:ascii="Verdana" w:hAnsi="Verdana"/>
          <w:sz w:val="18"/>
          <w:szCs w:val="18"/>
        </w:rPr>
        <w:t xml:space="preserve">předávat </w:t>
      </w:r>
      <w:r w:rsidR="00986E6F" w:rsidRPr="009276F4">
        <w:rPr>
          <w:rFonts w:ascii="Verdana" w:hAnsi="Verdana"/>
          <w:sz w:val="18"/>
          <w:szCs w:val="18"/>
        </w:rPr>
        <w:t>Obj</w:t>
      </w:r>
      <w:r w:rsidR="00DD2D34" w:rsidRPr="009276F4">
        <w:rPr>
          <w:rFonts w:ascii="Verdana" w:hAnsi="Verdana"/>
          <w:sz w:val="18"/>
          <w:szCs w:val="18"/>
        </w:rPr>
        <w:t xml:space="preserve">ednateli v místě a ve lhůtách uvedených v dílčí </w:t>
      </w:r>
      <w:r w:rsidR="00EA41F0" w:rsidRPr="009276F4">
        <w:rPr>
          <w:rFonts w:ascii="Verdana" w:hAnsi="Verdana"/>
          <w:sz w:val="18"/>
          <w:szCs w:val="18"/>
        </w:rPr>
        <w:t>smlouvě</w:t>
      </w:r>
      <w:r w:rsidR="00DD2D34" w:rsidRPr="009276F4">
        <w:rPr>
          <w:rFonts w:ascii="Verdana" w:hAnsi="Verdana"/>
          <w:sz w:val="18"/>
          <w:szCs w:val="18"/>
        </w:rPr>
        <w:t xml:space="preserve">. Při předávání plnění poskytne </w:t>
      </w:r>
      <w:r w:rsidR="00780CF7" w:rsidRPr="009276F4">
        <w:rPr>
          <w:rFonts w:ascii="Verdana" w:hAnsi="Verdana"/>
          <w:sz w:val="18"/>
          <w:szCs w:val="18"/>
        </w:rPr>
        <w:t>Z</w:t>
      </w:r>
      <w:r w:rsidRPr="009276F4">
        <w:rPr>
          <w:rFonts w:ascii="Verdana" w:hAnsi="Verdana"/>
          <w:sz w:val="18"/>
          <w:szCs w:val="18"/>
        </w:rPr>
        <w:t>hotovitel</w:t>
      </w:r>
      <w:r w:rsidR="00DD2D34" w:rsidRPr="009276F4">
        <w:rPr>
          <w:rFonts w:ascii="Verdana" w:hAnsi="Verdana"/>
          <w:sz w:val="18"/>
          <w:szCs w:val="18"/>
        </w:rPr>
        <w:t xml:space="preserve"> příslušný obsah plnění </w:t>
      </w:r>
      <w:r w:rsidR="00986E6F" w:rsidRPr="009276F4">
        <w:rPr>
          <w:rFonts w:ascii="Verdana" w:hAnsi="Verdana"/>
          <w:sz w:val="18"/>
          <w:szCs w:val="18"/>
        </w:rPr>
        <w:t>Obj</w:t>
      </w:r>
      <w:r w:rsidR="00DD2D34" w:rsidRPr="009276F4">
        <w:rPr>
          <w:rFonts w:ascii="Verdana" w:hAnsi="Verdana"/>
          <w:sz w:val="18"/>
          <w:szCs w:val="18"/>
        </w:rPr>
        <w:t xml:space="preserve">ednateli ke kontrole. Objednatel je oprávněn plnění a jeho obsah zkontrolovat </w:t>
      </w:r>
      <w:r w:rsidR="00DD2D34" w:rsidRPr="009276F4">
        <w:rPr>
          <w:rFonts w:ascii="Verdana" w:hAnsi="Verdana"/>
          <w:sz w:val="18"/>
          <w:szCs w:val="18"/>
        </w:rPr>
        <w:br/>
        <w:t xml:space="preserve">a v případě připomínek jej vrátit </w:t>
      </w:r>
      <w:r w:rsidR="00780CF7" w:rsidRPr="009276F4">
        <w:rPr>
          <w:rFonts w:ascii="Verdana" w:hAnsi="Verdana"/>
          <w:sz w:val="18"/>
          <w:szCs w:val="18"/>
        </w:rPr>
        <w:t>Z</w:t>
      </w:r>
      <w:r w:rsidRPr="009276F4">
        <w:rPr>
          <w:rFonts w:ascii="Verdana" w:hAnsi="Verdana"/>
          <w:sz w:val="18"/>
          <w:szCs w:val="18"/>
        </w:rPr>
        <w:t>hotovitel</w:t>
      </w:r>
      <w:r w:rsidR="001937F5" w:rsidRPr="009276F4">
        <w:rPr>
          <w:rFonts w:ascii="Verdana" w:hAnsi="Verdana"/>
          <w:sz w:val="18"/>
          <w:szCs w:val="18"/>
        </w:rPr>
        <w:t>i</w:t>
      </w:r>
      <w:r w:rsidR="00DD2D34" w:rsidRPr="009276F4">
        <w:rPr>
          <w:rFonts w:ascii="Verdana" w:hAnsi="Verdana"/>
          <w:sz w:val="18"/>
          <w:szCs w:val="18"/>
        </w:rPr>
        <w:t xml:space="preserve"> ke změně, doplnění apod.</w:t>
      </w:r>
      <w:r w:rsidR="0006027E" w:rsidRPr="009276F4">
        <w:rPr>
          <w:rFonts w:ascii="Verdana" w:hAnsi="Verdana"/>
          <w:sz w:val="18"/>
          <w:szCs w:val="18"/>
        </w:rPr>
        <w:t xml:space="preserve"> </w:t>
      </w:r>
    </w:p>
    <w:p w14:paraId="392E2422" w14:textId="26B572D0" w:rsidR="00BD7195" w:rsidRPr="009276F4" w:rsidRDefault="006D2F28" w:rsidP="008D5BC0">
      <w:pPr>
        <w:pStyle w:val="acnormalbulleted"/>
        <w:spacing w:after="240"/>
        <w:rPr>
          <w:rFonts w:ascii="Verdana" w:hAnsi="Verdana"/>
          <w:sz w:val="18"/>
          <w:szCs w:val="18"/>
        </w:rPr>
      </w:pPr>
      <w:r w:rsidRPr="009276F4">
        <w:rPr>
          <w:rFonts w:ascii="Verdana" w:hAnsi="Verdana"/>
          <w:sz w:val="18"/>
          <w:szCs w:val="18"/>
        </w:rPr>
        <w:t>Zhotovitel</w:t>
      </w:r>
      <w:r w:rsidR="006848CF" w:rsidRPr="009276F4">
        <w:rPr>
          <w:rFonts w:ascii="Verdana" w:hAnsi="Verdana"/>
          <w:sz w:val="18"/>
          <w:szCs w:val="18"/>
        </w:rPr>
        <w:t xml:space="preserve"> </w:t>
      </w:r>
      <w:r w:rsidR="00CC5257" w:rsidRPr="009276F4">
        <w:rPr>
          <w:rFonts w:ascii="Verdana" w:hAnsi="Verdana"/>
          <w:sz w:val="18"/>
          <w:szCs w:val="18"/>
        </w:rPr>
        <w:t xml:space="preserve">je povinen </w:t>
      </w:r>
      <w:r w:rsidR="00780CF7" w:rsidRPr="009276F4">
        <w:rPr>
          <w:rFonts w:ascii="Verdana" w:hAnsi="Verdana"/>
          <w:sz w:val="18"/>
          <w:szCs w:val="18"/>
        </w:rPr>
        <w:t xml:space="preserve">vyrozumět určeného zaměstnance </w:t>
      </w:r>
      <w:r w:rsidR="00DF18BB" w:rsidRPr="009276F4">
        <w:rPr>
          <w:rFonts w:ascii="Verdana" w:hAnsi="Verdana"/>
          <w:sz w:val="18"/>
          <w:szCs w:val="18"/>
        </w:rPr>
        <w:t>Objednatele</w:t>
      </w:r>
      <w:r w:rsidR="00780CF7" w:rsidRPr="009276F4">
        <w:rPr>
          <w:rFonts w:ascii="Verdana" w:hAnsi="Verdana"/>
          <w:sz w:val="18"/>
          <w:szCs w:val="18"/>
        </w:rPr>
        <w:t xml:space="preserve"> uvedeného v</w:t>
      </w:r>
      <w:r w:rsidR="0006027E" w:rsidRPr="009276F4">
        <w:rPr>
          <w:rFonts w:ascii="Verdana" w:hAnsi="Verdana"/>
          <w:sz w:val="18"/>
          <w:szCs w:val="18"/>
        </w:rPr>
        <w:t> dílčí smlouvě</w:t>
      </w:r>
      <w:r w:rsidR="00780CF7" w:rsidRPr="009276F4">
        <w:rPr>
          <w:rFonts w:ascii="Verdana" w:hAnsi="Verdana"/>
          <w:sz w:val="18"/>
          <w:szCs w:val="18"/>
        </w:rPr>
        <w:t xml:space="preserve"> jako „kontaktní osob</w:t>
      </w:r>
      <w:r w:rsidR="0006027E" w:rsidRPr="009276F4">
        <w:rPr>
          <w:rFonts w:ascii="Verdana" w:hAnsi="Verdana"/>
          <w:sz w:val="18"/>
          <w:szCs w:val="18"/>
        </w:rPr>
        <w:t>a</w:t>
      </w:r>
      <w:r w:rsidR="00780CF7" w:rsidRPr="009276F4">
        <w:rPr>
          <w:rFonts w:ascii="Verdana" w:hAnsi="Verdana"/>
          <w:sz w:val="18"/>
          <w:szCs w:val="18"/>
        </w:rPr>
        <w:t>“ o datu a době dokončení a převzetí</w:t>
      </w:r>
      <w:r w:rsidR="00DD2D34" w:rsidRPr="009276F4">
        <w:rPr>
          <w:rFonts w:ascii="Verdana" w:hAnsi="Verdana"/>
          <w:sz w:val="18"/>
          <w:szCs w:val="18"/>
        </w:rPr>
        <w:t xml:space="preserve"> </w:t>
      </w:r>
      <w:r w:rsidR="00780CF7" w:rsidRPr="009276F4">
        <w:rPr>
          <w:rFonts w:ascii="Verdana" w:hAnsi="Verdana"/>
          <w:sz w:val="18"/>
          <w:szCs w:val="18"/>
        </w:rPr>
        <w:t xml:space="preserve">předmětu </w:t>
      </w:r>
      <w:r w:rsidR="00916910" w:rsidRPr="009276F4">
        <w:rPr>
          <w:rFonts w:ascii="Verdana" w:hAnsi="Verdana"/>
          <w:sz w:val="18"/>
          <w:szCs w:val="18"/>
        </w:rPr>
        <w:t>plnění</w:t>
      </w:r>
      <w:r w:rsidR="00CB6B7E" w:rsidRPr="009276F4">
        <w:rPr>
          <w:rFonts w:ascii="Verdana" w:hAnsi="Verdana"/>
          <w:sz w:val="18"/>
          <w:szCs w:val="18"/>
        </w:rPr>
        <w:t xml:space="preserve"> </w:t>
      </w:r>
      <w:r w:rsidR="00780CF7" w:rsidRPr="009276F4">
        <w:rPr>
          <w:rFonts w:ascii="Verdana" w:hAnsi="Verdana"/>
          <w:sz w:val="18"/>
          <w:szCs w:val="18"/>
        </w:rPr>
        <w:t xml:space="preserve">(v pracovní dny v čase </w:t>
      </w:r>
      <w:r w:rsidR="00E302B8" w:rsidRPr="009276F4">
        <w:rPr>
          <w:rFonts w:ascii="Verdana" w:hAnsi="Verdana"/>
          <w:sz w:val="18"/>
          <w:szCs w:val="18"/>
        </w:rPr>
        <w:t>7:00</w:t>
      </w:r>
      <w:r w:rsidR="00780CF7" w:rsidRPr="009276F4">
        <w:rPr>
          <w:rFonts w:ascii="Verdana" w:hAnsi="Verdana"/>
          <w:sz w:val="18"/>
          <w:szCs w:val="18"/>
        </w:rPr>
        <w:t xml:space="preserve"> – </w:t>
      </w:r>
      <w:r w:rsidR="00E302B8" w:rsidRPr="009276F4">
        <w:rPr>
          <w:rFonts w:ascii="Verdana" w:hAnsi="Verdana"/>
          <w:sz w:val="18"/>
          <w:szCs w:val="18"/>
        </w:rPr>
        <w:t>15:00</w:t>
      </w:r>
      <w:r w:rsidR="00780CF7" w:rsidRPr="009276F4">
        <w:rPr>
          <w:rFonts w:ascii="Verdana" w:hAnsi="Verdana"/>
          <w:sz w:val="18"/>
          <w:szCs w:val="18"/>
        </w:rPr>
        <w:t xml:space="preserve"> hod.). </w:t>
      </w:r>
      <w:r w:rsidR="00DD2D34" w:rsidRPr="009276F4">
        <w:rPr>
          <w:rFonts w:ascii="Verdana" w:hAnsi="Verdana"/>
          <w:sz w:val="18"/>
          <w:szCs w:val="18"/>
        </w:rPr>
        <w:t>Převzetí plnění</w:t>
      </w:r>
      <w:r w:rsidR="0040600D" w:rsidRPr="009276F4">
        <w:rPr>
          <w:rFonts w:ascii="Verdana" w:hAnsi="Verdana"/>
          <w:sz w:val="18"/>
          <w:szCs w:val="18"/>
        </w:rPr>
        <w:t xml:space="preserve"> </w:t>
      </w:r>
      <w:r w:rsidR="00CC5257" w:rsidRPr="009276F4">
        <w:rPr>
          <w:rFonts w:ascii="Verdana" w:hAnsi="Verdana"/>
          <w:sz w:val="18"/>
          <w:szCs w:val="18"/>
        </w:rPr>
        <w:t xml:space="preserve">potvrdí </w:t>
      </w:r>
      <w:r w:rsidR="00986E6F" w:rsidRPr="009276F4">
        <w:rPr>
          <w:rFonts w:ascii="Verdana" w:hAnsi="Verdana"/>
          <w:sz w:val="18"/>
          <w:szCs w:val="18"/>
        </w:rPr>
        <w:t>Obj</w:t>
      </w:r>
      <w:r w:rsidR="00D97787" w:rsidRPr="009276F4">
        <w:rPr>
          <w:rFonts w:ascii="Verdana" w:hAnsi="Verdana"/>
          <w:sz w:val="18"/>
          <w:szCs w:val="18"/>
        </w:rPr>
        <w:t>ednatel</w:t>
      </w:r>
      <w:r w:rsidR="00B37744" w:rsidRPr="009276F4">
        <w:rPr>
          <w:rFonts w:ascii="Verdana" w:hAnsi="Verdana"/>
          <w:sz w:val="18"/>
          <w:szCs w:val="18"/>
        </w:rPr>
        <w:t xml:space="preserve"> </w:t>
      </w:r>
      <w:r w:rsidR="00780CF7" w:rsidRPr="009276F4">
        <w:rPr>
          <w:rFonts w:ascii="Verdana" w:hAnsi="Verdana"/>
          <w:sz w:val="18"/>
          <w:szCs w:val="18"/>
        </w:rPr>
        <w:t>v Předávacím protokolu</w:t>
      </w:r>
      <w:r w:rsidR="00CC5257" w:rsidRPr="009276F4">
        <w:rPr>
          <w:rFonts w:ascii="Verdana" w:hAnsi="Verdana"/>
          <w:sz w:val="18"/>
          <w:szCs w:val="18"/>
        </w:rPr>
        <w:t xml:space="preserve">. Pověřený zaměstnanec </w:t>
      </w:r>
      <w:r w:rsidR="00986E6F" w:rsidRPr="009276F4">
        <w:rPr>
          <w:rFonts w:ascii="Verdana" w:hAnsi="Verdana"/>
          <w:sz w:val="18"/>
          <w:szCs w:val="18"/>
        </w:rPr>
        <w:t>Obj</w:t>
      </w:r>
      <w:r w:rsidR="00D97787" w:rsidRPr="009276F4">
        <w:rPr>
          <w:rFonts w:ascii="Verdana" w:hAnsi="Verdana"/>
          <w:sz w:val="18"/>
          <w:szCs w:val="18"/>
        </w:rPr>
        <w:t>ednatele</w:t>
      </w:r>
      <w:r w:rsidR="002906C0" w:rsidRPr="009276F4">
        <w:rPr>
          <w:rFonts w:ascii="Verdana" w:hAnsi="Verdana"/>
          <w:sz w:val="18"/>
          <w:szCs w:val="18"/>
        </w:rPr>
        <w:t xml:space="preserve"> uvede své jméno a </w:t>
      </w:r>
      <w:r w:rsidR="00CC5257" w:rsidRPr="009276F4">
        <w:rPr>
          <w:rFonts w:ascii="Verdana" w:hAnsi="Verdana"/>
          <w:sz w:val="18"/>
          <w:szCs w:val="18"/>
        </w:rPr>
        <w:t xml:space="preserve">podpis, v případě zjištěných nedostatků uvede i tuto skutečnost s konkrétním vymezením zjištěných vad </w:t>
      </w:r>
      <w:r w:rsidR="00DD2D34" w:rsidRPr="009276F4">
        <w:rPr>
          <w:rFonts w:ascii="Verdana" w:hAnsi="Verdana"/>
          <w:sz w:val="18"/>
          <w:szCs w:val="18"/>
        </w:rPr>
        <w:t>předaného plnění</w:t>
      </w:r>
      <w:r w:rsidR="00CC5257" w:rsidRPr="009276F4">
        <w:rPr>
          <w:rFonts w:ascii="Verdana" w:hAnsi="Verdana"/>
          <w:sz w:val="18"/>
          <w:szCs w:val="18"/>
        </w:rPr>
        <w:t xml:space="preserve">. </w:t>
      </w:r>
    </w:p>
    <w:p w14:paraId="3A2D078A" w14:textId="77777777" w:rsidR="00CC5257" w:rsidRPr="002507FA" w:rsidRDefault="002507FA" w:rsidP="009276F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916910" w:rsidRDefault="00224684" w:rsidP="00DB78BD">
      <w:pPr>
        <w:pStyle w:val="Odstavecseseznamem"/>
        <w:numPr>
          <w:ilvl w:val="0"/>
          <w:numId w:val="1"/>
        </w:numPr>
        <w:ind w:left="357" w:hanging="357"/>
        <w:contextualSpacing w:val="0"/>
        <w:jc w:val="both"/>
        <w:rPr>
          <w:rFonts w:ascii="Verdana" w:hAnsi="Verdana" w:cstheme="minorHAnsi"/>
          <w:sz w:val="18"/>
          <w:szCs w:val="18"/>
        </w:rPr>
      </w:pPr>
      <w:r w:rsidRPr="009169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16910">
        <w:rPr>
          <w:rFonts w:ascii="Verdana" w:hAnsi="Verdana" w:cstheme="minorHAnsi"/>
          <w:sz w:val="18"/>
          <w:szCs w:val="18"/>
        </w:rPr>
        <w:t xml:space="preserve">3 </w:t>
      </w:r>
      <w:r w:rsidRPr="00916910">
        <w:rPr>
          <w:rFonts w:ascii="Verdana" w:hAnsi="Verdana" w:cstheme="minorHAnsi"/>
          <w:sz w:val="18"/>
          <w:szCs w:val="18"/>
        </w:rPr>
        <w:t xml:space="preserve">této </w:t>
      </w:r>
      <w:r w:rsidR="00AD2EC8" w:rsidRPr="00916910">
        <w:rPr>
          <w:rFonts w:ascii="Verdana" w:hAnsi="Verdana" w:cstheme="minorHAnsi"/>
          <w:sz w:val="18"/>
          <w:szCs w:val="18"/>
        </w:rPr>
        <w:t xml:space="preserve">Rámcové </w:t>
      </w:r>
      <w:r w:rsidRPr="00916910">
        <w:rPr>
          <w:rFonts w:ascii="Verdana" w:hAnsi="Verdana" w:cstheme="minorHAnsi"/>
          <w:sz w:val="18"/>
          <w:szCs w:val="18"/>
        </w:rPr>
        <w:t xml:space="preserve">dohody a množství skutečně realizovaných jednotkových položek v příloze č. </w:t>
      </w:r>
      <w:r w:rsidR="00F17B92" w:rsidRPr="00916910">
        <w:rPr>
          <w:rFonts w:ascii="Verdana" w:hAnsi="Verdana" w:cstheme="minorHAnsi"/>
          <w:sz w:val="18"/>
          <w:szCs w:val="18"/>
        </w:rPr>
        <w:t xml:space="preserve">3 </w:t>
      </w:r>
      <w:r w:rsidRPr="00916910">
        <w:rPr>
          <w:rFonts w:ascii="Verdana" w:hAnsi="Verdana" w:cstheme="minorHAnsi"/>
          <w:sz w:val="18"/>
          <w:szCs w:val="18"/>
        </w:rPr>
        <w:t xml:space="preserve">této </w:t>
      </w:r>
      <w:r w:rsidR="00AD2EC8" w:rsidRPr="00916910">
        <w:rPr>
          <w:rFonts w:ascii="Verdana" w:hAnsi="Verdana" w:cstheme="minorHAnsi"/>
          <w:sz w:val="18"/>
          <w:szCs w:val="18"/>
        </w:rPr>
        <w:t xml:space="preserve">Rámcové </w:t>
      </w:r>
      <w:r w:rsidRPr="00916910">
        <w:rPr>
          <w:rFonts w:ascii="Verdana" w:hAnsi="Verdana" w:cstheme="minorHAnsi"/>
          <w:sz w:val="18"/>
          <w:szCs w:val="18"/>
        </w:rPr>
        <w:t xml:space="preserve">dohody Zhotovitelem při zhotovení díla odsouhlasených Objednatelem na základě Zhotovitelem předloženého </w:t>
      </w:r>
      <w:r w:rsidR="00002574" w:rsidRPr="00916910">
        <w:rPr>
          <w:rFonts w:ascii="Verdana" w:hAnsi="Verdana" w:cstheme="minorHAnsi"/>
          <w:sz w:val="18"/>
          <w:szCs w:val="18"/>
        </w:rPr>
        <w:t>Předávacího protokolu</w:t>
      </w:r>
      <w:r w:rsidRPr="00916910">
        <w:rPr>
          <w:rFonts w:ascii="Verdana" w:hAnsi="Verdana" w:cstheme="minorHAnsi"/>
          <w:sz w:val="18"/>
          <w:szCs w:val="18"/>
        </w:rPr>
        <w:t>.</w:t>
      </w:r>
      <w:r w:rsidR="00276548" w:rsidRPr="00916910">
        <w:rPr>
          <w:rFonts w:ascii="Verdana" w:hAnsi="Verdana" w:cstheme="minorHAnsi"/>
          <w:sz w:val="18"/>
          <w:szCs w:val="18"/>
        </w:rPr>
        <w:t xml:space="preserve"> </w:t>
      </w:r>
    </w:p>
    <w:p w14:paraId="15430862" w14:textId="77777777" w:rsidR="00CC5257" w:rsidRPr="00916910" w:rsidRDefault="00963B12" w:rsidP="00DB78BD">
      <w:pPr>
        <w:pStyle w:val="Odstavecseseznamem"/>
        <w:numPr>
          <w:ilvl w:val="0"/>
          <w:numId w:val="1"/>
        </w:numPr>
        <w:ind w:left="357" w:hanging="357"/>
        <w:contextualSpacing w:val="0"/>
        <w:jc w:val="both"/>
        <w:rPr>
          <w:rFonts w:ascii="Verdana" w:hAnsi="Verdana" w:cstheme="minorHAnsi"/>
          <w:sz w:val="18"/>
          <w:szCs w:val="18"/>
        </w:rPr>
      </w:pPr>
      <w:r w:rsidRPr="00916910">
        <w:rPr>
          <w:rFonts w:ascii="Verdana" w:hAnsi="Verdana" w:cstheme="minorHAnsi"/>
          <w:sz w:val="18"/>
          <w:szCs w:val="18"/>
        </w:rPr>
        <w:t>Uvedená cena</w:t>
      </w:r>
      <w:r w:rsidR="00DC4AD5" w:rsidRPr="00916910">
        <w:rPr>
          <w:rFonts w:ascii="Verdana" w:hAnsi="Verdana" w:cstheme="minorHAnsi"/>
          <w:sz w:val="18"/>
          <w:szCs w:val="18"/>
        </w:rPr>
        <w:t xml:space="preserve"> </w:t>
      </w:r>
      <w:r w:rsidR="00704284" w:rsidRPr="00916910">
        <w:rPr>
          <w:rFonts w:ascii="Verdana" w:hAnsi="Verdana" w:cstheme="minorHAnsi"/>
          <w:sz w:val="18"/>
          <w:szCs w:val="18"/>
        </w:rPr>
        <w:t xml:space="preserve">v bodu 1 tohoto článku </w:t>
      </w:r>
      <w:r w:rsidR="00AD2EC8" w:rsidRPr="00916910">
        <w:rPr>
          <w:rFonts w:ascii="Verdana" w:hAnsi="Verdana" w:cstheme="minorHAnsi"/>
          <w:sz w:val="18"/>
          <w:szCs w:val="18"/>
        </w:rPr>
        <w:t xml:space="preserve">této Rámcové </w:t>
      </w:r>
      <w:r w:rsidR="00704284" w:rsidRPr="00916910">
        <w:rPr>
          <w:rFonts w:ascii="Verdana" w:hAnsi="Verdana" w:cstheme="minorHAnsi"/>
          <w:sz w:val="18"/>
          <w:szCs w:val="18"/>
        </w:rPr>
        <w:t xml:space="preserve">dohody </w:t>
      </w:r>
      <w:r w:rsidR="00DC4AD5" w:rsidRPr="00916910">
        <w:rPr>
          <w:rFonts w:ascii="Verdana" w:hAnsi="Verdana" w:cstheme="minorHAnsi"/>
          <w:sz w:val="18"/>
          <w:szCs w:val="18"/>
        </w:rPr>
        <w:t xml:space="preserve">je cenou konečnou, </w:t>
      </w:r>
      <w:r w:rsidR="00704284" w:rsidRPr="00916910">
        <w:rPr>
          <w:rFonts w:ascii="Verdana" w:hAnsi="Verdana" w:cstheme="minorHAnsi"/>
          <w:sz w:val="18"/>
          <w:szCs w:val="18"/>
        </w:rPr>
        <w:t xml:space="preserve">zahrnující </w:t>
      </w:r>
      <w:r w:rsidR="00DC4AD5" w:rsidRPr="00916910">
        <w:rPr>
          <w:rFonts w:ascii="Verdana" w:hAnsi="Verdana" w:cstheme="minorHAnsi"/>
          <w:sz w:val="18"/>
          <w:szCs w:val="18"/>
        </w:rPr>
        <w:t xml:space="preserve">veškeré související náklady </w:t>
      </w:r>
      <w:r w:rsidR="00276548" w:rsidRPr="00916910">
        <w:rPr>
          <w:rFonts w:ascii="Verdana" w:hAnsi="Verdana" w:cstheme="minorHAnsi"/>
          <w:sz w:val="18"/>
          <w:szCs w:val="18"/>
        </w:rPr>
        <w:t>Z</w:t>
      </w:r>
      <w:r w:rsidR="006D2F28" w:rsidRPr="00916910">
        <w:rPr>
          <w:rFonts w:ascii="Verdana" w:hAnsi="Verdana" w:cstheme="minorHAnsi"/>
          <w:sz w:val="18"/>
          <w:szCs w:val="18"/>
        </w:rPr>
        <w:t>hotovitel</w:t>
      </w:r>
      <w:r w:rsidRPr="00916910">
        <w:rPr>
          <w:rFonts w:ascii="Verdana" w:hAnsi="Verdana" w:cstheme="minorHAnsi"/>
          <w:sz w:val="18"/>
          <w:szCs w:val="18"/>
        </w:rPr>
        <w:t xml:space="preserve">e, včetně nákladů na dopravu apod. </w:t>
      </w:r>
      <w:r w:rsidR="006D2F28" w:rsidRPr="00916910">
        <w:rPr>
          <w:rFonts w:ascii="Verdana" w:hAnsi="Verdana" w:cstheme="minorHAnsi"/>
          <w:sz w:val="18"/>
          <w:szCs w:val="18"/>
        </w:rPr>
        <w:t>Zhotovitel</w:t>
      </w:r>
      <w:r w:rsidRPr="00916910">
        <w:rPr>
          <w:rFonts w:ascii="Verdana" w:hAnsi="Verdana" w:cstheme="minorHAnsi"/>
          <w:sz w:val="18"/>
          <w:szCs w:val="18"/>
        </w:rPr>
        <w:t xml:space="preserve"> je touto cenou vázán po dobu plnění z této </w:t>
      </w:r>
      <w:r w:rsidR="00AD2EC8" w:rsidRPr="00916910">
        <w:rPr>
          <w:rFonts w:ascii="Verdana" w:hAnsi="Verdana" w:cstheme="minorHAnsi"/>
          <w:sz w:val="18"/>
          <w:szCs w:val="18"/>
        </w:rPr>
        <w:t xml:space="preserve">Rámcové </w:t>
      </w:r>
      <w:r w:rsidRPr="00916910">
        <w:rPr>
          <w:rFonts w:ascii="Verdana" w:hAnsi="Verdana" w:cstheme="minorHAnsi"/>
          <w:sz w:val="18"/>
          <w:szCs w:val="18"/>
        </w:rPr>
        <w:t>dohody</w:t>
      </w:r>
      <w:r w:rsidR="00860ADA" w:rsidRPr="00916910">
        <w:rPr>
          <w:rFonts w:ascii="Verdana" w:hAnsi="Verdana" w:cstheme="minorHAnsi"/>
          <w:sz w:val="18"/>
          <w:szCs w:val="18"/>
        </w:rPr>
        <w:t>.</w:t>
      </w:r>
    </w:p>
    <w:p w14:paraId="47A54648" w14:textId="77777777" w:rsidR="00276548" w:rsidRPr="00916910" w:rsidRDefault="00870DF7" w:rsidP="00DB78BD">
      <w:pPr>
        <w:pStyle w:val="Odstavecseseznamem"/>
        <w:numPr>
          <w:ilvl w:val="0"/>
          <w:numId w:val="1"/>
        </w:numPr>
        <w:contextualSpacing w:val="0"/>
        <w:jc w:val="both"/>
        <w:rPr>
          <w:rFonts w:ascii="Verdana" w:hAnsi="Verdana" w:cstheme="minorHAnsi"/>
          <w:sz w:val="18"/>
          <w:szCs w:val="18"/>
        </w:rPr>
      </w:pPr>
      <w:r w:rsidRPr="00916910">
        <w:rPr>
          <w:rFonts w:ascii="Verdana" w:hAnsi="Verdana" w:cstheme="minorHAnsi"/>
          <w:sz w:val="18"/>
          <w:szCs w:val="18"/>
        </w:rPr>
        <w:t xml:space="preserve">Jednotkové ceny za plnění </w:t>
      </w:r>
      <w:r w:rsidR="00322F6C" w:rsidRPr="00916910">
        <w:rPr>
          <w:rFonts w:ascii="Verdana" w:hAnsi="Verdana" w:cstheme="minorHAnsi"/>
          <w:sz w:val="18"/>
          <w:szCs w:val="18"/>
        </w:rPr>
        <w:t xml:space="preserve">Díla </w:t>
      </w:r>
      <w:r w:rsidRPr="00916910">
        <w:rPr>
          <w:rFonts w:ascii="Verdana" w:hAnsi="Verdana" w:cstheme="minorHAnsi"/>
          <w:sz w:val="18"/>
          <w:szCs w:val="18"/>
        </w:rPr>
        <w:t>jsou sjednány smluvními stranami v</w:t>
      </w:r>
      <w:r w:rsidR="00276548" w:rsidRPr="00916910">
        <w:rPr>
          <w:rFonts w:ascii="Verdana" w:hAnsi="Verdana" w:cstheme="minorHAnsi"/>
          <w:sz w:val="18"/>
          <w:szCs w:val="18"/>
        </w:rPr>
        <w:t xml:space="preserve"> přílo</w:t>
      </w:r>
      <w:r w:rsidRPr="00916910">
        <w:rPr>
          <w:rFonts w:ascii="Verdana" w:hAnsi="Verdana" w:cstheme="minorHAnsi"/>
          <w:sz w:val="18"/>
          <w:szCs w:val="18"/>
        </w:rPr>
        <w:t>ze</w:t>
      </w:r>
      <w:r w:rsidR="00276548" w:rsidRPr="00916910">
        <w:rPr>
          <w:rFonts w:ascii="Verdana" w:hAnsi="Verdana" w:cstheme="minorHAnsi"/>
          <w:sz w:val="18"/>
          <w:szCs w:val="18"/>
        </w:rPr>
        <w:t xml:space="preserve"> č</w:t>
      </w:r>
      <w:r w:rsidR="00F17B92" w:rsidRPr="00916910">
        <w:rPr>
          <w:rFonts w:ascii="Verdana" w:hAnsi="Verdana" w:cstheme="minorHAnsi"/>
          <w:sz w:val="18"/>
          <w:szCs w:val="18"/>
        </w:rPr>
        <w:t xml:space="preserve">. 3 </w:t>
      </w:r>
      <w:r w:rsidR="00276548" w:rsidRPr="00916910">
        <w:rPr>
          <w:rFonts w:ascii="Verdana" w:hAnsi="Verdana" w:cstheme="minorHAnsi"/>
          <w:sz w:val="18"/>
          <w:szCs w:val="18"/>
        </w:rPr>
        <w:t xml:space="preserve">této </w:t>
      </w:r>
      <w:r w:rsidR="00322F6C" w:rsidRPr="00916910">
        <w:rPr>
          <w:rFonts w:ascii="Verdana" w:hAnsi="Verdana" w:cstheme="minorHAnsi"/>
          <w:sz w:val="18"/>
          <w:szCs w:val="18"/>
        </w:rPr>
        <w:t xml:space="preserve">Rámcové </w:t>
      </w:r>
      <w:r w:rsidR="00276548" w:rsidRPr="00916910">
        <w:rPr>
          <w:rFonts w:ascii="Verdana" w:hAnsi="Verdana" w:cstheme="minorHAnsi"/>
          <w:sz w:val="18"/>
          <w:szCs w:val="18"/>
        </w:rPr>
        <w:t>dohody.</w:t>
      </w:r>
    </w:p>
    <w:p w14:paraId="2A861837" w14:textId="16464FDD" w:rsidR="00EF7E80" w:rsidRPr="002507FA" w:rsidRDefault="00FA2398" w:rsidP="00DB78BD">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9627B8">
        <w:rPr>
          <w:rFonts w:ascii="Verdana" w:hAnsi="Verdana" w:cstheme="minorHAnsi"/>
          <w:sz w:val="18"/>
          <w:szCs w:val="18"/>
        </w:rPr>
        <w:t>soupis provedených prací</w:t>
      </w:r>
      <w:r w:rsidRPr="002507FA">
        <w:rPr>
          <w:rFonts w:ascii="Verdana" w:hAnsi="Verdana" w:cstheme="minorHAnsi"/>
          <w:sz w:val="18"/>
          <w:szCs w:val="18"/>
        </w:rPr>
        <w:t xml:space="preserve"> </w:t>
      </w:r>
      <w:r w:rsidR="009627B8">
        <w:rPr>
          <w:rFonts w:ascii="Verdana" w:hAnsi="Verdana" w:cstheme="minorHAnsi"/>
          <w:sz w:val="18"/>
          <w:szCs w:val="18"/>
        </w:rPr>
        <w:t xml:space="preserve">odsouhlasený </w:t>
      </w:r>
      <w:r w:rsidRPr="002507FA">
        <w:rPr>
          <w:rFonts w:ascii="Verdana" w:hAnsi="Verdana" w:cstheme="minorHAnsi"/>
          <w:sz w:val="18"/>
          <w:szCs w:val="18"/>
        </w:rPr>
        <w:t xml:space="preserve">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r w:rsidR="002E1A91">
        <w:rPr>
          <w:rFonts w:ascii="Verdana" w:hAnsi="Verdana" w:cstheme="minorHAnsi"/>
          <w:sz w:val="18"/>
          <w:szCs w:val="18"/>
        </w:rPr>
        <w:t xml:space="preserve"> Faktury budou předkládány </w:t>
      </w:r>
      <w:r w:rsidR="002E1A91" w:rsidRPr="00ED284A">
        <w:rPr>
          <w:rFonts w:ascii="Verdana" w:hAnsi="Verdana" w:cstheme="minorHAnsi"/>
          <w:b/>
          <w:sz w:val="18"/>
          <w:szCs w:val="18"/>
        </w:rPr>
        <w:t>v anglickém jazyce</w:t>
      </w:r>
      <w:r w:rsidR="002E1A91">
        <w:rPr>
          <w:rFonts w:ascii="Verdana" w:hAnsi="Verdana" w:cstheme="minorHAnsi"/>
          <w:sz w:val="18"/>
          <w:szCs w:val="18"/>
        </w:rPr>
        <w:t>.</w:t>
      </w:r>
    </w:p>
    <w:p w14:paraId="14BAC0EC" w14:textId="77777777" w:rsidR="00345162" w:rsidRPr="00345162" w:rsidRDefault="00345162" w:rsidP="00DB78BD">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59B358F3" w:rsidR="00CC5257" w:rsidRPr="002507FA" w:rsidRDefault="00CC5257" w:rsidP="00DB78BD">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33789B" w:rsidRPr="00ED284A">
        <w:rPr>
          <w:rFonts w:ascii="Verdana" w:hAnsi="Verdana" w:cstheme="minorHAnsi"/>
          <w:b/>
          <w:sz w:val="18"/>
          <w:szCs w:val="18"/>
        </w:rPr>
        <w:t>6</w:t>
      </w:r>
      <w:r w:rsidRPr="00ED284A">
        <w:rPr>
          <w:rFonts w:ascii="Verdana" w:hAnsi="Verdana" w:cstheme="minorHAnsi"/>
          <w:b/>
          <w:sz w:val="18"/>
          <w:szCs w:val="18"/>
        </w:rPr>
        <w:t>0</w:t>
      </w:r>
      <w:r w:rsidRPr="002507FA">
        <w:rPr>
          <w:rFonts w:ascii="Verdana" w:hAnsi="Verdana" w:cstheme="minorHAnsi"/>
          <w:sz w:val="18"/>
          <w:szCs w:val="18"/>
        </w:rPr>
        <w:t xml:space="preserve">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43EFA462" w:rsidR="00CC5257" w:rsidRPr="002507FA" w:rsidRDefault="002507FA" w:rsidP="009276F4">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r w:rsidR="00946E33">
        <w:rPr>
          <w:rFonts w:ascii="Verdana" w:hAnsi="Verdana" w:cstheme="minorHAnsi"/>
          <w:b/>
          <w:sz w:val="22"/>
        </w:rPr>
        <w:t>, SMLUVNÍ POKUTY A ÚROK Z PRODLENÍ</w:t>
      </w:r>
    </w:p>
    <w:p w14:paraId="168C6C83" w14:textId="77777777" w:rsidR="000A2855" w:rsidRPr="002507FA" w:rsidRDefault="006D2F28" w:rsidP="00DB78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58B16C6" w:rsidR="004B17F3" w:rsidRPr="002507FA" w:rsidRDefault="00E302B8" w:rsidP="00DB78BD">
      <w:pPr>
        <w:pStyle w:val="acnormal"/>
        <w:numPr>
          <w:ilvl w:val="0"/>
          <w:numId w:val="7"/>
        </w:numPr>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4768D3" w:rsidRDefault="000A2855" w:rsidP="00DB78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4768D3">
        <w:rPr>
          <w:rFonts w:ascii="Verdana" w:hAnsi="Verdana" w:cstheme="minorHAnsi"/>
          <w:sz w:val="18"/>
          <w:szCs w:val="18"/>
        </w:rPr>
        <w:t xml:space="preserve">Obchodních </w:t>
      </w:r>
      <w:r w:rsidR="00DE282C" w:rsidRPr="004768D3">
        <w:rPr>
          <w:rFonts w:ascii="Verdana" w:hAnsi="Verdana" w:cstheme="minorHAnsi"/>
          <w:sz w:val="18"/>
          <w:szCs w:val="18"/>
        </w:rPr>
        <w:t xml:space="preserve">podmínek a </w:t>
      </w:r>
      <w:r w:rsidR="00322F6C" w:rsidRPr="004768D3">
        <w:rPr>
          <w:rFonts w:ascii="Verdana" w:hAnsi="Verdana" w:cstheme="minorHAnsi"/>
          <w:sz w:val="18"/>
          <w:szCs w:val="18"/>
        </w:rPr>
        <w:t xml:space="preserve">Občanského </w:t>
      </w:r>
      <w:r w:rsidR="005D6921" w:rsidRPr="004768D3">
        <w:rPr>
          <w:rFonts w:ascii="Verdana" w:hAnsi="Verdana" w:cstheme="minorHAnsi"/>
          <w:sz w:val="18"/>
          <w:szCs w:val="18"/>
        </w:rPr>
        <w:t>zákoníku.</w:t>
      </w:r>
    </w:p>
    <w:p w14:paraId="631268F1" w14:textId="238D3D06" w:rsidR="000A2855" w:rsidRPr="004768D3" w:rsidRDefault="000A2855" w:rsidP="00DB78BD">
      <w:pPr>
        <w:pStyle w:val="acnormal"/>
        <w:numPr>
          <w:ilvl w:val="0"/>
          <w:numId w:val="7"/>
        </w:numPr>
        <w:ind w:left="426" w:hanging="426"/>
        <w:rPr>
          <w:rFonts w:ascii="Verdana" w:hAnsi="Verdana" w:cstheme="minorHAnsi"/>
          <w:sz w:val="18"/>
          <w:szCs w:val="18"/>
        </w:rPr>
      </w:pPr>
      <w:r w:rsidRPr="004768D3">
        <w:rPr>
          <w:rFonts w:ascii="Verdana" w:hAnsi="Verdana" w:cstheme="minorHAnsi"/>
          <w:sz w:val="18"/>
          <w:szCs w:val="18"/>
        </w:rPr>
        <w:t>V případě, že poskytnuté plnění nebude uskutečněno v souladu s</w:t>
      </w:r>
      <w:r w:rsidR="00DE282C" w:rsidRPr="004768D3">
        <w:rPr>
          <w:rFonts w:ascii="Verdana" w:hAnsi="Verdana" w:cstheme="minorHAnsi"/>
          <w:sz w:val="18"/>
          <w:szCs w:val="18"/>
        </w:rPr>
        <w:t> dílčí smlouvou</w:t>
      </w:r>
      <w:r w:rsidRPr="004768D3">
        <w:rPr>
          <w:rFonts w:ascii="Verdana" w:hAnsi="Verdana" w:cstheme="minorHAnsi"/>
          <w:sz w:val="18"/>
          <w:szCs w:val="18"/>
        </w:rPr>
        <w:t>, je </w:t>
      </w:r>
      <w:r w:rsidR="00986E6F" w:rsidRPr="004768D3">
        <w:rPr>
          <w:rFonts w:ascii="Verdana" w:hAnsi="Verdana" w:cstheme="minorHAnsi"/>
          <w:sz w:val="18"/>
          <w:szCs w:val="18"/>
        </w:rPr>
        <w:t>Obj</w:t>
      </w:r>
      <w:r w:rsidRPr="004768D3">
        <w:rPr>
          <w:rFonts w:ascii="Verdana" w:hAnsi="Verdana" w:cstheme="minorHAnsi"/>
          <w:sz w:val="18"/>
          <w:szCs w:val="18"/>
        </w:rPr>
        <w:t>ednatel oprávněn</w:t>
      </w:r>
      <w:r w:rsidRPr="002507FA">
        <w:rPr>
          <w:rFonts w:ascii="Verdana" w:hAnsi="Verdana" w:cstheme="minorHAnsi"/>
          <w:sz w:val="18"/>
          <w:szCs w:val="18"/>
        </w:rPr>
        <w:t xml:space="preserve">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w:t>
      </w:r>
      <w:r w:rsidRPr="004768D3">
        <w:rPr>
          <w:rFonts w:ascii="Verdana" w:hAnsi="Verdana" w:cstheme="minorHAnsi"/>
          <w:sz w:val="18"/>
          <w:szCs w:val="18"/>
        </w:rPr>
        <w:t xml:space="preserve">Platba za </w:t>
      </w:r>
      <w:r w:rsidR="004768D3" w:rsidRPr="004768D3">
        <w:rPr>
          <w:rFonts w:ascii="Verdana" w:hAnsi="Verdana" w:cstheme="minorHAnsi"/>
          <w:sz w:val="18"/>
          <w:szCs w:val="18"/>
        </w:rPr>
        <w:t>provedené práce</w:t>
      </w:r>
      <w:r w:rsidR="00322F6C" w:rsidRPr="004768D3">
        <w:rPr>
          <w:rFonts w:ascii="Verdana" w:hAnsi="Verdana" w:cstheme="minorHAnsi"/>
          <w:sz w:val="18"/>
          <w:szCs w:val="18"/>
        </w:rPr>
        <w:t xml:space="preserve"> </w:t>
      </w:r>
      <w:r w:rsidRPr="004768D3">
        <w:rPr>
          <w:rFonts w:ascii="Verdana" w:hAnsi="Verdana" w:cstheme="minorHAnsi"/>
          <w:sz w:val="18"/>
          <w:szCs w:val="18"/>
        </w:rPr>
        <w:t>bude uskutečněna až po odstranění vad.</w:t>
      </w:r>
    </w:p>
    <w:p w14:paraId="5450BF04" w14:textId="00C14ECF" w:rsidR="00CD0FED" w:rsidRPr="002507FA" w:rsidRDefault="00CD0FED" w:rsidP="00DB78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9627B8">
        <w:rPr>
          <w:rFonts w:ascii="Verdana" w:hAnsi="Verdana" w:cstheme="minorHAnsi"/>
          <w:sz w:val="18"/>
          <w:szCs w:val="18"/>
        </w:rPr>
        <w:t>prací</w:t>
      </w:r>
      <w:r w:rsidRPr="002507FA">
        <w:rPr>
          <w:rFonts w:ascii="Verdana" w:hAnsi="Verdana" w:cstheme="minorHAnsi"/>
          <w:sz w:val="18"/>
          <w:szCs w:val="18"/>
        </w:rPr>
        <w:t xml:space="preserve"> pojištěn následovně:</w:t>
      </w:r>
    </w:p>
    <w:p w14:paraId="3EC394F0" w14:textId="1CD6803B" w:rsidR="00CD0FED" w:rsidRPr="006F755B" w:rsidRDefault="00CD0FED" w:rsidP="00DB78BD">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6F755B">
        <w:rPr>
          <w:rFonts w:ascii="Verdana" w:hAnsi="Verdana" w:cstheme="minorHAnsi"/>
          <w:sz w:val="18"/>
          <w:szCs w:val="18"/>
        </w:rPr>
        <w:t xml:space="preserve">minimálně </w:t>
      </w:r>
      <w:r w:rsidR="006F755B" w:rsidRPr="006F755B">
        <w:rPr>
          <w:rFonts w:ascii="Verdana" w:hAnsi="Verdana" w:cstheme="minorHAnsi"/>
          <w:sz w:val="18"/>
          <w:szCs w:val="18"/>
        </w:rPr>
        <w:t>2</w:t>
      </w:r>
      <w:r w:rsidRPr="006F755B">
        <w:rPr>
          <w:rFonts w:ascii="Verdana" w:hAnsi="Verdana" w:cstheme="minorHAnsi"/>
          <w:sz w:val="18"/>
          <w:szCs w:val="18"/>
        </w:rPr>
        <w:t xml:space="preserve"> mil. Kč na jednu pojistnou událost a </w:t>
      </w:r>
      <w:r w:rsidR="006F755B" w:rsidRPr="006F755B">
        <w:rPr>
          <w:rFonts w:ascii="Verdana" w:hAnsi="Verdana" w:cstheme="minorHAnsi"/>
          <w:sz w:val="18"/>
          <w:szCs w:val="18"/>
        </w:rPr>
        <w:t>10</w:t>
      </w:r>
      <w:r w:rsidRPr="006F755B">
        <w:rPr>
          <w:rFonts w:ascii="Verdana" w:hAnsi="Verdana" w:cstheme="minorHAnsi"/>
          <w:sz w:val="18"/>
          <w:szCs w:val="18"/>
        </w:rPr>
        <w:t xml:space="preserve"> mil. Kč v úhrnu za rok.</w:t>
      </w:r>
    </w:p>
    <w:p w14:paraId="5BA3AFA7" w14:textId="46CBF045" w:rsidR="00946E33" w:rsidRPr="00946E33" w:rsidRDefault="00946E33" w:rsidP="00946E33">
      <w:pPr>
        <w:pStyle w:val="acnormal"/>
        <w:numPr>
          <w:ilvl w:val="0"/>
          <w:numId w:val="7"/>
        </w:numPr>
        <w:ind w:left="426" w:hanging="426"/>
        <w:rPr>
          <w:rFonts w:ascii="Verdana" w:hAnsi="Verdana"/>
          <w:sz w:val="18"/>
          <w:szCs w:val="18"/>
        </w:rPr>
      </w:pPr>
      <w:r w:rsidRPr="00946E33">
        <w:rPr>
          <w:rFonts w:ascii="Verdana" w:hAnsi="Verdana"/>
          <w:sz w:val="18"/>
          <w:szCs w:val="18"/>
        </w:rPr>
        <w:lastRenderedPageBreak/>
        <w:t>V </w:t>
      </w:r>
      <w:r w:rsidRPr="00946E33">
        <w:rPr>
          <w:rFonts w:ascii="Verdana" w:hAnsi="Verdana" w:cstheme="minorHAnsi"/>
          <w:sz w:val="18"/>
          <w:szCs w:val="18"/>
        </w:rPr>
        <w:t>případě</w:t>
      </w:r>
      <w:r w:rsidRPr="00946E33">
        <w:rPr>
          <w:rFonts w:ascii="Verdana" w:hAnsi="Verdana"/>
          <w:sz w:val="18"/>
          <w:szCs w:val="18"/>
        </w:rPr>
        <w:t xml:space="preserve"> prodlení s plněním peněžitého závazku je </w:t>
      </w:r>
      <w:r w:rsidR="00597952" w:rsidRPr="002507FA">
        <w:rPr>
          <w:rFonts w:ascii="Verdana" w:hAnsi="Verdana" w:cstheme="minorHAnsi"/>
          <w:sz w:val="18"/>
          <w:szCs w:val="18"/>
        </w:rPr>
        <w:t>Zhotovitel</w:t>
      </w:r>
      <w:r w:rsidR="00597952" w:rsidRPr="00946E33">
        <w:rPr>
          <w:rFonts w:ascii="Verdana" w:hAnsi="Verdana"/>
          <w:sz w:val="18"/>
          <w:szCs w:val="18"/>
        </w:rPr>
        <w:t xml:space="preserve"> </w:t>
      </w:r>
      <w:r w:rsidRPr="00946E33">
        <w:rPr>
          <w:rFonts w:ascii="Verdana" w:hAnsi="Verdana"/>
          <w:sz w:val="18"/>
          <w:szCs w:val="18"/>
        </w:rPr>
        <w:t>oprávněn požadovat po Objednateli úrok z prodlení ve výši stanovené obecně závaznými právními předpisy.</w:t>
      </w:r>
    </w:p>
    <w:p w14:paraId="319688DD" w14:textId="101052FF" w:rsidR="00946E33" w:rsidRPr="00946E33" w:rsidRDefault="00597952" w:rsidP="00946E33">
      <w:pPr>
        <w:pStyle w:val="acnormal"/>
        <w:numPr>
          <w:ilvl w:val="0"/>
          <w:numId w:val="7"/>
        </w:numPr>
        <w:ind w:left="426" w:hanging="426"/>
        <w:rPr>
          <w:rFonts w:ascii="Verdana" w:hAnsi="Verdana"/>
          <w:sz w:val="18"/>
          <w:szCs w:val="18"/>
        </w:rPr>
      </w:pPr>
      <w:r w:rsidRPr="002507FA">
        <w:rPr>
          <w:rFonts w:ascii="Verdana" w:hAnsi="Verdana" w:cstheme="minorHAnsi"/>
          <w:sz w:val="18"/>
          <w:szCs w:val="18"/>
        </w:rPr>
        <w:t>Zhotovitel</w:t>
      </w:r>
      <w:r w:rsidR="00946E33" w:rsidRPr="00946E33">
        <w:rPr>
          <w:rFonts w:ascii="Verdana" w:hAnsi="Verdana"/>
          <w:sz w:val="18"/>
          <w:szCs w:val="18"/>
        </w:rPr>
        <w:t xml:space="preserve"> se zavazuje uhradit Objednateli smluvní pokutu:</w:t>
      </w:r>
    </w:p>
    <w:p w14:paraId="770D5A80" w14:textId="0A856F13" w:rsidR="00946E33" w:rsidRPr="00946E33" w:rsidRDefault="00946E33" w:rsidP="00946E33">
      <w:pPr>
        <w:numPr>
          <w:ilvl w:val="0"/>
          <w:numId w:val="22"/>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sz w:val="18"/>
          <w:szCs w:val="18"/>
        </w:rPr>
      </w:pPr>
      <w:r w:rsidRPr="00946E33">
        <w:rPr>
          <w:rFonts w:ascii="Verdana" w:hAnsi="Verdana" w:cs="Calibri"/>
          <w:sz w:val="18"/>
          <w:szCs w:val="18"/>
        </w:rPr>
        <w:t xml:space="preserve">za nesplnění </w:t>
      </w:r>
      <w:r w:rsidRPr="0005121A">
        <w:rPr>
          <w:rFonts w:ascii="Verdana" w:hAnsi="Verdana" w:cs="Calibri"/>
          <w:sz w:val="18"/>
          <w:szCs w:val="18"/>
        </w:rPr>
        <w:t>termínů</w:t>
      </w:r>
      <w:r w:rsidRPr="00946E33">
        <w:rPr>
          <w:rFonts w:ascii="Verdana" w:hAnsi="Verdana" w:cs="Calibri"/>
          <w:sz w:val="18"/>
          <w:szCs w:val="18"/>
        </w:rPr>
        <w:t xml:space="preserve"> stanovených </w:t>
      </w:r>
      <w:r w:rsidR="0005121A">
        <w:rPr>
          <w:rFonts w:ascii="Verdana" w:hAnsi="Verdana" w:cs="Calibri"/>
          <w:sz w:val="18"/>
          <w:szCs w:val="18"/>
        </w:rPr>
        <w:t>v této smlouvě</w:t>
      </w:r>
      <w:r w:rsidRPr="00946E33">
        <w:rPr>
          <w:rFonts w:ascii="Verdana" w:hAnsi="Verdana" w:cs="Calibri"/>
          <w:sz w:val="18"/>
          <w:szCs w:val="18"/>
        </w:rPr>
        <w:t xml:space="preserve"> ve výši 3.000</w:t>
      </w:r>
      <w:r w:rsidR="00D670A3">
        <w:rPr>
          <w:rFonts w:ascii="Verdana" w:hAnsi="Verdana" w:cs="Calibri"/>
          <w:sz w:val="18"/>
          <w:szCs w:val="18"/>
        </w:rPr>
        <w:t>,00</w:t>
      </w:r>
      <w:r w:rsidRPr="00946E33">
        <w:rPr>
          <w:rFonts w:ascii="Verdana" w:hAnsi="Verdana" w:cs="Calibri"/>
          <w:sz w:val="18"/>
          <w:szCs w:val="18"/>
        </w:rPr>
        <w:t xml:space="preserve"> Kč jako částku jednorázovou a současně bude účtována smluvní pokuta ve výši </w:t>
      </w:r>
      <w:r w:rsidR="0005121A">
        <w:rPr>
          <w:rFonts w:ascii="Verdana" w:hAnsi="Verdana" w:cs="Calibri"/>
          <w:sz w:val="18"/>
          <w:szCs w:val="18"/>
        </w:rPr>
        <w:t>500,00 Kč</w:t>
      </w:r>
      <w:r w:rsidRPr="00946E33">
        <w:rPr>
          <w:rFonts w:ascii="Verdana" w:hAnsi="Verdana" w:cs="Calibri"/>
          <w:sz w:val="18"/>
          <w:szCs w:val="18"/>
        </w:rPr>
        <w:t xml:space="preserve"> za každý, byť jen započatý den prodlení;</w:t>
      </w:r>
    </w:p>
    <w:p w14:paraId="5655E6FF" w14:textId="6A17FBE4" w:rsidR="00946E33" w:rsidRPr="00946E33" w:rsidRDefault="00946E33" w:rsidP="00946E33">
      <w:pPr>
        <w:numPr>
          <w:ilvl w:val="0"/>
          <w:numId w:val="22"/>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sz w:val="18"/>
          <w:szCs w:val="18"/>
        </w:rPr>
      </w:pPr>
      <w:r w:rsidRPr="00946E33">
        <w:rPr>
          <w:rFonts w:ascii="Verdana" w:hAnsi="Verdana" w:cs="Calibri"/>
          <w:color w:val="000000"/>
          <w:sz w:val="18"/>
          <w:szCs w:val="18"/>
        </w:rPr>
        <w:t>za vadné plnění předmětu smlouvy ve výši 1 % z celkové ceny dle této smlouvy</w:t>
      </w:r>
      <w:r w:rsidRPr="00946E33">
        <w:rPr>
          <w:rFonts w:ascii="Verdana" w:hAnsi="Verdana" w:cs="Calibri"/>
          <w:sz w:val="18"/>
          <w:szCs w:val="18"/>
        </w:rPr>
        <w:t xml:space="preserve">. Za vadné plnění se považuje, jsou-li činnosti, jež jsou předmětem této smlouvy, vykonávány </w:t>
      </w:r>
      <w:r w:rsidR="00597952" w:rsidRPr="002507FA">
        <w:rPr>
          <w:rFonts w:ascii="Verdana" w:hAnsi="Verdana" w:cstheme="minorHAnsi"/>
          <w:sz w:val="18"/>
          <w:szCs w:val="18"/>
        </w:rPr>
        <w:t>Zhotovitel</w:t>
      </w:r>
      <w:r w:rsidR="00597952">
        <w:rPr>
          <w:rFonts w:ascii="Verdana" w:hAnsi="Verdana" w:cstheme="minorHAnsi"/>
          <w:sz w:val="18"/>
          <w:szCs w:val="18"/>
        </w:rPr>
        <w:t>em</w:t>
      </w:r>
      <w:r w:rsidRPr="00946E33">
        <w:rPr>
          <w:rFonts w:ascii="Verdana" w:hAnsi="Verdana" w:cs="Calibri"/>
          <w:sz w:val="18"/>
          <w:szCs w:val="18"/>
        </w:rPr>
        <w:t xml:space="preserve"> nikoli s odbornou péčí nebo jsou v rozporu s obecně závaznými právními předpisy, interními předpisy Objednatele a normami, které se týkají předmětu smlouvy i předmětné stavby či v rozporu s dokumenty a podklady předanými Objednatelem </w:t>
      </w:r>
      <w:r w:rsidR="00597952" w:rsidRPr="002507FA">
        <w:rPr>
          <w:rFonts w:ascii="Verdana" w:hAnsi="Verdana" w:cstheme="minorHAnsi"/>
          <w:sz w:val="18"/>
          <w:szCs w:val="18"/>
        </w:rPr>
        <w:t>Zhotovitel</w:t>
      </w:r>
      <w:r w:rsidR="00597952">
        <w:rPr>
          <w:rFonts w:ascii="Verdana" w:hAnsi="Verdana" w:cstheme="minorHAnsi"/>
          <w:sz w:val="18"/>
          <w:szCs w:val="18"/>
        </w:rPr>
        <w:t>i</w:t>
      </w:r>
      <w:r w:rsidRPr="00946E33">
        <w:rPr>
          <w:rFonts w:ascii="Verdana" w:hAnsi="Verdana" w:cs="Calibri"/>
          <w:sz w:val="18"/>
          <w:szCs w:val="18"/>
        </w:rPr>
        <w:t xml:space="preserve"> k řádnému plnění předmětu smlouvy; </w:t>
      </w:r>
      <w:r w:rsidR="00597952" w:rsidRPr="002507FA">
        <w:rPr>
          <w:rFonts w:ascii="Verdana" w:hAnsi="Verdana" w:cstheme="minorHAnsi"/>
          <w:sz w:val="18"/>
          <w:szCs w:val="18"/>
        </w:rPr>
        <w:t>Zhotovitel</w:t>
      </w:r>
      <w:r w:rsidRPr="00946E33">
        <w:rPr>
          <w:rFonts w:ascii="Verdana" w:hAnsi="Verdana" w:cs="Calibri"/>
          <w:sz w:val="18"/>
          <w:szCs w:val="18"/>
        </w:rPr>
        <w:t xml:space="preserve"> neodpovídá za vady, které byly způsobeny použitím dokumentů a podkladů převzatých od Objednatele, a </w:t>
      </w:r>
      <w:r w:rsidR="00597952" w:rsidRPr="002507FA">
        <w:rPr>
          <w:rFonts w:ascii="Verdana" w:hAnsi="Verdana" w:cstheme="minorHAnsi"/>
          <w:sz w:val="18"/>
          <w:szCs w:val="18"/>
        </w:rPr>
        <w:t>Zhotovitel</w:t>
      </w:r>
      <w:r w:rsidRPr="00946E33">
        <w:rPr>
          <w:rFonts w:ascii="Verdana" w:hAnsi="Verdana" w:cs="Calibri"/>
          <w:sz w:val="18"/>
          <w:szCs w:val="18"/>
        </w:rPr>
        <w:t xml:space="preserve"> ani při vynaložení veškeré odborné péče nemohl zjistit jejich nevhodnost, příp. na ně upozornil Objednatele, ale ten na jejich použití trval;</w:t>
      </w:r>
    </w:p>
    <w:p w14:paraId="388BA046" w14:textId="65933ADB" w:rsidR="00946E33" w:rsidRPr="00946E33" w:rsidRDefault="00946E33" w:rsidP="00946E33">
      <w:pPr>
        <w:numPr>
          <w:ilvl w:val="0"/>
          <w:numId w:val="22"/>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sz w:val="18"/>
          <w:szCs w:val="18"/>
        </w:rPr>
      </w:pPr>
      <w:r w:rsidRPr="00946E33">
        <w:rPr>
          <w:rFonts w:ascii="Verdana" w:hAnsi="Verdana" w:cs="Calibri"/>
          <w:sz w:val="18"/>
          <w:szCs w:val="18"/>
        </w:rPr>
        <w:t xml:space="preserve">ve výši 50 % sjednané ceny dle této smlouvy v případě nepředložení dokladů dle odstavce </w:t>
      </w:r>
      <w:r w:rsidR="00D670A3">
        <w:rPr>
          <w:rFonts w:ascii="Verdana" w:hAnsi="Verdana" w:cs="Calibri"/>
          <w:sz w:val="18"/>
          <w:szCs w:val="18"/>
        </w:rPr>
        <w:t>3 přílohy č. 2</w:t>
      </w:r>
      <w:r w:rsidRPr="00946E33">
        <w:rPr>
          <w:rFonts w:ascii="Verdana" w:hAnsi="Verdana" w:cs="Calibri"/>
          <w:sz w:val="18"/>
          <w:szCs w:val="18"/>
        </w:rPr>
        <w:t xml:space="preserve"> této smlouvy nebo bezodkladného neoznámení ztráty nebo přerušení kvalifikačních předpokladů k výkonu funkce koordinátora BOZP;</w:t>
      </w:r>
    </w:p>
    <w:p w14:paraId="5F907CE3" w14:textId="4DC14B27" w:rsidR="00946E33" w:rsidRPr="00946E33" w:rsidRDefault="00946E33" w:rsidP="00946E33">
      <w:pPr>
        <w:numPr>
          <w:ilvl w:val="0"/>
          <w:numId w:val="22"/>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sz w:val="18"/>
          <w:szCs w:val="18"/>
        </w:rPr>
      </w:pPr>
      <w:r w:rsidRPr="00946E33">
        <w:rPr>
          <w:rFonts w:ascii="Verdana" w:hAnsi="Verdana" w:cs="Calibri"/>
          <w:color w:val="000000"/>
          <w:sz w:val="18"/>
          <w:szCs w:val="18"/>
        </w:rPr>
        <w:t>při vzniku mimořádné události, která se týká bezpečnosti a ochrany zdraví při práci na stavbě s následkem škody a která souvisí s výkonem povinností koordinátora BOZP</w:t>
      </w:r>
      <w:r w:rsidRPr="00946E33">
        <w:rPr>
          <w:rFonts w:ascii="Verdana" w:hAnsi="Verdana" w:cs="Calibri"/>
          <w:sz w:val="18"/>
          <w:szCs w:val="18"/>
        </w:rPr>
        <w:t xml:space="preserve"> podle zák. č. 309/2006 Sb., na jejíž možnost koordinátor BOZP neupozornil přesto, že mu musela nebo měla být známa, je Objednatel oprávněn požadovat na </w:t>
      </w:r>
      <w:r w:rsidR="00597952" w:rsidRPr="002507FA">
        <w:rPr>
          <w:rFonts w:ascii="Verdana" w:hAnsi="Verdana" w:cstheme="minorHAnsi"/>
          <w:sz w:val="18"/>
          <w:szCs w:val="18"/>
        </w:rPr>
        <w:t>Zhotovitel</w:t>
      </w:r>
      <w:r w:rsidR="00597952">
        <w:rPr>
          <w:rFonts w:ascii="Verdana" w:hAnsi="Verdana" w:cstheme="minorHAnsi"/>
          <w:sz w:val="18"/>
          <w:szCs w:val="18"/>
        </w:rPr>
        <w:t>i</w:t>
      </w:r>
      <w:r w:rsidRPr="00946E33">
        <w:rPr>
          <w:rFonts w:ascii="Verdana" w:hAnsi="Verdana" w:cs="Calibri"/>
          <w:sz w:val="18"/>
          <w:szCs w:val="18"/>
        </w:rPr>
        <w:t xml:space="preserve"> smluvní pokutu ve výši odpovídající škodě vzniklé Objednateli a </w:t>
      </w:r>
      <w:r w:rsidR="00597952" w:rsidRPr="002507FA">
        <w:rPr>
          <w:rFonts w:ascii="Verdana" w:hAnsi="Verdana" w:cstheme="minorHAnsi"/>
          <w:sz w:val="18"/>
          <w:szCs w:val="18"/>
        </w:rPr>
        <w:t>Zhotovitel</w:t>
      </w:r>
      <w:r w:rsidRPr="00946E33">
        <w:rPr>
          <w:rFonts w:ascii="Verdana" w:hAnsi="Verdana" w:cs="Calibri"/>
          <w:sz w:val="18"/>
          <w:szCs w:val="18"/>
        </w:rPr>
        <w:t xml:space="preserve"> je povinen tuto smluvní pokutu uhradit. Výše škody bude vyčíslena znaleckým posudkem zadaným soudnímu znalci Objednatelem nejpozději do 60-ti dnů od vzniku události;</w:t>
      </w:r>
    </w:p>
    <w:p w14:paraId="398CA5DE" w14:textId="06A88EE2" w:rsidR="00946E33" w:rsidRPr="00946E33" w:rsidRDefault="00946E33" w:rsidP="00946E33">
      <w:pPr>
        <w:numPr>
          <w:ilvl w:val="0"/>
          <w:numId w:val="22"/>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sz w:val="18"/>
          <w:szCs w:val="18"/>
        </w:rPr>
      </w:pPr>
      <w:r w:rsidRPr="00946E33">
        <w:rPr>
          <w:rFonts w:ascii="Verdana" w:hAnsi="Verdana" w:cs="Calibri"/>
          <w:sz w:val="18"/>
          <w:szCs w:val="18"/>
        </w:rPr>
        <w:t xml:space="preserve">ve výši </w:t>
      </w:r>
      <w:r w:rsidRPr="00946E33">
        <w:rPr>
          <w:rFonts w:ascii="Verdana" w:hAnsi="Verdana" w:cs="Calibri"/>
          <w:color w:val="000000"/>
          <w:sz w:val="18"/>
          <w:szCs w:val="18"/>
        </w:rPr>
        <w:t>2.000</w:t>
      </w:r>
      <w:r w:rsidR="00D670A3">
        <w:rPr>
          <w:rFonts w:ascii="Verdana" w:hAnsi="Verdana" w:cs="Calibri"/>
          <w:color w:val="000000"/>
          <w:sz w:val="18"/>
          <w:szCs w:val="18"/>
        </w:rPr>
        <w:t>,00</w:t>
      </w:r>
      <w:r w:rsidRPr="00946E33">
        <w:rPr>
          <w:rFonts w:ascii="Verdana" w:hAnsi="Verdana" w:cs="Calibri"/>
          <w:color w:val="000000"/>
          <w:sz w:val="18"/>
          <w:szCs w:val="18"/>
        </w:rPr>
        <w:t xml:space="preserve"> Kč </w:t>
      </w:r>
      <w:r w:rsidRPr="00946E33">
        <w:rPr>
          <w:rFonts w:ascii="Verdana" w:hAnsi="Verdana" w:cs="Calibri"/>
          <w:sz w:val="18"/>
          <w:szCs w:val="18"/>
        </w:rPr>
        <w:t>za každé jednotlivé nesplnění jiných závazků a povinností dle této smlouvy</w:t>
      </w:r>
      <w:r w:rsidR="005B699A">
        <w:rPr>
          <w:rFonts w:ascii="Verdana" w:hAnsi="Verdana" w:cs="Calibri"/>
          <w:sz w:val="18"/>
          <w:szCs w:val="18"/>
        </w:rPr>
        <w:t>, a to i opakovaně</w:t>
      </w:r>
      <w:r w:rsidRPr="00946E33">
        <w:rPr>
          <w:rFonts w:ascii="Verdana" w:hAnsi="Verdana"/>
          <w:sz w:val="18"/>
          <w:szCs w:val="18"/>
        </w:rPr>
        <w:t>.</w:t>
      </w:r>
    </w:p>
    <w:p w14:paraId="25944526" w14:textId="1F6E9CD0" w:rsidR="00946E33" w:rsidRPr="00946E33" w:rsidRDefault="00946E33" w:rsidP="00946E33">
      <w:pPr>
        <w:pStyle w:val="acnormal"/>
        <w:numPr>
          <w:ilvl w:val="0"/>
          <w:numId w:val="7"/>
        </w:numPr>
        <w:ind w:left="426" w:hanging="426"/>
        <w:rPr>
          <w:rFonts w:ascii="Verdana" w:hAnsi="Verdana" w:cstheme="minorHAnsi"/>
          <w:sz w:val="18"/>
          <w:szCs w:val="18"/>
        </w:rPr>
      </w:pPr>
      <w:r w:rsidRPr="00946E33">
        <w:rPr>
          <w:rFonts w:ascii="Verdana" w:hAnsi="Verdana"/>
          <w:sz w:val="18"/>
          <w:szCs w:val="18"/>
        </w:rPr>
        <w:t>Zaplacením smluv</w:t>
      </w:r>
      <w:r w:rsidRPr="00946E33">
        <w:rPr>
          <w:rStyle w:val="Text1-1Char"/>
          <w:rFonts w:ascii="Verdana" w:hAnsi="Verdana"/>
        </w:rPr>
        <w:t>n</w:t>
      </w:r>
      <w:r w:rsidRPr="00946E33">
        <w:rPr>
          <w:rFonts w:ascii="Verdana" w:hAnsi="Verdana"/>
          <w:sz w:val="18"/>
          <w:szCs w:val="18"/>
        </w:rPr>
        <w:t xml:space="preserve">í pokuty není dotčeno právo Objednatele na úhradu škody, která mu vznikne vadným plněním činnosti koordinátora BOZP, a to v plné výši. Bude-li Objednateli vyměřena sankce ze strany příslušného OIP, je Objednatel oprávněn požadovat její úhradu na </w:t>
      </w:r>
      <w:r w:rsidR="00597952" w:rsidRPr="002507FA">
        <w:rPr>
          <w:rFonts w:ascii="Verdana" w:hAnsi="Verdana" w:cstheme="minorHAnsi"/>
          <w:sz w:val="18"/>
          <w:szCs w:val="18"/>
        </w:rPr>
        <w:t>Zhotovitel</w:t>
      </w:r>
      <w:r w:rsidR="00597952">
        <w:rPr>
          <w:rFonts w:ascii="Verdana" w:hAnsi="Verdana" w:cstheme="minorHAnsi"/>
          <w:sz w:val="18"/>
          <w:szCs w:val="18"/>
        </w:rPr>
        <w:t>i</w:t>
      </w:r>
      <w:r w:rsidRPr="00946E33">
        <w:rPr>
          <w:rFonts w:ascii="Verdana" w:hAnsi="Verdana"/>
          <w:sz w:val="18"/>
          <w:szCs w:val="18"/>
        </w:rPr>
        <w:t xml:space="preserve"> a </w:t>
      </w:r>
      <w:r w:rsidR="00597952" w:rsidRPr="002507FA">
        <w:rPr>
          <w:rFonts w:ascii="Verdana" w:hAnsi="Verdana" w:cstheme="minorHAnsi"/>
          <w:sz w:val="18"/>
          <w:szCs w:val="18"/>
        </w:rPr>
        <w:t>Zhotovitel</w:t>
      </w:r>
      <w:r w:rsidRPr="00946E33">
        <w:rPr>
          <w:rFonts w:ascii="Verdana" w:hAnsi="Verdana"/>
          <w:sz w:val="18"/>
          <w:szCs w:val="18"/>
        </w:rPr>
        <w:t xml:space="preserve"> je povinen tuto částku jako náhradu škody Objednateli uhradit.</w:t>
      </w:r>
    </w:p>
    <w:p w14:paraId="70358789" w14:textId="77777777" w:rsidR="00BC6123" w:rsidRPr="002507FA" w:rsidRDefault="002507FA" w:rsidP="009276F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DB78B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B78B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DB78B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2507FA">
        <w:rPr>
          <w:rFonts w:ascii="Verdana" w:hAnsi="Verdana" w:cstheme="minorHAnsi"/>
          <w:sz w:val="18"/>
          <w:szCs w:val="18"/>
        </w:rPr>
        <w:lastRenderedPageBreak/>
        <w:t>a že se nejedná ani o informace, které nemohou být v registru smluv uveřejněny na základě ustanovení § 3 odst. 1 ZRS.</w:t>
      </w:r>
    </w:p>
    <w:p w14:paraId="48DBA5BB" w14:textId="77777777" w:rsidR="004D47B7" w:rsidRPr="002507FA" w:rsidRDefault="00870DF7" w:rsidP="00DB78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B78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DB78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0A24AD6" w:rsidR="00A34B1D" w:rsidRPr="00A34B1D" w:rsidRDefault="00A34B1D" w:rsidP="009627B8">
      <w:pPr>
        <w:pStyle w:val="Odstavecseseznamem"/>
        <w:spacing w:before="120" w:after="120"/>
        <w:ind w:left="426"/>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w:t>
      </w:r>
      <w:r w:rsidR="00873897">
        <w:rPr>
          <w:rFonts w:ascii="Verdana" w:hAnsi="Verdana" w:cstheme="minorHAnsi"/>
          <w:sz w:val="18"/>
          <w:szCs w:val="18"/>
        </w:rPr>
        <w:t xml:space="preserve"> </w:t>
      </w:r>
      <w:r w:rsidRPr="00A34B1D">
        <w:rPr>
          <w:rFonts w:ascii="Verdana" w:hAnsi="Verdana" w:cstheme="minorHAnsi"/>
          <w:sz w:val="18"/>
          <w:szCs w:val="18"/>
        </w:rPr>
        <w:t xml:space="preserve">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8F1941" w:rsidRDefault="005345B6" w:rsidP="009276F4">
      <w:pPr>
        <w:pStyle w:val="acnormal"/>
        <w:numPr>
          <w:ilvl w:val="0"/>
          <w:numId w:val="5"/>
        </w:numPr>
        <w:spacing w:before="240" w:after="240"/>
        <w:jc w:val="left"/>
        <w:rPr>
          <w:rFonts w:ascii="Verdana" w:hAnsi="Verdana" w:cstheme="minorHAnsi"/>
          <w:b/>
          <w:sz w:val="22"/>
        </w:rPr>
      </w:pPr>
      <w:r w:rsidRPr="008F1941">
        <w:rPr>
          <w:rFonts w:ascii="Verdana" w:hAnsi="Verdana" w:cstheme="minorHAnsi"/>
          <w:b/>
          <w:sz w:val="22"/>
        </w:rPr>
        <w:t>ODPOVĚDNÉ ZADÁVÁNÍ</w:t>
      </w:r>
    </w:p>
    <w:p w14:paraId="63E4D55D" w14:textId="77777777" w:rsidR="005345B6" w:rsidRPr="008F1941" w:rsidRDefault="005345B6" w:rsidP="00DB78BD">
      <w:pPr>
        <w:pStyle w:val="acnormal"/>
        <w:numPr>
          <w:ilvl w:val="0"/>
          <w:numId w:val="16"/>
        </w:numPr>
        <w:rPr>
          <w:rFonts w:ascii="Verdana" w:hAnsi="Verdana" w:cstheme="minorHAnsi"/>
          <w:sz w:val="18"/>
          <w:szCs w:val="18"/>
        </w:rPr>
      </w:pPr>
      <w:r w:rsidRPr="008F1941">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700206C" w14:textId="4DE65AA5" w:rsidR="00D670A3" w:rsidRPr="004E2DB5" w:rsidRDefault="00D670A3" w:rsidP="00D670A3">
      <w:pPr>
        <w:pStyle w:val="Text1-1"/>
        <w:numPr>
          <w:ilvl w:val="0"/>
          <w:numId w:val="16"/>
        </w:numPr>
        <w:rPr>
          <w:rFonts w:ascii="Verdana" w:hAnsi="Verdana"/>
        </w:rPr>
      </w:pPr>
      <w:r w:rsidRPr="004E2DB5">
        <w:rPr>
          <w:rFonts w:ascii="Verdana" w:hAnsi="Verdana"/>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4E2DB5">
        <w:rPr>
          <w:rFonts w:ascii="Verdana" w:hAnsi="Verdana"/>
        </w:rPr>
        <w:lastRenderedPageBreak/>
        <w:t>zavazuje se Zhotovitel uhradit smluvní pokutu ve výši 100.000</w:t>
      </w:r>
      <w:r w:rsidR="004E2DB5">
        <w:rPr>
          <w:rFonts w:ascii="Verdana" w:hAnsi="Verdana"/>
        </w:rPr>
        <w:t>,00</w:t>
      </w:r>
      <w:r w:rsidRPr="004E2DB5">
        <w:rPr>
          <w:rFonts w:ascii="Verdana" w:hAnsi="Verdana"/>
        </w:rPr>
        <w:t xml:space="preserve"> Kč za každý takový případ. Ustanovení 20.35 Obchodních podmínek se v tomto případě neuplatní.</w:t>
      </w:r>
    </w:p>
    <w:p w14:paraId="5AE8D355" w14:textId="22FD6317" w:rsidR="00D670A3" w:rsidRPr="004E2DB5" w:rsidRDefault="00D670A3" w:rsidP="00D670A3">
      <w:pPr>
        <w:pStyle w:val="Text1-1"/>
        <w:numPr>
          <w:ilvl w:val="0"/>
          <w:numId w:val="16"/>
        </w:numPr>
        <w:rPr>
          <w:rFonts w:ascii="Verdana" w:hAnsi="Verdana"/>
        </w:rPr>
      </w:pPr>
      <w:r w:rsidRPr="004E2DB5">
        <w:rPr>
          <w:rFonts w:ascii="Verdana" w:hAnsi="Verdana"/>
        </w:rPr>
        <w:t>Objednatel požaduje, aby Zhotovitel při realizaci dílčích smluv uzavřených na základě této rámcové dohody pro Objednatele zajistil rovnocenné platební podmínky, jako má sjednány Zhotovitel s Objednatelem, a to následovně:</w:t>
      </w:r>
    </w:p>
    <w:p w14:paraId="310046B6" w14:textId="0D7E90BF" w:rsidR="00D670A3" w:rsidRPr="004E2DB5" w:rsidRDefault="00D670A3" w:rsidP="00D670A3">
      <w:pPr>
        <w:pStyle w:val="Odstavec1-1a"/>
        <w:numPr>
          <w:ilvl w:val="0"/>
          <w:numId w:val="25"/>
        </w:numPr>
        <w:rPr>
          <w:rFonts w:ascii="Verdana" w:hAnsi="Verdana"/>
        </w:rPr>
      </w:pPr>
      <w:r w:rsidRPr="004E2DB5">
        <w:rPr>
          <w:rFonts w:ascii="Verdana" w:hAnsi="Verdana"/>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B83AF86" w14:textId="22A224B2" w:rsidR="00D670A3" w:rsidRPr="004E2DB5" w:rsidRDefault="00D670A3" w:rsidP="00D670A3">
      <w:pPr>
        <w:pStyle w:val="Odstavec1-1a"/>
        <w:numPr>
          <w:ilvl w:val="0"/>
          <w:numId w:val="25"/>
        </w:numPr>
        <w:rPr>
          <w:rFonts w:ascii="Verdana" w:hAnsi="Verdana"/>
        </w:rPr>
      </w:pPr>
      <w:r w:rsidRPr="004E2DB5">
        <w:rPr>
          <w:rFonts w:ascii="Verdana" w:hAnsi="Verdana"/>
        </w:rPr>
        <w:t>Zhotovitel se zavazuje uhradit smluvní pokutu ve výši 10.000,00 Kč za každý byť i započatý den prodlení se splněním povinnosti předložit smluvní dokumentaci dle předchozího odstavce této rámcové dohody. Zhotovitel se dále zavazuje uhradit smluvní pokutu ve výši 10.000,00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4E2DB5">
        <w:rPr>
          <w:rFonts w:ascii="Verdana" w:hAnsi="Verdana"/>
        </w:rPr>
        <w:t>.</w:t>
      </w:r>
    </w:p>
    <w:p w14:paraId="5419E864" w14:textId="6F8D9F3D" w:rsidR="00512EC2" w:rsidRDefault="00512EC2" w:rsidP="009276F4">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7C13ABA" w14:textId="77777777" w:rsidR="0067596D" w:rsidRDefault="0067596D" w:rsidP="0067596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AF6C86A" w14:textId="77777777" w:rsidR="0067596D" w:rsidRDefault="0067596D" w:rsidP="0067596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7351FD" w14:textId="77777777" w:rsidR="0067596D" w:rsidRPr="0067596D" w:rsidRDefault="0067596D" w:rsidP="0067596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w:t>
      </w:r>
      <w:r w:rsidRPr="0067596D">
        <w:t xml:space="preserve">Rady (EU, Euratom) 2018/1046,  </w:t>
      </w:r>
    </w:p>
    <w:p w14:paraId="3B1D3BB0" w14:textId="77777777" w:rsidR="0067596D" w:rsidRPr="0067596D" w:rsidRDefault="0067596D" w:rsidP="0067596D">
      <w:pPr>
        <w:pStyle w:val="SODslseznam-2a"/>
        <w:tabs>
          <w:tab w:val="clear" w:pos="360"/>
        </w:tabs>
      </w:pPr>
      <w:r w:rsidRPr="0067596D">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sidRPr="0067596D">
        <w:rPr>
          <w:b/>
          <w:bCs/>
          <w:i/>
          <w:iCs/>
        </w:rPr>
        <w:t>„Sankční seznamy“),</w:t>
      </w:r>
    </w:p>
    <w:p w14:paraId="6B87B48A" w14:textId="77777777" w:rsidR="0067596D" w:rsidRPr="0067596D" w:rsidRDefault="0067596D" w:rsidP="0067596D">
      <w:pPr>
        <w:pStyle w:val="SODslseznam-2a"/>
        <w:tabs>
          <w:tab w:val="clear" w:pos="360"/>
        </w:tabs>
      </w:pPr>
      <w:r w:rsidRPr="0067596D">
        <w:lastRenderedPageBreak/>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67596D">
        <w:rPr>
          <w:rFonts w:cstheme="minorHAnsi"/>
          <w:szCs w:val="18"/>
        </w:rPr>
        <w:t xml:space="preserve"> </w:t>
      </w:r>
    </w:p>
    <w:p w14:paraId="5025F7A9" w14:textId="77777777" w:rsidR="0067596D" w:rsidRPr="0067596D" w:rsidRDefault="0067596D" w:rsidP="0067596D">
      <w:pPr>
        <w:pStyle w:val="acnormal"/>
        <w:numPr>
          <w:ilvl w:val="0"/>
          <w:numId w:val="8"/>
        </w:numPr>
        <w:tabs>
          <w:tab w:val="left" w:pos="709"/>
        </w:tabs>
        <w:spacing w:after="0"/>
        <w:rPr>
          <w:rFonts w:ascii="Verdana" w:hAnsi="Verdana" w:cstheme="minorHAnsi"/>
          <w:sz w:val="18"/>
          <w:szCs w:val="18"/>
        </w:rPr>
      </w:pPr>
      <w:r w:rsidRPr="0067596D">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5B9AED07" w14:textId="77777777" w:rsidR="0067596D" w:rsidRPr="0067596D" w:rsidRDefault="0067596D" w:rsidP="0067596D">
      <w:pPr>
        <w:pStyle w:val="acnormal"/>
        <w:numPr>
          <w:ilvl w:val="0"/>
          <w:numId w:val="8"/>
        </w:numPr>
        <w:tabs>
          <w:tab w:val="left" w:pos="709"/>
        </w:tabs>
        <w:spacing w:after="0"/>
        <w:rPr>
          <w:rFonts w:ascii="Verdana" w:hAnsi="Verdana" w:cstheme="minorHAnsi"/>
          <w:sz w:val="18"/>
          <w:szCs w:val="18"/>
        </w:rPr>
      </w:pPr>
      <w:r w:rsidRPr="0067596D">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61840F31" w14:textId="77777777" w:rsidR="0067596D" w:rsidRPr="0067596D" w:rsidRDefault="0067596D" w:rsidP="0067596D">
      <w:pPr>
        <w:pStyle w:val="acnormal"/>
        <w:numPr>
          <w:ilvl w:val="0"/>
          <w:numId w:val="8"/>
        </w:numPr>
        <w:tabs>
          <w:tab w:val="left" w:pos="709"/>
        </w:tabs>
        <w:spacing w:after="0"/>
        <w:rPr>
          <w:rFonts w:ascii="Verdana" w:hAnsi="Verdana" w:cstheme="minorHAnsi"/>
          <w:sz w:val="18"/>
          <w:szCs w:val="18"/>
        </w:rPr>
      </w:pPr>
      <w:r w:rsidRPr="0067596D">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247A8FD" w14:textId="77777777" w:rsidR="0067596D" w:rsidRPr="0067596D" w:rsidRDefault="0067596D" w:rsidP="0067596D">
      <w:pPr>
        <w:pStyle w:val="acnormal"/>
        <w:numPr>
          <w:ilvl w:val="0"/>
          <w:numId w:val="8"/>
        </w:numPr>
        <w:tabs>
          <w:tab w:val="left" w:pos="709"/>
        </w:tabs>
        <w:rPr>
          <w:rFonts w:ascii="Verdana" w:hAnsi="Verdana" w:cstheme="minorHAnsi"/>
          <w:sz w:val="18"/>
          <w:szCs w:val="18"/>
        </w:rPr>
      </w:pPr>
      <w:r w:rsidRPr="0067596D">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45B6001E" w:rsidR="00512EC2" w:rsidRPr="0067596D" w:rsidRDefault="0067596D" w:rsidP="0067596D">
      <w:pPr>
        <w:pStyle w:val="acnormal"/>
        <w:numPr>
          <w:ilvl w:val="0"/>
          <w:numId w:val="8"/>
        </w:numPr>
        <w:tabs>
          <w:tab w:val="left" w:pos="709"/>
        </w:tabs>
        <w:spacing w:before="0" w:after="0"/>
        <w:rPr>
          <w:rFonts w:ascii="Verdana" w:hAnsi="Verdana" w:cstheme="minorHAnsi"/>
          <w:sz w:val="18"/>
          <w:szCs w:val="18"/>
        </w:rPr>
      </w:pPr>
      <w:r w:rsidRPr="0067596D">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100.000,- Kč. Ustanovení § 2050 Občanského zákoníku se nepoužije.</w:t>
      </w:r>
    </w:p>
    <w:p w14:paraId="3CC3DE35" w14:textId="00799D8F" w:rsidR="000A2855" w:rsidRPr="002507FA" w:rsidRDefault="002507FA" w:rsidP="009276F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DB78BD">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B78BD">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EDD8128" w:rsidR="00E71957" w:rsidRPr="002507FA" w:rsidRDefault="008135F0"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00986E6F" w:rsidRPr="002507FA">
        <w:rPr>
          <w:rFonts w:ascii="Verdana" w:hAnsi="Verdana" w:cstheme="minorHAnsi"/>
          <w:sz w:val="18"/>
          <w:szCs w:val="18"/>
        </w:rPr>
        <w:t>Obj</w:t>
      </w:r>
      <w:r w:rsidR="00C85633">
        <w:rPr>
          <w:rFonts w:ascii="Verdana" w:hAnsi="Verdana" w:cstheme="minorHAnsi"/>
          <w:sz w:val="18"/>
          <w:szCs w:val="18"/>
        </w:rPr>
        <w:t>ednatele</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DB78BD">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 xml:space="preserve">Každá ze smluvních stran je </w:t>
      </w:r>
      <w:r w:rsidR="00C123B0" w:rsidRPr="00C123B0">
        <w:rPr>
          <w:rFonts w:ascii="Verdana" w:hAnsi="Verdana" w:cstheme="minorHAnsi"/>
          <w:sz w:val="18"/>
          <w:szCs w:val="18"/>
        </w:rPr>
        <w:lastRenderedPageBreak/>
        <w:t>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52FEA4C8" w:rsidR="008135F0" w:rsidRPr="00873897" w:rsidRDefault="006D2F28" w:rsidP="00DB78BD">
      <w:pPr>
        <w:numPr>
          <w:ilvl w:val="0"/>
          <w:numId w:val="18"/>
        </w:numPr>
        <w:spacing w:before="120" w:after="120"/>
        <w:jc w:val="both"/>
        <w:rPr>
          <w:rFonts w:ascii="Verdana" w:hAnsi="Verdana" w:cstheme="minorHAnsi"/>
          <w:sz w:val="18"/>
          <w:szCs w:val="18"/>
        </w:rPr>
      </w:pPr>
      <w:r w:rsidRPr="00873897">
        <w:rPr>
          <w:rFonts w:ascii="Verdana" w:hAnsi="Verdana" w:cstheme="minorHAnsi"/>
          <w:sz w:val="18"/>
          <w:szCs w:val="18"/>
        </w:rPr>
        <w:t>Zhotovitel</w:t>
      </w:r>
      <w:r w:rsidR="005C7CE7" w:rsidRPr="00873897">
        <w:rPr>
          <w:rFonts w:ascii="Verdana" w:hAnsi="Verdana" w:cstheme="minorHAnsi"/>
          <w:sz w:val="18"/>
          <w:szCs w:val="18"/>
        </w:rPr>
        <w:t xml:space="preserve"> prohlašuje, že je způsobilý </w:t>
      </w:r>
      <w:r w:rsidR="00163528" w:rsidRPr="00873897">
        <w:rPr>
          <w:rFonts w:ascii="Verdana" w:hAnsi="Verdana" w:cstheme="minorHAnsi"/>
          <w:sz w:val="18"/>
          <w:szCs w:val="18"/>
        </w:rPr>
        <w:t>k </w:t>
      </w:r>
      <w:r w:rsidR="005C7CE7" w:rsidRPr="00873897">
        <w:rPr>
          <w:rFonts w:ascii="Verdana" w:hAnsi="Verdana" w:cstheme="minorHAnsi"/>
          <w:sz w:val="18"/>
          <w:szCs w:val="18"/>
        </w:rPr>
        <w:t xml:space="preserve">řádnému a včasnému </w:t>
      </w:r>
      <w:r w:rsidR="00523C78" w:rsidRPr="00873897">
        <w:rPr>
          <w:rFonts w:ascii="Verdana" w:hAnsi="Verdana" w:cstheme="minorHAnsi"/>
          <w:sz w:val="18"/>
          <w:szCs w:val="18"/>
        </w:rPr>
        <w:t xml:space="preserve">provedení </w:t>
      </w:r>
      <w:r w:rsidR="006A7C06">
        <w:rPr>
          <w:rFonts w:ascii="Verdana" w:hAnsi="Verdana" w:cstheme="minorHAnsi"/>
          <w:sz w:val="18"/>
          <w:szCs w:val="18"/>
        </w:rPr>
        <w:t>předmětu plnění</w:t>
      </w:r>
      <w:r w:rsidR="005C7CE7" w:rsidRPr="00873897">
        <w:rPr>
          <w:rFonts w:ascii="Verdana" w:hAnsi="Verdana" w:cstheme="minorHAnsi"/>
          <w:sz w:val="18"/>
          <w:szCs w:val="18"/>
        </w:rPr>
        <w:t xml:space="preserve"> a že disponuje takovými kapacitami a odbornými znalostmi, které jsou třeba k řádnému </w:t>
      </w:r>
      <w:r w:rsidR="00523C78" w:rsidRPr="00873897">
        <w:rPr>
          <w:rFonts w:ascii="Verdana" w:hAnsi="Verdana" w:cstheme="minorHAnsi"/>
          <w:sz w:val="18"/>
          <w:szCs w:val="18"/>
        </w:rPr>
        <w:t xml:space="preserve">provedení </w:t>
      </w:r>
      <w:r w:rsidR="006A7C06">
        <w:rPr>
          <w:rFonts w:ascii="Verdana" w:hAnsi="Verdana" w:cstheme="minorHAnsi"/>
          <w:sz w:val="18"/>
          <w:szCs w:val="18"/>
        </w:rPr>
        <w:t>předmětu plnění</w:t>
      </w:r>
      <w:r w:rsidR="00235018" w:rsidRPr="00873897">
        <w:rPr>
          <w:rFonts w:ascii="Verdana" w:hAnsi="Verdana" w:cstheme="minorHAnsi"/>
          <w:sz w:val="18"/>
          <w:szCs w:val="18"/>
        </w:rPr>
        <w:t>.</w:t>
      </w:r>
    </w:p>
    <w:p w14:paraId="16093518" w14:textId="50C697BC" w:rsidR="0037009C" w:rsidRPr="00873897" w:rsidRDefault="0037009C" w:rsidP="00DB78BD">
      <w:pPr>
        <w:pStyle w:val="acnormal"/>
        <w:numPr>
          <w:ilvl w:val="0"/>
          <w:numId w:val="18"/>
        </w:numPr>
        <w:rPr>
          <w:rFonts w:ascii="Verdana" w:hAnsi="Verdana" w:cstheme="minorHAnsi"/>
          <w:sz w:val="18"/>
          <w:szCs w:val="18"/>
          <w:highlight w:val="green"/>
        </w:rPr>
      </w:pPr>
      <w:r w:rsidRPr="00873897">
        <w:rPr>
          <w:rFonts w:ascii="Verdana" w:hAnsi="Verdana" w:cstheme="minorHAnsi"/>
          <w:sz w:val="18"/>
          <w:szCs w:val="18"/>
          <w:highlight w:val="green"/>
        </w:rPr>
        <w:t xml:space="preserve">Tato dohoda je vyhotovena ve </w:t>
      </w:r>
      <w:r w:rsidR="00873897" w:rsidRPr="00873897">
        <w:rPr>
          <w:rFonts w:ascii="Verdana" w:hAnsi="Verdana" w:cstheme="minorHAnsi"/>
          <w:sz w:val="18"/>
          <w:szCs w:val="18"/>
          <w:highlight w:val="green"/>
        </w:rPr>
        <w:t>3</w:t>
      </w:r>
      <w:r w:rsidRPr="00873897">
        <w:rPr>
          <w:rFonts w:ascii="Verdana" w:hAnsi="Verdana" w:cstheme="minorHAnsi"/>
          <w:sz w:val="18"/>
          <w:szCs w:val="18"/>
          <w:highlight w:val="green"/>
        </w:rPr>
        <w:t xml:space="preserve"> vyhotoveních, z nichž Objednatel obdrží </w:t>
      </w:r>
      <w:r w:rsidR="00873897" w:rsidRPr="00873897">
        <w:rPr>
          <w:rFonts w:ascii="Verdana" w:hAnsi="Verdana" w:cstheme="minorHAnsi"/>
          <w:sz w:val="18"/>
          <w:szCs w:val="18"/>
          <w:highlight w:val="green"/>
        </w:rPr>
        <w:t>2</w:t>
      </w:r>
      <w:r w:rsidRPr="00873897">
        <w:rPr>
          <w:rFonts w:ascii="Verdana" w:hAnsi="Verdana" w:cstheme="minorHAnsi"/>
          <w:sz w:val="18"/>
          <w:szCs w:val="18"/>
          <w:highlight w:val="green"/>
        </w:rPr>
        <w:t xml:space="preserve"> vyhotovení a Zhotovitel obdrží </w:t>
      </w:r>
      <w:r w:rsidR="00873897" w:rsidRPr="00873897">
        <w:rPr>
          <w:rFonts w:ascii="Verdana" w:hAnsi="Verdana" w:cstheme="minorHAnsi"/>
          <w:sz w:val="18"/>
          <w:szCs w:val="18"/>
          <w:highlight w:val="green"/>
        </w:rPr>
        <w:t>2</w:t>
      </w:r>
      <w:r w:rsidRPr="00873897">
        <w:rPr>
          <w:rFonts w:ascii="Verdana" w:hAnsi="Verdana" w:cstheme="minorHAnsi"/>
          <w:sz w:val="18"/>
          <w:szCs w:val="18"/>
          <w:highlight w:val="green"/>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B78BD">
      <w:pPr>
        <w:numPr>
          <w:ilvl w:val="0"/>
          <w:numId w:val="18"/>
        </w:numPr>
        <w:spacing w:before="120" w:after="120"/>
        <w:ind w:left="357" w:hanging="357"/>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2AD8E566" w:rsidR="00E30AFD" w:rsidRPr="00107DC8" w:rsidRDefault="000770E5"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042ACA">
        <w:rPr>
          <w:rFonts w:ascii="Verdana" w:hAnsi="Verdana" w:cstheme="minorHAnsi"/>
          <w:sz w:val="18"/>
          <w:szCs w:val="18"/>
        </w:rPr>
        <w:t>předmětu plnění</w:t>
      </w:r>
      <w:r w:rsidR="00E30AFD" w:rsidRPr="00107DC8">
        <w:rPr>
          <w:rFonts w:ascii="Verdana" w:hAnsi="Verdana" w:cstheme="minorHAnsi"/>
          <w:sz w:val="18"/>
          <w:szCs w:val="18"/>
        </w:rPr>
        <w:t xml:space="preserve"> objektivně a zcela zřejmě použít, pak z takových ustanovení nebo jejich částí práva ani povinnosti smluvním stranám nevznikají</w:t>
      </w:r>
      <w:r w:rsidRPr="00107DC8">
        <w:rPr>
          <w:rFonts w:ascii="Verdana" w:hAnsi="Verdana" w:cstheme="minorHAnsi"/>
          <w:sz w:val="18"/>
          <w:szCs w:val="18"/>
        </w:rPr>
        <w:t>.</w:t>
      </w:r>
    </w:p>
    <w:p w14:paraId="56588162" w14:textId="5A8FFA03" w:rsidR="005C7CE7" w:rsidRPr="00107DC8" w:rsidRDefault="00107DC8" w:rsidP="00DB78BD">
      <w:pPr>
        <w:numPr>
          <w:ilvl w:val="0"/>
          <w:numId w:val="18"/>
        </w:numPr>
        <w:tabs>
          <w:tab w:val="num" w:pos="567"/>
        </w:tabs>
        <w:spacing w:before="120" w:after="120"/>
        <w:ind w:left="426" w:hanging="426"/>
        <w:jc w:val="both"/>
        <w:rPr>
          <w:rFonts w:ascii="Verdana" w:hAnsi="Verdana" w:cstheme="minorHAnsi"/>
          <w:sz w:val="18"/>
          <w:szCs w:val="18"/>
        </w:rPr>
      </w:pPr>
      <w:r w:rsidRPr="00107DC8">
        <w:rPr>
          <w:rFonts w:ascii="Verdana" w:hAnsi="Verdana" w:cstheme="minorHAnsi"/>
          <w:sz w:val="18"/>
          <w:szCs w:val="18"/>
        </w:rPr>
        <w:t>Neobsazeno</w:t>
      </w:r>
      <w:r w:rsidR="008135F0" w:rsidRPr="00107DC8">
        <w:rPr>
          <w:rFonts w:ascii="Verdana" w:hAnsi="Verdana" w:cstheme="minorHAnsi"/>
          <w:sz w:val="18"/>
          <w:szCs w:val="18"/>
        </w:rPr>
        <w:t>.</w:t>
      </w:r>
    </w:p>
    <w:p w14:paraId="1C687AE6" w14:textId="77777777" w:rsidR="000770E5" w:rsidRPr="002507FA" w:rsidRDefault="000770E5"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904C708" w:rsidR="0045754A" w:rsidRPr="000656FB" w:rsidRDefault="00C16FD1" w:rsidP="003F0F9F">
      <w:pPr>
        <w:pStyle w:val="Zkladntext21"/>
        <w:spacing w:line="276" w:lineRule="auto"/>
        <w:ind w:right="-22"/>
        <w:jc w:val="left"/>
        <w:rPr>
          <w:rFonts w:ascii="Verdana" w:hAnsi="Verdana" w:cstheme="minorHAnsi"/>
          <w:sz w:val="18"/>
          <w:szCs w:val="18"/>
        </w:rPr>
      </w:pPr>
      <w:r w:rsidRPr="000656FB">
        <w:rPr>
          <w:rFonts w:ascii="Verdana" w:hAnsi="Verdana" w:cstheme="minorHAnsi"/>
          <w:sz w:val="18"/>
          <w:szCs w:val="18"/>
        </w:rPr>
        <w:t xml:space="preserve">Příloha č. </w:t>
      </w:r>
      <w:r w:rsidR="007A2C38" w:rsidRPr="000656FB">
        <w:rPr>
          <w:rFonts w:ascii="Verdana" w:hAnsi="Verdana" w:cstheme="minorHAnsi"/>
          <w:sz w:val="18"/>
          <w:szCs w:val="18"/>
        </w:rPr>
        <w:t>2</w:t>
      </w:r>
      <w:r w:rsidR="0045754A" w:rsidRPr="000656FB">
        <w:rPr>
          <w:rFonts w:ascii="Verdana" w:hAnsi="Verdana" w:cstheme="minorHAnsi"/>
          <w:sz w:val="18"/>
          <w:szCs w:val="18"/>
        </w:rPr>
        <w:t xml:space="preserve"> – </w:t>
      </w:r>
      <w:r w:rsidR="00F06B6C" w:rsidRPr="000656FB">
        <w:rPr>
          <w:rFonts w:ascii="Verdana" w:hAnsi="Verdana" w:cstheme="minorHAnsi"/>
          <w:sz w:val="18"/>
          <w:szCs w:val="18"/>
        </w:rPr>
        <w:t xml:space="preserve">Bližší specifikace </w:t>
      </w:r>
      <w:r w:rsidR="000656FB" w:rsidRPr="000656FB">
        <w:rPr>
          <w:rFonts w:ascii="Verdana" w:hAnsi="Verdana" w:cstheme="minorHAnsi"/>
          <w:sz w:val="18"/>
          <w:szCs w:val="18"/>
        </w:rPr>
        <w:t>předmětu plnění – popis prací</w:t>
      </w:r>
    </w:p>
    <w:p w14:paraId="38A8D4BB" w14:textId="4C0C7B3E" w:rsidR="00F06B6C" w:rsidRPr="002507FA" w:rsidRDefault="00F06B6C" w:rsidP="00F06B6C">
      <w:pPr>
        <w:pStyle w:val="Zkladntext21"/>
        <w:spacing w:line="276" w:lineRule="auto"/>
        <w:ind w:right="-22"/>
        <w:jc w:val="left"/>
        <w:rPr>
          <w:rFonts w:ascii="Verdana" w:hAnsi="Verdana" w:cstheme="minorHAnsi"/>
          <w:sz w:val="18"/>
          <w:szCs w:val="18"/>
        </w:rPr>
      </w:pPr>
      <w:r w:rsidRPr="000656FB">
        <w:rPr>
          <w:rFonts w:ascii="Verdana" w:hAnsi="Verdana" w:cstheme="minorHAnsi"/>
          <w:sz w:val="18"/>
          <w:szCs w:val="18"/>
        </w:rPr>
        <w:t>Příloha č. 3 – Jednotkový ceník či</w:t>
      </w:r>
      <w:r w:rsidR="000656FB" w:rsidRPr="000656FB">
        <w:rPr>
          <w:rFonts w:ascii="Verdana" w:hAnsi="Verdana" w:cstheme="minorHAnsi"/>
          <w:sz w:val="18"/>
          <w:szCs w:val="18"/>
        </w:rPr>
        <w:t>nností prováděných Zhotovitelem</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1C13EFA" w:rsidR="0090270E" w:rsidRPr="002507FA" w:rsidRDefault="00107DC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2AE43F8C" w:rsidR="000770E5" w:rsidRPr="002507FA" w:rsidRDefault="00D65480" w:rsidP="00163528">
      <w:pPr>
        <w:pStyle w:val="acnormalbold"/>
        <w:spacing w:before="0" w:after="0"/>
        <w:rPr>
          <w:rFonts w:ascii="Verdana" w:hAnsi="Verdana" w:cstheme="minorHAnsi"/>
          <w:b w:val="0"/>
          <w:sz w:val="18"/>
          <w:szCs w:val="18"/>
        </w:rPr>
      </w:pPr>
      <w:r>
        <w:rPr>
          <w:rFonts w:ascii="Verdana" w:hAnsi="Verdana" w:cstheme="minorHAnsi"/>
          <w:b w:val="0"/>
          <w:sz w:val="18"/>
          <w:szCs w:val="18"/>
        </w:rPr>
        <w:t xml:space="preserve">Za </w:t>
      </w:r>
      <w:r w:rsidR="005C7CE7" w:rsidRPr="002507FA">
        <w:rPr>
          <w:rFonts w:ascii="Verdana" w:hAnsi="Verdana" w:cstheme="minorHAnsi"/>
          <w:b w:val="0"/>
          <w:sz w:val="18"/>
          <w:szCs w:val="18"/>
        </w:rPr>
        <w:t>Objednatel</w:t>
      </w:r>
      <w:r>
        <w:rPr>
          <w:rFonts w:ascii="Verdana" w:hAnsi="Verdana" w:cstheme="minorHAnsi"/>
          <w:b w:val="0"/>
          <w:sz w:val="18"/>
          <w:szCs w:val="18"/>
        </w:rPr>
        <w:t>e</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Pr>
          <w:rFonts w:ascii="Verdana" w:hAnsi="Verdana" w:cstheme="minorHAnsi"/>
          <w:b w:val="0"/>
          <w:sz w:val="18"/>
          <w:szCs w:val="18"/>
        </w:rPr>
        <w:t xml:space="preserve">Za </w:t>
      </w:r>
      <w:r w:rsidR="006D2F28" w:rsidRPr="002507FA">
        <w:rPr>
          <w:rFonts w:ascii="Verdana" w:hAnsi="Verdana" w:cstheme="minorHAnsi"/>
          <w:b w:val="0"/>
          <w:sz w:val="18"/>
          <w:szCs w:val="18"/>
        </w:rPr>
        <w:t>Zhotovitel</w:t>
      </w:r>
      <w:r>
        <w:rPr>
          <w:rFonts w:ascii="Verdana" w:hAnsi="Verdana" w:cstheme="minorHAnsi"/>
          <w:b w:val="0"/>
          <w:sz w:val="18"/>
          <w:szCs w:val="18"/>
        </w:rPr>
        <w:t>e</w:t>
      </w:r>
      <w:r w:rsidR="00CC5257" w:rsidRPr="002507FA">
        <w:rPr>
          <w:rFonts w:ascii="Verdana" w:hAnsi="Verdana" w:cstheme="minorHAnsi"/>
          <w:b w:val="0"/>
          <w:sz w:val="18"/>
          <w:szCs w:val="18"/>
        </w:rPr>
        <w:t xml:space="preserve">:   </w:t>
      </w:r>
    </w:p>
    <w:p w14:paraId="255B6954" w14:textId="77777777" w:rsidR="00D65480" w:rsidRDefault="00D65480" w:rsidP="00484E08">
      <w:pPr>
        <w:pStyle w:val="acnormalbold"/>
        <w:spacing w:before="0" w:after="0"/>
        <w:jc w:val="left"/>
        <w:rPr>
          <w:rFonts w:ascii="Verdana" w:hAnsi="Verdana" w:cstheme="minorHAnsi"/>
          <w:sz w:val="18"/>
          <w:szCs w:val="18"/>
        </w:rPr>
      </w:pPr>
    </w:p>
    <w:p w14:paraId="28D55006" w14:textId="77777777" w:rsidR="00D65480" w:rsidRDefault="00D65480" w:rsidP="00484E08">
      <w:pPr>
        <w:pStyle w:val="acnormalbold"/>
        <w:spacing w:before="0" w:after="0"/>
        <w:jc w:val="left"/>
        <w:rPr>
          <w:rFonts w:ascii="Verdana" w:hAnsi="Verdana" w:cstheme="minorHAnsi"/>
          <w:sz w:val="18"/>
          <w:szCs w:val="18"/>
        </w:rPr>
      </w:pPr>
    </w:p>
    <w:p w14:paraId="38E792BF" w14:textId="77777777" w:rsidR="00D65480" w:rsidRDefault="00D65480" w:rsidP="00484E08">
      <w:pPr>
        <w:pStyle w:val="acnormalbold"/>
        <w:spacing w:before="0" w:after="0"/>
        <w:jc w:val="left"/>
        <w:rPr>
          <w:rFonts w:ascii="Verdana" w:hAnsi="Verdana" w:cstheme="minorHAnsi"/>
          <w:sz w:val="18"/>
          <w:szCs w:val="18"/>
        </w:rPr>
      </w:pPr>
    </w:p>
    <w:p w14:paraId="1A446AA9" w14:textId="77777777" w:rsidR="00D65480" w:rsidRDefault="00D65480" w:rsidP="00484E08">
      <w:pPr>
        <w:pStyle w:val="acnormalbold"/>
        <w:spacing w:before="0" w:after="0"/>
        <w:jc w:val="left"/>
        <w:rPr>
          <w:rFonts w:ascii="Verdana" w:hAnsi="Verdana" w:cstheme="minorHAnsi"/>
          <w:sz w:val="18"/>
          <w:szCs w:val="18"/>
        </w:rPr>
      </w:pPr>
    </w:p>
    <w:p w14:paraId="3FE2EFA3" w14:textId="77777777" w:rsidR="00D65480" w:rsidRDefault="00D65480" w:rsidP="00484E08">
      <w:pPr>
        <w:pStyle w:val="acnormalbold"/>
        <w:spacing w:before="0" w:after="0"/>
        <w:jc w:val="left"/>
        <w:rPr>
          <w:rFonts w:ascii="Verdana" w:hAnsi="Verdana" w:cstheme="minorHAnsi"/>
          <w:sz w:val="18"/>
          <w:szCs w:val="18"/>
        </w:rPr>
      </w:pPr>
    </w:p>
    <w:p w14:paraId="505D38D1" w14:textId="77777777" w:rsidR="00D65480" w:rsidRDefault="00D65480" w:rsidP="00484E08">
      <w:pPr>
        <w:pStyle w:val="acnormalbold"/>
        <w:spacing w:before="0" w:after="0"/>
        <w:jc w:val="left"/>
        <w:rPr>
          <w:rFonts w:ascii="Verdana" w:hAnsi="Verdana" w:cstheme="minorHAnsi"/>
          <w:sz w:val="18"/>
          <w:szCs w:val="18"/>
        </w:rPr>
      </w:pPr>
    </w:p>
    <w:p w14:paraId="6C13C170" w14:textId="77777777" w:rsidR="00D65480" w:rsidRDefault="00D65480" w:rsidP="00484E08">
      <w:pPr>
        <w:pStyle w:val="acnormalbold"/>
        <w:spacing w:before="0" w:after="0"/>
        <w:jc w:val="left"/>
        <w:rPr>
          <w:rFonts w:ascii="Verdana" w:hAnsi="Verdana" w:cstheme="minorHAnsi"/>
          <w:sz w:val="18"/>
          <w:szCs w:val="18"/>
        </w:rPr>
      </w:pPr>
    </w:p>
    <w:p w14:paraId="3F7AEA94" w14:textId="7EBF0178" w:rsidR="000770E5" w:rsidRPr="00D65480" w:rsidRDefault="000770E5" w:rsidP="00484E08">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 xml:space="preserve">Správa </w:t>
      </w:r>
      <w:r w:rsidR="003F5A9F" w:rsidRPr="00D65480">
        <w:rPr>
          <w:rFonts w:ascii="Verdana" w:hAnsi="Verdana" w:cstheme="minorHAnsi"/>
          <w:b w:val="0"/>
          <w:sz w:val="18"/>
          <w:szCs w:val="18"/>
        </w:rPr>
        <w:t>železnic</w:t>
      </w:r>
      <w:r w:rsidRPr="00D65480">
        <w:rPr>
          <w:rFonts w:ascii="Verdana" w:hAnsi="Verdana" w:cstheme="minorHAnsi"/>
          <w:b w:val="0"/>
          <w:sz w:val="18"/>
          <w:szCs w:val="18"/>
        </w:rPr>
        <w:t>,</w:t>
      </w:r>
      <w:r w:rsidR="00D65480" w:rsidRPr="00D65480">
        <w:rPr>
          <w:rFonts w:ascii="Verdana" w:hAnsi="Verdana" w:cstheme="minorHAnsi"/>
          <w:b w:val="0"/>
          <w:sz w:val="18"/>
          <w:szCs w:val="18"/>
        </w:rPr>
        <w:t xml:space="preserve"> státní organizace</w:t>
      </w:r>
      <w:r w:rsidRPr="00D65480">
        <w:rPr>
          <w:rFonts w:ascii="Verdana" w:hAnsi="Verdana" w:cstheme="minorHAnsi"/>
          <w:b w:val="0"/>
          <w:sz w:val="18"/>
          <w:szCs w:val="18"/>
        </w:rPr>
        <w:tab/>
      </w:r>
      <w:r w:rsidR="001501C0" w:rsidRPr="00D65480">
        <w:rPr>
          <w:rFonts w:ascii="Verdana" w:hAnsi="Verdana" w:cstheme="minorHAnsi"/>
          <w:b w:val="0"/>
          <w:sz w:val="18"/>
          <w:szCs w:val="18"/>
        </w:rPr>
        <w:tab/>
      </w:r>
      <w:r w:rsidR="001501C0" w:rsidRPr="00D65480">
        <w:rPr>
          <w:rFonts w:ascii="Verdana" w:hAnsi="Verdana" w:cstheme="minorHAnsi"/>
          <w:b w:val="0"/>
          <w:sz w:val="18"/>
          <w:szCs w:val="18"/>
        </w:rPr>
        <w:tab/>
      </w:r>
      <w:r w:rsidR="00D65480" w:rsidRPr="00D65480">
        <w:rPr>
          <w:rFonts w:ascii="Verdana" w:hAnsi="Verdana" w:cstheme="minorHAnsi"/>
          <w:b w:val="0"/>
          <w:sz w:val="18"/>
          <w:szCs w:val="18"/>
          <w:highlight w:val="yellow"/>
        </w:rPr>
        <w:t>DOPLNÍ ZHOTOVITEL</w:t>
      </w:r>
    </w:p>
    <w:p w14:paraId="6985F931" w14:textId="26CFF255" w:rsidR="00C16FD1" w:rsidRPr="00D65480" w:rsidRDefault="00D65480" w:rsidP="00D65480">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Ing Libor Tkáč, MBA</w:t>
      </w:r>
    </w:p>
    <w:p w14:paraId="0091F086" w14:textId="6B2EA1BC" w:rsidR="000770E5" w:rsidRPr="002507FA" w:rsidRDefault="00D65480" w:rsidP="00C16FD1">
      <w:pPr>
        <w:pStyle w:val="acnormal"/>
        <w:spacing w:before="0"/>
        <w:ind w:left="4962" w:hanging="4962"/>
        <w:rPr>
          <w:rFonts w:ascii="Verdana" w:hAnsi="Verdana" w:cstheme="minorHAnsi"/>
          <w:sz w:val="18"/>
          <w:szCs w:val="18"/>
        </w:rPr>
      </w:pPr>
      <w:r w:rsidRPr="00D65480">
        <w:rPr>
          <w:rFonts w:ascii="Verdana" w:hAnsi="Verdana" w:cstheme="minorHAnsi"/>
          <w:sz w:val="18"/>
          <w:szCs w:val="18"/>
        </w:rPr>
        <w:t>ředitel Oblastního ředitelství Brno</w:t>
      </w:r>
      <w:r w:rsidR="000770E5" w:rsidRPr="00D65480">
        <w:rPr>
          <w:rFonts w:ascii="Verdana" w:hAnsi="Verdana" w:cstheme="minorHAnsi"/>
          <w:sz w:val="18"/>
          <w:szCs w:val="18"/>
        </w:rPr>
        <w:tab/>
      </w:r>
      <w:r w:rsidR="000770E5" w:rsidRPr="00D65480">
        <w:rPr>
          <w:rFonts w:ascii="Verdana" w:hAnsi="Verdana" w:cstheme="minorHAnsi"/>
          <w:sz w:val="18"/>
          <w:szCs w:val="18"/>
        </w:rPr>
        <w:tab/>
      </w:r>
      <w:r w:rsidR="000770E5" w:rsidRPr="00D65480">
        <w:rPr>
          <w:rFonts w:ascii="Verdana" w:hAnsi="Verdana" w:cstheme="minorHAnsi"/>
          <w:sz w:val="18"/>
          <w:szCs w:val="18"/>
        </w:rPr>
        <w:tab/>
      </w:r>
      <w:r w:rsidR="00C16FD1" w:rsidRPr="00D65480">
        <w:rPr>
          <w:rFonts w:ascii="Verdana" w:hAnsi="Verdana" w:cstheme="minorHAnsi"/>
          <w:sz w:val="18"/>
          <w:szCs w:val="18"/>
        </w:rPr>
        <w:tab/>
      </w:r>
      <w:r w:rsidR="00C16FD1" w:rsidRPr="00D65480">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2C38F523" w:rsidR="0090270E" w:rsidRPr="00E746F8" w:rsidRDefault="0090270E" w:rsidP="0090270E">
      <w:pPr>
        <w:pStyle w:val="RLProhlensmluvnchstran"/>
        <w:rPr>
          <w:rFonts w:ascii="Verdana" w:hAnsi="Verdana" w:cstheme="minorHAnsi"/>
          <w:lang w:val="en-US"/>
        </w:rPr>
      </w:pPr>
    </w:p>
    <w:p w14:paraId="3AE7B012" w14:textId="77777777" w:rsidR="0090270E" w:rsidRPr="00BD3A7A" w:rsidRDefault="0090270E" w:rsidP="0090270E">
      <w:pPr>
        <w:pStyle w:val="RLProhlensmluvnchstran"/>
        <w:jc w:val="left"/>
        <w:rPr>
          <w:rFonts w:ascii="Verdana" w:hAnsi="Verdana" w:cstheme="minorHAnsi"/>
          <w:sz w:val="18"/>
          <w:szCs w:val="18"/>
        </w:rPr>
      </w:pPr>
      <w:r w:rsidRPr="00BD3A7A">
        <w:rPr>
          <w:rFonts w:ascii="Verdana" w:hAnsi="Verdana" w:cstheme="minorHAnsi"/>
          <w:sz w:val="18"/>
          <w:szCs w:val="18"/>
        </w:rPr>
        <w:t>Za Objednatele:</w:t>
      </w:r>
    </w:p>
    <w:p w14:paraId="655A77A8" w14:textId="77777777" w:rsidR="0090270E" w:rsidRPr="00BD3A7A" w:rsidRDefault="0090270E" w:rsidP="00DB78B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3A7A">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3A7A" w14:paraId="4248B4B8" w14:textId="77777777" w:rsidTr="004F3A2A">
        <w:tc>
          <w:tcPr>
            <w:tcW w:w="2206" w:type="dxa"/>
            <w:vAlign w:val="center"/>
          </w:tcPr>
          <w:p w14:paraId="5AAD4F0E"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5BEC2EC"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3701B410" w14:textId="77777777" w:rsidTr="004F3A2A">
        <w:tc>
          <w:tcPr>
            <w:tcW w:w="2206" w:type="dxa"/>
            <w:vAlign w:val="center"/>
          </w:tcPr>
          <w:p w14:paraId="7A49E0A4"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7F3BDFB2"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3D8D102F" w14:textId="77777777" w:rsidTr="004F3A2A">
        <w:tc>
          <w:tcPr>
            <w:tcW w:w="2206" w:type="dxa"/>
            <w:vAlign w:val="center"/>
          </w:tcPr>
          <w:p w14:paraId="5765A227"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710A91EC"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bl>
    <w:p w14:paraId="67B2A1E1" w14:textId="77777777" w:rsidR="0090270E" w:rsidRPr="00BD3A7A" w:rsidRDefault="0090270E" w:rsidP="006F755B">
      <w:pPr>
        <w:spacing w:after="0"/>
        <w:rPr>
          <w:rFonts w:ascii="Verdana" w:hAnsi="Verdana" w:cstheme="minorHAnsi"/>
          <w:sz w:val="18"/>
          <w:szCs w:val="18"/>
        </w:rPr>
      </w:pPr>
    </w:p>
    <w:p w14:paraId="4AF92787" w14:textId="77777777" w:rsidR="0090270E" w:rsidRPr="00BD3A7A" w:rsidRDefault="0090270E" w:rsidP="00DB78B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3A7A">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3A7A" w14:paraId="1EAE7804" w14:textId="77777777" w:rsidTr="004F3A2A">
        <w:tc>
          <w:tcPr>
            <w:tcW w:w="2206" w:type="dxa"/>
            <w:vAlign w:val="center"/>
          </w:tcPr>
          <w:p w14:paraId="536E4A5F"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92800AB"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76DFA821" w14:textId="77777777" w:rsidTr="004F3A2A">
        <w:tc>
          <w:tcPr>
            <w:tcW w:w="2206" w:type="dxa"/>
            <w:vAlign w:val="center"/>
          </w:tcPr>
          <w:p w14:paraId="263EE767"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56402BDD"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52AA2D33" w14:textId="77777777" w:rsidTr="004F3A2A">
        <w:tc>
          <w:tcPr>
            <w:tcW w:w="2206" w:type="dxa"/>
            <w:vAlign w:val="center"/>
          </w:tcPr>
          <w:p w14:paraId="7D41FAF0"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6744BA41"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bl>
    <w:p w14:paraId="6594D258" w14:textId="77777777" w:rsidR="0090270E" w:rsidRPr="00BD3A7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BD3A7A" w:rsidRDefault="0090270E" w:rsidP="006F755B">
      <w:pPr>
        <w:keepNext/>
        <w:spacing w:before="480" w:after="120"/>
        <w:rPr>
          <w:rFonts w:ascii="Verdana" w:hAnsi="Verdana" w:cstheme="minorHAnsi"/>
          <w:b/>
          <w:bCs/>
          <w:sz w:val="18"/>
          <w:szCs w:val="18"/>
        </w:rPr>
      </w:pPr>
      <w:r w:rsidRPr="00BD3A7A">
        <w:rPr>
          <w:rFonts w:ascii="Verdana" w:hAnsi="Verdana" w:cstheme="minorHAnsi"/>
          <w:b/>
          <w:bCs/>
          <w:sz w:val="18"/>
          <w:szCs w:val="18"/>
        </w:rPr>
        <w:t>Za Zhotovitele:</w:t>
      </w:r>
    </w:p>
    <w:p w14:paraId="23665502" w14:textId="77777777" w:rsidR="0090270E" w:rsidRPr="00BD3A7A" w:rsidRDefault="0090270E" w:rsidP="00DB78BD">
      <w:pPr>
        <w:numPr>
          <w:ilvl w:val="0"/>
          <w:numId w:val="13"/>
        </w:numPr>
        <w:spacing w:after="120" w:line="300" w:lineRule="exact"/>
        <w:ind w:left="426"/>
        <w:jc w:val="both"/>
        <w:rPr>
          <w:rFonts w:ascii="Verdana" w:hAnsi="Verdana" w:cstheme="minorHAnsi"/>
          <w:sz w:val="18"/>
          <w:szCs w:val="18"/>
        </w:rPr>
      </w:pPr>
      <w:r w:rsidRPr="00BD3A7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276F4" w14:paraId="0370DC4D" w14:textId="77777777" w:rsidTr="004F3A2A">
        <w:tc>
          <w:tcPr>
            <w:tcW w:w="2206" w:type="dxa"/>
            <w:vAlign w:val="center"/>
          </w:tcPr>
          <w:p w14:paraId="27D7E2DA"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Jméno a příjmení</w:t>
            </w:r>
          </w:p>
        </w:tc>
        <w:tc>
          <w:tcPr>
            <w:tcW w:w="6343" w:type="dxa"/>
            <w:vAlign w:val="center"/>
          </w:tcPr>
          <w:p w14:paraId="202696B8"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0270E" w:rsidRPr="009276F4" w14:paraId="47BB6216" w14:textId="77777777" w:rsidTr="004F3A2A">
        <w:tc>
          <w:tcPr>
            <w:tcW w:w="2206" w:type="dxa"/>
            <w:vAlign w:val="center"/>
          </w:tcPr>
          <w:p w14:paraId="1BC02614"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Adresa</w:t>
            </w:r>
          </w:p>
        </w:tc>
        <w:tc>
          <w:tcPr>
            <w:tcW w:w="6343" w:type="dxa"/>
            <w:vAlign w:val="center"/>
          </w:tcPr>
          <w:p w14:paraId="35819845"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0270E" w:rsidRPr="009276F4" w14:paraId="51E305D4" w14:textId="77777777" w:rsidTr="004F3A2A">
        <w:tc>
          <w:tcPr>
            <w:tcW w:w="2206" w:type="dxa"/>
            <w:vAlign w:val="center"/>
          </w:tcPr>
          <w:p w14:paraId="7AAEC9B8"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E-mail</w:t>
            </w:r>
          </w:p>
        </w:tc>
        <w:tc>
          <w:tcPr>
            <w:tcW w:w="6343" w:type="dxa"/>
            <w:vAlign w:val="center"/>
          </w:tcPr>
          <w:p w14:paraId="1E7D8EFB"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0270E" w:rsidRPr="009276F4" w14:paraId="191D1941" w14:textId="77777777" w:rsidTr="004F3A2A">
        <w:tc>
          <w:tcPr>
            <w:tcW w:w="2206" w:type="dxa"/>
            <w:vAlign w:val="center"/>
          </w:tcPr>
          <w:p w14:paraId="0D637D45"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Telefon</w:t>
            </w:r>
          </w:p>
        </w:tc>
        <w:tc>
          <w:tcPr>
            <w:tcW w:w="6343" w:type="dxa"/>
            <w:vAlign w:val="center"/>
          </w:tcPr>
          <w:p w14:paraId="3CC97F15"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bl>
    <w:p w14:paraId="0C5E972D" w14:textId="77777777" w:rsidR="0090270E" w:rsidRPr="009276F4" w:rsidRDefault="0090270E" w:rsidP="00DB78BD">
      <w:pPr>
        <w:numPr>
          <w:ilvl w:val="0"/>
          <w:numId w:val="14"/>
        </w:numPr>
        <w:spacing w:before="240" w:after="120" w:line="300" w:lineRule="exact"/>
        <w:ind w:left="425" w:hanging="357"/>
        <w:jc w:val="both"/>
        <w:rPr>
          <w:rFonts w:ascii="Verdana" w:hAnsi="Verdana" w:cstheme="minorHAnsi"/>
          <w:sz w:val="18"/>
          <w:szCs w:val="18"/>
        </w:rPr>
      </w:pPr>
      <w:r w:rsidRPr="009276F4">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276F4" w14:paraId="75B44047" w14:textId="77777777" w:rsidTr="004F3A2A">
        <w:tc>
          <w:tcPr>
            <w:tcW w:w="2206" w:type="dxa"/>
            <w:vAlign w:val="center"/>
          </w:tcPr>
          <w:p w14:paraId="23DA548B"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Jméno a příjmení</w:t>
            </w:r>
          </w:p>
        </w:tc>
        <w:tc>
          <w:tcPr>
            <w:tcW w:w="6343" w:type="dxa"/>
            <w:vAlign w:val="center"/>
          </w:tcPr>
          <w:p w14:paraId="09EA1F02"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0270E" w:rsidRPr="009276F4" w14:paraId="4A71D394" w14:textId="77777777" w:rsidTr="004F3A2A">
        <w:tc>
          <w:tcPr>
            <w:tcW w:w="2206" w:type="dxa"/>
            <w:vAlign w:val="center"/>
          </w:tcPr>
          <w:p w14:paraId="1F12D89C"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Adresa</w:t>
            </w:r>
          </w:p>
        </w:tc>
        <w:tc>
          <w:tcPr>
            <w:tcW w:w="6343" w:type="dxa"/>
            <w:vAlign w:val="center"/>
          </w:tcPr>
          <w:p w14:paraId="310C930B"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0270E" w:rsidRPr="009276F4" w14:paraId="418369AB" w14:textId="77777777" w:rsidTr="00901374">
        <w:tc>
          <w:tcPr>
            <w:tcW w:w="2206" w:type="dxa"/>
            <w:tcBorders>
              <w:bottom w:val="single" w:sz="4" w:space="0" w:color="auto"/>
            </w:tcBorders>
            <w:vAlign w:val="center"/>
          </w:tcPr>
          <w:p w14:paraId="0BCEB2A7"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E-mail</w:t>
            </w:r>
          </w:p>
        </w:tc>
        <w:tc>
          <w:tcPr>
            <w:tcW w:w="6343" w:type="dxa"/>
            <w:tcBorders>
              <w:bottom w:val="single" w:sz="4" w:space="0" w:color="auto"/>
            </w:tcBorders>
            <w:vAlign w:val="center"/>
          </w:tcPr>
          <w:p w14:paraId="13A87B00"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90270E" w:rsidRPr="009276F4" w14:paraId="61D98B72" w14:textId="77777777" w:rsidTr="00901374">
        <w:tc>
          <w:tcPr>
            <w:tcW w:w="2206" w:type="dxa"/>
            <w:tcBorders>
              <w:bottom w:val="single" w:sz="4" w:space="0" w:color="auto"/>
            </w:tcBorders>
            <w:vAlign w:val="center"/>
          </w:tcPr>
          <w:p w14:paraId="6979A793" w14:textId="77777777" w:rsidR="0090270E" w:rsidRPr="009276F4" w:rsidRDefault="0090270E" w:rsidP="004F3A2A">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Telefon</w:t>
            </w:r>
          </w:p>
        </w:tc>
        <w:tc>
          <w:tcPr>
            <w:tcW w:w="6343" w:type="dxa"/>
            <w:tcBorders>
              <w:bottom w:val="single" w:sz="4" w:space="0" w:color="auto"/>
            </w:tcBorders>
            <w:vAlign w:val="center"/>
          </w:tcPr>
          <w:p w14:paraId="7B1EA62A" w14:textId="77777777" w:rsidR="0090270E" w:rsidRPr="009276F4" w:rsidRDefault="0090270E" w:rsidP="004F3A2A">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bl>
    <w:p w14:paraId="6D99827A" w14:textId="7233C1CF" w:rsidR="006B7510" w:rsidRPr="009276F4" w:rsidRDefault="006B7510" w:rsidP="006B7510">
      <w:pPr>
        <w:numPr>
          <w:ilvl w:val="0"/>
          <w:numId w:val="14"/>
        </w:numPr>
        <w:spacing w:before="240" w:after="120" w:line="300" w:lineRule="exact"/>
        <w:ind w:left="425" w:hanging="357"/>
        <w:jc w:val="both"/>
        <w:rPr>
          <w:rFonts w:ascii="Verdana" w:hAnsi="Verdana" w:cstheme="minorHAnsi"/>
          <w:sz w:val="18"/>
          <w:szCs w:val="18"/>
        </w:rPr>
      </w:pPr>
      <w:r w:rsidRPr="009276F4">
        <w:rPr>
          <w:rFonts w:ascii="Verdana" w:hAnsi="Verdana" w:cstheme="minorHAnsi"/>
          <w:sz w:val="18"/>
          <w:szCs w:val="18"/>
        </w:rPr>
        <w:t>koordinátor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B7510" w:rsidRPr="009276F4" w14:paraId="394886D5" w14:textId="77777777" w:rsidTr="00BC5BFC">
        <w:tc>
          <w:tcPr>
            <w:tcW w:w="2206" w:type="dxa"/>
            <w:vAlign w:val="center"/>
          </w:tcPr>
          <w:p w14:paraId="352F81ED"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Jméno a příjmení</w:t>
            </w:r>
          </w:p>
        </w:tc>
        <w:tc>
          <w:tcPr>
            <w:tcW w:w="6343" w:type="dxa"/>
            <w:vAlign w:val="center"/>
          </w:tcPr>
          <w:p w14:paraId="7A982175"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6B7510" w:rsidRPr="009276F4" w14:paraId="5B41C6F5" w14:textId="77777777" w:rsidTr="00BC5BFC">
        <w:tc>
          <w:tcPr>
            <w:tcW w:w="2206" w:type="dxa"/>
            <w:vAlign w:val="center"/>
          </w:tcPr>
          <w:p w14:paraId="2E6960A3"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Adresa</w:t>
            </w:r>
          </w:p>
        </w:tc>
        <w:tc>
          <w:tcPr>
            <w:tcW w:w="6343" w:type="dxa"/>
            <w:vAlign w:val="center"/>
          </w:tcPr>
          <w:p w14:paraId="1BAD1D17"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6B7510" w:rsidRPr="009276F4" w14:paraId="2A97EF0D" w14:textId="77777777" w:rsidTr="00BC5BFC">
        <w:tc>
          <w:tcPr>
            <w:tcW w:w="2206" w:type="dxa"/>
            <w:vAlign w:val="center"/>
          </w:tcPr>
          <w:p w14:paraId="057A8969"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E-mail</w:t>
            </w:r>
          </w:p>
        </w:tc>
        <w:tc>
          <w:tcPr>
            <w:tcW w:w="6343" w:type="dxa"/>
            <w:vAlign w:val="center"/>
          </w:tcPr>
          <w:p w14:paraId="48F643E8"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6B7510" w:rsidRPr="009276F4" w14:paraId="540CDCC8" w14:textId="77777777" w:rsidTr="00BC5BFC">
        <w:tc>
          <w:tcPr>
            <w:tcW w:w="2206" w:type="dxa"/>
            <w:vAlign w:val="center"/>
          </w:tcPr>
          <w:p w14:paraId="21BAA269"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Telefon</w:t>
            </w:r>
          </w:p>
        </w:tc>
        <w:tc>
          <w:tcPr>
            <w:tcW w:w="6343" w:type="dxa"/>
            <w:vAlign w:val="center"/>
          </w:tcPr>
          <w:p w14:paraId="0FF56413"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bl>
    <w:p w14:paraId="4EDC324B" w14:textId="49EE1D45" w:rsidR="006B7510" w:rsidRPr="009276F4" w:rsidRDefault="00CC7DAB" w:rsidP="006B7510">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 xml:space="preserve">zástupce </w:t>
      </w:r>
      <w:r w:rsidR="006B7510" w:rsidRPr="009276F4">
        <w:rPr>
          <w:rFonts w:ascii="Verdana" w:hAnsi="Verdana" w:cstheme="minorHAnsi"/>
          <w:sz w:val="18"/>
          <w:szCs w:val="18"/>
        </w:rPr>
        <w:t>koordinátor</w:t>
      </w:r>
      <w:r>
        <w:rPr>
          <w:rFonts w:ascii="Verdana" w:hAnsi="Verdana" w:cstheme="minorHAnsi"/>
          <w:sz w:val="18"/>
          <w:szCs w:val="18"/>
        </w:rPr>
        <w:t>a</w:t>
      </w:r>
      <w:r w:rsidR="006B7510" w:rsidRPr="009276F4">
        <w:rPr>
          <w:rFonts w:ascii="Verdana" w:hAnsi="Verdana" w:cstheme="minorHAnsi"/>
          <w:sz w:val="18"/>
          <w:szCs w:val="18"/>
        </w:rPr>
        <w:t xml:space="preserve"> BOZP:</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B7510" w:rsidRPr="009276F4" w14:paraId="5F195AB6" w14:textId="77777777" w:rsidTr="00BC5BFC">
        <w:tc>
          <w:tcPr>
            <w:tcW w:w="2206" w:type="dxa"/>
            <w:vAlign w:val="center"/>
          </w:tcPr>
          <w:p w14:paraId="70824C66"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Jméno a příjmení</w:t>
            </w:r>
          </w:p>
        </w:tc>
        <w:tc>
          <w:tcPr>
            <w:tcW w:w="6343" w:type="dxa"/>
            <w:vAlign w:val="center"/>
          </w:tcPr>
          <w:p w14:paraId="51B9C723"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6B7510" w:rsidRPr="009276F4" w14:paraId="38502573" w14:textId="77777777" w:rsidTr="00BC5BFC">
        <w:tc>
          <w:tcPr>
            <w:tcW w:w="2206" w:type="dxa"/>
            <w:vAlign w:val="center"/>
          </w:tcPr>
          <w:p w14:paraId="6AB9DF84"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Adresa</w:t>
            </w:r>
          </w:p>
        </w:tc>
        <w:tc>
          <w:tcPr>
            <w:tcW w:w="6343" w:type="dxa"/>
            <w:vAlign w:val="center"/>
          </w:tcPr>
          <w:p w14:paraId="77C0BE44"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6B7510" w:rsidRPr="009276F4" w14:paraId="17F362D2" w14:textId="77777777" w:rsidTr="00BC5BFC">
        <w:tc>
          <w:tcPr>
            <w:tcW w:w="2206" w:type="dxa"/>
            <w:vAlign w:val="center"/>
          </w:tcPr>
          <w:p w14:paraId="75B9723C"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E-mail</w:t>
            </w:r>
          </w:p>
        </w:tc>
        <w:tc>
          <w:tcPr>
            <w:tcW w:w="6343" w:type="dxa"/>
            <w:vAlign w:val="center"/>
          </w:tcPr>
          <w:p w14:paraId="6660503F"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r w:rsidR="006B7510" w:rsidRPr="009276F4" w14:paraId="504F2735" w14:textId="77777777" w:rsidTr="00BC5BFC">
        <w:tc>
          <w:tcPr>
            <w:tcW w:w="2206" w:type="dxa"/>
            <w:vAlign w:val="center"/>
          </w:tcPr>
          <w:p w14:paraId="6F22D546" w14:textId="77777777" w:rsidR="006B7510" w:rsidRPr="009276F4" w:rsidRDefault="006B7510" w:rsidP="00BC5BFC">
            <w:pPr>
              <w:pStyle w:val="RLTextlnkuslovan"/>
              <w:numPr>
                <w:ilvl w:val="0"/>
                <w:numId w:val="0"/>
              </w:numPr>
              <w:jc w:val="left"/>
              <w:rPr>
                <w:rFonts w:ascii="Verdana" w:hAnsi="Verdana" w:cstheme="minorHAnsi"/>
                <w:sz w:val="18"/>
                <w:szCs w:val="18"/>
              </w:rPr>
            </w:pPr>
            <w:r w:rsidRPr="009276F4">
              <w:rPr>
                <w:rFonts w:ascii="Verdana" w:hAnsi="Verdana" w:cstheme="minorHAnsi"/>
                <w:sz w:val="18"/>
                <w:szCs w:val="18"/>
              </w:rPr>
              <w:t>Telefon</w:t>
            </w:r>
          </w:p>
        </w:tc>
        <w:tc>
          <w:tcPr>
            <w:tcW w:w="6343" w:type="dxa"/>
            <w:vAlign w:val="center"/>
          </w:tcPr>
          <w:p w14:paraId="265CC71B" w14:textId="77777777" w:rsidR="006B7510" w:rsidRPr="009276F4" w:rsidRDefault="006B7510" w:rsidP="00BC5BFC">
            <w:pPr>
              <w:pStyle w:val="doplnuchaze"/>
              <w:jc w:val="left"/>
              <w:rPr>
                <w:rFonts w:ascii="Verdana" w:hAnsi="Verdana" w:cstheme="minorHAnsi"/>
                <w:b w:val="0"/>
                <w:sz w:val="18"/>
                <w:szCs w:val="18"/>
                <w:highlight w:val="yellow"/>
              </w:rPr>
            </w:pPr>
            <w:r w:rsidRPr="009276F4">
              <w:rPr>
                <w:rFonts w:ascii="Verdana" w:hAnsi="Verdana" w:cstheme="minorHAnsi"/>
                <w:b w:val="0"/>
                <w:sz w:val="18"/>
                <w:szCs w:val="18"/>
                <w:highlight w:val="yellow"/>
              </w:rPr>
              <w:fldChar w:fldCharType="begin"/>
            </w:r>
            <w:r w:rsidRPr="009276F4">
              <w:rPr>
                <w:rFonts w:ascii="Verdana" w:hAnsi="Verdana" w:cstheme="minorHAnsi"/>
                <w:b w:val="0"/>
                <w:sz w:val="18"/>
                <w:szCs w:val="18"/>
                <w:highlight w:val="yellow"/>
              </w:rPr>
              <w:instrText xml:space="preserve"> MACROBUTTON  VložitŠirokouMezeru "[VLOŽÍ ZHOTOVITEL]" </w:instrText>
            </w:r>
            <w:r w:rsidRPr="009276F4">
              <w:rPr>
                <w:rFonts w:ascii="Verdana" w:hAnsi="Verdana" w:cstheme="minorHAnsi"/>
                <w:b w:val="0"/>
                <w:sz w:val="18"/>
                <w:szCs w:val="18"/>
                <w:highlight w:val="yellow"/>
              </w:rPr>
              <w:fldChar w:fldCharType="end"/>
            </w:r>
          </w:p>
        </w:tc>
      </w:tr>
    </w:tbl>
    <w:p w14:paraId="257C45EC" w14:textId="77777777" w:rsidR="006B7510" w:rsidRPr="00BD3A7A" w:rsidRDefault="006B7510" w:rsidP="0090270E">
      <w:pPr>
        <w:ind w:left="426"/>
        <w:rPr>
          <w:rFonts w:ascii="Verdana" w:hAnsi="Verdana" w:cstheme="minorHAnsi"/>
          <w:sz w:val="18"/>
          <w:szCs w:val="18"/>
        </w:rPr>
      </w:pPr>
    </w:p>
    <w:p w14:paraId="0F94CEF9" w14:textId="77777777" w:rsidR="0090270E" w:rsidRPr="00BD3A7A" w:rsidRDefault="0090270E" w:rsidP="0090270E">
      <w:pPr>
        <w:spacing w:before="360" w:after="0"/>
        <w:ind w:left="426"/>
        <w:jc w:val="both"/>
        <w:rPr>
          <w:rFonts w:ascii="Verdana" w:hAnsi="Verdana" w:cstheme="minorHAnsi"/>
          <w:sz w:val="18"/>
          <w:szCs w:val="18"/>
        </w:rPr>
      </w:pPr>
      <w:r w:rsidRPr="00BD3A7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BD3A7A" w:rsidRDefault="0090270E" w:rsidP="0090270E">
      <w:pPr>
        <w:spacing w:before="120"/>
        <w:ind w:left="425"/>
        <w:jc w:val="both"/>
        <w:rPr>
          <w:rFonts w:ascii="Verdana" w:hAnsi="Verdana" w:cstheme="minorHAnsi"/>
          <w:sz w:val="18"/>
          <w:szCs w:val="18"/>
        </w:rPr>
      </w:pPr>
      <w:r w:rsidRPr="00BD3A7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E8EB5" w14:textId="77777777" w:rsidR="0004753B" w:rsidRDefault="0004753B" w:rsidP="003706CB">
      <w:pPr>
        <w:spacing w:after="0" w:line="240" w:lineRule="auto"/>
      </w:pPr>
      <w:r>
        <w:separator/>
      </w:r>
    </w:p>
  </w:endnote>
  <w:endnote w:type="continuationSeparator" w:id="0">
    <w:p w14:paraId="4D71AE17" w14:textId="77777777" w:rsidR="0004753B" w:rsidRDefault="0004753B" w:rsidP="003706CB">
      <w:pPr>
        <w:spacing w:after="0" w:line="240" w:lineRule="auto"/>
      </w:pPr>
      <w:r>
        <w:continuationSeparator/>
      </w:r>
    </w:p>
  </w:endnote>
  <w:endnote w:type="continuationNotice" w:id="1">
    <w:p w14:paraId="67F155FE" w14:textId="77777777" w:rsidR="0004753B" w:rsidRDefault="00047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C5998A3"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A172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A172D">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969"/>
      <w:gridCol w:w="2835"/>
      <w:gridCol w:w="3204"/>
    </w:tblGrid>
    <w:tr w:rsidR="00DE3792" w:rsidRPr="00A94233" w14:paraId="6E2EFD9B" w14:textId="77777777" w:rsidTr="00BD3A7A">
      <w:tc>
        <w:tcPr>
          <w:tcW w:w="567" w:type="dxa"/>
          <w:tcMar>
            <w:left w:w="0" w:type="dxa"/>
            <w:right w:w="0" w:type="dxa"/>
          </w:tcMar>
          <w:vAlign w:val="bottom"/>
        </w:tcPr>
        <w:p w14:paraId="4416BEBC" w14:textId="7F8CDFD8"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0A172D" w:rsidRPr="000A172D">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0A172D" w:rsidRPr="000A172D">
            <w:rPr>
              <w:noProof/>
              <w:color w:val="FF5200"/>
              <w:szCs w:val="22"/>
            </w:rPr>
            <w:t>12</w:t>
          </w:r>
          <w:r w:rsidRPr="00A94233">
            <w:rPr>
              <w:rFonts w:ascii="Verdana" w:eastAsia="Verdana" w:hAnsi="Verdana"/>
              <w:color w:val="FF5200"/>
              <w:sz w:val="14"/>
            </w:rPr>
            <w:fldChar w:fldCharType="end"/>
          </w:r>
        </w:p>
      </w:tc>
      <w:tc>
        <w:tcPr>
          <w:tcW w:w="3969"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3204" w:type="dxa"/>
        </w:tcPr>
        <w:p w14:paraId="3A1CF2A3" w14:textId="77777777" w:rsidR="00BD3A7A" w:rsidRPr="00BD3A7A" w:rsidRDefault="00BD3A7A" w:rsidP="00BD3A7A">
          <w:pPr>
            <w:pStyle w:val="Zpat"/>
            <w:rPr>
              <w:rFonts w:ascii="Verdana" w:hAnsi="Verdana"/>
              <w:b/>
              <w:sz w:val="12"/>
              <w:szCs w:val="12"/>
            </w:rPr>
          </w:pPr>
          <w:r w:rsidRPr="00BD3A7A">
            <w:rPr>
              <w:rFonts w:ascii="Verdana" w:hAnsi="Verdana"/>
              <w:b/>
              <w:sz w:val="12"/>
              <w:szCs w:val="12"/>
            </w:rPr>
            <w:t>Oblastní ředitelství Brno</w:t>
          </w:r>
        </w:p>
        <w:p w14:paraId="03951915" w14:textId="77777777" w:rsidR="00BD3A7A" w:rsidRPr="00BD3A7A" w:rsidRDefault="00BD3A7A" w:rsidP="00BD3A7A">
          <w:pPr>
            <w:pStyle w:val="Zpat"/>
            <w:rPr>
              <w:rFonts w:ascii="Verdana" w:hAnsi="Verdana"/>
              <w:b/>
              <w:sz w:val="12"/>
              <w:szCs w:val="12"/>
            </w:rPr>
          </w:pPr>
          <w:r w:rsidRPr="00BD3A7A">
            <w:rPr>
              <w:rFonts w:ascii="Verdana" w:hAnsi="Verdana"/>
              <w:b/>
              <w:sz w:val="12"/>
              <w:szCs w:val="12"/>
            </w:rPr>
            <w:t>Kounicova 26</w:t>
          </w:r>
        </w:p>
        <w:p w14:paraId="7DD84DD6" w14:textId="09EFE125" w:rsidR="00DE3792" w:rsidRPr="00A94233" w:rsidRDefault="00BD3A7A" w:rsidP="00BD3A7A">
          <w:pPr>
            <w:tabs>
              <w:tab w:val="center" w:pos="4536"/>
              <w:tab w:val="right" w:pos="9072"/>
            </w:tabs>
            <w:rPr>
              <w:rFonts w:ascii="Verdana" w:eastAsia="Verdana" w:hAnsi="Verdana"/>
              <w:sz w:val="12"/>
            </w:rPr>
          </w:pPr>
          <w:r w:rsidRPr="00BD3A7A">
            <w:rPr>
              <w:rFonts w:ascii="Verdana" w:hAnsi="Verdana"/>
              <w:b/>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E812E" w14:textId="77777777" w:rsidR="0004753B" w:rsidRDefault="0004753B" w:rsidP="003706CB">
      <w:pPr>
        <w:spacing w:after="0" w:line="240" w:lineRule="auto"/>
      </w:pPr>
      <w:r>
        <w:separator/>
      </w:r>
    </w:p>
  </w:footnote>
  <w:footnote w:type="continuationSeparator" w:id="0">
    <w:p w14:paraId="6913D823" w14:textId="77777777" w:rsidR="0004753B" w:rsidRDefault="0004753B" w:rsidP="003706CB">
      <w:pPr>
        <w:spacing w:after="0" w:line="240" w:lineRule="auto"/>
      </w:pPr>
      <w:r>
        <w:continuationSeparator/>
      </w:r>
    </w:p>
  </w:footnote>
  <w:footnote w:type="continuationNotice" w:id="1">
    <w:p w14:paraId="71FD8A7A" w14:textId="77777777" w:rsidR="0004753B" w:rsidRDefault="00047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C654A09"/>
    <w:multiLevelType w:val="hybridMultilevel"/>
    <w:tmpl w:val="0FC669AE"/>
    <w:lvl w:ilvl="0" w:tplc="C80AC098">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3"/>
  </w:num>
  <w:num w:numId="3">
    <w:abstractNumId w:val="20"/>
  </w:num>
  <w:num w:numId="4">
    <w:abstractNumId w:val="22"/>
  </w:num>
  <w:num w:numId="5">
    <w:abstractNumId w:val="3"/>
  </w:num>
  <w:num w:numId="6">
    <w:abstractNumId w:val="2"/>
  </w:num>
  <w:num w:numId="7">
    <w:abstractNumId w:val="9"/>
  </w:num>
  <w:num w:numId="8">
    <w:abstractNumId w:val="8"/>
  </w:num>
  <w:num w:numId="9">
    <w:abstractNumId w:val="7"/>
  </w:num>
  <w:num w:numId="10">
    <w:abstractNumId w:val="16"/>
  </w:num>
  <w:num w:numId="11">
    <w:abstractNumId w:val="14"/>
  </w:num>
  <w:num w:numId="12">
    <w:abstractNumId w:val="24"/>
  </w:num>
  <w:num w:numId="13">
    <w:abstractNumId w:val="15"/>
  </w:num>
  <w:num w:numId="14">
    <w:abstractNumId w:val="0"/>
  </w:num>
  <w:num w:numId="15">
    <w:abstractNumId w:val="19"/>
  </w:num>
  <w:num w:numId="16">
    <w:abstractNumId w:val="6"/>
  </w:num>
  <w:num w:numId="17">
    <w:abstractNumId w:val="5"/>
  </w:num>
  <w:num w:numId="18">
    <w:abstractNumId w:val="12"/>
  </w:num>
  <w:num w:numId="19">
    <w:abstractNumId w:val="4"/>
  </w:num>
  <w:num w:numId="20">
    <w:abstractNumId w:val="10"/>
  </w:num>
  <w:num w:numId="21">
    <w:abstractNumId w:val="1"/>
  </w:num>
  <w:num w:numId="22">
    <w:abstractNumId w:val="18"/>
  </w:num>
  <w:num w:numId="23">
    <w:abstractNumId w:val="13"/>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2ACA"/>
    <w:rsid w:val="000466BF"/>
    <w:rsid w:val="00046EB9"/>
    <w:rsid w:val="0004753B"/>
    <w:rsid w:val="00050CB8"/>
    <w:rsid w:val="0005121A"/>
    <w:rsid w:val="00052543"/>
    <w:rsid w:val="00053B1E"/>
    <w:rsid w:val="0006027E"/>
    <w:rsid w:val="000656FB"/>
    <w:rsid w:val="00066FAC"/>
    <w:rsid w:val="000762FF"/>
    <w:rsid w:val="000770E5"/>
    <w:rsid w:val="00081334"/>
    <w:rsid w:val="00082657"/>
    <w:rsid w:val="000826F9"/>
    <w:rsid w:val="000878CB"/>
    <w:rsid w:val="00096BA4"/>
    <w:rsid w:val="00097BF7"/>
    <w:rsid w:val="000A05F3"/>
    <w:rsid w:val="000A172D"/>
    <w:rsid w:val="000A1CAB"/>
    <w:rsid w:val="000A2855"/>
    <w:rsid w:val="000A6CD6"/>
    <w:rsid w:val="000A71A0"/>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DC8"/>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1AB9"/>
    <w:rsid w:val="001C7FC3"/>
    <w:rsid w:val="001D2DB5"/>
    <w:rsid w:val="001D65ED"/>
    <w:rsid w:val="001E4EEF"/>
    <w:rsid w:val="001F39B2"/>
    <w:rsid w:val="002045B1"/>
    <w:rsid w:val="00204750"/>
    <w:rsid w:val="00211202"/>
    <w:rsid w:val="002164BA"/>
    <w:rsid w:val="002171E6"/>
    <w:rsid w:val="00217838"/>
    <w:rsid w:val="00220472"/>
    <w:rsid w:val="00223D9F"/>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32D1"/>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7FD"/>
    <w:rsid w:val="002B6DFB"/>
    <w:rsid w:val="002B7552"/>
    <w:rsid w:val="002B75C6"/>
    <w:rsid w:val="002C46D1"/>
    <w:rsid w:val="002C4982"/>
    <w:rsid w:val="002C4F9C"/>
    <w:rsid w:val="002C7320"/>
    <w:rsid w:val="002D4B8D"/>
    <w:rsid w:val="002D5EE8"/>
    <w:rsid w:val="002E1A91"/>
    <w:rsid w:val="002E6229"/>
    <w:rsid w:val="002E7681"/>
    <w:rsid w:val="002F54AF"/>
    <w:rsid w:val="002F78E1"/>
    <w:rsid w:val="002F7905"/>
    <w:rsid w:val="0030498A"/>
    <w:rsid w:val="0031122A"/>
    <w:rsid w:val="003120FE"/>
    <w:rsid w:val="003220B0"/>
    <w:rsid w:val="00322F6C"/>
    <w:rsid w:val="003276C2"/>
    <w:rsid w:val="00332559"/>
    <w:rsid w:val="00335DD4"/>
    <w:rsid w:val="0033789B"/>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3FFD"/>
    <w:rsid w:val="0041739D"/>
    <w:rsid w:val="00421F68"/>
    <w:rsid w:val="00425B66"/>
    <w:rsid w:val="00436367"/>
    <w:rsid w:val="00436E7C"/>
    <w:rsid w:val="0044630D"/>
    <w:rsid w:val="00446DBD"/>
    <w:rsid w:val="00454B2D"/>
    <w:rsid w:val="0045586A"/>
    <w:rsid w:val="00456711"/>
    <w:rsid w:val="0045754A"/>
    <w:rsid w:val="0046631B"/>
    <w:rsid w:val="0047043C"/>
    <w:rsid w:val="004768D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2DB5"/>
    <w:rsid w:val="004F08D8"/>
    <w:rsid w:val="004F0FA3"/>
    <w:rsid w:val="004F14F3"/>
    <w:rsid w:val="004F194C"/>
    <w:rsid w:val="004F22C3"/>
    <w:rsid w:val="004F5E57"/>
    <w:rsid w:val="004F7C35"/>
    <w:rsid w:val="0050249A"/>
    <w:rsid w:val="005030F6"/>
    <w:rsid w:val="00512EC2"/>
    <w:rsid w:val="005166BE"/>
    <w:rsid w:val="00520D2D"/>
    <w:rsid w:val="00521D9E"/>
    <w:rsid w:val="00523C78"/>
    <w:rsid w:val="005252EB"/>
    <w:rsid w:val="005345B6"/>
    <w:rsid w:val="00553667"/>
    <w:rsid w:val="0055436A"/>
    <w:rsid w:val="00560216"/>
    <w:rsid w:val="005623F0"/>
    <w:rsid w:val="00562A02"/>
    <w:rsid w:val="00562B90"/>
    <w:rsid w:val="00563670"/>
    <w:rsid w:val="00564FAE"/>
    <w:rsid w:val="00574368"/>
    <w:rsid w:val="00584DC2"/>
    <w:rsid w:val="00596222"/>
    <w:rsid w:val="0059769D"/>
    <w:rsid w:val="00597952"/>
    <w:rsid w:val="005A17D8"/>
    <w:rsid w:val="005A4E1A"/>
    <w:rsid w:val="005B699A"/>
    <w:rsid w:val="005C0CA5"/>
    <w:rsid w:val="005C2EC2"/>
    <w:rsid w:val="005C776A"/>
    <w:rsid w:val="005C7CE7"/>
    <w:rsid w:val="005D4748"/>
    <w:rsid w:val="005D4FDA"/>
    <w:rsid w:val="005D6921"/>
    <w:rsid w:val="005D791E"/>
    <w:rsid w:val="005D7C2C"/>
    <w:rsid w:val="005E3788"/>
    <w:rsid w:val="005F1211"/>
    <w:rsid w:val="005F6869"/>
    <w:rsid w:val="00601E4E"/>
    <w:rsid w:val="00602EEE"/>
    <w:rsid w:val="00606BB7"/>
    <w:rsid w:val="006073B6"/>
    <w:rsid w:val="00613B66"/>
    <w:rsid w:val="00616498"/>
    <w:rsid w:val="006343DA"/>
    <w:rsid w:val="00634660"/>
    <w:rsid w:val="00643CE5"/>
    <w:rsid w:val="006452A8"/>
    <w:rsid w:val="00646FD3"/>
    <w:rsid w:val="00650C78"/>
    <w:rsid w:val="006653C8"/>
    <w:rsid w:val="0067596D"/>
    <w:rsid w:val="00680163"/>
    <w:rsid w:val="0068231E"/>
    <w:rsid w:val="006848CF"/>
    <w:rsid w:val="00691A74"/>
    <w:rsid w:val="0069382B"/>
    <w:rsid w:val="00694A38"/>
    <w:rsid w:val="00696B10"/>
    <w:rsid w:val="0069787C"/>
    <w:rsid w:val="006A0501"/>
    <w:rsid w:val="006A0D45"/>
    <w:rsid w:val="006A7C06"/>
    <w:rsid w:val="006B0D7E"/>
    <w:rsid w:val="006B230C"/>
    <w:rsid w:val="006B7510"/>
    <w:rsid w:val="006C21B2"/>
    <w:rsid w:val="006D13CC"/>
    <w:rsid w:val="006D1ACE"/>
    <w:rsid w:val="006D2F28"/>
    <w:rsid w:val="006E381A"/>
    <w:rsid w:val="006F02DB"/>
    <w:rsid w:val="006F373D"/>
    <w:rsid w:val="006F5E55"/>
    <w:rsid w:val="006F755B"/>
    <w:rsid w:val="00701354"/>
    <w:rsid w:val="00704284"/>
    <w:rsid w:val="00704546"/>
    <w:rsid w:val="0070488A"/>
    <w:rsid w:val="0071081E"/>
    <w:rsid w:val="00712561"/>
    <w:rsid w:val="00712ADB"/>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08D6"/>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3897"/>
    <w:rsid w:val="008741BE"/>
    <w:rsid w:val="00876588"/>
    <w:rsid w:val="00877AFF"/>
    <w:rsid w:val="00885EE8"/>
    <w:rsid w:val="00893409"/>
    <w:rsid w:val="00894353"/>
    <w:rsid w:val="008A0F99"/>
    <w:rsid w:val="008A4A09"/>
    <w:rsid w:val="008A65F3"/>
    <w:rsid w:val="008A6F98"/>
    <w:rsid w:val="008A70B1"/>
    <w:rsid w:val="008B1A0A"/>
    <w:rsid w:val="008B447E"/>
    <w:rsid w:val="008B4D9D"/>
    <w:rsid w:val="008C1DEB"/>
    <w:rsid w:val="008C566E"/>
    <w:rsid w:val="008D5BC0"/>
    <w:rsid w:val="008D7572"/>
    <w:rsid w:val="008F0D1F"/>
    <w:rsid w:val="008F0E4A"/>
    <w:rsid w:val="008F1941"/>
    <w:rsid w:val="008F1BAF"/>
    <w:rsid w:val="008F1C8F"/>
    <w:rsid w:val="008F41AF"/>
    <w:rsid w:val="00901374"/>
    <w:rsid w:val="0090270E"/>
    <w:rsid w:val="00902C3A"/>
    <w:rsid w:val="00903D77"/>
    <w:rsid w:val="009070D6"/>
    <w:rsid w:val="009126E8"/>
    <w:rsid w:val="009138F7"/>
    <w:rsid w:val="00916910"/>
    <w:rsid w:val="009246EF"/>
    <w:rsid w:val="00926680"/>
    <w:rsid w:val="009276F4"/>
    <w:rsid w:val="009313FD"/>
    <w:rsid w:val="00933111"/>
    <w:rsid w:val="00937173"/>
    <w:rsid w:val="00944698"/>
    <w:rsid w:val="009451AE"/>
    <w:rsid w:val="00946E33"/>
    <w:rsid w:val="009474DE"/>
    <w:rsid w:val="00951424"/>
    <w:rsid w:val="00953CAE"/>
    <w:rsid w:val="009545C9"/>
    <w:rsid w:val="0095679E"/>
    <w:rsid w:val="00956933"/>
    <w:rsid w:val="00961831"/>
    <w:rsid w:val="009627B8"/>
    <w:rsid w:val="00963339"/>
    <w:rsid w:val="00963B12"/>
    <w:rsid w:val="00964953"/>
    <w:rsid w:val="00967DE1"/>
    <w:rsid w:val="009758FD"/>
    <w:rsid w:val="00981807"/>
    <w:rsid w:val="00986080"/>
    <w:rsid w:val="00986E6F"/>
    <w:rsid w:val="00987103"/>
    <w:rsid w:val="0098748B"/>
    <w:rsid w:val="00987F48"/>
    <w:rsid w:val="00991A59"/>
    <w:rsid w:val="00994E63"/>
    <w:rsid w:val="009A14C7"/>
    <w:rsid w:val="009A69E5"/>
    <w:rsid w:val="009A7946"/>
    <w:rsid w:val="009B1696"/>
    <w:rsid w:val="009B348A"/>
    <w:rsid w:val="009B7A3E"/>
    <w:rsid w:val="009C1FB5"/>
    <w:rsid w:val="009C5F7B"/>
    <w:rsid w:val="009D4F62"/>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4039"/>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077E1"/>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2F9"/>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C6EAB"/>
    <w:rsid w:val="00BD2B95"/>
    <w:rsid w:val="00BD3A7A"/>
    <w:rsid w:val="00BD7195"/>
    <w:rsid w:val="00BE24DE"/>
    <w:rsid w:val="00BE7269"/>
    <w:rsid w:val="00BF5DCE"/>
    <w:rsid w:val="00C01FDB"/>
    <w:rsid w:val="00C1087D"/>
    <w:rsid w:val="00C10A21"/>
    <w:rsid w:val="00C123B0"/>
    <w:rsid w:val="00C124D0"/>
    <w:rsid w:val="00C16FAA"/>
    <w:rsid w:val="00C16FD1"/>
    <w:rsid w:val="00C24777"/>
    <w:rsid w:val="00C255A8"/>
    <w:rsid w:val="00C31031"/>
    <w:rsid w:val="00C3151C"/>
    <w:rsid w:val="00C32A22"/>
    <w:rsid w:val="00C43F40"/>
    <w:rsid w:val="00C448C0"/>
    <w:rsid w:val="00C53862"/>
    <w:rsid w:val="00C563AC"/>
    <w:rsid w:val="00C62E5F"/>
    <w:rsid w:val="00C70877"/>
    <w:rsid w:val="00C80C78"/>
    <w:rsid w:val="00C85633"/>
    <w:rsid w:val="00C87E72"/>
    <w:rsid w:val="00C9036A"/>
    <w:rsid w:val="00C91E23"/>
    <w:rsid w:val="00C928F9"/>
    <w:rsid w:val="00CA4342"/>
    <w:rsid w:val="00CA5E7B"/>
    <w:rsid w:val="00CB6B7E"/>
    <w:rsid w:val="00CC2D9E"/>
    <w:rsid w:val="00CC5257"/>
    <w:rsid w:val="00CC76B6"/>
    <w:rsid w:val="00CC7DAB"/>
    <w:rsid w:val="00CD0CE0"/>
    <w:rsid w:val="00CD0FED"/>
    <w:rsid w:val="00CD14C0"/>
    <w:rsid w:val="00CD635A"/>
    <w:rsid w:val="00CD6A70"/>
    <w:rsid w:val="00CE0374"/>
    <w:rsid w:val="00CE410E"/>
    <w:rsid w:val="00CE4489"/>
    <w:rsid w:val="00CE7DF9"/>
    <w:rsid w:val="00CF1282"/>
    <w:rsid w:val="00CF1DB7"/>
    <w:rsid w:val="00CF4A71"/>
    <w:rsid w:val="00CF5AB3"/>
    <w:rsid w:val="00D04FD1"/>
    <w:rsid w:val="00D13D04"/>
    <w:rsid w:val="00D149FB"/>
    <w:rsid w:val="00D15BD0"/>
    <w:rsid w:val="00D21535"/>
    <w:rsid w:val="00D279CA"/>
    <w:rsid w:val="00D30AD6"/>
    <w:rsid w:val="00D323A6"/>
    <w:rsid w:val="00D3346E"/>
    <w:rsid w:val="00D45DCA"/>
    <w:rsid w:val="00D47285"/>
    <w:rsid w:val="00D5313F"/>
    <w:rsid w:val="00D65480"/>
    <w:rsid w:val="00D670A3"/>
    <w:rsid w:val="00D72725"/>
    <w:rsid w:val="00D734CC"/>
    <w:rsid w:val="00D73DCF"/>
    <w:rsid w:val="00D85996"/>
    <w:rsid w:val="00D97787"/>
    <w:rsid w:val="00D97C72"/>
    <w:rsid w:val="00DA0469"/>
    <w:rsid w:val="00DB33CD"/>
    <w:rsid w:val="00DB78B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2B8"/>
    <w:rsid w:val="00E30AFD"/>
    <w:rsid w:val="00E35CAA"/>
    <w:rsid w:val="00E413C5"/>
    <w:rsid w:val="00E4186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284A"/>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05D6"/>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D5BC0"/>
    <w:pPr>
      <w:numPr>
        <w:numId w:val="4"/>
      </w:numPr>
      <w:spacing w:before="240"/>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
    <w:name w:val="List Bullet"/>
    <w:basedOn w:val="Normln"/>
    <w:uiPriority w:val="28"/>
    <w:unhideWhenUsed/>
    <w:rsid w:val="00BD3A7A"/>
    <w:pPr>
      <w:numPr>
        <w:numId w:val="20"/>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BD3A7A"/>
    <w:pPr>
      <w:numPr>
        <w:ilvl w:val="1"/>
      </w:numPr>
    </w:pPr>
  </w:style>
  <w:style w:type="paragraph" w:styleId="Seznamsodrkami3">
    <w:name w:val="List Bullet 3"/>
    <w:basedOn w:val="Seznamsodrkami"/>
    <w:uiPriority w:val="28"/>
    <w:unhideWhenUsed/>
    <w:rsid w:val="00BD3A7A"/>
    <w:pPr>
      <w:numPr>
        <w:ilvl w:val="2"/>
      </w:numPr>
    </w:pPr>
  </w:style>
  <w:style w:type="paragraph" w:styleId="Seznamsodrkami4">
    <w:name w:val="List Bullet 4"/>
    <w:basedOn w:val="Seznamsodrkami"/>
    <w:uiPriority w:val="28"/>
    <w:unhideWhenUsed/>
    <w:rsid w:val="00BD3A7A"/>
    <w:pPr>
      <w:numPr>
        <w:ilvl w:val="3"/>
      </w:numPr>
    </w:pPr>
  </w:style>
  <w:style w:type="paragraph" w:styleId="Seznamsodrkami5">
    <w:name w:val="List Bullet 5"/>
    <w:basedOn w:val="Seznamsodrkami"/>
    <w:uiPriority w:val="28"/>
    <w:unhideWhenUsed/>
    <w:rsid w:val="00BD3A7A"/>
    <w:pPr>
      <w:numPr>
        <w:ilvl w:val="4"/>
      </w:numPr>
    </w:pPr>
  </w:style>
  <w:style w:type="numbering" w:customStyle="1" w:styleId="ListBulletmultilevel">
    <w:name w:val="List Bullet (multilevel)"/>
    <w:uiPriority w:val="99"/>
    <w:rsid w:val="00BD3A7A"/>
    <w:pPr>
      <w:numPr>
        <w:numId w:val="19"/>
      </w:numPr>
    </w:pPr>
  </w:style>
  <w:style w:type="paragraph" w:customStyle="1" w:styleId="Text1-1">
    <w:name w:val="_Text_1-1"/>
    <w:basedOn w:val="Normln"/>
    <w:link w:val="Text1-1Char"/>
    <w:rsid w:val="00946E33"/>
    <w:p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946E33"/>
    <w:rPr>
      <w:sz w:val="18"/>
      <w:szCs w:val="18"/>
    </w:rPr>
  </w:style>
  <w:style w:type="paragraph" w:customStyle="1" w:styleId="Text1-2">
    <w:name w:val="_Text_1-2"/>
    <w:basedOn w:val="Text1-1"/>
    <w:qFormat/>
    <w:rsid w:val="00D670A3"/>
    <w:pPr>
      <w:tabs>
        <w:tab w:val="num" w:pos="2297"/>
      </w:tabs>
      <w:ind w:left="2297" w:hanging="737"/>
    </w:pPr>
  </w:style>
  <w:style w:type="paragraph" w:customStyle="1" w:styleId="Nadpis1-1">
    <w:name w:val="_Nadpis_1-1"/>
    <w:basedOn w:val="Odstavecseseznamem"/>
    <w:next w:val="Normln"/>
    <w:qFormat/>
    <w:rsid w:val="00D670A3"/>
    <w:pPr>
      <w:keepNext/>
      <w:tabs>
        <w:tab w:val="num" w:pos="737"/>
      </w:tabs>
      <w:spacing w:before="240" w:after="120" w:line="264" w:lineRule="auto"/>
      <w:ind w:left="737" w:hanging="737"/>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D670A3"/>
    <w:pPr>
      <w:numPr>
        <w:numId w:val="23"/>
      </w:numPr>
      <w:spacing w:after="120" w:line="264" w:lineRule="auto"/>
      <w:contextualSpacing/>
      <w:jc w:val="both"/>
    </w:pPr>
    <w:rPr>
      <w:rFonts w:asciiTheme="minorHAnsi" w:eastAsiaTheme="minorHAnsi" w:hAnsiTheme="minorHAnsi" w:cstheme="minorBidi"/>
      <w:sz w:val="18"/>
      <w:szCs w:val="18"/>
    </w:rPr>
  </w:style>
  <w:style w:type="paragraph" w:customStyle="1" w:styleId="Odrka1-2-">
    <w:name w:val="_Odrážka_1-2_-"/>
    <w:basedOn w:val="Odrka1-1"/>
    <w:qFormat/>
    <w:rsid w:val="00D670A3"/>
    <w:pPr>
      <w:numPr>
        <w:ilvl w:val="1"/>
      </w:numPr>
    </w:pPr>
  </w:style>
  <w:style w:type="paragraph" w:customStyle="1" w:styleId="Odrka1-3">
    <w:name w:val="_Odrážka_1-3_·"/>
    <w:basedOn w:val="Odrka1-2-"/>
    <w:qFormat/>
    <w:rsid w:val="00D670A3"/>
    <w:pPr>
      <w:numPr>
        <w:ilvl w:val="2"/>
      </w:numPr>
    </w:pPr>
  </w:style>
  <w:style w:type="paragraph" w:customStyle="1" w:styleId="Odstavec1-1a">
    <w:name w:val="_Odstavec_1-1_a)"/>
    <w:basedOn w:val="Normln"/>
    <w:link w:val="Odstavec1-1aChar"/>
    <w:qFormat/>
    <w:rsid w:val="00D670A3"/>
    <w:pPr>
      <w:numPr>
        <w:numId w:val="24"/>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D670A3"/>
    <w:pPr>
      <w:numPr>
        <w:ilvl w:val="1"/>
      </w:numPr>
      <w:tabs>
        <w:tab w:val="clear" w:pos="1531"/>
      </w:tabs>
      <w:ind w:left="360" w:hanging="360"/>
    </w:pPr>
  </w:style>
  <w:style w:type="paragraph" w:customStyle="1" w:styleId="Odstavec1-31">
    <w:name w:val="_Odstavec_1-3_1)"/>
    <w:basedOn w:val="Odstavec1-2i"/>
    <w:qFormat/>
    <w:rsid w:val="00D670A3"/>
    <w:pPr>
      <w:numPr>
        <w:ilvl w:val="2"/>
      </w:numPr>
      <w:tabs>
        <w:tab w:val="clear" w:pos="1928"/>
      </w:tabs>
      <w:ind w:left="720" w:hanging="720"/>
    </w:pPr>
  </w:style>
  <w:style w:type="character" w:customStyle="1" w:styleId="Odstavec1-1aChar">
    <w:name w:val="_Odstavec_1-1_a) Char"/>
    <w:basedOn w:val="Standardnpsmoodstavce"/>
    <w:link w:val="Odstavec1-1a"/>
    <w:rsid w:val="00D670A3"/>
    <w:rPr>
      <w:sz w:val="18"/>
      <w:szCs w:val="18"/>
    </w:rPr>
  </w:style>
  <w:style w:type="paragraph" w:customStyle="1" w:styleId="SODslseznam-2a">
    <w:name w:val="_SOD_čísl_seznam-2_a)"/>
    <w:basedOn w:val="Odstavecseseznamem"/>
    <w:qFormat/>
    <w:rsid w:val="0067596D"/>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2.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99A6AE-F7DF-4392-A4B3-814E1698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4653</Words>
  <Characters>27456</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2024-02-21T08:52:00Z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