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230E26" w:rsidRPr="00230E26">
        <w:rPr>
          <w:rFonts w:ascii="Verdana" w:eastAsia="Verdana" w:hAnsi="Verdana" w:cs="Verdana"/>
          <w:b/>
          <w:color w:val="000000"/>
        </w:rPr>
        <w:t>Náhrada HW Farmy TDS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230E26" w:rsidRPr="00230E26">
        <w:rPr>
          <w:rFonts w:eastAsia="Times New Roman" w:cs="Times New Roman"/>
          <w:lang w:eastAsia="cs-CZ"/>
        </w:rPr>
        <w:t>2786</w:t>
      </w:r>
      <w:r w:rsidR="00F32B23" w:rsidRPr="00230E26">
        <w:rPr>
          <w:rFonts w:eastAsia="Times New Roman" w:cs="Times New Roman"/>
          <w:lang w:eastAsia="cs-CZ"/>
        </w:rPr>
        <w:t>/2024</w:t>
      </w:r>
      <w:r w:rsidR="00E36823" w:rsidRPr="00230E26">
        <w:rPr>
          <w:rFonts w:eastAsia="Times New Roman" w:cs="Times New Roman"/>
          <w:lang w:eastAsia="cs-CZ"/>
        </w:rPr>
        <w:t>-SŽ-GŘ-O8</w:t>
      </w:r>
      <w:r w:rsidRPr="00230E26">
        <w:rPr>
          <w:rFonts w:eastAsia="Times New Roman" w:cs="Times New Roman"/>
          <w:lang w:eastAsia="cs-CZ"/>
        </w:rPr>
        <w:t>, tímto čestně prohlašuje, že v souvislosti se zadávanou veřejnou</w:t>
      </w:r>
      <w:r w:rsidRPr="00C50689">
        <w:rPr>
          <w:rFonts w:eastAsia="Times New Roman" w:cs="Times New Roman"/>
          <w:lang w:eastAsia="cs-CZ"/>
        </w:rPr>
        <w:t xml:space="preserve">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  <w:bookmarkStart w:id="1" w:name="_GoBack"/>
      <w:bookmarkEnd w:id="1"/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D038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5C0B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0E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75E65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BE82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0E26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B154A8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9110A-0713-4A79-BBAB-B05913CA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29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28</cp:revision>
  <cp:lastPrinted>2020-02-10T12:41:00Z</cp:lastPrinted>
  <dcterms:created xsi:type="dcterms:W3CDTF">2020-02-19T11:53:00Z</dcterms:created>
  <dcterms:modified xsi:type="dcterms:W3CDTF">2024-01-11T07:15:00Z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