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3ED31" w14:textId="764D9FFF" w:rsidR="003F5723" w:rsidRDefault="00F422D3" w:rsidP="007909AD">
      <w:pPr>
        <w:pStyle w:val="Titul1"/>
      </w:pPr>
      <w:r>
        <w:t>S</w:t>
      </w:r>
      <w:r w:rsidR="003F5723">
        <w:t xml:space="preserve">mlouva </w:t>
      </w:r>
      <w:r w:rsidR="00AF598E">
        <w:t>o poskytování služeb</w:t>
      </w:r>
      <w:r w:rsidR="007909AD">
        <w:t xml:space="preserve"> </w:t>
      </w:r>
      <w:r w:rsidR="00AF598E">
        <w:t xml:space="preserve">na pasportizaci a </w:t>
      </w:r>
      <w:r w:rsidR="007909AD" w:rsidRPr="007909AD">
        <w:t>sledování objektů během výstavby</w:t>
      </w:r>
    </w:p>
    <w:p w14:paraId="3F9F1464" w14:textId="3A9B09DC" w:rsidR="00402B45" w:rsidRPr="00402B45" w:rsidRDefault="00F422D3" w:rsidP="00402B45">
      <w:pPr>
        <w:pStyle w:val="Titul2"/>
      </w:pPr>
      <w:r w:rsidRPr="00402B45">
        <w:t xml:space="preserve">Název zakázky: </w:t>
      </w:r>
      <w:sdt>
        <w:sdtPr>
          <w:rPr>
            <w:bCs/>
          </w:rPr>
          <w:alias w:val="Název akce - VYplnit pole - přenese se do zápatí"/>
          <w:tag w:val="Název akce"/>
          <w:id w:val="1889687308"/>
          <w:placeholder>
            <w:docPart w:val="69EC2BE7CA244CBCB15C16801ECE8893"/>
          </w:placeholder>
          <w:text/>
        </w:sdtPr>
        <w:sdtContent>
          <w:r w:rsidR="00FC4E98" w:rsidRPr="00FC4E98">
            <w:rPr>
              <w:bCs/>
            </w:rPr>
            <w:t>„Modernizace a dostavba ŽST Praha Masarykovo nádraží“</w:t>
          </w:r>
        </w:sdtContent>
      </w:sdt>
    </w:p>
    <w:p w14:paraId="6939C2CC" w14:textId="77777777" w:rsidR="00F422D3" w:rsidRPr="00B42F40" w:rsidRDefault="00F422D3" w:rsidP="00B42F40">
      <w:pPr>
        <w:pStyle w:val="Nadpisbezsl1-2"/>
      </w:pPr>
      <w:r w:rsidRPr="00B42F40">
        <w:t>Smluvní strany:</w:t>
      </w:r>
    </w:p>
    <w:p w14:paraId="67F2FE00"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7007236F" w14:textId="77777777" w:rsidR="00F422D3" w:rsidRPr="001C61BC" w:rsidRDefault="00F422D3" w:rsidP="00B42F40">
      <w:pPr>
        <w:pStyle w:val="Textbezodsazen"/>
        <w:spacing w:after="0"/>
      </w:pPr>
      <w:r w:rsidRPr="001C61BC">
        <w:t xml:space="preserve">se sídlem: Dlážděná 1003/7, 110 00 Praha 1 - Nové Město </w:t>
      </w:r>
    </w:p>
    <w:p w14:paraId="5CE74691" w14:textId="77777777" w:rsidR="00F422D3" w:rsidRPr="001C61BC" w:rsidRDefault="00F422D3" w:rsidP="00B42F40">
      <w:pPr>
        <w:pStyle w:val="Textbezodsazen"/>
        <w:spacing w:after="0"/>
      </w:pPr>
      <w:r w:rsidRPr="001C61BC">
        <w:t>IČO: 70994234 DIČ: CZ70994234</w:t>
      </w:r>
    </w:p>
    <w:p w14:paraId="2F8B2296" w14:textId="77777777" w:rsidR="00F422D3" w:rsidRPr="001C61BC" w:rsidRDefault="00F422D3" w:rsidP="00B42F40">
      <w:pPr>
        <w:pStyle w:val="Textbezodsazen"/>
        <w:spacing w:after="0"/>
      </w:pPr>
      <w:r w:rsidRPr="001C61BC">
        <w:t>zapsaná v obchodním rejstříku vedeném Městským soudem v Praze,</w:t>
      </w:r>
    </w:p>
    <w:p w14:paraId="07BA9C47" w14:textId="6D2C587B" w:rsidR="00F422D3" w:rsidRDefault="00F422D3" w:rsidP="00B42F40">
      <w:pPr>
        <w:pStyle w:val="Textbezodsazen"/>
        <w:spacing w:after="0"/>
      </w:pPr>
      <w:r w:rsidRPr="004F3D6F">
        <w:t>spisová značka A 48384</w:t>
      </w:r>
    </w:p>
    <w:p w14:paraId="594B520E" w14:textId="5C715994" w:rsidR="005828B1" w:rsidRDefault="005828B1" w:rsidP="00B42F40">
      <w:pPr>
        <w:pStyle w:val="Textbezodsazen"/>
        <w:spacing w:after="0"/>
      </w:pPr>
      <w:r w:rsidRPr="005828B1">
        <w:t>Provozní jednotka: Stavební správa západ</w:t>
      </w:r>
    </w:p>
    <w:p w14:paraId="793FE110" w14:textId="243E5335" w:rsidR="00CF6D9A" w:rsidRPr="004F3D6F" w:rsidRDefault="00CF6D9A" w:rsidP="00B42F40">
      <w:pPr>
        <w:pStyle w:val="Textbezodsazen"/>
        <w:spacing w:after="0"/>
      </w:pPr>
      <w:r w:rsidRPr="00CF6D9A">
        <w:t>Ke Štvanici 656/3, 186 00 Praha 8</w:t>
      </w:r>
    </w:p>
    <w:p w14:paraId="243D7EF7" w14:textId="2703EA42" w:rsidR="00F422D3" w:rsidRPr="001C61BC" w:rsidRDefault="00F422D3" w:rsidP="00FC4E98">
      <w:pPr>
        <w:pStyle w:val="Textbezodsazen"/>
        <w:spacing w:after="0"/>
      </w:pPr>
      <w:r w:rsidRPr="004F3D6F">
        <w:t xml:space="preserve">zastoupena: </w:t>
      </w:r>
      <w:r w:rsidR="00FC4E98" w:rsidRPr="00FC4E98">
        <w:t>Ing. Petrem Hofhanzlem, ředitelem Stavební správy západ</w:t>
      </w:r>
    </w:p>
    <w:p w14:paraId="663C8A64"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3B96152A"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07B6C93F" w14:textId="77777777" w:rsidR="00F422D3" w:rsidRDefault="004F3D6F" w:rsidP="00B42F40">
      <w:pPr>
        <w:pStyle w:val="Textbezodsazen"/>
      </w:pPr>
      <w:r w:rsidRPr="00436C47">
        <w:t>Stavební správa západ, Budova Diamond Point, Ke Štvanici 656/3, 186 00 Praha 8 – Karlín</w:t>
      </w:r>
    </w:p>
    <w:p w14:paraId="0A533953" w14:textId="77777777" w:rsidR="00F422D3" w:rsidRDefault="00F422D3" w:rsidP="00B42F40">
      <w:pPr>
        <w:pStyle w:val="Textbezodsazen"/>
      </w:pPr>
      <w:r>
        <w:t>(</w:t>
      </w:r>
      <w:r w:rsidRPr="00B42F40">
        <w:t>dále</w:t>
      </w:r>
      <w:r>
        <w:t xml:space="preserve"> jen „</w:t>
      </w:r>
      <w:r w:rsidRPr="00F422D3">
        <w:rPr>
          <w:b/>
        </w:rPr>
        <w:t>Objednatel</w:t>
      </w:r>
      <w:r>
        <w:t>“)</w:t>
      </w:r>
    </w:p>
    <w:p w14:paraId="35CAEAE9" w14:textId="77777777" w:rsidR="00F422D3" w:rsidRDefault="00F422D3" w:rsidP="00B42F40">
      <w:pPr>
        <w:pStyle w:val="Textbezodsazen"/>
        <w:spacing w:after="0"/>
      </w:pPr>
      <w:r>
        <w:t>číslo smlouvy: "[</w:t>
      </w:r>
      <w:r w:rsidRPr="00F422D3">
        <w:rPr>
          <w:highlight w:val="green"/>
        </w:rPr>
        <w:t>VLOŽÍ OBJEDNATEL</w:t>
      </w:r>
      <w:r>
        <w:t xml:space="preserve">]" </w:t>
      </w:r>
    </w:p>
    <w:p w14:paraId="44A2CA9B"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34436D9B" w14:textId="270E925E" w:rsidR="00F422D3" w:rsidRDefault="00F422D3" w:rsidP="00B42F40">
      <w:pPr>
        <w:pStyle w:val="Textbezodsazen"/>
      </w:pPr>
      <w:r>
        <w:t xml:space="preserve">ISPROFOND: </w:t>
      </w:r>
      <w:r w:rsidR="00FC4E98" w:rsidRPr="00FC4E98">
        <w:t>5113720005</w:t>
      </w:r>
    </w:p>
    <w:p w14:paraId="19D0B039" w14:textId="77777777" w:rsidR="00B42F40" w:rsidRDefault="00B42F40" w:rsidP="00B42F40">
      <w:pPr>
        <w:pStyle w:val="Textbezodsazen"/>
      </w:pPr>
    </w:p>
    <w:p w14:paraId="7605372C" w14:textId="77777777" w:rsidR="00F422D3" w:rsidRDefault="00F422D3" w:rsidP="00B42F40">
      <w:pPr>
        <w:pStyle w:val="Textbezodsazen"/>
      </w:pPr>
      <w:r w:rsidRPr="00B42F40">
        <w:t>a</w:t>
      </w:r>
    </w:p>
    <w:p w14:paraId="4122833A" w14:textId="77777777" w:rsidR="00B42F40" w:rsidRPr="00B42F40" w:rsidRDefault="00B42F40" w:rsidP="00B42F40">
      <w:pPr>
        <w:pStyle w:val="Textbezodsazen"/>
      </w:pPr>
    </w:p>
    <w:p w14:paraId="641125CE" w14:textId="7B80958C" w:rsidR="00F422D3" w:rsidRPr="00B42F40" w:rsidRDefault="00F422D3" w:rsidP="00B42F40">
      <w:pPr>
        <w:pStyle w:val="Textbezodsazen"/>
        <w:spacing w:after="0"/>
        <w:rPr>
          <w:b/>
        </w:rPr>
      </w:pPr>
      <w:r w:rsidRPr="00B42F40">
        <w:rPr>
          <w:b/>
        </w:rPr>
        <w:t>"[</w:t>
      </w:r>
      <w:r w:rsidRPr="00B42F40">
        <w:rPr>
          <w:b/>
          <w:highlight w:val="yellow"/>
        </w:rPr>
        <w:t xml:space="preserve">VLOŽÍ </w:t>
      </w:r>
      <w:r w:rsidR="007909AD">
        <w:rPr>
          <w:b/>
          <w:highlight w:val="yellow"/>
        </w:rPr>
        <w:t>POSKYTOVATEL</w:t>
      </w:r>
      <w:r w:rsidRPr="00B42F40">
        <w:rPr>
          <w:b/>
        </w:rPr>
        <w:t xml:space="preserve">]" </w:t>
      </w:r>
    </w:p>
    <w:p w14:paraId="00E43298" w14:textId="129C83C4" w:rsidR="00F422D3" w:rsidRPr="00B42F40" w:rsidRDefault="00F422D3" w:rsidP="00B42F40">
      <w:pPr>
        <w:pStyle w:val="Textbezodsazen"/>
        <w:spacing w:after="0"/>
      </w:pPr>
      <w:r w:rsidRPr="00B42F40">
        <w:t>se sídlem: "[</w:t>
      </w:r>
      <w:r w:rsidRPr="00B42F40">
        <w:rPr>
          <w:highlight w:val="yellow"/>
        </w:rPr>
        <w:t xml:space="preserve">VLOŽÍ </w:t>
      </w:r>
      <w:r w:rsidR="007909AD">
        <w:rPr>
          <w:highlight w:val="yellow"/>
        </w:rPr>
        <w:t>POSKYTOVATEL</w:t>
      </w:r>
      <w:r w:rsidRPr="00B42F40">
        <w:t xml:space="preserve">]" </w:t>
      </w:r>
    </w:p>
    <w:p w14:paraId="4D75B421" w14:textId="5B8B1BA6" w:rsidR="00F422D3" w:rsidRPr="00B42F40" w:rsidRDefault="00F422D3" w:rsidP="00B42F40">
      <w:pPr>
        <w:pStyle w:val="Textbezodsazen"/>
        <w:spacing w:after="0"/>
      </w:pPr>
      <w:r w:rsidRPr="00B42F40">
        <w:t>IČO: "[</w:t>
      </w:r>
      <w:r w:rsidRPr="00B42F40">
        <w:rPr>
          <w:highlight w:val="yellow"/>
        </w:rPr>
        <w:t xml:space="preserve">VLOŽÍ </w:t>
      </w:r>
      <w:r w:rsidR="007909AD">
        <w:rPr>
          <w:highlight w:val="yellow"/>
        </w:rPr>
        <w:t>POSKYTOVATEL</w:t>
      </w:r>
      <w:r w:rsidRPr="00B42F40">
        <w:t>]" , DIČ: "[</w:t>
      </w:r>
      <w:r w:rsidRPr="00B42F40">
        <w:rPr>
          <w:highlight w:val="yellow"/>
        </w:rPr>
        <w:t xml:space="preserve">VLOŽÍ </w:t>
      </w:r>
      <w:r w:rsidR="007909AD">
        <w:rPr>
          <w:highlight w:val="yellow"/>
        </w:rPr>
        <w:t>POSKYTOVATEL</w:t>
      </w:r>
      <w:r w:rsidRPr="00B42F40">
        <w:t xml:space="preserve">]" </w:t>
      </w:r>
    </w:p>
    <w:p w14:paraId="378C37B2" w14:textId="7A819E9C" w:rsidR="00F422D3" w:rsidRPr="00B42F40" w:rsidRDefault="00F422D3" w:rsidP="00B42F40">
      <w:pPr>
        <w:pStyle w:val="Textbezodsazen"/>
        <w:spacing w:after="0"/>
        <w:jc w:val="left"/>
      </w:pPr>
      <w:r w:rsidRPr="00B42F40">
        <w:t>zapsaná v obchodním rejstříku vedeném "[</w:t>
      </w:r>
      <w:r w:rsidRPr="00B42F40">
        <w:rPr>
          <w:highlight w:val="yellow"/>
        </w:rPr>
        <w:t xml:space="preserve">VLOŽÍ </w:t>
      </w:r>
      <w:r w:rsidR="007909AD">
        <w:rPr>
          <w:highlight w:val="yellow"/>
        </w:rPr>
        <w:t>POSKYTOVATEL</w:t>
      </w:r>
      <w:r w:rsidRPr="00B42F40">
        <w:t>]" soudem v "[VL</w:t>
      </w:r>
      <w:r w:rsidRPr="00B42F40">
        <w:rPr>
          <w:highlight w:val="yellow"/>
        </w:rPr>
        <w:t xml:space="preserve">OŽÍ </w:t>
      </w:r>
      <w:r w:rsidR="007909AD">
        <w:rPr>
          <w:highlight w:val="yellow"/>
        </w:rPr>
        <w:t>POSKYTOVATEL</w:t>
      </w:r>
      <w:r w:rsidRPr="00B42F40">
        <w:t>]" ,</w:t>
      </w:r>
    </w:p>
    <w:p w14:paraId="19418793" w14:textId="1E7B2EDE" w:rsidR="00F422D3" w:rsidRPr="00B42F40" w:rsidRDefault="00F422D3" w:rsidP="00B42F40">
      <w:pPr>
        <w:pStyle w:val="Textbezodsazen"/>
        <w:spacing w:after="0"/>
      </w:pPr>
      <w:r w:rsidRPr="00B42F40">
        <w:t>spisová značka "[</w:t>
      </w:r>
      <w:r w:rsidRPr="00B42F40">
        <w:rPr>
          <w:highlight w:val="yellow"/>
        </w:rPr>
        <w:t xml:space="preserve">VLOŽÍ </w:t>
      </w:r>
      <w:r w:rsidR="007909AD">
        <w:rPr>
          <w:highlight w:val="yellow"/>
        </w:rPr>
        <w:t>POSKYTOVATEL</w:t>
      </w:r>
      <w:r w:rsidRPr="00B42F40">
        <w:t xml:space="preserve">]" </w:t>
      </w:r>
    </w:p>
    <w:p w14:paraId="01FAD910" w14:textId="453A2D23" w:rsidR="00F422D3" w:rsidRPr="00B42F40" w:rsidRDefault="00F422D3" w:rsidP="00B42F40">
      <w:pPr>
        <w:pStyle w:val="Textbezodsazen"/>
        <w:spacing w:after="0"/>
      </w:pPr>
      <w:r w:rsidRPr="00B42F40">
        <w:t>bank. spojení: "[</w:t>
      </w:r>
      <w:r w:rsidRPr="00B42F40">
        <w:rPr>
          <w:highlight w:val="yellow"/>
        </w:rPr>
        <w:t xml:space="preserve">VLOŽÍ </w:t>
      </w:r>
      <w:r w:rsidR="007909AD">
        <w:rPr>
          <w:highlight w:val="yellow"/>
        </w:rPr>
        <w:t>POSKYTOVATEL</w:t>
      </w:r>
      <w:r w:rsidRPr="00B42F40">
        <w:t>]", č. účtu: "[</w:t>
      </w:r>
      <w:r w:rsidRPr="00B42F40">
        <w:rPr>
          <w:highlight w:val="yellow"/>
        </w:rPr>
        <w:t xml:space="preserve">VLOŽÍ </w:t>
      </w:r>
      <w:r w:rsidR="007909AD">
        <w:rPr>
          <w:highlight w:val="yellow"/>
        </w:rPr>
        <w:t>POSKYTOVATEL</w:t>
      </w:r>
      <w:r w:rsidRPr="00B42F40">
        <w:t xml:space="preserve">]" </w:t>
      </w:r>
    </w:p>
    <w:p w14:paraId="0F65F94E" w14:textId="02F151D4" w:rsidR="00F422D3" w:rsidRPr="00B42F40" w:rsidRDefault="00F422D3" w:rsidP="00B42F40">
      <w:pPr>
        <w:pStyle w:val="Textbezodsazen"/>
      </w:pPr>
      <w:r w:rsidRPr="00B42F40">
        <w:t>zastoupena: "[</w:t>
      </w:r>
      <w:r w:rsidRPr="00B42F40">
        <w:rPr>
          <w:highlight w:val="yellow"/>
        </w:rPr>
        <w:t xml:space="preserve">VLOŽÍ </w:t>
      </w:r>
      <w:r w:rsidR="007909AD">
        <w:rPr>
          <w:highlight w:val="yellow"/>
        </w:rPr>
        <w:t>POSKYTOVATEL</w:t>
      </w:r>
      <w:r w:rsidRPr="00B42F40">
        <w:t xml:space="preserve">]" </w:t>
      </w:r>
    </w:p>
    <w:p w14:paraId="5619EB8C"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3B6E2BE8" w14:textId="7B73E369" w:rsidR="00F422D3" w:rsidRPr="00B42F40" w:rsidRDefault="00F422D3" w:rsidP="00B42F40">
      <w:pPr>
        <w:pStyle w:val="Textbezodsazen"/>
      </w:pPr>
      <w:r w:rsidRPr="00B42F40">
        <w:t>"[</w:t>
      </w:r>
      <w:r w:rsidRPr="00B42F40">
        <w:rPr>
          <w:highlight w:val="yellow"/>
        </w:rPr>
        <w:t xml:space="preserve">VLOŽÍ </w:t>
      </w:r>
      <w:r w:rsidR="007909AD">
        <w:rPr>
          <w:highlight w:val="yellow"/>
        </w:rPr>
        <w:t>POSKYTOVATEL</w:t>
      </w:r>
      <w:r w:rsidRPr="00B42F40">
        <w:t xml:space="preserve">]" </w:t>
      </w:r>
    </w:p>
    <w:p w14:paraId="0C973927" w14:textId="107A00EE" w:rsidR="00F422D3" w:rsidRPr="00B42F40" w:rsidRDefault="00F422D3" w:rsidP="00B42F40">
      <w:pPr>
        <w:pStyle w:val="Textbezodsazen"/>
      </w:pPr>
      <w:r w:rsidRPr="00B42F40">
        <w:t>(dále jen „</w:t>
      </w:r>
      <w:r w:rsidR="007909AD">
        <w:rPr>
          <w:rStyle w:val="Tun"/>
        </w:rPr>
        <w:t>Poskytovatel</w:t>
      </w:r>
      <w:r w:rsidRPr="00B42F40">
        <w:t>“)</w:t>
      </w:r>
    </w:p>
    <w:p w14:paraId="207846CA" w14:textId="2B51F240"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7909AD">
        <w:rPr>
          <w:rStyle w:val="Tun"/>
          <w:highlight w:val="yellow"/>
        </w:rPr>
        <w:t>POSKYTOVATEL</w:t>
      </w:r>
      <w:r w:rsidRPr="00B42F40">
        <w:rPr>
          <w:rStyle w:val="Tun"/>
        </w:rPr>
        <w:t>]</w:t>
      </w:r>
      <w:r w:rsidRPr="00B42F40">
        <w:t xml:space="preserve">" </w:t>
      </w:r>
    </w:p>
    <w:p w14:paraId="41408102" w14:textId="5471656F"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ust. § </w:t>
      </w:r>
      <w:r w:rsidR="003A6871">
        <w:t>1746</w:t>
      </w:r>
      <w:r w:rsidR="00253CBA">
        <w:t xml:space="preserve"> a násl. zákona č. </w:t>
      </w:r>
      <w:r w:rsidRPr="00B42F40">
        <w:t>89/2012 Sb., občanský zákoník, ve znění pozdějších předpisů (dále jen „</w:t>
      </w:r>
      <w:r w:rsidRPr="003F5723">
        <w:rPr>
          <w:rStyle w:val="Tun"/>
        </w:rPr>
        <w:t>občanský zákoník</w:t>
      </w:r>
      <w:r w:rsidRPr="00B42F40">
        <w:t>“).</w:t>
      </w:r>
    </w:p>
    <w:p w14:paraId="62A20A75" w14:textId="7A3B8C62" w:rsidR="00253CBA" w:rsidRDefault="00253CBA" w:rsidP="00417DF5">
      <w:pPr>
        <w:pStyle w:val="Textbezodsazen"/>
      </w:pPr>
    </w:p>
    <w:p w14:paraId="59858ECD" w14:textId="77777777" w:rsidR="005150F5" w:rsidRPr="00417DF5" w:rsidRDefault="005150F5" w:rsidP="00417DF5">
      <w:pPr>
        <w:pStyle w:val="Textbezodsazen"/>
      </w:pPr>
    </w:p>
    <w:p w14:paraId="7D781772" w14:textId="77777777" w:rsidR="00253CBA" w:rsidRPr="00BC322B" w:rsidRDefault="00253CBA" w:rsidP="00BC322B">
      <w:pPr>
        <w:pStyle w:val="Textbezodsazen"/>
        <w:rPr>
          <w:rStyle w:val="Tun"/>
          <w:b w:val="0"/>
        </w:rPr>
      </w:pPr>
    </w:p>
    <w:p w14:paraId="032874AB" w14:textId="77777777" w:rsidR="003F5723" w:rsidRPr="002E325D" w:rsidRDefault="003F5723" w:rsidP="002E325D">
      <w:pPr>
        <w:pStyle w:val="Textbezodsazen"/>
        <w:rPr>
          <w:rStyle w:val="Tun"/>
        </w:rPr>
      </w:pPr>
      <w:r w:rsidRPr="002E325D">
        <w:rPr>
          <w:rStyle w:val="Tun"/>
        </w:rPr>
        <w:lastRenderedPageBreak/>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42106829" w14:textId="77777777" w:rsidR="003F5723" w:rsidRDefault="003F5723" w:rsidP="003F5723">
      <w:pPr>
        <w:pStyle w:val="Nadpis1-1"/>
      </w:pPr>
      <w:r>
        <w:t>ÚVODNÍ USTANOVENÍ</w:t>
      </w:r>
    </w:p>
    <w:p w14:paraId="0A78D4E7"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588C4A87" w14:textId="5407A0AE" w:rsidR="003F5723" w:rsidRDefault="007909AD" w:rsidP="003F5723">
      <w:pPr>
        <w:pStyle w:val="Text1-1"/>
      </w:pPr>
      <w:r>
        <w:t>Poskytovatel</w:t>
      </w:r>
      <w:r w:rsidR="003F5723">
        <w:t xml:space="preserve"> prohlašuje, že splňuje veškeré podmínky a požadavky v této Smlouvě stanovené a je oprávněn tuto Smlouvu uzavřít a řádně plnit povinnosti v ní obsažené.</w:t>
      </w:r>
    </w:p>
    <w:p w14:paraId="1914081E" w14:textId="39F67A7A" w:rsidR="003F5723" w:rsidRDefault="007909AD" w:rsidP="003F5723">
      <w:pPr>
        <w:pStyle w:val="Text1-1"/>
      </w:pPr>
      <w:r>
        <w:t>Poskytovatel</w:t>
      </w:r>
      <w:r w:rsidR="003F5723">
        <w:t xml:space="preserve"> dále prohlašuje, že ke dni uzavření této Smlouvy není vůči němu vedeno řízení dle zákona č. 182/2006 Sb., o úpadku a způsobech jeho řešení (insolvenční zákon), ve</w:t>
      </w:r>
      <w:r w:rsidR="00C06EFF">
        <w:t> </w:t>
      </w:r>
      <w:r w:rsidR="003F5723">
        <w:t>znění pozdějších předpisů a zavazuje se Objednatele bezodkladně informovat o všech skutečnos</w:t>
      </w:r>
      <w:r w:rsidR="00253CBA">
        <w:t>tech o hrozícím úpadku, popř. o </w:t>
      </w:r>
      <w:r w:rsidR="003F5723">
        <w:t>prohlášení úpadku jeho společnosti, stejně jako o změnách v jeho kvalifikaci, kterou prokázal v rámci své nabídky na plnění Veřejné zakázky v dále uvedeném smyslu.</w:t>
      </w:r>
    </w:p>
    <w:p w14:paraId="13B74A3A" w14:textId="37C1F79B" w:rsidR="003F5723" w:rsidRDefault="003F5723" w:rsidP="00FC4E98">
      <w:pPr>
        <w:pStyle w:val="Nadpis1-1"/>
      </w:pPr>
      <w:r>
        <w:t>ÚČEL SMLOUVY</w:t>
      </w:r>
    </w:p>
    <w:p w14:paraId="79A75887" w14:textId="77777777" w:rsidR="003F5723" w:rsidRDefault="003F5723" w:rsidP="003F5723">
      <w:pPr>
        <w:pStyle w:val="Text1-1"/>
      </w:pPr>
      <w:r>
        <w:t xml:space="preserve">Účelem této Smlouvy je realizace předmětu plnění Veřejné zakázky dle zadávací dokumentace Veřejné zakázky (dále jen </w:t>
      </w:r>
      <w:r w:rsidRPr="00557E73">
        <w:t>„</w:t>
      </w:r>
      <w:r w:rsidRPr="00557E73">
        <w:rPr>
          <w:rStyle w:val="Tun"/>
        </w:rPr>
        <w:t>Zadávací dokumentace</w:t>
      </w:r>
      <w:r w:rsidR="00253CBA" w:rsidRPr="00557E73">
        <w:t>“</w:t>
      </w:r>
      <w:r w:rsidR="00253CBA">
        <w:t>) a </w:t>
      </w:r>
      <w:r>
        <w:t>stanovení způsobu a podmínek její realizace pro Objednatele.</w:t>
      </w:r>
    </w:p>
    <w:p w14:paraId="23FC1B7F" w14:textId="6C95F281" w:rsidR="003F5723" w:rsidRDefault="007909AD" w:rsidP="003F5723">
      <w:pPr>
        <w:pStyle w:val="Text1-1"/>
      </w:pPr>
      <w:r>
        <w:t>Poskytovatel</w:t>
      </w:r>
      <w:r w:rsidR="003F5723">
        <w:t xml:space="preserve"> touto Smlouvou garantuje Objednateli splnění předmětu Veřejné zakázky a všech z toho vyplývajících podmínek a povinností podle Zadávací dokumentace a Nabídky </w:t>
      </w:r>
      <w:r>
        <w:t>Poskytovatel</w:t>
      </w:r>
      <w:r w:rsidR="003F5723">
        <w:t>e. Tato garance je nadřazena ostatním podmínkám a garancím uvedeným v této Smlouvě. Pro vyloučení jakýchkoliv pochybností to znamená, že:</w:t>
      </w:r>
    </w:p>
    <w:p w14:paraId="19B792B5"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3283ECBE" w14:textId="413C75B0" w:rsidR="003F5723" w:rsidRDefault="003F5723" w:rsidP="00B16327">
      <w:pPr>
        <w:pStyle w:val="Text1-2"/>
      </w:pPr>
      <w:r>
        <w:t xml:space="preserve">v případě chybějících ustanovení této Smlouvy budou použita dostatečně konkrétní ustanovení Zadávací dokumentace nebo Nabídky </w:t>
      </w:r>
      <w:r w:rsidR="007909AD">
        <w:t>Poskytovatel</w:t>
      </w:r>
      <w:r>
        <w:t>e,</w:t>
      </w:r>
    </w:p>
    <w:p w14:paraId="0A1DF757" w14:textId="70B65617" w:rsidR="003F5723" w:rsidRDefault="007909AD" w:rsidP="00B16327">
      <w:pPr>
        <w:pStyle w:val="Text1-2"/>
      </w:pPr>
      <w:r>
        <w:t>Poskytovatel</w:t>
      </w:r>
      <w:r w:rsidR="003F5723">
        <w:t xml:space="preserve"> je vázán svou Nabídkou předloženou Objednateli v rámci zadávacího řízení na zadání Veřejné zakázky, která se pro úpravu vzájemných vztahů vyplývajících z této Smlouvy použije subsidiárně.</w:t>
      </w:r>
    </w:p>
    <w:p w14:paraId="3AA66E91" w14:textId="5C04D077" w:rsidR="003F5723" w:rsidRDefault="003F5723" w:rsidP="003F5723">
      <w:pPr>
        <w:pStyle w:val="Nadpis1-1"/>
      </w:pPr>
      <w:r>
        <w:t>PŘEDMĚT</w:t>
      </w:r>
      <w:r w:rsidR="007C274A">
        <w:t xml:space="preserve"> </w:t>
      </w:r>
      <w:r>
        <w:t>SMLOUVY</w:t>
      </w:r>
    </w:p>
    <w:p w14:paraId="65C463C0" w14:textId="24DB15C2" w:rsidR="00FC4E98" w:rsidRDefault="007909AD" w:rsidP="007C274A">
      <w:pPr>
        <w:pStyle w:val="Text1-1"/>
      </w:pPr>
      <w:r>
        <w:t>Na základě této Smlouvy se Poskytovatel zavazuje na své náklady a nebezpečí k řádnému a včasnému poskytnutí služeb, jak jsou specifikovány v čl. 3 této Smlouvy, Objednateli.</w:t>
      </w:r>
    </w:p>
    <w:p w14:paraId="7C11759D" w14:textId="77777777" w:rsidR="007909AD" w:rsidRDefault="007909AD" w:rsidP="007909AD">
      <w:pPr>
        <w:pStyle w:val="Text1-1"/>
      </w:pPr>
      <w:r>
        <w:t xml:space="preserve">Poskytovatel se zavazuje na základě Smlouvy poskytnout Objednateli následující služby: </w:t>
      </w:r>
    </w:p>
    <w:p w14:paraId="73B9A7B8" w14:textId="7204176D" w:rsidR="007909AD" w:rsidRDefault="007909AD" w:rsidP="002F1B59">
      <w:pPr>
        <w:pStyle w:val="Text1-2"/>
        <w:numPr>
          <w:ilvl w:val="2"/>
          <w:numId w:val="13"/>
        </w:numPr>
      </w:pPr>
      <w:r>
        <w:t xml:space="preserve">realizace pasportu objektů </w:t>
      </w:r>
      <w:r w:rsidR="00CF6D9A">
        <w:t xml:space="preserve">před zahájením stavby </w:t>
      </w:r>
      <w:r>
        <w:t>za účasti majitelů objektů</w:t>
      </w:r>
      <w:r w:rsidR="00CF6D9A">
        <w:t>;</w:t>
      </w:r>
    </w:p>
    <w:p w14:paraId="346423BF" w14:textId="2203A989" w:rsidR="007909AD" w:rsidRDefault="007909AD" w:rsidP="002F1B59">
      <w:pPr>
        <w:pStyle w:val="Text1-2"/>
        <w:numPr>
          <w:ilvl w:val="2"/>
          <w:numId w:val="13"/>
        </w:numPr>
      </w:pPr>
      <w:r>
        <w:t>měsíční monitorování objektů s ohledem na postup prací stavby</w:t>
      </w:r>
      <w:r w:rsidR="00CF6D9A">
        <w:t xml:space="preserve"> (pravidelná kontrola);</w:t>
      </w:r>
    </w:p>
    <w:p w14:paraId="4EC0F0AC" w14:textId="6C152657" w:rsidR="007909AD" w:rsidRDefault="007909AD" w:rsidP="002F1B59">
      <w:pPr>
        <w:pStyle w:val="Text1-2"/>
        <w:numPr>
          <w:ilvl w:val="2"/>
          <w:numId w:val="13"/>
        </w:numPr>
      </w:pPr>
      <w:r>
        <w:t xml:space="preserve">závěrečný pasport po skočení stavby </w:t>
      </w:r>
      <w:r w:rsidR="00CF6D9A">
        <w:t>(závěrečná pasportizace);</w:t>
      </w:r>
    </w:p>
    <w:p w14:paraId="026CC049" w14:textId="0C85B8A7" w:rsidR="003A4EB0" w:rsidRDefault="003A4EB0" w:rsidP="002F1B59">
      <w:pPr>
        <w:pStyle w:val="Text1-2"/>
        <w:numPr>
          <w:ilvl w:val="2"/>
          <w:numId w:val="13"/>
        </w:numPr>
      </w:pPr>
      <w:r>
        <w:t>vyhotovit Zprávu o</w:t>
      </w:r>
      <w:r w:rsidRPr="003A4EB0">
        <w:t xml:space="preserve"> pasportu objektu</w:t>
      </w:r>
      <w:r>
        <w:t xml:space="preserve"> dle </w:t>
      </w:r>
      <w:r w:rsidRPr="003A4EB0">
        <w:t>Příloh</w:t>
      </w:r>
      <w:r>
        <w:t>y</w:t>
      </w:r>
      <w:r w:rsidRPr="003A4EB0">
        <w:t xml:space="preserve"> č. 14 k vyhlášce č. 499/2006 Sb.</w:t>
      </w:r>
      <w:r>
        <w:t xml:space="preserve"> (dále jen </w:t>
      </w:r>
      <w:r w:rsidRPr="003A4EB0">
        <w:rPr>
          <w:b/>
        </w:rPr>
        <w:t>„Zpráva o pasportu objektu“</w:t>
      </w:r>
      <w:r>
        <w:t>);</w:t>
      </w:r>
    </w:p>
    <w:p w14:paraId="6B7EE68A" w14:textId="285F11F5" w:rsidR="00FC4E98" w:rsidRDefault="007909AD" w:rsidP="002F1B59">
      <w:pPr>
        <w:pStyle w:val="Text1-2"/>
        <w:numPr>
          <w:ilvl w:val="2"/>
          <w:numId w:val="13"/>
        </w:numPr>
      </w:pPr>
      <w:r>
        <w:t xml:space="preserve">na vyžádání </w:t>
      </w:r>
      <w:r w:rsidR="00067CAD">
        <w:t xml:space="preserve">poskytnout </w:t>
      </w:r>
      <w:r>
        <w:t>konzultace ohledně minimalizace vlivu stavby na pasportované objekty</w:t>
      </w:r>
      <w:r w:rsidR="003A4EB0">
        <w:t>.</w:t>
      </w:r>
    </w:p>
    <w:p w14:paraId="2CF68993" w14:textId="693B07F4" w:rsidR="007909AD" w:rsidRDefault="007909AD" w:rsidP="007909AD">
      <w:pPr>
        <w:pStyle w:val="Text1-1"/>
        <w:numPr>
          <w:ilvl w:val="0"/>
          <w:numId w:val="0"/>
        </w:numPr>
        <w:ind w:left="737"/>
      </w:pPr>
      <w:r>
        <w:t xml:space="preserve">(dále jen </w:t>
      </w:r>
      <w:r w:rsidRPr="00557E73">
        <w:rPr>
          <w:b/>
        </w:rPr>
        <w:t>„Služby“</w:t>
      </w:r>
      <w:r>
        <w:t>) v rámci výstavby „</w:t>
      </w:r>
      <w:r w:rsidRPr="007909AD">
        <w:t>Modernizace a dostavba ŽST Praha Masarykovo nádraží</w:t>
      </w:r>
      <w:r>
        <w:t xml:space="preserve">“ (dále jen </w:t>
      </w:r>
      <w:r w:rsidRPr="00557E73">
        <w:rPr>
          <w:b/>
        </w:rPr>
        <w:t>„Stavba“</w:t>
      </w:r>
      <w:r>
        <w:t>).</w:t>
      </w:r>
    </w:p>
    <w:p w14:paraId="4CCF913C" w14:textId="0CC9AB24" w:rsidR="00FC4E98" w:rsidRDefault="007909AD" w:rsidP="007909AD">
      <w:pPr>
        <w:pStyle w:val="Text1-1"/>
      </w:pPr>
      <w:r>
        <w:t xml:space="preserve">Objednatel se touto Smlouvou zavazuje uhradit Poskytovateli za poskytnuté </w:t>
      </w:r>
      <w:r w:rsidR="00CF6D9A">
        <w:t>S</w:t>
      </w:r>
      <w:r>
        <w:t>lužby cenu dle této Smlouvy a výstupy z poskytnutých služeb převzít.</w:t>
      </w:r>
    </w:p>
    <w:p w14:paraId="59360437" w14:textId="3BAC63D7" w:rsidR="00183A30" w:rsidRDefault="00183A30" w:rsidP="007C274A">
      <w:pPr>
        <w:pStyle w:val="Text1-1"/>
      </w:pPr>
      <w:r>
        <w:t>Podrobný popis Služeb poskytovaných Poskytovatelem Objednateli na základě Smlouvy je obsažen v Příloze č. 1 Smlouvy.</w:t>
      </w:r>
    </w:p>
    <w:p w14:paraId="390AA8DE" w14:textId="6404C20D" w:rsidR="00183A30" w:rsidRDefault="00183A30" w:rsidP="00183A30">
      <w:pPr>
        <w:pStyle w:val="Text1-1"/>
      </w:pPr>
      <w:r>
        <w:t>Součástí předmětu dle této Smlouvy je také:</w:t>
      </w:r>
    </w:p>
    <w:p w14:paraId="5B567AAA" w14:textId="7484355C" w:rsidR="00183A30" w:rsidRDefault="00183A30" w:rsidP="00DB3203">
      <w:pPr>
        <w:pStyle w:val="Text1-2"/>
        <w:numPr>
          <w:ilvl w:val="0"/>
          <w:numId w:val="0"/>
        </w:numPr>
      </w:pPr>
      <w:r>
        <w:t>předání výstupů</w:t>
      </w:r>
      <w:r w:rsidR="00CC1CF1">
        <w:t xml:space="preserve"> dílčích Služeb</w:t>
      </w:r>
      <w:r w:rsidR="00DB3203">
        <w:t xml:space="preserve"> </w:t>
      </w:r>
      <w:r>
        <w:t>a to</w:t>
      </w:r>
    </w:p>
    <w:p w14:paraId="3FA13600" w14:textId="70A2271E" w:rsidR="00183A30" w:rsidRDefault="00183A30" w:rsidP="002F1B59">
      <w:pPr>
        <w:pStyle w:val="Text1-2"/>
        <w:numPr>
          <w:ilvl w:val="0"/>
          <w:numId w:val="16"/>
        </w:numPr>
      </w:pPr>
      <w:r>
        <w:t>5x v tištěné podobě (3x objednatel, 1x majitel objektu, 1x archiv zpracovatele),</w:t>
      </w:r>
    </w:p>
    <w:p w14:paraId="26B9CA63" w14:textId="64703900" w:rsidR="001A536D" w:rsidRDefault="00183A30" w:rsidP="002F1B59">
      <w:pPr>
        <w:pStyle w:val="Text1-2"/>
        <w:numPr>
          <w:ilvl w:val="0"/>
          <w:numId w:val="16"/>
        </w:numPr>
      </w:pPr>
      <w:r>
        <w:t>3x v elektronické podobě</w:t>
      </w:r>
      <w:r w:rsidR="000878FC">
        <w:t xml:space="preserve"> (USB disk)</w:t>
      </w:r>
      <w:r>
        <w:t xml:space="preserve"> ve formátu </w:t>
      </w:r>
      <w:r w:rsidR="00802A4B">
        <w:t>.</w:t>
      </w:r>
      <w:r>
        <w:t>pdf (zprávu i ve formátu doc). Elektronická podoba bude navíc obsahovat složku fotodokumentace ve formátu JPG v originální neupravené podobě</w:t>
      </w:r>
      <w:r w:rsidR="001D74E3">
        <w:t xml:space="preserve"> (dále jen „Výstup)</w:t>
      </w:r>
    </w:p>
    <w:p w14:paraId="03013A0D" w14:textId="56309A6E" w:rsidR="00183A30" w:rsidRDefault="001A536D" w:rsidP="008E1905">
      <w:pPr>
        <w:pStyle w:val="Text1-2"/>
        <w:numPr>
          <w:ilvl w:val="0"/>
          <w:numId w:val="0"/>
        </w:numPr>
        <w:ind w:left="1097"/>
      </w:pPr>
      <w:r>
        <w:t>v termínech dle Přílohy č. 5 této Smlouvy</w:t>
      </w:r>
      <w:r w:rsidR="00802A4B">
        <w:t>.</w:t>
      </w:r>
    </w:p>
    <w:p w14:paraId="786A2BDD" w14:textId="4A8715B5" w:rsidR="00FC4E98" w:rsidRDefault="00802A4B" w:rsidP="00802A4B">
      <w:pPr>
        <w:pStyle w:val="Text1-1"/>
      </w:pPr>
      <w:r>
        <w:t>Poskytovatel bude provádět práce a činnosti spojené se zajišťováním pasportizace svým jménem a na vlastní odpovědnost.</w:t>
      </w:r>
    </w:p>
    <w:p w14:paraId="2F53AAE4" w14:textId="39A916C9" w:rsidR="00802A4B" w:rsidRDefault="00802A4B" w:rsidP="00802A4B">
      <w:pPr>
        <w:pStyle w:val="Text1-1"/>
      </w:pPr>
      <w:r>
        <w:t>Objednatel se zavazuje za činnosti poskytnuté řádně a včas zaplatit Poskytovateli cenu dle podmínek uvedených v této Smlouvě.</w:t>
      </w:r>
    </w:p>
    <w:p w14:paraId="26DBEDE8" w14:textId="39F5A745" w:rsidR="00802A4B" w:rsidRDefault="00802A4B" w:rsidP="007C274A">
      <w:pPr>
        <w:pStyle w:val="Text1-1"/>
      </w:pPr>
      <w:r>
        <w:t>Poskytování Služeb musí splňovat veškeré požadavky stanovené příslušnými právními předpisy, profesními či stavovskými předpisy, technickými normami a Zadávací dokumentací. Hmotné výsledky Služeb musí být vybaveny veškerými případnými certifikáty, atesty a schváleními nutnými k jejich užívání Objednatelem a musí být prosté jakýchkoliv právních či faktických vad.</w:t>
      </w:r>
    </w:p>
    <w:p w14:paraId="5BB13242" w14:textId="5573CEE0" w:rsidR="003F5723" w:rsidRDefault="00802A4B" w:rsidP="007C274A">
      <w:pPr>
        <w:pStyle w:val="Text1-1"/>
      </w:pPr>
      <w:r>
        <w:t>Objednatel poskytne Poskytovateli nezbytnou součinnost za předpokladu, že si Poskytovatel tuto součinnost výslovně vyžádal a s ohledem na předmět této Smlouvy lze její poskytnutí po Objednateli spravedlivě požadovat</w:t>
      </w:r>
      <w:r w:rsidR="00964369">
        <w:t>.</w:t>
      </w:r>
    </w:p>
    <w:p w14:paraId="3BCFFF4D" w14:textId="3B58ABD4" w:rsidR="00802A4B" w:rsidRDefault="00802A4B" w:rsidP="00802A4B">
      <w:pPr>
        <w:pStyle w:val="Text1-1"/>
      </w:pPr>
      <w:r>
        <w:t xml:space="preserve">Poskytovatel je povinen neprodleně oznámit Objednateli všechny skutečnosti, vyplývající z technického řešení nebo z jednání </w:t>
      </w:r>
      <w:r w:rsidR="000878FC">
        <w:t>s majiteli nemovitostí</w:t>
      </w:r>
      <w:r>
        <w:t>, které zjistí v průběhu prací a které mají vliv na možnost poskytování Služeb dle této Smlouvy.</w:t>
      </w:r>
    </w:p>
    <w:p w14:paraId="0594FEFA" w14:textId="7679226E" w:rsidR="00802A4B" w:rsidRDefault="007C274A" w:rsidP="007C274A">
      <w:pPr>
        <w:pStyle w:val="Nadpis1-1"/>
      </w:pPr>
      <w:r>
        <w:t>CENA Služeb</w:t>
      </w:r>
      <w:r w:rsidR="00BE6F34">
        <w:t xml:space="preserve"> a platební podmínky</w:t>
      </w:r>
    </w:p>
    <w:p w14:paraId="246B37B9" w14:textId="601A356F" w:rsidR="007C274A" w:rsidRDefault="007C274A" w:rsidP="007C274A">
      <w:pPr>
        <w:pStyle w:val="Text1-1"/>
      </w:pPr>
      <w:r>
        <w:t>Cena za poskytování Služeb, kterou Poskytovatel uvedl ve své nabídce v</w:t>
      </w:r>
      <w:r w:rsidR="00FF3FFC">
        <w:t xml:space="preserve">e výběrovém </w:t>
      </w:r>
      <w:r>
        <w:t>řízení, činí</w:t>
      </w:r>
    </w:p>
    <w:p w14:paraId="06C23A8E" w14:textId="31FB2851" w:rsidR="007C274A" w:rsidRDefault="007C274A" w:rsidP="007C274A">
      <w:pPr>
        <w:pStyle w:val="Text1-1"/>
        <w:numPr>
          <w:ilvl w:val="0"/>
          <w:numId w:val="0"/>
        </w:numPr>
        <w:ind w:left="737"/>
      </w:pPr>
      <w:r>
        <w:t xml:space="preserve">Cena </w:t>
      </w:r>
      <w:r w:rsidR="00FD0613">
        <w:t>Služby</w:t>
      </w:r>
      <w:r>
        <w:t xml:space="preserve"> bez DPH: </w:t>
      </w:r>
      <w:r>
        <w:tab/>
      </w:r>
      <w:r w:rsidRPr="007C274A">
        <w:rPr>
          <w:b/>
        </w:rPr>
        <w:t>"[</w:t>
      </w:r>
      <w:r w:rsidRPr="007C274A">
        <w:rPr>
          <w:b/>
          <w:highlight w:val="yellow"/>
        </w:rPr>
        <w:t>VLOŽÍ POSKYTOVATEL</w:t>
      </w:r>
      <w:r w:rsidRPr="007C274A">
        <w:rPr>
          <w:b/>
        </w:rPr>
        <w:t>]" Kč</w:t>
      </w:r>
    </w:p>
    <w:p w14:paraId="7AC2A113" w14:textId="644D100F" w:rsidR="007C274A" w:rsidRDefault="007C274A" w:rsidP="007C274A">
      <w:pPr>
        <w:pStyle w:val="Text1-1"/>
        <w:numPr>
          <w:ilvl w:val="0"/>
          <w:numId w:val="0"/>
        </w:numPr>
        <w:ind w:left="737"/>
      </w:pPr>
      <w:r>
        <w:t xml:space="preserve">slovy: </w:t>
      </w:r>
      <w:r>
        <w:tab/>
      </w:r>
      <w:r>
        <w:tab/>
      </w:r>
      <w:r>
        <w:tab/>
      </w:r>
      <w:r w:rsidRPr="007C274A">
        <w:rPr>
          <w:b/>
        </w:rPr>
        <w:t>"[</w:t>
      </w:r>
      <w:r w:rsidRPr="007C274A">
        <w:rPr>
          <w:b/>
          <w:highlight w:val="yellow"/>
        </w:rPr>
        <w:t>VLOŽÍ POSKYTOVATEL</w:t>
      </w:r>
      <w:r w:rsidRPr="007C274A">
        <w:rPr>
          <w:b/>
        </w:rPr>
        <w:t>]" korun českých</w:t>
      </w:r>
    </w:p>
    <w:p w14:paraId="1C73E6F8" w14:textId="623387E4" w:rsidR="007C274A" w:rsidRDefault="00BE6F34" w:rsidP="00BE6F34">
      <w:pPr>
        <w:pStyle w:val="Text1-1"/>
      </w:pPr>
      <w:r>
        <w:t>Poskytovatel prohlašuje, že při oceňování Soupisu prací řádně prověřil veškeré potřebné informace v souvislosti se staveništěm za účelem ohodnocení nákladů a rizik, přístupem na stavbu, rozsahem a charakterem prací, riziky škod, s podmínkami na trhu materiálů, potřebných zařízení i na trhu pracovních sil a všeobecnými podmínkami pro provádění prací a všech údajů, které mohou být nezbytné pro stanovení ceny poskytování Služeb a uzavření této Smlouvy a zohlednil je v nabídkových cenách.</w:t>
      </w:r>
    </w:p>
    <w:p w14:paraId="7BE2A716" w14:textId="7F8EC667" w:rsidR="007C274A" w:rsidRDefault="00BE6F34" w:rsidP="00BE6F34">
      <w:pPr>
        <w:pStyle w:val="Text1-1"/>
      </w:pPr>
      <w:r>
        <w:t>Dále Poskytovatel prohlašuje, že jednotkové ceny uvedené v Soupisu prací obsahují veškeré náklady a zisk Poskytovatele nezbytné k realizaci poskytování Služeb.</w:t>
      </w:r>
    </w:p>
    <w:p w14:paraId="6C63E868" w14:textId="780E13A7" w:rsidR="00CF6D9A" w:rsidRDefault="00BE6F34" w:rsidP="00CF6D9A">
      <w:pPr>
        <w:pStyle w:val="Text1-1"/>
      </w:pPr>
      <w:r>
        <w:t>Podkladem pro úhradu Ceny Služeb bude daňový doklad vystavený Poskytovatelem v souladu s tímto článkem Smlouvy. Všechny faktury musí splňovat náležitosti řádného daňového dokladu požadované zákonem č. 235/2004 Sb., o dani z přidané hodnoty, ve znění pozdějších předpisů (dále jen „zákon o DPH“), dále zákonem č. 563/1991 Sb. o účetnictví, ve znění pozdějších předpis</w:t>
      </w:r>
      <w:r w:rsidR="00CF6D9A">
        <w:t>ů. Na daňových dokladech - fakturách je nutno uvádět jako plátce:</w:t>
      </w:r>
    </w:p>
    <w:p w14:paraId="4FD7C362" w14:textId="1BE6D5C2" w:rsidR="00CF6D9A" w:rsidRDefault="00CF6D9A" w:rsidP="00CF6D9A">
      <w:pPr>
        <w:pStyle w:val="Text1-1"/>
        <w:numPr>
          <w:ilvl w:val="0"/>
          <w:numId w:val="0"/>
        </w:numPr>
        <w:ind w:left="737"/>
      </w:pPr>
      <w:r>
        <w:t>Správa železnic, státní organizace</w:t>
      </w:r>
    </w:p>
    <w:p w14:paraId="236F6C22" w14:textId="5A6FC708" w:rsidR="00CF6D9A" w:rsidRDefault="00CF6D9A" w:rsidP="00CF6D9A">
      <w:pPr>
        <w:pStyle w:val="Text1-1"/>
        <w:numPr>
          <w:ilvl w:val="0"/>
          <w:numId w:val="0"/>
        </w:numPr>
        <w:ind w:left="737"/>
      </w:pPr>
      <w:r>
        <w:t>Dlážděná 1003/7, 110 00 Praha 1 - Nové Město</w:t>
      </w:r>
    </w:p>
    <w:p w14:paraId="04940C8D" w14:textId="2C2DABD6" w:rsidR="00CF6D9A" w:rsidRDefault="00CF6D9A" w:rsidP="00CF6D9A">
      <w:pPr>
        <w:pStyle w:val="Text1-1"/>
        <w:numPr>
          <w:ilvl w:val="0"/>
          <w:numId w:val="0"/>
        </w:numPr>
        <w:ind w:left="737" w:hanging="28"/>
      </w:pPr>
      <w:r>
        <w:t>IČ: 70994234</w:t>
      </w:r>
      <w:r>
        <w:tab/>
        <w:t>DIČ: CZ70994234</w:t>
      </w:r>
    </w:p>
    <w:p w14:paraId="3EB2398A" w14:textId="495C9DC3" w:rsidR="00CF6D9A" w:rsidRDefault="00CF6D9A" w:rsidP="00CF6D9A">
      <w:pPr>
        <w:pStyle w:val="Text1-1"/>
        <w:numPr>
          <w:ilvl w:val="0"/>
          <w:numId w:val="0"/>
        </w:numPr>
        <w:ind w:left="737"/>
      </w:pPr>
      <w:r>
        <w:t xml:space="preserve">Obchodní rejstřík u Městského soudu v Praze, spisová značka A 48384       </w:t>
      </w:r>
    </w:p>
    <w:p w14:paraId="7EC0AA41" w14:textId="5096F484" w:rsidR="00CF6D9A" w:rsidRDefault="00CF6D9A" w:rsidP="00CF6D9A">
      <w:pPr>
        <w:pStyle w:val="Text1-1"/>
        <w:numPr>
          <w:ilvl w:val="0"/>
          <w:numId w:val="0"/>
        </w:numPr>
        <w:ind w:left="737" w:hanging="28"/>
      </w:pPr>
      <w:r>
        <w:t>Úplný název zakázky a číslo ISPROFOND v souladu s touto smlouvou.</w:t>
      </w:r>
    </w:p>
    <w:p w14:paraId="0326737D" w14:textId="5B7C2212" w:rsidR="00B258EE" w:rsidRDefault="00B258EE" w:rsidP="00B258EE">
      <w:pPr>
        <w:pStyle w:val="Text1-1"/>
      </w:pPr>
      <w:r>
        <w:t>Fakturace p</w:t>
      </w:r>
      <w:r w:rsidR="00402837">
        <w:t>rovedených Služeb</w:t>
      </w:r>
      <w:r>
        <w:t xml:space="preserve"> (rozsahu </w:t>
      </w:r>
      <w:r w:rsidR="00402837">
        <w:t xml:space="preserve">provedených </w:t>
      </w:r>
      <w:r>
        <w:t xml:space="preserve">činností) bude provedena za každé čtvrtletí. Přílohou daňového dokladu bude podrobný soupis provedených </w:t>
      </w:r>
      <w:r w:rsidR="009C2FF0">
        <w:t>Služeb</w:t>
      </w:r>
      <w:r>
        <w:t>, který bude odsouhlasený odpovědnou osobou ve věcech technických za Objednatele.</w:t>
      </w:r>
    </w:p>
    <w:p w14:paraId="1625C6AD" w14:textId="4392A814" w:rsidR="00E04D05" w:rsidRDefault="00B258EE" w:rsidP="00B258EE">
      <w:pPr>
        <w:pStyle w:val="Text1-1"/>
        <w:numPr>
          <w:ilvl w:val="0"/>
          <w:numId w:val="0"/>
        </w:numPr>
        <w:ind w:left="737"/>
      </w:pPr>
      <w:r>
        <w:t>Daň z přidané hodnoty (dále jen „DPH“) bude zhotovitelem účtována v souladu s příslušnými ustanoveními zákona č. 235/2004 Sb., o dani z přidané hodnoty, v platném znění (dále jen „zákon o DPH“).</w:t>
      </w:r>
    </w:p>
    <w:p w14:paraId="51B543E4" w14:textId="61B51EA6" w:rsidR="007844CF" w:rsidRDefault="007844CF" w:rsidP="00E21BD5">
      <w:pPr>
        <w:pStyle w:val="Text1-1"/>
      </w:pPr>
      <w:r>
        <w:t xml:space="preserve">Faktura je splatná nejpozději v den stanovený Poskytovatelem na faktuře, přičemž lhůta splatnosti faktury stanovená Poskytovatelem </w:t>
      </w:r>
      <w:r w:rsidRPr="005150F5">
        <w:t xml:space="preserve">nesmí být kratší </w:t>
      </w:r>
      <w:r w:rsidR="005828B1" w:rsidRPr="005150F5">
        <w:t>60</w:t>
      </w:r>
      <w:r w:rsidRPr="005150F5">
        <w:t xml:space="preserve"> (</w:t>
      </w:r>
      <w:r w:rsidR="005828B1" w:rsidRPr="005150F5">
        <w:t>šedesáti</w:t>
      </w:r>
      <w:r w:rsidRPr="005150F5">
        <w:t>) kalendářních dnů po dni doručení faktury Objednateli</w:t>
      </w:r>
      <w:r>
        <w:t xml:space="preserve">. </w:t>
      </w:r>
      <w:r w:rsidR="00C81A4A">
        <w:t xml:space="preserve">Není-li touto smlouvou stanoveno jinak, je </w:t>
      </w:r>
      <w:r w:rsidR="00AB25C8">
        <w:t>Poskytovatel</w:t>
      </w:r>
      <w:r w:rsidR="00C81A4A">
        <w:t xml:space="preserve"> povinen vystavit daňový doklad do 15 dnů ode dne, kdy vznikla povinnost přiznat DPH, nebo přiznat uskutečnění plnění, a doručit jej neprodleně </w:t>
      </w:r>
      <w:r w:rsidR="00AB25C8">
        <w:t>O</w:t>
      </w:r>
      <w:r w:rsidR="00C81A4A">
        <w:t xml:space="preserve">bjednateli a </w:t>
      </w:r>
      <w:r w:rsidR="00AB25C8">
        <w:t>O</w:t>
      </w:r>
      <w:r w:rsidR="00C81A4A">
        <w:t xml:space="preserve">bjednatel se zavazuje předmětnou částku uhradit. </w:t>
      </w:r>
      <w:r>
        <w:t>V případě vrácení faktury Objednatelem zpět Poskytovateli postupem podle čl. 4.7 Smlouvy započne běžet nová lhůta splatnosti až okamžikem doručení nové (opravené) faktury Objednateli. Připadne-li poslední den lhůty splatnosti faktury na sobotu, neděli nebo státní svátek, pak je posledním dnem této lhůty následující pracovní den.</w:t>
      </w:r>
    </w:p>
    <w:p w14:paraId="45DD469C" w14:textId="77777777" w:rsidR="00BE6F34" w:rsidRPr="001B4800" w:rsidRDefault="00BE6F34" w:rsidP="00E04D05">
      <w:pPr>
        <w:pStyle w:val="Text1-1"/>
      </w:pPr>
      <w:r w:rsidRPr="001B4800">
        <w:t xml:space="preserve">Daňové doklady bude </w:t>
      </w:r>
      <w:r>
        <w:t>Poskytovatel</w:t>
      </w:r>
      <w:r w:rsidRPr="001B4800">
        <w:t xml:space="preserve"> doručovat Objednateli některým (jedním) z níže uvedených způsobů:</w:t>
      </w:r>
    </w:p>
    <w:p w14:paraId="54EAB553" w14:textId="77777777" w:rsidR="00BE6F34" w:rsidRPr="001B4800" w:rsidRDefault="00BE6F34" w:rsidP="00BE6F34">
      <w:pPr>
        <w:keepNext/>
        <w:numPr>
          <w:ilvl w:val="0"/>
          <w:numId w:val="12"/>
        </w:numPr>
        <w:autoSpaceDN w:val="0"/>
        <w:spacing w:after="120" w:line="264" w:lineRule="auto"/>
        <w:ind w:left="1094" w:hanging="357"/>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4B3B0526" w14:textId="77777777" w:rsidR="00BE6F34" w:rsidRPr="001B4800" w:rsidRDefault="00BE6F34" w:rsidP="00BE6F34">
      <w:pPr>
        <w:spacing w:after="120" w:line="264" w:lineRule="auto"/>
        <w:ind w:left="1097"/>
        <w:contextualSpacing/>
        <w:jc w:val="both"/>
        <w:rPr>
          <w:rFonts w:eastAsia="Verdana"/>
          <w:sz w:val="18"/>
          <w:szCs w:val="18"/>
        </w:rPr>
      </w:pPr>
      <w:r w:rsidRPr="001B4800">
        <w:rPr>
          <w:rFonts w:eastAsia="Verdana"/>
          <w:sz w:val="18"/>
          <w:szCs w:val="18"/>
        </w:rPr>
        <w:t>nebo</w:t>
      </w:r>
    </w:p>
    <w:p w14:paraId="32414E09" w14:textId="77777777" w:rsidR="00BE6F34" w:rsidRPr="001B4800" w:rsidRDefault="00BE6F34" w:rsidP="00BE6F3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datovou zprávou na identifikátor datové schránky: uccchjm</w:t>
      </w:r>
    </w:p>
    <w:p w14:paraId="0E5B70D6" w14:textId="77777777" w:rsidR="00BE6F34" w:rsidRPr="001B4800" w:rsidRDefault="00BE6F34" w:rsidP="00BE6F34">
      <w:pPr>
        <w:spacing w:after="120" w:line="264" w:lineRule="auto"/>
        <w:ind w:left="1097"/>
        <w:contextualSpacing/>
        <w:jc w:val="both"/>
        <w:rPr>
          <w:rFonts w:eastAsia="Verdana"/>
          <w:sz w:val="18"/>
          <w:szCs w:val="18"/>
        </w:rPr>
      </w:pPr>
      <w:r w:rsidRPr="001B4800">
        <w:rPr>
          <w:rFonts w:eastAsia="Verdana"/>
          <w:sz w:val="18"/>
          <w:szCs w:val="18"/>
        </w:rPr>
        <w:t>nebo</w:t>
      </w:r>
    </w:p>
    <w:p w14:paraId="650472BE" w14:textId="69B76215" w:rsidR="00BE6F34" w:rsidRDefault="00BE6F34" w:rsidP="00BE6F3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v listinné podobě na adresu Správa železnic, státní organizace, Centrální finanční účtárna Čechy, Náměstí Jana Pernera 217, 530 02 Pardubice.</w:t>
      </w:r>
    </w:p>
    <w:p w14:paraId="76D56676" w14:textId="2DF4B90E" w:rsidR="00BE6F34" w:rsidRDefault="007844CF" w:rsidP="005150F5">
      <w:pPr>
        <w:pStyle w:val="Text1-1"/>
      </w:pPr>
      <w:r w:rsidRPr="007844CF">
        <w:t>Smluvní strany se dohodly, že povinnost úhrady faktury vystavené Poskytovatelem za poskytování Služby nebo její části je splněna okamžikem odepsání příslušné peněžní částky z účtu Objednatele ve prospěch účtu Poskytovatele uvedeného na faktuře. Poskytovatel je ve smyslu předchozí věty povinen na faktuře uvádět účet Poskytovatele uvedený v ustanovení Smlouvy</w:t>
      </w:r>
      <w:r>
        <w:t xml:space="preserve"> </w:t>
      </w:r>
      <w:r w:rsidRPr="007844CF">
        <w:t>upravujícím smluvní strany</w:t>
      </w:r>
      <w:r>
        <w:t xml:space="preserve">. </w:t>
      </w:r>
      <w:r w:rsidRPr="007844CF">
        <w:rPr>
          <w:rFonts w:eastAsia="Verdana"/>
        </w:rPr>
        <w:t>Platby budou probíhat v Kč (korunách českých) a rovněž veškeré cenové údaje</w:t>
      </w:r>
      <w:r>
        <w:rPr>
          <w:rFonts w:eastAsia="Verdana"/>
        </w:rPr>
        <w:t xml:space="preserve"> </w:t>
      </w:r>
      <w:r w:rsidRPr="007844CF">
        <w:rPr>
          <w:rFonts w:eastAsia="Verdana"/>
        </w:rPr>
        <w:t>budou uvedeny v této měně</w:t>
      </w:r>
      <w:r>
        <w:rPr>
          <w:rFonts w:eastAsia="Verdana"/>
        </w:rPr>
        <w:t>.</w:t>
      </w:r>
    </w:p>
    <w:p w14:paraId="1F4D119A" w14:textId="35800264" w:rsidR="009B6427" w:rsidRDefault="008E766E" w:rsidP="009B6427">
      <w:pPr>
        <w:pStyle w:val="Text1-1"/>
      </w:pPr>
      <w:r>
        <w:t>Objednatel může poskytnout Poskytovateli zálohu. Na poskytnutí zálohy však nemá Poskytovatel nárok. Celkovou výši zálohy, počet a načasování splátek (pokud jich bude více než jedna), použité měny, splatnost a ostatní podmínky zálohy je objednatel oprávněn jednostranně stanovit v souladu s jeho možnostmi takovou zálohu poskytnout.</w:t>
      </w:r>
    </w:p>
    <w:p w14:paraId="0A7AF730" w14:textId="2D7812B9" w:rsidR="00E04D05" w:rsidRDefault="009B6427" w:rsidP="009B6427">
      <w:pPr>
        <w:pStyle w:val="Text1-1"/>
      </w:pPr>
      <w:r w:rsidRPr="009B6427">
        <w:t>Smluvní strany se dohodly, že stane-li se Poskytovatel nespolehlivým plátcem, ve smyslu ust. § 106a zákona č. 235/2004 Sb., o dani z přidané hodnoty, ve znění pozdějších předpisů, nebo daňový doklad Poskytovatele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Poskytovatele</w:t>
      </w:r>
      <w:r>
        <w:t>.</w:t>
      </w:r>
    </w:p>
    <w:p w14:paraId="72730105" w14:textId="0CEB9AE1" w:rsidR="009B6427" w:rsidRDefault="009B6427" w:rsidP="00E21BD5">
      <w:pPr>
        <w:pStyle w:val="Text1-1"/>
      </w:pPr>
      <w:r>
        <w:t>Pro případ prodlení kterékoliv smluvní strany se zaplacením peněžité částky vzniká oprávněné straně nárok na úrok z prodlení v zákonné výši z dlužné částky za každý i započatý den prodlení. Tím není dotčen ani omezen nárok na náhradu vzniklé škody.</w:t>
      </w:r>
    </w:p>
    <w:p w14:paraId="197945B0" w14:textId="503CED9D" w:rsidR="00E04D05" w:rsidRDefault="009B6427" w:rsidP="009B6427">
      <w:pPr>
        <w:pStyle w:val="Nadpis1-1"/>
      </w:pPr>
      <w:r w:rsidRPr="009B6427">
        <w:t>DOBA A MÍSTO POSKYTOVÁNÍ SLUŽEB</w:t>
      </w:r>
    </w:p>
    <w:p w14:paraId="4C746F9C" w14:textId="1DA95B2E" w:rsidR="002F1B59" w:rsidRDefault="002F1B59" w:rsidP="00E21BD5">
      <w:pPr>
        <w:pStyle w:val="Text1-1"/>
      </w:pPr>
      <w:r>
        <w:t>Místem poskytování Služeb jsou místa označená v Projektové dokumentaci, zejména plochy určené k výstavbě zařízení staveniště</w:t>
      </w:r>
      <w:r w:rsidR="008E1905">
        <w:t>: Parcely v okolí Masarykova nádraží</w:t>
      </w:r>
      <w:r w:rsidR="00F6055C">
        <w:t>, tj. Stavby</w:t>
      </w:r>
      <w:r>
        <w:t xml:space="preserve">. </w:t>
      </w:r>
      <w:r w:rsidRPr="002F1B59">
        <w:t>Staveniště je vymezeno v Projektové dokumentaci</w:t>
      </w:r>
      <w:r>
        <w:t>.</w:t>
      </w:r>
    </w:p>
    <w:p w14:paraId="1B0B9FD3" w14:textId="2A936304" w:rsidR="002F1B59" w:rsidRDefault="008E179A" w:rsidP="00E21BD5">
      <w:pPr>
        <w:pStyle w:val="Text1-1"/>
      </w:pPr>
      <w:r w:rsidRPr="008E179A">
        <w:t>Lhůty poskytování Služeb jednotlivých částí služeb po výzvě Objednatele</w:t>
      </w:r>
      <w:r>
        <w:t>:</w:t>
      </w:r>
    </w:p>
    <w:p w14:paraId="734A6B6A" w14:textId="71294E93" w:rsidR="008E179A" w:rsidRPr="00A12C33" w:rsidRDefault="008E179A" w:rsidP="00E21BD5">
      <w:pPr>
        <w:pStyle w:val="Text1-1"/>
        <w:numPr>
          <w:ilvl w:val="0"/>
          <w:numId w:val="18"/>
        </w:numPr>
        <w:rPr>
          <w:b/>
          <w:bCs/>
        </w:rPr>
      </w:pPr>
      <w:r w:rsidRPr="008E179A">
        <w:t>Pasport stávajícího objektu</w:t>
      </w:r>
      <w:r>
        <w:t xml:space="preserve">: </w:t>
      </w:r>
      <w:r w:rsidRPr="00A12C33">
        <w:rPr>
          <w:b/>
          <w:bCs/>
        </w:rPr>
        <w:t>do 1 měsíců po nabytí účinnosti Smlouvy</w:t>
      </w:r>
      <w:r w:rsidR="00A12C33" w:rsidRPr="00A12C33">
        <w:rPr>
          <w:b/>
          <w:bCs/>
        </w:rPr>
        <w:t>, Předávací protokol pro</w:t>
      </w:r>
      <w:r w:rsidR="00A12C33">
        <w:rPr>
          <w:b/>
          <w:bCs/>
        </w:rPr>
        <w:t xml:space="preserve"> </w:t>
      </w:r>
      <w:r w:rsidR="00A12C33" w:rsidRPr="00A12C33">
        <w:rPr>
          <w:b/>
          <w:bCs/>
        </w:rPr>
        <w:t xml:space="preserve">část </w:t>
      </w:r>
      <w:r w:rsidR="001A536D">
        <w:rPr>
          <w:b/>
          <w:bCs/>
        </w:rPr>
        <w:t>Výstupu</w:t>
      </w:r>
      <w:r w:rsidR="00A12C33">
        <w:rPr>
          <w:b/>
          <w:bCs/>
        </w:rPr>
        <w:t>,</w:t>
      </w:r>
      <w:r w:rsidR="00A12C33" w:rsidRPr="00A12C33">
        <w:rPr>
          <w:b/>
          <w:bCs/>
        </w:rPr>
        <w:t xml:space="preserve"> vč. </w:t>
      </w:r>
      <w:r w:rsidR="001739A3" w:rsidRPr="00A12C33">
        <w:rPr>
          <w:b/>
          <w:bCs/>
        </w:rPr>
        <w:t>Z</w:t>
      </w:r>
      <w:r w:rsidR="00A12C33" w:rsidRPr="00A12C33">
        <w:rPr>
          <w:b/>
          <w:bCs/>
        </w:rPr>
        <w:t>právy</w:t>
      </w:r>
      <w:r w:rsidR="001739A3">
        <w:rPr>
          <w:b/>
          <w:bCs/>
        </w:rPr>
        <w:t xml:space="preserve"> </w:t>
      </w:r>
      <w:bookmarkStart w:id="0" w:name="_Hlk158200633"/>
      <w:r w:rsidR="001739A3">
        <w:rPr>
          <w:b/>
          <w:bCs/>
        </w:rPr>
        <w:t>o pasportu objektu</w:t>
      </w:r>
      <w:r w:rsidRPr="00A12C33">
        <w:rPr>
          <w:b/>
          <w:bCs/>
        </w:rPr>
        <w:t xml:space="preserve"> </w:t>
      </w:r>
      <w:bookmarkEnd w:id="0"/>
      <w:r w:rsidRPr="00A12C33">
        <w:rPr>
          <w:b/>
          <w:bCs/>
        </w:rPr>
        <w:t>(1. Dílčí etapa)</w:t>
      </w:r>
    </w:p>
    <w:p w14:paraId="5B0B5839" w14:textId="7B4CB15E" w:rsidR="008E179A" w:rsidRDefault="008E179A" w:rsidP="00E21BD5">
      <w:pPr>
        <w:pStyle w:val="Text1-1"/>
        <w:numPr>
          <w:ilvl w:val="0"/>
          <w:numId w:val="18"/>
        </w:numPr>
        <w:rPr>
          <w:b/>
          <w:bCs/>
        </w:rPr>
      </w:pPr>
      <w:r w:rsidRPr="00F71C48">
        <w:rPr>
          <w:bCs/>
        </w:rPr>
        <w:t>Pasport objektů s ohledem na průběh prací:</w:t>
      </w:r>
      <w:r w:rsidRPr="00F71C48">
        <w:rPr>
          <w:b/>
          <w:bCs/>
        </w:rPr>
        <w:t xml:space="preserve"> do 27 měsíců po nabytí účinnosti S</w:t>
      </w:r>
      <w:r w:rsidR="00F71C48" w:rsidRPr="00F71C48">
        <w:rPr>
          <w:b/>
          <w:bCs/>
        </w:rPr>
        <w:t>mlouvy, Předávací protokol pro</w:t>
      </w:r>
      <w:r w:rsidR="00F71C48">
        <w:rPr>
          <w:b/>
          <w:bCs/>
        </w:rPr>
        <w:t xml:space="preserve"> </w:t>
      </w:r>
      <w:r w:rsidR="00F71C48" w:rsidRPr="00F71C48">
        <w:rPr>
          <w:b/>
          <w:bCs/>
        </w:rPr>
        <w:t xml:space="preserve">část </w:t>
      </w:r>
      <w:r w:rsidR="001A536D">
        <w:rPr>
          <w:b/>
          <w:bCs/>
        </w:rPr>
        <w:t>Výstupu</w:t>
      </w:r>
      <w:r w:rsidR="001A536D" w:rsidRPr="00F71C48">
        <w:rPr>
          <w:b/>
          <w:bCs/>
        </w:rPr>
        <w:t xml:space="preserve"> </w:t>
      </w:r>
      <w:r w:rsidRPr="00F71C48">
        <w:rPr>
          <w:b/>
          <w:bCs/>
        </w:rPr>
        <w:t>(2. Dílčí etapa)</w:t>
      </w:r>
    </w:p>
    <w:p w14:paraId="483D4E12" w14:textId="461158EB" w:rsidR="003A4EB0" w:rsidRPr="00F71C48" w:rsidRDefault="003A4EB0" w:rsidP="00E21BD5">
      <w:pPr>
        <w:pStyle w:val="Text1-1"/>
        <w:numPr>
          <w:ilvl w:val="0"/>
          <w:numId w:val="18"/>
        </w:numPr>
        <w:rPr>
          <w:b/>
          <w:bCs/>
        </w:rPr>
      </w:pPr>
      <w:r w:rsidRPr="008E179A">
        <w:rPr>
          <w:bCs/>
        </w:rPr>
        <w:t>Vyhodnocení stavu objektů</w:t>
      </w:r>
      <w:r>
        <w:rPr>
          <w:bCs/>
        </w:rPr>
        <w:t xml:space="preserve">: </w:t>
      </w:r>
      <w:r w:rsidRPr="008E179A">
        <w:rPr>
          <w:b/>
          <w:bCs/>
        </w:rPr>
        <w:t>předpoklad 6/2026</w:t>
      </w:r>
      <w:r>
        <w:rPr>
          <w:b/>
          <w:bCs/>
        </w:rPr>
        <w:t xml:space="preserve">, </w:t>
      </w:r>
      <w:r w:rsidRPr="00A12C33">
        <w:rPr>
          <w:b/>
          <w:bCs/>
        </w:rPr>
        <w:t>Předávací protokol pro</w:t>
      </w:r>
      <w:r>
        <w:rPr>
          <w:b/>
          <w:bCs/>
        </w:rPr>
        <w:t xml:space="preserve"> </w:t>
      </w:r>
      <w:r w:rsidRPr="00A12C33">
        <w:rPr>
          <w:b/>
          <w:bCs/>
        </w:rPr>
        <w:t xml:space="preserve">část </w:t>
      </w:r>
      <w:r>
        <w:rPr>
          <w:b/>
          <w:bCs/>
        </w:rPr>
        <w:t>Výstupu,</w:t>
      </w:r>
      <w:r w:rsidRPr="00A12C33">
        <w:rPr>
          <w:b/>
          <w:bCs/>
        </w:rPr>
        <w:t xml:space="preserve"> vč. Zprávy</w:t>
      </w:r>
      <w:r>
        <w:rPr>
          <w:b/>
          <w:bCs/>
        </w:rPr>
        <w:t xml:space="preserve"> o pasportu objektu.</w:t>
      </w:r>
    </w:p>
    <w:p w14:paraId="66527847" w14:textId="503B6D75" w:rsidR="00BE6F34" w:rsidRDefault="009B6427" w:rsidP="009B6427">
      <w:pPr>
        <w:pStyle w:val="Nadpis1-1"/>
      </w:pPr>
      <w:r w:rsidRPr="009B6427">
        <w:t>ZPŮSOB POSKYTOVÁNÍ SLUŽEB</w:t>
      </w:r>
    </w:p>
    <w:p w14:paraId="12E314E6" w14:textId="5A13417A" w:rsidR="008E179A" w:rsidRDefault="00A12C33" w:rsidP="00E21BD5">
      <w:pPr>
        <w:pStyle w:val="Text1-1"/>
      </w:pPr>
      <w:r>
        <w:t>Poskytování Služeb je dokončeno jejich úplným a komplexním poskytnutím Objednateli Poskytovatelem.</w:t>
      </w:r>
    </w:p>
    <w:p w14:paraId="2FC3D171" w14:textId="3803A21C" w:rsidR="00A12C33" w:rsidRDefault="00A12C33" w:rsidP="00E21BD5">
      <w:pPr>
        <w:pStyle w:val="Text1-1"/>
      </w:pPr>
      <w:r>
        <w:t>Poskytovatel předá Objednateli veškeré Výstupy, k jejichž předání je povinen dle této Smlouvy, na základě předávacího protokolu podepsaného oběma smluvními stranami</w:t>
      </w:r>
      <w:r w:rsidR="00F71C48">
        <w:t xml:space="preserve">. </w:t>
      </w:r>
    </w:p>
    <w:p w14:paraId="6961CE5A" w14:textId="404794FC" w:rsidR="00F71C48" w:rsidRPr="008E1905" w:rsidRDefault="00F71C48" w:rsidP="00E21BD5">
      <w:pPr>
        <w:pStyle w:val="Text1-1"/>
      </w:pPr>
      <w:r>
        <w:t xml:space="preserve">Objednatel není povinen převzít Služby, resp. jejich části, pokud trpí jakýmikoliv vadami, zejména pokud provedení,  Výstupy Služeb neodpovídají specifikaci Služeb uvedené v čl. 3. Smlouvy, resp. Příloze č. 1 Smlouvy, nebo Služby nejsou provedeny řádně nebo úplně, případně vykazují jakékoli vady či nedodělky, a </w:t>
      </w:r>
      <w:r w:rsidRPr="008E1905">
        <w:t>to i drobné vady a nedodělky, které samy o sobě či ve spojení s jinými nebrání řádnému užívání výstupů Služeb, resp. plnění.</w:t>
      </w:r>
    </w:p>
    <w:p w14:paraId="3C85A9F3" w14:textId="64F90515" w:rsidR="00F71C48" w:rsidRDefault="005828B1" w:rsidP="00E21BD5">
      <w:pPr>
        <w:pStyle w:val="Text1-1"/>
      </w:pPr>
      <w:r>
        <w:rPr>
          <w:color w:val="000000"/>
        </w:rPr>
        <w:t xml:space="preserve">Vlastnické právo k jednotlivým částem </w:t>
      </w:r>
      <w:r w:rsidR="008E1905">
        <w:rPr>
          <w:color w:val="000000"/>
        </w:rPr>
        <w:t>Výstupů</w:t>
      </w:r>
      <w:r w:rsidR="00701DBE">
        <w:rPr>
          <w:color w:val="000000"/>
        </w:rPr>
        <w:t xml:space="preserve"> </w:t>
      </w:r>
      <w:r>
        <w:rPr>
          <w:color w:val="000000"/>
        </w:rPr>
        <w:t>předaný</w:t>
      </w:r>
      <w:r w:rsidR="008E1905">
        <w:rPr>
          <w:color w:val="000000"/>
        </w:rPr>
        <w:t>ch</w:t>
      </w:r>
      <w:r>
        <w:rPr>
          <w:color w:val="000000"/>
        </w:rPr>
        <w:t xml:space="preserve"> </w:t>
      </w:r>
      <w:r w:rsidR="00F52EA4">
        <w:rPr>
          <w:color w:val="000000"/>
        </w:rPr>
        <w:t>Poskytovatel</w:t>
      </w:r>
      <w:r>
        <w:rPr>
          <w:color w:val="000000"/>
        </w:rPr>
        <w:t xml:space="preserve">em </w:t>
      </w:r>
      <w:r w:rsidR="00AB25C8">
        <w:rPr>
          <w:color w:val="000000"/>
        </w:rPr>
        <w:t>O</w:t>
      </w:r>
      <w:r>
        <w:rPr>
          <w:color w:val="000000"/>
        </w:rPr>
        <w:t xml:space="preserve">bjednateli na základě smlouvy, nabývá okamžikem jejich předání </w:t>
      </w:r>
      <w:r w:rsidR="00F52EA4">
        <w:rPr>
          <w:color w:val="000000"/>
        </w:rPr>
        <w:t>Poskytovatel</w:t>
      </w:r>
      <w:r>
        <w:rPr>
          <w:color w:val="000000"/>
        </w:rPr>
        <w:t xml:space="preserve">em </w:t>
      </w:r>
      <w:r w:rsidR="00AB25C8">
        <w:rPr>
          <w:color w:val="000000"/>
        </w:rPr>
        <w:t>O</w:t>
      </w:r>
      <w:r>
        <w:rPr>
          <w:color w:val="000000"/>
        </w:rPr>
        <w:t xml:space="preserve">bjednateli stát a </w:t>
      </w:r>
      <w:r w:rsidR="00AB25C8">
        <w:rPr>
          <w:color w:val="000000"/>
        </w:rPr>
        <w:t>O</w:t>
      </w:r>
      <w:r>
        <w:rPr>
          <w:color w:val="000000"/>
        </w:rPr>
        <w:t>bjednatel současně získává odpovídající právo hospodaření ve smyslu zákona č. 77/1997 Sb., o státním podniku, ve znění pozdějších předpisů.</w:t>
      </w:r>
      <w:r w:rsidR="00F71C48">
        <w:t>.</w:t>
      </w:r>
    </w:p>
    <w:p w14:paraId="55374724" w14:textId="33516873" w:rsidR="00C81A4A" w:rsidRDefault="00C81A4A" w:rsidP="00E21BD5">
      <w:pPr>
        <w:pStyle w:val="Text1-1"/>
      </w:pPr>
      <w:r>
        <w:t xml:space="preserve">K výsledkům činnosti Poskytovatele v souvislosti s plněním smlouvy, které jsou autorským dílem ve smyslu ust. § 2 zákona č. 121/2000 Sb., o právu autorském, o právech souvisejících s právem autorským a o změně některých zákonů (autorský zákon), ve znění pozdějších předpisů, </w:t>
      </w:r>
      <w:r w:rsidR="007C769F">
        <w:t>Poskytovatel</w:t>
      </w:r>
      <w:r>
        <w:t xml:space="preserve">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w:t>
      </w:r>
      <w:r w:rsidR="00701DBE">
        <w:t>Služby</w:t>
      </w:r>
      <w:r>
        <w:t>. Objednatel či jeho právní nástupce nejsou povinni licenci využít.</w:t>
      </w:r>
    </w:p>
    <w:p w14:paraId="2655B3F2" w14:textId="1F195A6C" w:rsidR="00C81A4A" w:rsidRDefault="00C81A4A" w:rsidP="00E21BD5">
      <w:pPr>
        <w:pStyle w:val="Text1-1"/>
      </w:pPr>
      <w:r>
        <w:t>V případě licence dle předcházejícího odstavce se Poskytovatel s ohledem na význam a způsob použití výslovně zříká práva licenční smlouvu vypovědět dle ust. § 2370 občanského zákoníku a práva odstoupit od licenční smlouvy pro změnu přesvědčení dle ust. § 2382 občanského zákoníku</w:t>
      </w:r>
      <w:r w:rsidR="00AB25C8">
        <w:t>.</w:t>
      </w:r>
    </w:p>
    <w:p w14:paraId="0674E4BC" w14:textId="5E48BA60" w:rsidR="00F71C48" w:rsidRPr="00AB25C8" w:rsidRDefault="00F71C48" w:rsidP="00E21BD5">
      <w:pPr>
        <w:pStyle w:val="Text1-1"/>
      </w:pPr>
      <w:r w:rsidRPr="005150F5">
        <w:t xml:space="preserve">Ve věci postupu dle tohoto článku je oprávněn za Objednatele jednat technický dozor </w:t>
      </w:r>
      <w:r w:rsidR="00F20D9B" w:rsidRPr="005150F5">
        <w:t>stavebníka</w:t>
      </w:r>
      <w:r w:rsidRPr="005150F5">
        <w:t>, který bude Objednatelem takto výslovně označen.</w:t>
      </w:r>
    </w:p>
    <w:p w14:paraId="5A000229" w14:textId="1C71CA5A" w:rsidR="009B6427" w:rsidRDefault="009B6427" w:rsidP="009B6427">
      <w:pPr>
        <w:pStyle w:val="Nadpis1-1"/>
      </w:pPr>
      <w:r w:rsidRPr="009B6427">
        <w:t>PRÁVA A POVINNOSTI STRAN</w:t>
      </w:r>
    </w:p>
    <w:p w14:paraId="546CA414" w14:textId="7CF828EC" w:rsidR="00F20D9B" w:rsidRDefault="0027345B" w:rsidP="00E21BD5">
      <w:pPr>
        <w:pStyle w:val="Text1-1"/>
      </w:pPr>
      <w:r>
        <w:t>Poskytovatel Služeb prohlašuje, že splňuje všechny požadavky stanovené relevantními právními předpisy, profesními a stavovskými předpisy, příslušnými technickými normami, Zadávací dokumentací a Smlouvou.</w:t>
      </w:r>
    </w:p>
    <w:p w14:paraId="7C39EDA8" w14:textId="77777777" w:rsidR="00E2522F" w:rsidRDefault="00E2522F" w:rsidP="00E21BD5">
      <w:pPr>
        <w:pStyle w:val="Text1-1"/>
      </w:pPr>
      <w:r>
        <w:t>Poskytovatel se zavazuje:</w:t>
      </w:r>
    </w:p>
    <w:p w14:paraId="09EE008E" w14:textId="048B8A98" w:rsidR="0027345B" w:rsidRDefault="00E2522F" w:rsidP="00E21BD5">
      <w:pPr>
        <w:pStyle w:val="Text1-2"/>
      </w:pPr>
      <w:r>
        <w:t xml:space="preserve">poskytovat Služby podle této Smlouvy vlastním jménem, na vlastní odpovědnost a v souladu s pokyny Objednatele řádně a zejména včas a bez faktických a právních vad. </w:t>
      </w:r>
      <w:r w:rsidRPr="008E1905">
        <w:t>Poskytovatel může k plnění této Smlouvy či její části použít třetí osobu pouze tehdy, kdy to Smlouva výslovně připouští, přičemž v takovém případě však odpovídá tak, jako by plnil sám;</w:t>
      </w:r>
    </w:p>
    <w:p w14:paraId="78508F81" w14:textId="6B57A9DA" w:rsidR="00E2522F" w:rsidRDefault="00E2522F" w:rsidP="00E21BD5">
      <w:pPr>
        <w:pStyle w:val="Text1-2"/>
      </w:pPr>
      <w:r>
        <w:t>postupovat při plnění Smlouvy s odbornou péčí, podle nejlepších znalostí a schopností, sledovat a chránit oprávněné zájmy Objednatele a postupovat v souladu s jeho pokyny nebo s pokyny jím pověřených osob, řídit se a dodržovat platné zákony ČR, nařízení, vyhlášky a jiné obecně závazné předpisy, které mají vztah k provádění prací, řídit se výchozím zadáním Objednatele, požadavky technického dozoru stavebníka a dohodami oprávněných pracovníků smluvních stran,</w:t>
      </w:r>
    </w:p>
    <w:p w14:paraId="3EC49048" w14:textId="5CEE3955" w:rsidR="00E2522F" w:rsidRDefault="00E2522F" w:rsidP="00E21BD5">
      <w:pPr>
        <w:pStyle w:val="Text1-2"/>
      </w:pPr>
      <w:r>
        <w:t>spolupracovat při zajištění změn příslušných povolení pro splnění předmětu Smlouvy, zejména pokud dojde je změně právních předpisů;</w:t>
      </w:r>
    </w:p>
    <w:p w14:paraId="7DCB22C1" w14:textId="521B6BD8" w:rsidR="00E2522F" w:rsidRDefault="00E2522F" w:rsidP="00E21BD5">
      <w:pPr>
        <w:pStyle w:val="Text1-2"/>
      </w:pPr>
      <w:r>
        <w:t xml:space="preserve">informovat bezodkladně, nejpozději však </w:t>
      </w:r>
      <w:r w:rsidRPr="008E1905">
        <w:t>do 3 (tří) kalendářních dnů, Objednatele o jakýchkoliv zjištěných překážkách plnění Smlouvy (byť by za ně Poskytovatel neodpovídal), o vznesených požadavcích orgánů veřejné moci</w:t>
      </w:r>
      <w:r>
        <w:t xml:space="preserve"> (státního dozoru) a o uplatněných nárocích třetích osob, které by mohly ovlivnit plnění Smlouvy Poskytovatelem;</w:t>
      </w:r>
    </w:p>
    <w:p w14:paraId="30F48405" w14:textId="3D28D975" w:rsidR="00E2522F" w:rsidRPr="008E1905" w:rsidRDefault="00E2522F" w:rsidP="00E21BD5">
      <w:pPr>
        <w:pStyle w:val="Text1-2"/>
      </w:pPr>
      <w:r w:rsidRPr="008E1905">
        <w:t>účastnit se na kontrolních dnech Stavby</w:t>
      </w:r>
      <w:r w:rsidR="00141DEC" w:rsidRPr="008E1905">
        <w:t>;</w:t>
      </w:r>
    </w:p>
    <w:p w14:paraId="2C2AC319" w14:textId="06E1EB10" w:rsidR="00141DEC" w:rsidRDefault="00141DEC" w:rsidP="00E21BD5">
      <w:pPr>
        <w:pStyle w:val="Text1-2"/>
      </w:pPr>
      <w:r>
        <w:t>poskytnout Objednateli veškerou nezbytnou součinnost ke splnění předmětu Smlouvy;</w:t>
      </w:r>
    </w:p>
    <w:p w14:paraId="1BFD4BA4" w14:textId="614DA0EB" w:rsidR="00141DEC" w:rsidRDefault="00141DEC" w:rsidP="00E21BD5">
      <w:pPr>
        <w:pStyle w:val="Text1-2"/>
      </w:pPr>
      <w:r w:rsidRPr="00141DEC">
        <w:t>spoluúčastnit se na řízeních s případnými stěžovateli ze stran veřejnosti nebo orgánů státní správy</w:t>
      </w:r>
      <w:r>
        <w:t>;</w:t>
      </w:r>
    </w:p>
    <w:p w14:paraId="7DC7CD62" w14:textId="0592D11A" w:rsidR="00E2522F" w:rsidRDefault="00A84DAD" w:rsidP="00E21BD5">
      <w:pPr>
        <w:pStyle w:val="Text1-2"/>
      </w:pPr>
      <w:r>
        <w:t>informovat Objednatele na jeho žádost o průběhu plnění předmětu Smlouvy a akceptovat jeho doplňující pokyny a připomínky k plnění předmětu Smlouvy, použít veškeré podklady a věci předané mu Objednatelem pouze pro účely Smlouvy a zabezpečit jejich řádné vrácení Objednateli, bude-li to objektivně možné vzhledem k jejich povaze a způsobu použití;</w:t>
      </w:r>
    </w:p>
    <w:p w14:paraId="47AD8054" w14:textId="77777777" w:rsidR="000558FB" w:rsidRDefault="00A84DAD" w:rsidP="00E21BD5">
      <w:pPr>
        <w:pStyle w:val="Text1-2"/>
      </w:pPr>
      <w:r>
        <w:t>před dokončení poskytovaných Služeb umožnit Objednateli zkontrolovat místo plnění Služeb</w:t>
      </w:r>
      <w:r w:rsidR="000558FB">
        <w:t>;</w:t>
      </w:r>
    </w:p>
    <w:p w14:paraId="41E0CF80" w14:textId="6E83A05E" w:rsidR="00A84DAD" w:rsidRDefault="000558FB" w:rsidP="00E21BD5">
      <w:pPr>
        <w:pStyle w:val="Text1-2"/>
      </w:pPr>
      <w:r>
        <w:t xml:space="preserve">poskytnout konzultace ohledně minimalizace vlivu stavby na pasportované objekty </w:t>
      </w:r>
      <w:r w:rsidRPr="001D74E3">
        <w:t>do 3 (tří) kalendářních dnů ode dne doručení žádosti Objednatele</w:t>
      </w:r>
      <w:r w:rsidR="00004C4B" w:rsidRPr="001D74E3">
        <w:t>.</w:t>
      </w:r>
    </w:p>
    <w:p w14:paraId="625AA024" w14:textId="3B055172" w:rsidR="00A84DAD" w:rsidRDefault="00A84DAD" w:rsidP="00E21BD5">
      <w:pPr>
        <w:pStyle w:val="Text1-1"/>
      </w:pPr>
      <w:r>
        <w:t xml:space="preserve">Poskytovatel je povinen kdykoliv předložit na žádost Objednatele bez zbytečného odkladu originály veškerých dokladů osvědčujících, že má sám, popř. prostřednictvím svého poddodavatele, všechna příslušná oprávnění nezbytná k poskytování Služeb, a to zejména oprávnění, doklady a osvědčení požadované Zadávací dokumentací. Poskytovatel je povinen udržovat veškerá taková oprávnění, doklady a osvědčení v platnosti po celou dobu platnosti Smlouvy. V případě shledání jakéhokoliv nedostatku je Objednatel oprávněn vyzvat Poskytovatele k jeho odstranění a Poskytovatel je povinen jej bezodkladně po doručení </w:t>
      </w:r>
      <w:r w:rsidRPr="008E766E">
        <w:t>výzvy nedostatek odstranit. Poskytovatel je povinen předložit Objednateli originály dokladů do 3 (tří) pracovních dnů ode dne doručení</w:t>
      </w:r>
      <w:r>
        <w:t xml:space="preserve"> žádosti Objednatele.</w:t>
      </w:r>
    </w:p>
    <w:p w14:paraId="5612531C" w14:textId="2DCE2C93" w:rsidR="00A84DAD" w:rsidRDefault="00A84DAD" w:rsidP="00E21BD5">
      <w:pPr>
        <w:pStyle w:val="Text1-1"/>
      </w:pPr>
      <w:r>
        <w:t>Poskytovatel není oprávněn postoupit či jinak převést svá práva či povinnosti vyplývající z této Smlouvy či jejich část na třetí osobu bez předchozího písemného souhlasu Objednatele. Poskytovatel není oprávněn jednostranně započítat své peněžité pohledávky vůči Objednateli proti peněžitým pohledávkám Objednatele vůči Poskytovateli.</w:t>
      </w:r>
    </w:p>
    <w:p w14:paraId="5990D825" w14:textId="05AB06DA" w:rsidR="00A84DAD" w:rsidRDefault="00A84DAD" w:rsidP="00E21BD5">
      <w:pPr>
        <w:pStyle w:val="Text1-1"/>
      </w:pPr>
      <w:r>
        <w:t>Poskytovatel se zavazuje Služby poskytovat sám, nebo s využitím poddodavatelů uvedených v Příloze č. 3 této Smlouvy. Jakákoliv dodatečná změna osoby poddodavatele nebo rozsahu Služeb svěřeného poddodavateli musí být předem písemně schválena Objednatelem, ledaže by část Služeb původně svěřené poddodavateli realizoval Poskytovatel sám.</w:t>
      </w:r>
    </w:p>
    <w:p w14:paraId="0D327C31" w14:textId="4F168A81" w:rsidR="00A84DAD" w:rsidRDefault="00A84DAD" w:rsidP="00E21BD5">
      <w:pPr>
        <w:pStyle w:val="Text1-1"/>
      </w:pPr>
      <w:r>
        <w:t>V případě dodatečné změny osoby poddodavatele, kterým byla prokazována kvalifikace pro účast Poskytovatele ve výběrovém řízení se Poskytovatel zavazuje, že bude tato výměna provedena pouze v případě, že nový poddodavatel bude mít přinejmenším kvalifikaci na stejné úrovni, která byla vyměňovaným poddodavatelem v zadávacím řízení Veřejné zakázky prokazována; uvedené skutečnosti je Poskytovatel povinen Objednateli prokázat způsobem odpovídajícím prokazování kvalifikace ve vývěrovém řízení.</w:t>
      </w:r>
    </w:p>
    <w:p w14:paraId="2ECC61F0" w14:textId="0FDDE58D" w:rsidR="00A84DAD" w:rsidRDefault="00A84DAD" w:rsidP="00E21BD5">
      <w:pPr>
        <w:pStyle w:val="Text1-1"/>
      </w:pPr>
      <w:r>
        <w:t>V případě, že Poskytovatel využije při plnění Smlouvy třetích osob, zůstává vůči Objednateli plně odpovědný za řádné a včasné plnění Smlouvy tak, jako kdyby Smlouvu plnil sám. Uzavření poddodavatelské smlouvy na plnění části předmětu Smlouvy s poddodavatelem (třetí osobou) nezbavuje Poskytovatele jakýchkoliv závazků vyplývajících ze Smlouvy.</w:t>
      </w:r>
    </w:p>
    <w:p w14:paraId="4EBBFA15" w14:textId="78297458" w:rsidR="00A84DAD" w:rsidRDefault="00A84DAD" w:rsidP="00E21BD5">
      <w:pPr>
        <w:pStyle w:val="Text1-1"/>
      </w:pPr>
      <w:r>
        <w:t>Poskytovatel je povinen řídit se stanovisky dotčených orgánů veřejné správy, která se vztahují k provedení služeb, výkopovými povoleními a územními souhlasy pro zařízení staveniště poskytnutými Objednatelem.</w:t>
      </w:r>
    </w:p>
    <w:p w14:paraId="63FA23BA" w14:textId="336C979A" w:rsidR="00A84DAD" w:rsidRDefault="00A84DAD" w:rsidP="00E21BD5">
      <w:pPr>
        <w:pStyle w:val="Text1-1"/>
      </w:pPr>
      <w:r>
        <w:t>Objednatel se zavazuje:</w:t>
      </w:r>
    </w:p>
    <w:p w14:paraId="69615CB6" w14:textId="0D1B6846" w:rsidR="00A84DAD" w:rsidRDefault="00A84DAD" w:rsidP="00E21BD5">
      <w:pPr>
        <w:pStyle w:val="Text1-2"/>
      </w:pPr>
      <w:r>
        <w:t>poskytovat Poskytovateli úplné, pravdivé a včasné informace potřebné k řádnému a včasnému poskytování Služeb dle Smlouvy;</w:t>
      </w:r>
    </w:p>
    <w:p w14:paraId="6F7C07BD" w14:textId="1DDC7E9D" w:rsidR="00293609" w:rsidRDefault="00004C4B" w:rsidP="00E21BD5">
      <w:pPr>
        <w:pStyle w:val="Text1-2"/>
      </w:pPr>
      <w:r>
        <w:t>zabezpečit pro pracovníky a jiné oprávněné osoby Poskytovatele přístup do určených objektů Objednatele za účelem řádného a včasného poskytování Služeb dle Smlouvy;</w:t>
      </w:r>
    </w:p>
    <w:p w14:paraId="2EF20130" w14:textId="7BF13F04" w:rsidR="00004C4B" w:rsidRDefault="00004C4B" w:rsidP="00E21BD5">
      <w:pPr>
        <w:pStyle w:val="Text1-2"/>
      </w:pPr>
      <w:r>
        <w:t>poskytnout Poskytovateli podklady nezbytné k provedení Služeb, jestliže Poskytovatel takovými podklady nedisponuje a není si je objektivně schopen a/nebo oprávněn opatřit sám;</w:t>
      </w:r>
    </w:p>
    <w:p w14:paraId="710B8053" w14:textId="6B903E16" w:rsidR="00004C4B" w:rsidRDefault="00004C4B" w:rsidP="00E21BD5">
      <w:pPr>
        <w:pStyle w:val="Text1-2"/>
      </w:pPr>
      <w:r>
        <w:t>poskytnout Poskytovateli součinnost nezbytnou k řádnému a včasnému poskytování Služeb.</w:t>
      </w:r>
    </w:p>
    <w:p w14:paraId="5739CAD6" w14:textId="50D3D5A7" w:rsidR="00F20D9B" w:rsidRDefault="00232468" w:rsidP="00E21BD5">
      <w:pPr>
        <w:pStyle w:val="Text1-1"/>
      </w:pPr>
      <w:r>
        <w:t>Jakýkoli podklad k provedení Služeb či jakákoli jiná věc ve vlastnictví Objednatele, která bude předána Poskytovateli za účelem jejího použití při plnění Smlouvy, zůstane ve vlastnictví Objednatele. Je-li to možné, bude věc předaná Objednatelem vhodným způsobem označena. O předání podkladů k provedení Služeb a jiných věcí Objednatele sepíší smluvní strany předávací protokol nebo povedou jinou vhodnou evidenci. Podklady a věci, které nebyly-li při poskytování Služeb Poskytovatelem spotřebovány, předá Poskytovatel po skončení poskytování Služeb Objednateli, o předání podkladů a věcí sepíší smluvní strany předávací protokol. Od okamžiku převzetí podkladu nebo věci Poskytovatelem od Objednatele do případného vrácení podkladu nebo věci Objednateli nese Poskytovatel nebezpečí vzniku škody, ztráty nebo zničení takové věci.</w:t>
      </w:r>
    </w:p>
    <w:p w14:paraId="69B85775" w14:textId="6F218B5C" w:rsidR="00232468" w:rsidRDefault="00232468" w:rsidP="00E21BD5">
      <w:pPr>
        <w:pStyle w:val="Text1-1"/>
      </w:pPr>
      <w:r>
        <w:t>Objednatel je oprávněn jednostranně započíst jakoukoli pohledávku za Poskytovatelem splatnou či dosud nesplatnou vůči jakékoli pohledávce Poskytovatele za Objednatelem, a to i vůči pohledávce dosud nesplatné.</w:t>
      </w:r>
    </w:p>
    <w:p w14:paraId="74EC3D3B" w14:textId="70C447C3" w:rsidR="00232468" w:rsidRDefault="00232468" w:rsidP="00E21BD5">
      <w:pPr>
        <w:pStyle w:val="Text1-1"/>
      </w:pPr>
      <w:r>
        <w:t xml:space="preserve">Objednatel je oprávněn převést veškerá práva a povinnosti z této Smlouvy (včetně této Smlouvy jako celku) na jakoukoli jinou osobu i bez souhlasu Poskytovatele. </w:t>
      </w:r>
      <w:r w:rsidRPr="005150F5">
        <w:t>Pro případ postoupení této Smlouvy strany vylučují právo Poskytovatele podle § 1899 občanského zákoníku v souvislosti s takovým postoupením Smlouvy</w:t>
      </w:r>
      <w:r>
        <w:t>.</w:t>
      </w:r>
    </w:p>
    <w:p w14:paraId="43CD09AA" w14:textId="6D9F52B8" w:rsidR="00BE6F34" w:rsidRDefault="009B6427" w:rsidP="009B6427">
      <w:pPr>
        <w:pStyle w:val="Nadpis1-1"/>
      </w:pPr>
      <w:r w:rsidRPr="009B6427">
        <w:t>OPRÁVNĚNÉ OSOBY</w:t>
      </w:r>
      <w:r>
        <w:t xml:space="preserve">, </w:t>
      </w:r>
      <w:r w:rsidRPr="009B6427">
        <w:t>SOUČINNOST A VZÁJEMNÁ KOMUNIKACE</w:t>
      </w:r>
    </w:p>
    <w:p w14:paraId="14354BAA" w14:textId="7D95B0E7" w:rsidR="00232468" w:rsidRDefault="00E21BD5" w:rsidP="00557E73">
      <w:pPr>
        <w:pStyle w:val="Text1-1"/>
      </w:pPr>
      <w:r>
        <w:t>Každá ze smluvních stran jmenuje oprávněné osoby, popř. jejich zástupce. Oprávněné osoby budou zastupovat smluvní stranu ve všech záležitostech souvisejících s plněním této Smlouvy. Oprávněné osoby jsou oprávněny jménem stran provádět veškeré úkony v rámci věcí smluvních a technických</w:t>
      </w:r>
      <w:r w:rsidR="00557E73">
        <w:t xml:space="preserve">. </w:t>
      </w:r>
      <w:r>
        <w:t xml:space="preserve">Jména oprávněných osob a jejich role jsou uvedeny v Příloze č. </w:t>
      </w:r>
      <w:r w:rsidR="00557E73">
        <w:t>4</w:t>
      </w:r>
      <w:r>
        <w:t xml:space="preserve"> této Smlouvy. Smluvní strany jsou oprávněny změnit oprávněné osoby, jsou však povinny na takovou změnu druhou smluvní stranu písemně upozornit. Zmocnění zástupce oprávněné osoby musí být písemné s uvedením rozsahu zmocnění</w:t>
      </w:r>
      <w:r w:rsidR="00557E73">
        <w:t>.</w:t>
      </w:r>
    </w:p>
    <w:p w14:paraId="615E3C17" w14:textId="67558C98" w:rsidR="00232468" w:rsidRDefault="00557E73" w:rsidP="00397E05">
      <w:pPr>
        <w:pStyle w:val="Text1-1"/>
      </w:pPr>
      <w:r>
        <w:t>Smluvní strany se zavazují vzájemně spolupracovat a předávat si veškeré informace potřebné pro řádné plnění svých závazků. Smluvní strany jsou povinny informovat druhou smluvní stranu o veškerých skutečnostech, které jsou nebo mohou být důležité pro řádné plnění této Smlouvy. Veškerá komunikace mezi Objednatelem a Poskytovatelem bude probíhat v českém jazyce. Veškerá komunikace mezi smluvními stranami bude probíhat prostřednictvím oprávněných osob dle článku 8 . této Smlouvy, statutárních orgánů smluvních stran, popř. jimi písemně pověřených pracovníků.</w:t>
      </w:r>
    </w:p>
    <w:p w14:paraId="1F846172" w14:textId="1D788D56" w:rsidR="00557E73" w:rsidRDefault="00557E73" w:rsidP="00397E05">
      <w:pPr>
        <w:pStyle w:val="Text1-1"/>
      </w:pPr>
      <w:r>
        <w:t>Smluvní strany jsou povinny plnit své závazky vyplývající z této Smlouvy tak, aby nedocházelo k prodlení s plněním jednotlivých termínů a s prodlením splatnosti jednotlivých peněžních závazků.</w:t>
      </w:r>
    </w:p>
    <w:p w14:paraId="34D2E752" w14:textId="6C6AF298" w:rsidR="00557E73" w:rsidRDefault="00C81A4A" w:rsidP="00397E05">
      <w:pPr>
        <w:pStyle w:val="Text1-1"/>
      </w:pPr>
      <w:r>
        <w:t xml:space="preserve">Poskytovatel </w:t>
      </w:r>
      <w:r w:rsidR="005828B1">
        <w:t xml:space="preserve">se zavazuje poskytnout </w:t>
      </w:r>
      <w:r>
        <w:t>O</w:t>
      </w:r>
      <w:r w:rsidR="005828B1">
        <w:t xml:space="preserve">bjednateli či osobám pověřeným </w:t>
      </w:r>
      <w:r>
        <w:t>O</w:t>
      </w:r>
      <w:r w:rsidR="005828B1">
        <w:t xml:space="preserve">bjednatelem a dalším pověřeným kontrolním orgánům veškerou součinnost, včetně předložení dokladů souvisejících s plněním zakázky, při provádění kontroly objednatele, </w:t>
      </w:r>
      <w:r w:rsidR="00F52EA4">
        <w:t>Poskytovatel</w:t>
      </w:r>
      <w:r w:rsidR="005828B1">
        <w:t xml:space="preserve">e či poddodavatelů ze strany kontrolních orgánů ČR (OIP, DI, DÚ, NKÚ, SFDI, FÚ, MD, MF aj.) v případě úhrady nákladů z národních zdrojů 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zavazuje se respektovat </w:t>
      </w:r>
      <w:r>
        <w:t>O</w:t>
      </w:r>
      <w:r w:rsidR="005828B1">
        <w:t xml:space="preserve">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 (v případě úhrady nákladů z rozpočtu Evropské unie). </w:t>
      </w:r>
      <w:r w:rsidR="00557E73">
        <w:t>.</w:t>
      </w:r>
    </w:p>
    <w:p w14:paraId="24BBBBE1" w14:textId="552BAA71" w:rsidR="005828B1" w:rsidRDefault="00F52EA4" w:rsidP="00397E05">
      <w:pPr>
        <w:pStyle w:val="Text1-1"/>
      </w:pPr>
      <w:r>
        <w:t>Poskytovatel</w:t>
      </w:r>
      <w:r w:rsidRPr="00F52EA4">
        <w:t xml:space="preserve"> se zavazuje, že umožní zaměstnancům státní organizace Správa železnic a Státního fondu dopravní infrastruktury kontrolu efektivního využívání finančních prostředků na té části </w:t>
      </w:r>
      <w:r w:rsidR="00701DBE">
        <w:t>poskytované Služby,</w:t>
      </w:r>
      <w:r w:rsidRPr="00F52EA4">
        <w:t xml:space="preserve"> která je financována a placena z prostředků Státního fondu dopravní infrastruktury. Tato kontrolní činnost musí probíhat v rozsahu kompetencí daných zákonem č. 104/2000 Sb., o Státním fondu dopravní infrastruktury, v platném znění</w:t>
      </w:r>
      <w:r>
        <w:t>.</w:t>
      </w:r>
    </w:p>
    <w:p w14:paraId="3976C6BE" w14:textId="6624A4F0" w:rsidR="00F52EA4" w:rsidRDefault="00F52EA4" w:rsidP="00397E05">
      <w:pPr>
        <w:pStyle w:val="Text1-1"/>
      </w:pPr>
      <w:r>
        <w:t xml:space="preserve">Poskytovatel se zavazuje na výzvu </w:t>
      </w:r>
      <w:r w:rsidR="00C81A4A">
        <w:t>O</w:t>
      </w:r>
      <w:r>
        <w:t>bjednatele poskytnout součinnost při výkonu finanční kontroly podle zákona č. 320/2001 Sb., o finanční kontrole ve veřejné správě a o změně některých zákonů (zákon o finanční kontrole), v platném znění.</w:t>
      </w:r>
    </w:p>
    <w:p w14:paraId="473E8B1B" w14:textId="5B6E3840" w:rsidR="00F52EA4" w:rsidRDefault="00F52EA4" w:rsidP="00397E05">
      <w:pPr>
        <w:pStyle w:val="Text1-1"/>
      </w:pPr>
      <w:r>
        <w:t>Poskytovatel</w:t>
      </w:r>
      <w:r w:rsidRPr="00F52EA4">
        <w:t xml:space="preserve"> není oprávněn provést jednostranný zápočet pohledávky a není oprávněn postoupit jakoukoliv pohledávku vůči </w:t>
      </w:r>
      <w:r w:rsidR="00C81A4A">
        <w:t>O</w:t>
      </w:r>
      <w:r w:rsidRPr="00F52EA4">
        <w:t xml:space="preserve">bjednateli ani její část, vzniklou na základě smlouvy třetí osobě bez předchozího písemného souhlasu </w:t>
      </w:r>
      <w:r>
        <w:t>O</w:t>
      </w:r>
      <w:r w:rsidRPr="00F52EA4">
        <w:t xml:space="preserve">bjednatele. Finanční prostředky poskytované na základě této smlouvy </w:t>
      </w:r>
      <w:r>
        <w:t>Poskytovateli</w:t>
      </w:r>
      <w:r w:rsidRPr="00F52EA4">
        <w:t xml:space="preserve"> nemohou být předmětem výkonu práv třetích osob.</w:t>
      </w:r>
    </w:p>
    <w:p w14:paraId="40CB42E5" w14:textId="126C000C" w:rsidR="009B6427" w:rsidRDefault="00397E05" w:rsidP="009B6427">
      <w:pPr>
        <w:pStyle w:val="Nadpis1-1"/>
      </w:pPr>
      <w:r>
        <w:t>ZÁRUKA</w:t>
      </w:r>
    </w:p>
    <w:p w14:paraId="450010E8" w14:textId="70084867" w:rsidR="00557E73" w:rsidRDefault="00557E73" w:rsidP="00397E05">
      <w:pPr>
        <w:pStyle w:val="Text1-1"/>
      </w:pPr>
      <w:r>
        <w:t>Poskytovatel prohlašuje, že veškeré jeho plnění poskytované v rámci Služeb podle této Smlouvy je způsobilé řádnému užívání a je bez právních vad a odpovídá této Smlouvě a platným právním předpisům. Poskytovatel je povinen při poskytování Služeb postupovat v souladu s platným právními předpisy.</w:t>
      </w:r>
    </w:p>
    <w:p w14:paraId="08CE8EEF" w14:textId="5DE99D1D" w:rsidR="00557E73" w:rsidRDefault="00557E73" w:rsidP="00397E05">
      <w:pPr>
        <w:pStyle w:val="Text1-1"/>
      </w:pPr>
      <w:r>
        <w:t>Objednatel je oprávněn uplatnit (</w:t>
      </w:r>
      <w:r w:rsidRPr="00557E73">
        <w:rPr>
          <w:u w:val="single"/>
        </w:rPr>
        <w:t>reklamovat</w:t>
      </w:r>
      <w:r>
        <w:t xml:space="preserve">) u Poskytovatele vady poskytnutých Služeb, jestliže nebyly poskytnuty v souladu se Smlouvou. Objednatel je povinen uplatnit vadu poskytnutých Služeb u Poskytovatele bez zbytečného odkladu poté, kdy Objednatel vadu zjistil (dále jen </w:t>
      </w:r>
      <w:r w:rsidRPr="00557E73">
        <w:rPr>
          <w:b/>
        </w:rPr>
        <w:t>„Vytčení vady“</w:t>
      </w:r>
      <w:r>
        <w:t>).</w:t>
      </w:r>
    </w:p>
    <w:p w14:paraId="7C389B9F" w14:textId="4540095A" w:rsidR="00557E73" w:rsidRDefault="00557E73" w:rsidP="00397E05">
      <w:pPr>
        <w:pStyle w:val="Text1-1"/>
      </w:pPr>
      <w:r>
        <w:t xml:space="preserve">Poskytovatel je </w:t>
      </w:r>
      <w:r w:rsidRPr="008E766E">
        <w:t xml:space="preserve">povinen zahájit práce na odstranění vytčené vady bez zbytečného odkladu po Vytčení vady Objednatelem, nejpozději však do pěti (5) kalendářních dnů ode dne Vytčení vady Objednatelem (dále jen </w:t>
      </w:r>
      <w:r w:rsidRPr="008E766E">
        <w:rPr>
          <w:b/>
        </w:rPr>
        <w:t>„Vytčená vada“</w:t>
      </w:r>
      <w:r w:rsidRPr="008E766E">
        <w:t>). Objednatel je oprávněn požadovat namísto odstranění Vytčené vady slevu z Ceny Služeb, resp. z ceny dané části Služeb).</w:t>
      </w:r>
    </w:p>
    <w:p w14:paraId="68A26B80" w14:textId="382101AC" w:rsidR="00557E73" w:rsidRDefault="00654FC5" w:rsidP="00397E05">
      <w:pPr>
        <w:pStyle w:val="Text1-1"/>
      </w:pPr>
      <w: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6549F514" w14:textId="2EC53E48" w:rsidR="00654FC5" w:rsidRDefault="00654FC5" w:rsidP="00397E05">
      <w:pPr>
        <w:pStyle w:val="Text1-1"/>
      </w:pPr>
      <w:r>
        <w:t>Jestliže má Vytčená vada charakter vady právní (zejména v případě uplatnění práv k Výstupům Služeb třetí osobou), je Objednatel oprávněn požadovat po Poskytovateli odstranění Vytčené vady spočívající v zajištění nerušeného užívání Služeb, resp. Výstupů Služeb Objednatelem, a/nebo slevu z Ceny Služeb a/nebo je oprávněn od Smlouvy odstoupit, a to dle své volby učiněné při uplatnění vady Služeb.</w:t>
      </w:r>
    </w:p>
    <w:p w14:paraId="4B1A0757" w14:textId="681A165E" w:rsidR="00654FC5" w:rsidRDefault="00654FC5" w:rsidP="00397E05">
      <w:pPr>
        <w:pStyle w:val="Text1-1"/>
      </w:pPr>
      <w:r>
        <w:t>Smluvní strany se mohou na žádost Objednatele písemně dohodnout na jiném způsobu řešení Vytčení vady.</w:t>
      </w:r>
    </w:p>
    <w:p w14:paraId="4BD910E7" w14:textId="6FE90F69" w:rsidR="00B34388" w:rsidRDefault="00B34388" w:rsidP="00397E05">
      <w:pPr>
        <w:pStyle w:val="Text1-1"/>
      </w:pPr>
      <w:r>
        <w:t>Pro vyloučení pochybností smluvní strany uvádí, že pokud Objednatel neuplatní v rámci Vytčení vad jiné řešení Vytčené vady dle čl. 9.3 až 9.5 než je odstranění Vytčené vady, je Poskytovatel povinen vyřešit Vytknutou vadu jejím odstraněním bez navýšení sjednané Ceny za Služby.</w:t>
      </w:r>
    </w:p>
    <w:p w14:paraId="5B01175E" w14:textId="3844011B" w:rsidR="00B34388" w:rsidRDefault="00B34388" w:rsidP="00397E05">
      <w:pPr>
        <w:pStyle w:val="Text1-1"/>
      </w:pPr>
      <w:r>
        <w:t>Poskytovatel je povinen postupovat při odstraňování Vytčených vad Služeb, s odbornou péčí, Vytčené vady odstraňovat ve lhůtách stanovených k tomu Objednatelem s přihlédnutím k objektivní časové náročnosti odstranění dané Vytčené vady. Při odstranění vady Služeb je Poskytovatel povinen postupovat v souladu s požadavky a instrukcemi Objednatele a v souladu s jemu známými zájmy Objednatele. Poskytovatel je povinen po celou dobu odstraňování Vytčených vad informovat Objednatele o postupu jejich odstraňování, a to způsobem, formou, rozsahem a v 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w:t>
      </w:r>
    </w:p>
    <w:p w14:paraId="7D8E80CC" w14:textId="2DD0F8A5" w:rsidR="00B34388" w:rsidRDefault="00B34388" w:rsidP="00397E05">
      <w:pPr>
        <w:pStyle w:val="Text1-1"/>
      </w:pPr>
      <w:r>
        <w:t>V případě Vytčených vad</w:t>
      </w:r>
      <w:r w:rsidR="000D43D3">
        <w:t xml:space="preserve">u Výstupů Služeb </w:t>
      </w:r>
      <w:r>
        <w:t>, je Poskytovatel povinen odstranit jejich vady ve lhůtě stanovené mu k tomu Objednatelem a předat je Objednateli (nezvolil-li Objednatel jiný způsob řešení Vytčené vady). Objednatel je oprávněn odmítnout převzetí</w:t>
      </w:r>
      <w:r w:rsidR="00F6055C">
        <w:t xml:space="preserve"> </w:t>
      </w:r>
      <w:r w:rsidR="000D43D3">
        <w:t xml:space="preserve">Výstupů Služeb </w:t>
      </w:r>
      <w:r>
        <w:t xml:space="preserve">, pokud zjistí, že Vytčené vady nebyly Poskytovatelem řádně odstraněny. </w:t>
      </w:r>
      <w:r w:rsidRPr="00F6055C">
        <w:t>V případě, že Objednatel odmítne převzít</w:t>
      </w:r>
      <w:r w:rsidR="000D43D3" w:rsidRPr="00F6055C">
        <w:t xml:space="preserve"> Výstupy</w:t>
      </w:r>
      <w:r w:rsidRPr="00F6055C">
        <w:t>, u nichž nebyly odstraněny Poskytovatelem vady, má se za to, že Vytčená vada je vadou neodstranitelnou, a Objednatel má dále právo požadovat slevu z Ceny Služeb nebo zcela nové poskytnutí Služeb nebo má právo od Smlouvy odstoupit, a to dle své volby učiněné při odmítnutí převzetí</w:t>
      </w:r>
      <w:r w:rsidR="000D43D3" w:rsidRPr="00F6055C">
        <w:t xml:space="preserve"> Výstupů</w:t>
      </w:r>
      <w:r w:rsidRPr="00F6055C">
        <w:t xml:space="preserve"> z důvodu neodstranění jejich vad.</w:t>
      </w:r>
    </w:p>
    <w:p w14:paraId="2B092E00" w14:textId="2AADD23D" w:rsidR="009B6427" w:rsidRDefault="002F1B59" w:rsidP="002F1B59">
      <w:pPr>
        <w:pStyle w:val="Nadpis1-1"/>
      </w:pPr>
      <w:r w:rsidRPr="002F1B59">
        <w:t>NÁHRADA ŠKODY</w:t>
      </w:r>
    </w:p>
    <w:p w14:paraId="3635C6FB" w14:textId="3C493745" w:rsidR="00CE7694" w:rsidRDefault="00CE7694" w:rsidP="00397E05">
      <w:pPr>
        <w:pStyle w:val="Text1-1"/>
      </w:pPr>
      <w:r>
        <w:t>Poskytovatel odpovídá za to, že Služby budou realizovány s vynaložením veškeré odborné péče tak, aby nedošlo k:</w:t>
      </w:r>
    </w:p>
    <w:p w14:paraId="3401C4FD" w14:textId="412D518D" w:rsidR="00CE7694" w:rsidRDefault="00CE7694" w:rsidP="00CE7694">
      <w:pPr>
        <w:pStyle w:val="Text1-1"/>
        <w:numPr>
          <w:ilvl w:val="0"/>
          <w:numId w:val="28"/>
        </w:numPr>
      </w:pPr>
      <w:r>
        <w:t>porušení obecně závazných právních předpisů,</w:t>
      </w:r>
    </w:p>
    <w:p w14:paraId="42EEE9E3" w14:textId="11063E93" w:rsidR="00CE7694" w:rsidRDefault="00CE7694" w:rsidP="00CE7694">
      <w:pPr>
        <w:pStyle w:val="Text1-1"/>
        <w:numPr>
          <w:ilvl w:val="0"/>
          <w:numId w:val="28"/>
        </w:numPr>
      </w:pPr>
      <w:r>
        <w:t>porušení Smlouvy,</w:t>
      </w:r>
    </w:p>
    <w:p w14:paraId="628F8A58" w14:textId="379B4380" w:rsidR="00CE7694" w:rsidRDefault="00CE7694" w:rsidP="00CE7694">
      <w:pPr>
        <w:pStyle w:val="Text1-1"/>
        <w:numPr>
          <w:ilvl w:val="0"/>
          <w:numId w:val="28"/>
        </w:numPr>
      </w:pPr>
      <w:r>
        <w:t>porušení příkazů daných Objednatelem,</w:t>
      </w:r>
    </w:p>
    <w:p w14:paraId="69672E12" w14:textId="2229F313" w:rsidR="00B34388" w:rsidRDefault="00CE7694" w:rsidP="00CE7694">
      <w:pPr>
        <w:pStyle w:val="Text1-1"/>
        <w:numPr>
          <w:ilvl w:val="0"/>
          <w:numId w:val="28"/>
        </w:numPr>
      </w:pPr>
      <w:r>
        <w:t>zničení, ztrátě, poškození či snížení hodnoty majetku Objednatele, veřejného majetku či majetku třetích osob.</w:t>
      </w:r>
    </w:p>
    <w:p w14:paraId="3E5EDB2C" w14:textId="2F8C1654" w:rsidR="00CE7694" w:rsidRDefault="00CE7694" w:rsidP="00397E05">
      <w:pPr>
        <w:pStyle w:val="Text1-1"/>
      </w:pPr>
      <w:r w:rsidRPr="00CE7694">
        <w:t>Každá ze stran je povinna nahradit způsobenou škodu v rámci platných právních</w:t>
      </w:r>
      <w:r>
        <w:t xml:space="preserve"> </w:t>
      </w:r>
      <w:r w:rsidRPr="00CE7694">
        <w:t>předpisů a této Smlouvy. Obě strany se zavazují k vyvinutí maximálního úsilí k</w:t>
      </w:r>
      <w:r>
        <w:t xml:space="preserve"> </w:t>
      </w:r>
      <w:r w:rsidRPr="00CE7694">
        <w:t>předcházení škodám a k minimalizaci vzniklých škod</w:t>
      </w:r>
      <w:r>
        <w:t>.</w:t>
      </w:r>
    </w:p>
    <w:p w14:paraId="2C41710E" w14:textId="60CA25BF" w:rsidR="00CE7694" w:rsidRDefault="00CE7694" w:rsidP="00397E05">
      <w:pPr>
        <w:pStyle w:val="Text1-1"/>
      </w:pPr>
      <w:r>
        <w:t>Žádná ze stran není povinna nahradit škodu, která vznikla v důsledku věcně nesprávného nebo jinak chybného zadání, které obdržela od druhé strany. V případě, že Objednatel poskytl Poskytovateli chybné zadání a Poskytovatel s ohledem na svou povinnost poskytovat Služby s odbornou péčí mohl a měl chybnost takového zadání zjistit, smí se ustanovení předchozí věty dovolávat pouze v případě, že na chybné zadání Objednatele písemně upozornil a Objednatel trval na původním zadání.</w:t>
      </w:r>
    </w:p>
    <w:p w14:paraId="4616F348" w14:textId="02CD1BF9" w:rsidR="00CE7694" w:rsidRDefault="00CE7694" w:rsidP="00397E05">
      <w:pPr>
        <w:pStyle w:val="Text1-1"/>
      </w:pPr>
      <w:r>
        <w:t>Žádná ze smluvních stran není povinna nahradit škodu a není ani v prodlení s plněním povinností dle této Smlouvy, bránila-li jí v jejich splnění některá z překážek vylučujících povinnost k náhradě škody ve smyslu § 2913 odst. 2 občanského zákoníku.</w:t>
      </w:r>
    </w:p>
    <w:p w14:paraId="11B6CC7E" w14:textId="77876BD4" w:rsidR="00CE7694" w:rsidRDefault="00CE7694" w:rsidP="00397E05">
      <w:pPr>
        <w:pStyle w:val="Text1-1"/>
      </w:pPr>
      <w:r>
        <w:t>Každá ze smluvních stran je oprávněna požadovat náhradu škody i v případě, že se jedná o porušení povinnosti, na kterou se vztahuje smluvní pokuta, a to v celém rozsahu a zvlášť.</w:t>
      </w:r>
    </w:p>
    <w:p w14:paraId="149BAB7B" w14:textId="12CB08B9" w:rsidR="009B6427" w:rsidRDefault="00B53F5C" w:rsidP="002F1B59">
      <w:pPr>
        <w:pStyle w:val="Nadpis1-1"/>
      </w:pPr>
      <w:r>
        <w:t>UTVRZENÍ ZÁVAZKU</w:t>
      </w:r>
    </w:p>
    <w:p w14:paraId="63F77D3D" w14:textId="5D58CAC2" w:rsidR="009B6427" w:rsidRPr="008E766E" w:rsidRDefault="00212976" w:rsidP="00397E05">
      <w:pPr>
        <w:pStyle w:val="Text1-1"/>
      </w:pPr>
      <w:r>
        <w:t xml:space="preserve">V případě prodlení Poskytovatele s poskytnutím Služeb ve lhůtách či termínech stanovených v čl. 5 </w:t>
      </w:r>
      <w:r w:rsidRPr="008E766E">
        <w:t>Smlouvy nebo ve lhůtách dohodnutých, je Objednatel oprávněn požadovat po Poskytovateli úhradu smluvní pokuty ve výši 0,1 % z Ceny Služeb bez DPH, a to za každý i započatý den prodlení. V případě, že je Cena Služeb hrazena postupně ve více platbách vždy za příslušnou část poskytnutých Služeb ve smyslu čl. 4.12 Smlouvy, je Objednatel oprávněn požadovat po Poskytovateli úhradu smluvní pokuty ve výši 0,1 % z ceny příslušné části Služeb bez DPH, s jejímž plněním je Poskytovatel v prodlení, a to za každý i započatý den prodlení.</w:t>
      </w:r>
    </w:p>
    <w:p w14:paraId="69B101BC" w14:textId="1A0194C2" w:rsidR="00212976" w:rsidRPr="008E766E" w:rsidRDefault="00212976" w:rsidP="00397E05">
      <w:pPr>
        <w:pStyle w:val="Text1-1"/>
      </w:pPr>
      <w:r w:rsidRPr="008E766E">
        <w:t>V případě porušení povinnosti Poskytovatele odstranit Vytčené vady Služeb ve lhůtě stanovené dle čl. 9.8 nebo čl. 9.9 Smlouvy či ve lhůtě smluvené, je Objednatel oprávněn požadovat na Poskytovateli uhrazení smluvní pokuty ve výši 0,1 %, z Ceny Služeb bez DPH za každý den prodlení s odstraněním Vytčených vad či vady.</w:t>
      </w:r>
    </w:p>
    <w:p w14:paraId="49B495A4" w14:textId="0E308049" w:rsidR="00212976" w:rsidRPr="008E766E" w:rsidRDefault="00212976" w:rsidP="00397E05">
      <w:pPr>
        <w:pStyle w:val="Text1-1"/>
      </w:pPr>
      <w:r w:rsidRPr="008E766E">
        <w:t>V případě nesplnění informačních povinností stanovených v odst. 7.2.6 této Smlouvy náleží Objednateli nárok na úhradu smluvní pokuty ve výši 10.000,- Kč (slovy: deset tisíc korun českých) za každé porušení a každý započatý den takového prodlení.</w:t>
      </w:r>
    </w:p>
    <w:p w14:paraId="01767297" w14:textId="75687B4F" w:rsidR="00212976" w:rsidRPr="008E766E" w:rsidRDefault="00212976" w:rsidP="00397E05">
      <w:pPr>
        <w:pStyle w:val="Text1-1"/>
      </w:pPr>
      <w:r>
        <w:t xml:space="preserve">případě neposkytnutí součinnosti Objednateli či jiným osobám v souladu </w:t>
      </w:r>
      <w:r w:rsidRPr="008E766E">
        <w:t xml:space="preserve">s odst. </w:t>
      </w:r>
      <w:r w:rsidR="00141DEC" w:rsidRPr="008E766E">
        <w:t>7</w:t>
      </w:r>
      <w:r w:rsidRPr="008E766E">
        <w:t>.2.</w:t>
      </w:r>
      <w:r w:rsidR="00141DEC" w:rsidRPr="008E766E">
        <w:t>4</w:t>
      </w:r>
      <w:r w:rsidRPr="008E766E">
        <w:t xml:space="preserve">, </w:t>
      </w:r>
      <w:r w:rsidR="00141DEC" w:rsidRPr="008E766E">
        <w:t>7</w:t>
      </w:r>
      <w:r w:rsidRPr="008E766E">
        <w:t>.2.1</w:t>
      </w:r>
      <w:r w:rsidR="00141DEC" w:rsidRPr="008E766E">
        <w:t>1</w:t>
      </w:r>
      <w:r w:rsidRPr="008E766E">
        <w:t xml:space="preserve">, </w:t>
      </w:r>
      <w:r w:rsidR="00141DEC" w:rsidRPr="008E766E">
        <w:t>7</w:t>
      </w:r>
      <w:r w:rsidRPr="008E766E">
        <w:t>.2.</w:t>
      </w:r>
      <w:r w:rsidR="00141DEC" w:rsidRPr="008E766E">
        <w:t>12</w:t>
      </w:r>
      <w:r w:rsidRPr="008E766E">
        <w:t xml:space="preserve"> této Smlouvy náleží Objednateli nárok na úhradu smluvní pokuty ve výši 100.000,- Kč (slovy: sto tisíc korun českých) za každý případ neposkytnutí součinnosti.</w:t>
      </w:r>
    </w:p>
    <w:p w14:paraId="79124470" w14:textId="209D4110" w:rsidR="000E3536" w:rsidRPr="008E766E" w:rsidRDefault="000E3536" w:rsidP="00397E05">
      <w:pPr>
        <w:pStyle w:val="Text1-1"/>
      </w:pPr>
      <w:r w:rsidRPr="008E766E">
        <w:t>V případě nesplnění jakékoli povinnosti stanovené v čl. 7.2 této Smlouvy, pokud takové nesplnění zároveň nezakládá právo na uplatnění smluvní pokuty z jiného důvodu, náleží Objednateli nárok na úhradu smluvní pokuty ve výši 10.000,- Kč (slovy: deset tisíc korun českých) za každé porušení povinnosti.</w:t>
      </w:r>
    </w:p>
    <w:p w14:paraId="4BD5CF2A" w14:textId="7E7EF59A" w:rsidR="000E3536" w:rsidRPr="008E766E" w:rsidRDefault="000E3536" w:rsidP="00397E05">
      <w:pPr>
        <w:pStyle w:val="Text1-1"/>
      </w:pPr>
      <w:r w:rsidRPr="008E766E">
        <w:t>V případě nesplnění povinnosti v souladu odst. 7.3 této Smlouvy náleží Objednateli nárok na úhradu smluvní pokuty ve výši 50.000,- Kč (slovy: padesát tisíc korun českých) za každý započatý den takového prodlení.</w:t>
      </w:r>
    </w:p>
    <w:p w14:paraId="5D5D5AB2" w14:textId="2F72EE26" w:rsidR="00B53F5C" w:rsidRPr="008E766E" w:rsidRDefault="00AE53DB" w:rsidP="00397E05">
      <w:pPr>
        <w:pStyle w:val="Text1-1"/>
      </w:pPr>
      <w:r>
        <w:t xml:space="preserve">V případě nesplnění povinnosti stanovené v odst. 7.2.14 této Smlouvy je Poskytovatel povinen </w:t>
      </w:r>
      <w:r w:rsidRPr="008E766E">
        <w:t>uhradit Objednateli smluvní pokutu ve výši 100</w:t>
      </w:r>
      <w:r w:rsidR="00FC0A38" w:rsidRPr="008E766E">
        <w:t>.</w:t>
      </w:r>
      <w:r w:rsidRPr="008E766E">
        <w:t>000 Kč (slovy: sto tisíc korun českých) za každé takové porušení povinnosti.</w:t>
      </w:r>
    </w:p>
    <w:p w14:paraId="08E17DCB" w14:textId="0DB837F6" w:rsidR="007C769F" w:rsidRDefault="00D90402" w:rsidP="00397E05">
      <w:pPr>
        <w:pStyle w:val="Text1-1"/>
      </w:pPr>
      <w:r w:rsidRPr="008E766E">
        <w:t>Pokud Poskytovatel poruší jakoukoli povinnost podle ustanovení čl. 12 této Smlouvy, je Poskytovatel povinen uhradit smluvní pokutu Objednateli ve výši 10.000,-</w:t>
      </w:r>
      <w:r w:rsidR="00FC0A38" w:rsidRPr="008E766E">
        <w:t xml:space="preserve"> Kč</w:t>
      </w:r>
      <w:r w:rsidRPr="008E766E">
        <w:t xml:space="preserve"> (slovy: deset tisíc korun českých) za každé jednotlivé porušení.</w:t>
      </w:r>
    </w:p>
    <w:p w14:paraId="6F478805" w14:textId="448A3F4A" w:rsidR="000558FB" w:rsidRPr="008E766E" w:rsidRDefault="000558FB" w:rsidP="00397E05">
      <w:pPr>
        <w:pStyle w:val="Text1-1"/>
      </w:pPr>
      <w:r w:rsidRPr="008E766E">
        <w:t>V případě nesplnění povinnosti v souladu odst. 7.</w:t>
      </w:r>
      <w:r w:rsidR="00A415B1">
        <w:t>2.1</w:t>
      </w:r>
      <w:r w:rsidR="008E1905">
        <w:t>0</w:t>
      </w:r>
      <w:r w:rsidRPr="008E766E">
        <w:t xml:space="preserve"> této Smlouvy náleží Objednateli nárok na úhradu smluvní pokuty ve výši 50.000,- Kč (slovy: padesát tisíc korun českých) za každý započatý den takového prodlení</w:t>
      </w:r>
      <w:r w:rsidR="007E576C">
        <w:t>.</w:t>
      </w:r>
    </w:p>
    <w:p w14:paraId="36882433" w14:textId="4B8EB965" w:rsidR="000E3536" w:rsidRDefault="005828B1" w:rsidP="00397E05">
      <w:pPr>
        <w:pStyle w:val="Text1-1"/>
      </w:pPr>
      <w:r w:rsidRPr="008E766E">
        <w:rPr>
          <w:color w:val="000000"/>
        </w:rPr>
        <w:t>Smluvní pokutu nebo úrok z prodlení se povinná smluvní strana zavazuje zaplatit do 30 dnů ode dne, kdy jí bude doručena</w:t>
      </w:r>
      <w:r>
        <w:rPr>
          <w:color w:val="000000"/>
        </w:rPr>
        <w:t xml:space="preserve"> písemná výzva druhé smluvní strany.</w:t>
      </w:r>
      <w:r w:rsidR="000E3536">
        <w:t>.</w:t>
      </w:r>
    </w:p>
    <w:p w14:paraId="68CAA315" w14:textId="557CA000" w:rsidR="00F52EA4" w:rsidRDefault="00F52EA4" w:rsidP="00397E05">
      <w:pPr>
        <w:pStyle w:val="Text1-1"/>
      </w:pPr>
      <w:r>
        <w:t xml:space="preserve">Maximální celková výše všech smluvních pokut uložených Poskytovateli dle této smlouvy je stanovena ve výši 50% z celkové ceny </w:t>
      </w:r>
      <w:r w:rsidR="006A0C75">
        <w:t>poskytovaných Služeb</w:t>
      </w:r>
      <w:r>
        <w:t xml:space="preserve"> (bez DPH).</w:t>
      </w:r>
    </w:p>
    <w:p w14:paraId="5F7CF549" w14:textId="14ADC0D0" w:rsidR="00172C49" w:rsidRDefault="00172C49" w:rsidP="00397E05">
      <w:pPr>
        <w:pStyle w:val="Text1-1"/>
      </w:pPr>
      <w:r>
        <w:t>Není-li dále stanoveno jinak, zaplacení jakékoliv sjednané smluvní pokuty nezbavuje povinnou smluvní stranu povinnosti splnit své závazky. Zaplacení smluvní pokuty nemá vliv na nárok Objednatele na náhradu škody v plné výši.</w:t>
      </w:r>
    </w:p>
    <w:p w14:paraId="7C989367" w14:textId="7B1679F0" w:rsidR="00172C49" w:rsidRDefault="00172C49" w:rsidP="00397E05">
      <w:pPr>
        <w:pStyle w:val="Text1-1"/>
      </w:pPr>
      <w:r>
        <w:t>Objednatel je oprávněn dle svého uvážení započítat jakýkoliv svůj nárok na úhradu smluvní pokuty dle této Smlouvy oproti nároku Poskytovatele na úhradu Ceny Služeb.</w:t>
      </w:r>
    </w:p>
    <w:p w14:paraId="2850D670" w14:textId="3E298C98" w:rsidR="00172C49" w:rsidRDefault="00172C49" w:rsidP="00397E05">
      <w:pPr>
        <w:pStyle w:val="Text1-1"/>
      </w:pPr>
      <w:r>
        <w:t>Nárokem na smluvní pokutu není dotčen nárok na náhradu škody způsobené porušením povinnosti zajištěné smluvní pokutou, a to zvlášť a v plné výši. Vylučuje se ustanovení § 2050 občanského zákoníku.</w:t>
      </w:r>
    </w:p>
    <w:p w14:paraId="5B0375B7" w14:textId="0B50FFC4" w:rsidR="00AE53DB" w:rsidRDefault="007C769F" w:rsidP="007C769F">
      <w:pPr>
        <w:pStyle w:val="Nadpis1-1"/>
      </w:pPr>
      <w:r w:rsidRPr="007C769F">
        <w:t>Z</w:t>
      </w:r>
      <w:r>
        <w:t>PRACOVÁNÍ OSOBNÍCH ÚDAJŮ</w:t>
      </w:r>
    </w:p>
    <w:p w14:paraId="12DAB1B8" w14:textId="5E709699" w:rsidR="007C769F" w:rsidRDefault="007C769F" w:rsidP="007C769F">
      <w:pPr>
        <w:pStyle w:val="Text1-1"/>
      </w:pPr>
      <w:r w:rsidRPr="007C769F">
        <w:t xml:space="preserve">Smluvní strany se dohodly, že </w:t>
      </w:r>
      <w:r>
        <w:t>Poskytovatel</w:t>
      </w:r>
      <w:r w:rsidRPr="007C769F">
        <w:t xml:space="preserve"> bude zpracovávat osobní údaje pro </w:t>
      </w:r>
      <w:r>
        <w:t>O</w:t>
      </w:r>
      <w:r w:rsidRPr="007C769F">
        <w:t xml:space="preserve">bjednatele za účelem </w:t>
      </w:r>
      <w:r w:rsidR="006A0C75">
        <w:t>poskytování Služby</w:t>
      </w:r>
      <w:r w:rsidRPr="007C769F">
        <w:t xml:space="preserve"> dle této </w:t>
      </w:r>
      <w:r>
        <w:t>S</w:t>
      </w:r>
      <w:r w:rsidRPr="007C769F">
        <w:t>mlouvy a v jejím rozsahu.</w:t>
      </w:r>
    </w:p>
    <w:p w14:paraId="44A88580" w14:textId="3ECCE32D" w:rsidR="007C769F" w:rsidRDefault="007C769F" w:rsidP="007C769F">
      <w:pPr>
        <w:pStyle w:val="Text1-1"/>
      </w:pPr>
      <w:r>
        <w:t>Poskytovatel</w:t>
      </w:r>
      <w:r w:rsidRPr="007C769F">
        <w:t xml:space="preserve"> se zavazuje, že bude pro </w:t>
      </w:r>
      <w:r>
        <w:t>O</w:t>
      </w:r>
      <w:r w:rsidRPr="007C769F">
        <w:t xml:space="preserve">bjednatele zpracovávat osobní údaje výhradně za uvedeným účelem, způsobem a na základě doložených pokynů a podmínek </w:t>
      </w:r>
      <w:r>
        <w:t>O</w:t>
      </w:r>
      <w:r w:rsidRPr="007C769F">
        <w:t xml:space="preserve">bjednatele a v souladu s nimi tak, jak vyplývají z této </w:t>
      </w:r>
      <w:r>
        <w:t>S</w:t>
      </w:r>
      <w:r w:rsidRPr="007C769F">
        <w:t>mlouvy.</w:t>
      </w:r>
    </w:p>
    <w:p w14:paraId="59AD7493" w14:textId="419CB0BD" w:rsidR="007C769F" w:rsidRPr="007C769F" w:rsidRDefault="007C769F" w:rsidP="007C769F">
      <w:pPr>
        <w:pStyle w:val="Text1-1"/>
      </w:pPr>
      <w:r w:rsidRPr="007C769F">
        <w:t xml:space="preserve">Poskytovatel bude na základě této smlouvy pro </w:t>
      </w:r>
      <w:r>
        <w:t>O</w:t>
      </w:r>
      <w:r w:rsidRPr="007C769F">
        <w:t>bjednatele zpracovávat následující kategorie subjektů osobních údajů:</w:t>
      </w:r>
    </w:p>
    <w:p w14:paraId="6E5E1CEB" w14:textId="27A206B0" w:rsidR="007C769F" w:rsidRPr="007C769F" w:rsidRDefault="007C769F" w:rsidP="007C769F">
      <w:pPr>
        <w:ind w:left="709"/>
        <w:jc w:val="both"/>
        <w:rPr>
          <w:sz w:val="18"/>
        </w:rPr>
      </w:pPr>
      <w:r w:rsidRPr="007C769F">
        <w:rPr>
          <w:sz w:val="18"/>
        </w:rPr>
        <w:t xml:space="preserve">zaměstnanci </w:t>
      </w:r>
      <w:r>
        <w:rPr>
          <w:sz w:val="18"/>
        </w:rPr>
        <w:t>O</w:t>
      </w:r>
      <w:r w:rsidRPr="007C769F">
        <w:rPr>
          <w:sz w:val="18"/>
        </w:rPr>
        <w:t xml:space="preserve">bjednatele; fyzické osoby, jejichž vyjádření, souhlasy či stanoviska jsou nutná pro </w:t>
      </w:r>
      <w:r w:rsidR="006A0C75">
        <w:rPr>
          <w:sz w:val="18"/>
        </w:rPr>
        <w:t>poskytování Služby</w:t>
      </w:r>
      <w:r w:rsidRPr="007C769F">
        <w:rPr>
          <w:sz w:val="18"/>
        </w:rPr>
        <w:t xml:space="preserve">, fyzické osoby, s nimiž jsou uzavírány smlouvy nezbytné pro </w:t>
      </w:r>
      <w:r w:rsidR="006A0C75">
        <w:rPr>
          <w:sz w:val="18"/>
        </w:rPr>
        <w:t>poskytnutí Služby</w:t>
      </w:r>
      <w:r w:rsidRPr="007C769F">
        <w:rPr>
          <w:sz w:val="18"/>
        </w:rPr>
        <w:t xml:space="preserve"> (dále jen „subjekty údajů“).</w:t>
      </w:r>
    </w:p>
    <w:p w14:paraId="2B884454" w14:textId="4B765C3E" w:rsidR="007C769F" w:rsidRPr="007C769F" w:rsidRDefault="007C769F" w:rsidP="007C769F">
      <w:pPr>
        <w:pStyle w:val="Text1-1"/>
      </w:pPr>
      <w:r>
        <w:t>Poskytovatel</w:t>
      </w:r>
      <w:r w:rsidRPr="007C769F">
        <w:t xml:space="preserve"> bude na základě této </w:t>
      </w:r>
      <w:r>
        <w:t>S</w:t>
      </w:r>
      <w:r w:rsidRPr="007C769F">
        <w:t xml:space="preserve">mlouvy u jednotlivých kategorií subjektů údajů zpracovávat pro </w:t>
      </w:r>
      <w:r>
        <w:t>O</w:t>
      </w:r>
      <w:r w:rsidRPr="007C769F">
        <w:t>bjednatele následující typy osobních údajů:</w:t>
      </w:r>
    </w:p>
    <w:p w14:paraId="25B22628" w14:textId="38C5F065" w:rsidR="007C769F" w:rsidRPr="007C769F" w:rsidRDefault="007C769F" w:rsidP="007C769F">
      <w:pPr>
        <w:ind w:left="709"/>
        <w:jc w:val="both"/>
        <w:rPr>
          <w:sz w:val="18"/>
        </w:rPr>
      </w:pPr>
      <w:r w:rsidRPr="007C769F">
        <w:rPr>
          <w:sz w:val="18"/>
        </w:rPr>
        <w:t xml:space="preserve">U zaměstnanců </w:t>
      </w:r>
      <w:r>
        <w:rPr>
          <w:sz w:val="18"/>
        </w:rPr>
        <w:t>O</w:t>
      </w:r>
      <w:r w:rsidRPr="007C769F">
        <w:rPr>
          <w:sz w:val="18"/>
        </w:rPr>
        <w:t>bjednatele identifikační a kontaktní údaje (jméno a příjmení, telefonní číslo, emailová adresa, titul), údaje spojené s pracovním zařazením zaměstnance (pracovní zařazení).</w:t>
      </w:r>
    </w:p>
    <w:p w14:paraId="3E6E85A1" w14:textId="77777777" w:rsidR="007C769F" w:rsidRPr="007C769F" w:rsidRDefault="007C769F" w:rsidP="007C769F">
      <w:pPr>
        <w:ind w:left="709"/>
        <w:jc w:val="both"/>
        <w:rPr>
          <w:sz w:val="18"/>
        </w:rPr>
      </w:pPr>
      <w:r w:rsidRPr="007C769F">
        <w:rPr>
          <w:sz w:val="18"/>
        </w:rPr>
        <w:t xml:space="preserve">U ostatních fyzických osob identifikační a kontaktní údaje (jméno a příjmení, pohlaví, datum narození, telefonní číslo, emailová adresa, trvalý pobyt – kontaktní adresa, titul, číslo a typ účtu, bankovní instituce) - (dále jen </w:t>
      </w:r>
      <w:r w:rsidRPr="007C769F">
        <w:rPr>
          <w:b/>
          <w:sz w:val="18"/>
        </w:rPr>
        <w:t>„osobní údaje“</w:t>
      </w:r>
      <w:r w:rsidRPr="007C769F">
        <w:rPr>
          <w:sz w:val="18"/>
        </w:rPr>
        <w:t>).</w:t>
      </w:r>
    </w:p>
    <w:p w14:paraId="310934B3" w14:textId="18E56C84" w:rsidR="007C769F" w:rsidRPr="007C769F" w:rsidRDefault="007C769F" w:rsidP="007C769F">
      <w:pPr>
        <w:pStyle w:val="Text1-1"/>
      </w:pPr>
      <w:r w:rsidRPr="007C769F">
        <w:t xml:space="preserve">Osobní údaje budou </w:t>
      </w:r>
      <w:r>
        <w:t>Poskytovatel</w:t>
      </w:r>
      <w:r w:rsidRPr="007C769F">
        <w:t xml:space="preserve">em zpracovávány a ukládány na serverech umístěných v kanceláři </w:t>
      </w:r>
      <w:r>
        <w:t>Poskytovatele</w:t>
      </w:r>
      <w:r w:rsidRPr="007C769F">
        <w:t>.</w:t>
      </w:r>
    </w:p>
    <w:p w14:paraId="6B602E98" w14:textId="0CACA475" w:rsidR="007C769F" w:rsidRDefault="007C769F" w:rsidP="007C769F">
      <w:pPr>
        <w:pStyle w:val="Text1-1"/>
      </w:pPr>
      <w:r w:rsidRPr="007C769F">
        <w:t xml:space="preserve">Pokud Poskytovatel zpracovává na základě výslovného pokynu </w:t>
      </w:r>
      <w:r>
        <w:t>O</w:t>
      </w:r>
      <w:r w:rsidRPr="007C769F">
        <w:t xml:space="preserve">bjednatele osobní údaje, které tato </w:t>
      </w:r>
      <w:r>
        <w:t>S</w:t>
      </w:r>
      <w:r w:rsidRPr="007C769F">
        <w:t>mlouva v bodě 1</w:t>
      </w:r>
      <w:r>
        <w:t>2</w:t>
      </w:r>
      <w:r w:rsidRPr="007C769F">
        <w:t>.4 výslovně neuvádí, budou tyto nové osobní údaje zpracovávány za stejných podmínek.</w:t>
      </w:r>
    </w:p>
    <w:p w14:paraId="2AEDE7BE" w14:textId="2E2C48C6" w:rsidR="007C769F" w:rsidRDefault="007C769F" w:rsidP="007C769F">
      <w:pPr>
        <w:pStyle w:val="Text1-1"/>
      </w:pPr>
      <w:r w:rsidRPr="007C769F">
        <w:t xml:space="preserve">Ustanovení tohoto článku smlouvy jsou účinná až do splnění všech povinností v souvislosti s ukončením zpracování osobních údajů dle této </w:t>
      </w:r>
      <w:r>
        <w:t>S</w:t>
      </w:r>
      <w:r w:rsidRPr="007C769F">
        <w:t>mlouvy.</w:t>
      </w:r>
    </w:p>
    <w:p w14:paraId="3FA5C896" w14:textId="2DBF9CC4" w:rsidR="007C769F" w:rsidRPr="007C769F" w:rsidRDefault="007C769F" w:rsidP="007C769F">
      <w:pPr>
        <w:pStyle w:val="Text1-1"/>
      </w:pPr>
      <w:r w:rsidRPr="007C769F">
        <w:t>Povinnosti Poskytovatele v souvislosti se zpracováním osobních údajů:</w:t>
      </w:r>
    </w:p>
    <w:p w14:paraId="1FD6B928" w14:textId="2619399F" w:rsidR="007C769F" w:rsidRDefault="007C769F" w:rsidP="007C769F">
      <w:pPr>
        <w:ind w:left="709"/>
        <w:jc w:val="both"/>
        <w:rPr>
          <w:sz w:val="18"/>
        </w:rPr>
      </w:pPr>
      <w:r>
        <w:rPr>
          <w:sz w:val="18"/>
        </w:rPr>
        <w:t>Poskytovatel</w:t>
      </w:r>
      <w:r w:rsidRPr="007C769F">
        <w:rPr>
          <w:sz w:val="18"/>
        </w:rPr>
        <w:t xml:space="preserve"> se zavazuje přijmout vhodná technická a organizační opatření podle Nařízení Evropského parlamentu a Rady (EU) 2016/679 ze dne 27.04.2016 o ochraně fyzických osob v souvislosti se zpracováním osobních údajů a o volném pohybu těchto údajů a o zrušení směrnice 95/46/ES (obecné nařízení o ochraně osobních údajů) (dále jen „GDPR“), které se na něj jako na </w:t>
      </w:r>
      <w:r>
        <w:rPr>
          <w:sz w:val="18"/>
        </w:rPr>
        <w:t>Poskytovatel</w:t>
      </w:r>
      <w:r w:rsidRPr="007C769F">
        <w:rPr>
          <w:sz w:val="18"/>
        </w:rPr>
        <w:t>e vztahují a plnění těchto povinností na vyžádání doložit</w:t>
      </w:r>
      <w:r>
        <w:rPr>
          <w:sz w:val="18"/>
        </w:rPr>
        <w:t xml:space="preserve"> O</w:t>
      </w:r>
      <w:r w:rsidRPr="007C769F">
        <w:rPr>
          <w:sz w:val="18"/>
        </w:rPr>
        <w:t>bjednateli;</w:t>
      </w:r>
    </w:p>
    <w:p w14:paraId="5C2E9466" w14:textId="73894D43" w:rsidR="007C769F" w:rsidRDefault="007C769F" w:rsidP="007C769F">
      <w:pPr>
        <w:ind w:left="709"/>
        <w:jc w:val="both"/>
        <w:rPr>
          <w:sz w:val="18"/>
        </w:rPr>
      </w:pPr>
      <w:r>
        <w:rPr>
          <w:sz w:val="18"/>
        </w:rPr>
        <w:t>Poskytovatel</w:t>
      </w:r>
      <w:r w:rsidRPr="007C769F">
        <w:rPr>
          <w:sz w:val="18"/>
        </w:rPr>
        <w:t xml:space="preserve"> neprodleně informuje </w:t>
      </w:r>
      <w:r>
        <w:rPr>
          <w:sz w:val="18"/>
        </w:rPr>
        <w:t>O</w:t>
      </w:r>
      <w:r w:rsidRPr="007C769F">
        <w:rPr>
          <w:sz w:val="18"/>
        </w:rPr>
        <w:t xml:space="preserve">bjednatele, pokud jsou podle jeho názoru určité pokyny </w:t>
      </w:r>
      <w:r>
        <w:rPr>
          <w:sz w:val="18"/>
        </w:rPr>
        <w:t>O</w:t>
      </w:r>
      <w:r w:rsidRPr="007C769F">
        <w:rPr>
          <w:sz w:val="18"/>
        </w:rPr>
        <w:t>bjednatele v rozporu s účinnými právními předpisy;</w:t>
      </w:r>
    </w:p>
    <w:p w14:paraId="4362E1A7" w14:textId="77777777" w:rsidR="007C769F" w:rsidRDefault="007C769F" w:rsidP="007C769F">
      <w:pPr>
        <w:ind w:left="709"/>
        <w:jc w:val="both"/>
        <w:rPr>
          <w:sz w:val="18"/>
        </w:rPr>
      </w:pPr>
      <w:r>
        <w:rPr>
          <w:sz w:val="18"/>
        </w:rPr>
        <w:t>Poskytovatel</w:t>
      </w:r>
      <w:r w:rsidRPr="007C769F">
        <w:rPr>
          <w:sz w:val="18"/>
        </w:rPr>
        <w:t xml:space="preserve"> může předávat osobní údaje do třetí země nebo mezinárodní organizaci ve smyslu GDPR pouze na základě zvláštního pokynu </w:t>
      </w:r>
      <w:r>
        <w:rPr>
          <w:sz w:val="18"/>
        </w:rPr>
        <w:t>O</w:t>
      </w:r>
      <w:r w:rsidRPr="007C769F">
        <w:rPr>
          <w:sz w:val="18"/>
        </w:rPr>
        <w:t xml:space="preserve">bjednatele. Je-li takovéto předání založena na povinnosti vyplývající z práva Unie nebo členského státu, které se na objednatele vztahuje, informuje </w:t>
      </w:r>
      <w:r>
        <w:rPr>
          <w:sz w:val="18"/>
        </w:rPr>
        <w:t>Poskytovatel</w:t>
      </w:r>
      <w:r w:rsidRPr="007C769F">
        <w:rPr>
          <w:sz w:val="18"/>
        </w:rPr>
        <w:t xml:space="preserve"> </w:t>
      </w:r>
      <w:r>
        <w:rPr>
          <w:sz w:val="18"/>
        </w:rPr>
        <w:t>O</w:t>
      </w:r>
      <w:r w:rsidRPr="007C769F">
        <w:rPr>
          <w:sz w:val="18"/>
        </w:rPr>
        <w:t>bjednatele o tomto právním požadavku před předáním, ledaže by tyto právní předpisy toto informování zakazovaly z důležitých důvodů veřejného zájmu</w:t>
      </w:r>
      <w:r>
        <w:rPr>
          <w:sz w:val="18"/>
        </w:rPr>
        <w:t>;</w:t>
      </w:r>
    </w:p>
    <w:p w14:paraId="6D2CB6B0" w14:textId="77777777" w:rsidR="007C769F" w:rsidRDefault="007C769F" w:rsidP="007C769F">
      <w:pPr>
        <w:ind w:left="709"/>
        <w:jc w:val="both"/>
        <w:rPr>
          <w:sz w:val="18"/>
        </w:rPr>
      </w:pPr>
      <w:r>
        <w:rPr>
          <w:sz w:val="18"/>
        </w:rPr>
        <w:t>Poskytovatel</w:t>
      </w:r>
      <w:r w:rsidRPr="007C769F">
        <w:rPr>
          <w:sz w:val="18"/>
        </w:rPr>
        <w:t xml:space="preserve">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758D0B90" w14:textId="77777777" w:rsidR="007C769F" w:rsidRDefault="007C769F" w:rsidP="007C769F">
      <w:pPr>
        <w:ind w:left="709"/>
        <w:jc w:val="both"/>
        <w:rPr>
          <w:sz w:val="18"/>
        </w:rPr>
      </w:pPr>
      <w:r>
        <w:rPr>
          <w:sz w:val="18"/>
        </w:rPr>
        <w:t>Poskytovatel</w:t>
      </w:r>
      <w:r w:rsidRPr="007C769F">
        <w:rPr>
          <w:sz w:val="18"/>
        </w:rPr>
        <w:t xml:space="preserve"> může do zpracování zapojit pod</w:t>
      </w:r>
      <w:r>
        <w:rPr>
          <w:sz w:val="18"/>
        </w:rPr>
        <w:t>dodavatele</w:t>
      </w:r>
      <w:r w:rsidRPr="007C769F">
        <w:rPr>
          <w:sz w:val="18"/>
        </w:rPr>
        <w:t xml:space="preserve"> pouze na základě předchozího písemného souhlasu </w:t>
      </w:r>
      <w:r>
        <w:rPr>
          <w:sz w:val="18"/>
        </w:rPr>
        <w:t>O</w:t>
      </w:r>
      <w:r w:rsidRPr="007C769F">
        <w:rPr>
          <w:sz w:val="18"/>
        </w:rPr>
        <w:t>bjednatele;</w:t>
      </w:r>
    </w:p>
    <w:p w14:paraId="734E8758" w14:textId="77777777" w:rsidR="007C769F" w:rsidRDefault="007C769F" w:rsidP="007C769F">
      <w:pPr>
        <w:ind w:left="709"/>
        <w:jc w:val="both"/>
        <w:rPr>
          <w:sz w:val="18"/>
        </w:rPr>
      </w:pPr>
      <w:r>
        <w:rPr>
          <w:sz w:val="18"/>
        </w:rPr>
        <w:t>Poskytovatel</w:t>
      </w:r>
      <w:r w:rsidRPr="007C769F">
        <w:rPr>
          <w:sz w:val="18"/>
        </w:rPr>
        <w:t xml:space="preserve"> se zavazuje s těmito pod</w:t>
      </w:r>
      <w:r>
        <w:rPr>
          <w:sz w:val="18"/>
        </w:rPr>
        <w:t>dodavateli</w:t>
      </w:r>
      <w:r w:rsidRPr="007C769F">
        <w:rPr>
          <w:sz w:val="18"/>
        </w:rPr>
        <w:t xml:space="preserve"> uzavřít smlouvu zajišťující dodržování práv a povinností stanovených touto </w:t>
      </w:r>
      <w:r>
        <w:rPr>
          <w:sz w:val="18"/>
        </w:rPr>
        <w:t>S</w:t>
      </w:r>
      <w:r w:rsidRPr="007C769F">
        <w:rPr>
          <w:sz w:val="18"/>
        </w:rPr>
        <w:t>mlouvou, zvláště pak povinnosti mlčenlivosti a zajištění bezpečnosti osobních údajů a poskytnutí dostatečných záruk pro zavedení stejných technických a organizačních opatření pod</w:t>
      </w:r>
      <w:r>
        <w:rPr>
          <w:sz w:val="18"/>
        </w:rPr>
        <w:t>dodavatelem</w:t>
      </w:r>
      <w:r w:rsidRPr="007C769F">
        <w:rPr>
          <w:sz w:val="18"/>
        </w:rPr>
        <w:t>;</w:t>
      </w:r>
    </w:p>
    <w:p w14:paraId="0C9962DF" w14:textId="77777777" w:rsidR="007C769F" w:rsidRDefault="007C769F" w:rsidP="007C769F">
      <w:pPr>
        <w:ind w:left="709"/>
        <w:jc w:val="both"/>
        <w:rPr>
          <w:sz w:val="18"/>
        </w:rPr>
      </w:pPr>
      <w:r>
        <w:rPr>
          <w:sz w:val="18"/>
        </w:rPr>
        <w:t>Poskytovatel</w:t>
      </w:r>
      <w:r w:rsidRPr="007C769F">
        <w:rPr>
          <w:sz w:val="18"/>
        </w:rPr>
        <w:t xml:space="preserve"> je dále povinen zohlednit povahu zpracování, být </w:t>
      </w:r>
      <w:r>
        <w:rPr>
          <w:sz w:val="18"/>
        </w:rPr>
        <w:t>O</w:t>
      </w:r>
      <w:r w:rsidRPr="007C769F">
        <w:rPr>
          <w:sz w:val="18"/>
        </w:rPr>
        <w:t xml:space="preserve">bjednateli nápomocen prostřednictvím vhodných technických a organizačních opatření pro splnění </w:t>
      </w:r>
      <w:r>
        <w:rPr>
          <w:sz w:val="18"/>
        </w:rPr>
        <w:t>O</w:t>
      </w:r>
      <w:r w:rsidRPr="007C769F">
        <w:rPr>
          <w:sz w:val="18"/>
        </w:rPr>
        <w:t>bjednatelovy povinnosti reagovat na žádost o výkon práv subjektů údajů dle GDPR;</w:t>
      </w:r>
    </w:p>
    <w:p w14:paraId="27DEBEE0" w14:textId="77777777" w:rsidR="007C769F" w:rsidRDefault="007C769F" w:rsidP="007C769F">
      <w:pPr>
        <w:ind w:left="709"/>
        <w:jc w:val="both"/>
        <w:rPr>
          <w:sz w:val="18"/>
        </w:rPr>
      </w:pPr>
      <w:r>
        <w:rPr>
          <w:sz w:val="18"/>
        </w:rPr>
        <w:t>Poskytovatel</w:t>
      </w:r>
      <w:r w:rsidRPr="007C769F">
        <w:rPr>
          <w:sz w:val="18"/>
        </w:rPr>
        <w:t xml:space="preserve"> je povinen být </w:t>
      </w:r>
      <w:r>
        <w:rPr>
          <w:sz w:val="18"/>
        </w:rPr>
        <w:t>O</w:t>
      </w:r>
      <w:r w:rsidRPr="007C769F">
        <w:rPr>
          <w:sz w:val="18"/>
        </w:rPr>
        <w:t xml:space="preserve">bjednateli nápomocen při zajišťování souladu s povinnostmi podle článku 32 až 36 GDPR, a to při zohlednění povahy zpracování informací, jež má </w:t>
      </w:r>
      <w:r>
        <w:rPr>
          <w:sz w:val="18"/>
        </w:rPr>
        <w:t>Poskytovatel</w:t>
      </w:r>
      <w:r w:rsidRPr="007C769F">
        <w:rPr>
          <w:sz w:val="18"/>
        </w:rPr>
        <w:t xml:space="preserve"> k dispozici. V případech, kdy povaha věci vyžaduje informování </w:t>
      </w:r>
      <w:r>
        <w:rPr>
          <w:sz w:val="18"/>
        </w:rPr>
        <w:t>O</w:t>
      </w:r>
      <w:r w:rsidRPr="007C769F">
        <w:rPr>
          <w:sz w:val="18"/>
        </w:rPr>
        <w:t xml:space="preserve">bjednatele ze strany </w:t>
      </w:r>
      <w:r>
        <w:rPr>
          <w:sz w:val="18"/>
        </w:rPr>
        <w:t>Poskytovatel</w:t>
      </w:r>
      <w:r w:rsidRPr="007C769F">
        <w:rPr>
          <w:sz w:val="18"/>
        </w:rPr>
        <w:t xml:space="preserve">e, informuje </w:t>
      </w:r>
      <w:r>
        <w:rPr>
          <w:sz w:val="18"/>
        </w:rPr>
        <w:t>Poskytovatel</w:t>
      </w:r>
      <w:r w:rsidRPr="007C769F">
        <w:rPr>
          <w:sz w:val="18"/>
        </w:rPr>
        <w:t xml:space="preserve"> </w:t>
      </w:r>
      <w:r>
        <w:rPr>
          <w:sz w:val="18"/>
        </w:rPr>
        <w:t>O</w:t>
      </w:r>
      <w:r w:rsidRPr="007C769F">
        <w:rPr>
          <w:sz w:val="18"/>
        </w:rPr>
        <w:t>bjednatel bez zbytečného odkladu;</w:t>
      </w:r>
    </w:p>
    <w:p w14:paraId="2EACDF84" w14:textId="77777777" w:rsidR="007C769F" w:rsidRDefault="007C769F" w:rsidP="007C769F">
      <w:pPr>
        <w:ind w:left="709"/>
        <w:jc w:val="both"/>
        <w:rPr>
          <w:sz w:val="18"/>
        </w:rPr>
      </w:pPr>
      <w:r>
        <w:rPr>
          <w:sz w:val="18"/>
        </w:rPr>
        <w:t>Poskytovatel</w:t>
      </w:r>
      <w:r w:rsidRPr="007C769F">
        <w:rPr>
          <w:sz w:val="18"/>
        </w:rPr>
        <w:t xml:space="preserve"> je povinen umožnit </w:t>
      </w:r>
      <w:r>
        <w:rPr>
          <w:sz w:val="18"/>
        </w:rPr>
        <w:t>O</w:t>
      </w:r>
      <w:r w:rsidRPr="007C769F">
        <w:rPr>
          <w:sz w:val="18"/>
        </w:rPr>
        <w:t xml:space="preserve">bjednateli a jím pověřené osobě, během běžné pracovní doby </w:t>
      </w:r>
      <w:r>
        <w:rPr>
          <w:sz w:val="18"/>
        </w:rPr>
        <w:t>Poskytovatel</w:t>
      </w:r>
      <w:r w:rsidRPr="007C769F">
        <w:rPr>
          <w:sz w:val="18"/>
        </w:rPr>
        <w:t xml:space="preserve">e, provést v sídle </w:t>
      </w:r>
      <w:r>
        <w:rPr>
          <w:sz w:val="18"/>
        </w:rPr>
        <w:t>Poskytovatel</w:t>
      </w:r>
      <w:r w:rsidRPr="007C769F">
        <w:rPr>
          <w:sz w:val="18"/>
        </w:rPr>
        <w:t xml:space="preserve">e kontrolu dodržování povinností týkajících se zpracování osobních údajů vyplývajících z této </w:t>
      </w:r>
      <w:r>
        <w:rPr>
          <w:sz w:val="18"/>
        </w:rPr>
        <w:t>S</w:t>
      </w:r>
      <w:r w:rsidRPr="007C769F">
        <w:rPr>
          <w:sz w:val="18"/>
        </w:rPr>
        <w:t>mlouvy, a to do 3 měsíců od jejího ukončení;</w:t>
      </w:r>
    </w:p>
    <w:p w14:paraId="00D0A40B" w14:textId="77777777" w:rsidR="00D90402" w:rsidRDefault="007C769F" w:rsidP="00D90402">
      <w:pPr>
        <w:ind w:left="709"/>
        <w:jc w:val="both"/>
        <w:rPr>
          <w:sz w:val="18"/>
        </w:rPr>
      </w:pPr>
      <w:r w:rsidRPr="007C769F">
        <w:rPr>
          <w:sz w:val="18"/>
        </w:rPr>
        <w:t xml:space="preserve">Po ukončení zpracování osobních údajů podle této </w:t>
      </w:r>
      <w:r>
        <w:rPr>
          <w:sz w:val="18"/>
        </w:rPr>
        <w:t>S</w:t>
      </w:r>
      <w:r w:rsidRPr="007C769F">
        <w:rPr>
          <w:sz w:val="18"/>
        </w:rPr>
        <w:t xml:space="preserve">mlouvy je </w:t>
      </w:r>
      <w:r>
        <w:rPr>
          <w:sz w:val="18"/>
        </w:rPr>
        <w:t>Poskytovatel</w:t>
      </w:r>
      <w:r w:rsidRPr="007C769F">
        <w:rPr>
          <w:sz w:val="18"/>
        </w:rPr>
        <w:t xml:space="preserve"> povinen poskytnout </w:t>
      </w:r>
      <w:r>
        <w:rPr>
          <w:sz w:val="18"/>
        </w:rPr>
        <w:t>O</w:t>
      </w:r>
      <w:r w:rsidRPr="007C769F">
        <w:rPr>
          <w:sz w:val="18"/>
        </w:rPr>
        <w:t xml:space="preserve">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w:t>
      </w:r>
      <w:r w:rsidR="00D90402">
        <w:rPr>
          <w:sz w:val="18"/>
        </w:rPr>
        <w:t>O</w:t>
      </w:r>
      <w:r w:rsidRPr="007C769F">
        <w:rPr>
          <w:sz w:val="18"/>
        </w:rPr>
        <w:t>bjednatel.</w:t>
      </w:r>
    </w:p>
    <w:p w14:paraId="3D70C544" w14:textId="405B120F" w:rsidR="007C769F" w:rsidRPr="007C769F" w:rsidRDefault="007C769F" w:rsidP="00D90402">
      <w:pPr>
        <w:pStyle w:val="Text1-1"/>
      </w:pPr>
      <w:r w:rsidRPr="007C769F">
        <w:t xml:space="preserve">V případě, že </w:t>
      </w:r>
      <w:r>
        <w:t>Poskytovatel</w:t>
      </w:r>
      <w:r w:rsidRPr="007C769F">
        <w:t xml:space="preserve"> zpracuje osobní údaje nad rámec vymezený touto smlouvou/doloženými pokyny objednatele, považuje se ve vztahu k takovému zpracování za správce. Pokud tímto zpracováním nad rámec vymezený smlouvou/doloženými pokyny objednatele vznikne objednateli škoda, je </w:t>
      </w:r>
      <w:r>
        <w:t>Poskytovatel</w:t>
      </w:r>
      <w:r w:rsidRPr="007C769F">
        <w:t xml:space="preserve"> povinen škodu uhradit.</w:t>
      </w:r>
    </w:p>
    <w:p w14:paraId="4AC651DD" w14:textId="5B9BB75E" w:rsidR="003F5723" w:rsidRDefault="003F5723" w:rsidP="005150F5">
      <w:pPr>
        <w:pStyle w:val="Nadpis1-1"/>
      </w:pPr>
      <w:r>
        <w:t>OSTATNÍ USTANOVENÍ</w:t>
      </w:r>
    </w:p>
    <w:p w14:paraId="353F602E" w14:textId="71FEB93D" w:rsidR="003F5723" w:rsidRDefault="007909AD" w:rsidP="003F5723">
      <w:pPr>
        <w:pStyle w:val="Text1-1"/>
      </w:pPr>
      <w:r>
        <w:t>Poskytovatel</w:t>
      </w:r>
      <w:r w:rsidR="003F5723">
        <w:t xml:space="preserve"> bude pro Objednatele zpracovávat osobní údaje třetích</w:t>
      </w:r>
      <w:r w:rsidR="00964369">
        <w:t xml:space="preserve"> stran, které jsou v </w:t>
      </w:r>
      <w:r w:rsidR="003F5723">
        <w:t>souladu s platnou právní úpravou.</w:t>
      </w:r>
    </w:p>
    <w:p w14:paraId="5B5996D5" w14:textId="1FF3ACA1" w:rsidR="00277C7C" w:rsidRDefault="007909AD" w:rsidP="00533541">
      <w:pPr>
        <w:pStyle w:val="Text1-1"/>
      </w:pPr>
      <w:r>
        <w:t>Poskytovatel</w:t>
      </w:r>
      <w:r w:rsidR="003F5723">
        <w:t xml:space="preserve"> se zavazuje přijmout vhodná technická a organizační opatření podle nařízení Evropského parlamentu a Rady (EU) 2016/679 ze dne 27.</w:t>
      </w:r>
      <w:r w:rsidR="00964369">
        <w:t> </w:t>
      </w:r>
      <w:r w:rsidR="003F5723">
        <w:t>dubna 2016 o ochraně fyzických osob v souvislosti se zapracováním osobních údajů a o volném pohybu těchto údajů</w:t>
      </w:r>
      <w:r w:rsidR="002D648A">
        <w:t xml:space="preserve"> </w:t>
      </w:r>
      <w:r w:rsidR="003F5723">
        <w:t xml:space="preserve">(dále jen </w:t>
      </w:r>
      <w:r w:rsidR="004500D2">
        <w:t>„</w:t>
      </w:r>
      <w:r w:rsidR="003F5723">
        <w:t>GDPR</w:t>
      </w:r>
      <w:r w:rsidR="004500D2">
        <w:t>“</w:t>
      </w:r>
      <w:r w:rsidR="003F5723">
        <w:t>), které se na něj jako na zpracovatele vztahují a plnění těchto povinností na vyžádání doložit Objednateli.</w:t>
      </w:r>
    </w:p>
    <w:p w14:paraId="194E3779"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68B2D3CD" w14:textId="0922A439" w:rsidR="006F56B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F745E2D" w14:textId="77777777" w:rsidR="00B16327" w:rsidRPr="0097367F" w:rsidRDefault="00406C51" w:rsidP="006E0B06">
      <w:pPr>
        <w:pStyle w:val="Text1-1"/>
        <w:numPr>
          <w:ilvl w:val="1"/>
          <w:numId w:val="5"/>
        </w:numPr>
        <w:rPr>
          <w:rFonts w:eastAsia="Times New Roman" w:cs="Times New Roman"/>
        </w:rPr>
      </w:pPr>
      <w:r w:rsidRPr="0097367F">
        <w:rPr>
          <w:rFonts w:eastAsia="Times New Roman" w:cs="Times New Roman"/>
        </w:rPr>
        <w:t>Sociálně a environmentálně odpovědné zadávání</w:t>
      </w:r>
      <w:r w:rsidR="00B56004" w:rsidRPr="0097367F">
        <w:rPr>
          <w:rFonts w:eastAsia="Times New Roman" w:cs="Times New Roman"/>
        </w:rPr>
        <w:t>, inovace</w:t>
      </w:r>
    </w:p>
    <w:p w14:paraId="1E4DC41C" w14:textId="4A9C83E8" w:rsidR="00406C51" w:rsidRPr="00ED0187" w:rsidRDefault="007909AD" w:rsidP="00397E05">
      <w:pPr>
        <w:pStyle w:val="Text1-2"/>
      </w:pPr>
      <w:bookmarkStart w:id="1" w:name="_Ref133933623"/>
      <w:r>
        <w:t>Poskytovatel</w:t>
      </w:r>
      <w:r w:rsidR="00406C51" w:rsidRPr="00ED0187">
        <w:t xml:space="preserve"> se zavazuje sjednat si s dalšími osobami, které se na jeho straně podílejí </w:t>
      </w:r>
      <w:r w:rsidR="00172C49">
        <w:t xml:space="preserve">na plnění poskytované v rámci Služeb </w:t>
      </w:r>
      <w:r w:rsidR="00406C51" w:rsidRPr="00ED0187">
        <w:t>a jsou podnikateli, stejnou nebo kratší dobu splatnosti daňových dokladů, jaká je sjednána v této Smlouvě.</w:t>
      </w:r>
      <w:bookmarkEnd w:id="1"/>
      <w:r w:rsidR="00406C51" w:rsidRPr="00ED0187">
        <w:t xml:space="preserve"> </w:t>
      </w:r>
    </w:p>
    <w:p w14:paraId="28691EE5" w14:textId="1A648F94" w:rsidR="00406C51" w:rsidRPr="00ED0187" w:rsidRDefault="007909AD" w:rsidP="00B16327">
      <w:pPr>
        <w:pStyle w:val="Text1-2"/>
      </w:pPr>
      <w:r>
        <w:t>Poskytovatel</w:t>
      </w:r>
      <w:r w:rsidR="00406C51" w:rsidRPr="00ED0187">
        <w:t xml:space="preserve"> se zavazuje na písemnou výzvu předložit Objednateli do sedmi dnů od doručení výzvy smluvní dokumentaci (včetně jejích případných změn) se smluvními partnery </w:t>
      </w:r>
      <w:r>
        <w:t>Poskytovatel</w:t>
      </w:r>
      <w:r w:rsidR="00406C51" w:rsidRPr="00ED0187">
        <w:t xml:space="preserve">e uvedenými ve výzvě Objednatele, ze kterých bude vyplývat splnění povinnosti </w:t>
      </w:r>
      <w:r>
        <w:t>Poskytovatel</w:t>
      </w:r>
      <w:r w:rsidR="00406C51" w:rsidRPr="00ED0187">
        <w:t xml:space="preserve">e dle předchozího </w:t>
      </w:r>
      <w:r w:rsidR="00172C49">
        <w:t xml:space="preserve">čl. </w:t>
      </w:r>
      <w:r w:rsidR="00F00A26">
        <w:t>13</w:t>
      </w:r>
      <w:r w:rsidR="00172C49">
        <w:t>.</w:t>
      </w:r>
      <w:r w:rsidR="00F52EA4">
        <w:t>4</w:t>
      </w:r>
      <w:r w:rsidR="00172C49">
        <w:t>.1</w:t>
      </w:r>
      <w:r w:rsidR="00406C51" w:rsidRPr="00ED0187">
        <w:t xml:space="preserve">. Předkládaná smluvní dokumentace bude anonymizovaná tak, aby neobsahovala osobní údaje či obchodní tajemství </w:t>
      </w:r>
      <w:r>
        <w:t>Poskytovatel</w:t>
      </w:r>
      <w:r w:rsidR="00406C51" w:rsidRPr="00ED0187">
        <w:t xml:space="preserve">e či smluvních partnerů </w:t>
      </w:r>
      <w:r>
        <w:t>Poskytovatel</w:t>
      </w:r>
      <w:r w:rsidR="00406C51" w:rsidRPr="00ED0187">
        <w:t xml:space="preserve">e; musí z ní však být vždy zřejmé splnění povinnosti dle </w:t>
      </w:r>
      <w:r w:rsidR="00172C49">
        <w:t>čl</w:t>
      </w:r>
      <w:r w:rsidR="00406C51" w:rsidRPr="00ED0187">
        <w:t>.</w:t>
      </w:r>
      <w:r w:rsidR="00172C49">
        <w:t xml:space="preserve"> 1</w:t>
      </w:r>
      <w:r w:rsidR="00F00A26">
        <w:t>3</w:t>
      </w:r>
      <w:r w:rsidR="00172C49">
        <w:t>.</w:t>
      </w:r>
      <w:r w:rsidR="00F52EA4">
        <w:t>4</w:t>
      </w:r>
      <w:r w:rsidR="00172C49">
        <w:t xml:space="preserve">.1 </w:t>
      </w:r>
      <w:r w:rsidR="00406C51" w:rsidRPr="00ED0187">
        <w:t xml:space="preserve">této Smlouvy. </w:t>
      </w:r>
    </w:p>
    <w:p w14:paraId="63D2FDEC" w14:textId="1CB69C2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00B84EF4">
        <w:t xml:space="preserve">dle </w:t>
      </w:r>
      <w:r w:rsidR="00F25BB4" w:rsidRPr="00ED0187">
        <w:t>této Smlouvy</w:t>
      </w:r>
      <w:r w:rsidRPr="00ED0187">
        <w:t xml:space="preserve"> budou probíhat primárně distančním způsobem (elektronicky, např. MS Teams, Google meet, atp.), pokud nebude nutné, aby byly spojeny s místním šetřením.</w:t>
      </w:r>
    </w:p>
    <w:p w14:paraId="3F616D57" w14:textId="23E11681" w:rsidR="00F52EA4" w:rsidRPr="005150F5" w:rsidRDefault="007909AD" w:rsidP="005150F5">
      <w:pPr>
        <w:pStyle w:val="Text1-2"/>
        <w:rPr>
          <w:i/>
          <w:color w:val="00B050"/>
        </w:rPr>
      </w:pPr>
      <w:r>
        <w:t>Poskytovatel</w:t>
      </w:r>
      <w:r w:rsidR="00406C51" w:rsidRPr="00ED0187">
        <w:t xml:space="preserve"> se zavazuje, že v průběhu plnění</w:t>
      </w:r>
      <w:r w:rsidR="00B84EF4">
        <w:t xml:space="preserve"> poskytované v rámci Služeb </w:t>
      </w:r>
      <w:r w:rsidR="00406C51" w:rsidRPr="00ED0187">
        <w:t>umožní provedení studentské exkurze</w:t>
      </w:r>
      <w:r w:rsidR="0097367F">
        <w:t>,</w:t>
      </w:r>
      <w:r w:rsidR="00406C51" w:rsidRPr="00ED0187">
        <w:t xml:space="preserve"> a to v kancelářích </w:t>
      </w:r>
      <w:r>
        <w:t>Poskytovatel</w:t>
      </w:r>
      <w:r w:rsidR="00406C51" w:rsidRPr="00ED0187">
        <w:t xml:space="preserve">e nebo při provádění </w:t>
      </w:r>
      <w:r w:rsidR="00B84EF4">
        <w:t xml:space="preserve">Služeb </w:t>
      </w:r>
      <w:r w:rsidR="00406C51" w:rsidRPr="00ED0187">
        <w:t>přímo na staveništi</w:t>
      </w:r>
      <w:r w:rsidR="00E54AD9">
        <w:t>.</w:t>
      </w:r>
    </w:p>
    <w:p w14:paraId="5F9DBAB0" w14:textId="38636245" w:rsidR="00F52EA4" w:rsidRDefault="00F52EA4" w:rsidP="00BC322B">
      <w:pPr>
        <w:pStyle w:val="Text1-2"/>
      </w:pPr>
      <w:r>
        <w:t>Objednatel oznámí Poskytovateli požadavek na provedení exkurze minimálně 45 dní před požadovaným termínem konání exkurze. Poskytovatel nejméně 30 dní před Objednatelem požadovaným termínem konání exkurze potvrdí možnost uskutečnění exkurze, případně navrhne objednateli jiný termín uskutečnění exkurze, nejpozději však do 30 dnů od původně Objednatelem požadovaného termínu. Poskytovatel poskytne Objednateli součinnost při jeho účasti na exkurzi. Ustanovení předchozí věty však nezavazuje objednatele k účasti na exkurzi.</w:t>
      </w:r>
    </w:p>
    <w:p w14:paraId="474F0E28" w14:textId="77777777" w:rsidR="00F52EA4" w:rsidRDefault="00F52EA4" w:rsidP="00BC322B">
      <w:pPr>
        <w:pStyle w:val="Text1-2"/>
      </w:pPr>
      <w: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000AB119" w14:textId="404B5A68" w:rsidR="00F52EA4" w:rsidRDefault="00F52EA4" w:rsidP="00BC322B">
      <w:pPr>
        <w:pStyle w:val="Text1-2"/>
      </w:pPr>
      <w:r>
        <w:t>Poskytovatel se zavazuje provést účastníky exkurze po dotčených místech dle podmínek a omezení stanovených BOZP a poskytnout účastníkům exkurze odborný výklad k aktuálně prováděným činnostem.</w:t>
      </w:r>
    </w:p>
    <w:p w14:paraId="0EF45A0A" w14:textId="44A267E7" w:rsidR="00406C51" w:rsidRDefault="00F52EA4" w:rsidP="00BC322B">
      <w:pPr>
        <w:pStyle w:val="Text1-2"/>
      </w:pPr>
      <w:r>
        <w:t>O provedené exkurzi je Poskytovatel povinen informovat Objednatele písemnou zprávou nejpozději do 14 dnů od konání exkurze. Zpráva musí obsahovat sdělení o škole, předmětu exkurze, čase konání a počtu účastníků.</w:t>
      </w:r>
      <w:r w:rsidR="00406C51" w:rsidRPr="00ED0187">
        <w:t xml:space="preserve">  </w:t>
      </w:r>
    </w:p>
    <w:p w14:paraId="08C2CAA5" w14:textId="77777777" w:rsidR="006B0921" w:rsidRPr="006B0921" w:rsidRDefault="006B0921" w:rsidP="00BA5CBC">
      <w:pPr>
        <w:pStyle w:val="Text1-1"/>
        <w:keepNext/>
      </w:pPr>
      <w:bookmarkStart w:id="2" w:name="_Ref133933679"/>
      <w:r w:rsidRPr="006B0921">
        <w:t>Mezinárodní sankce</w:t>
      </w:r>
      <w:bookmarkEnd w:id="2"/>
      <w:r w:rsidRPr="006B0921">
        <w:t xml:space="preserve"> </w:t>
      </w:r>
    </w:p>
    <w:p w14:paraId="33E4CBAC" w14:textId="619B817D" w:rsidR="006B0921" w:rsidRPr="006B0921" w:rsidRDefault="007909AD" w:rsidP="00BA5CBC">
      <w:pPr>
        <w:pStyle w:val="Text1-2"/>
        <w:keepNext/>
      </w:pPr>
      <w:bookmarkStart w:id="3" w:name="_Ref133933704"/>
      <w:r>
        <w:t>Poskytovatel</w:t>
      </w:r>
      <w:r w:rsidR="006B0921" w:rsidRPr="006B0921">
        <w:t xml:space="preserve"> prohlašuje, že:</w:t>
      </w:r>
      <w:bookmarkEnd w:id="3"/>
      <w:r w:rsidR="006B0921" w:rsidRPr="006B0921">
        <w:t xml:space="preserve"> </w:t>
      </w:r>
    </w:p>
    <w:p w14:paraId="6B665402" w14:textId="77777777" w:rsidR="00C41F26" w:rsidRDefault="00C41F26" w:rsidP="007A36FA">
      <w:pPr>
        <w:pStyle w:val="Odrka1-4"/>
      </w:pPr>
      <w:r w:rsidRPr="00C41F26">
        <w:t>on, ani žádný z jeho poddodavatelů, či jiné osoby, které se budou podílet na plnění Smlouvy, nejsou osobami, na něž se vztahuje zákaz zadání veřejné zakázky ve smyslu § 48a ZZVZ,</w:t>
      </w:r>
    </w:p>
    <w:p w14:paraId="4FB1B85A" w14:textId="77777777" w:rsidR="006B0921" w:rsidRPr="00E06576" w:rsidRDefault="006B0921" w:rsidP="007A36FA">
      <w:pPr>
        <w:pStyle w:val="Odrka1-4"/>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6FFA36A0" w14:textId="77777777" w:rsidR="006B0921" w:rsidRPr="006B0921" w:rsidRDefault="006B0921" w:rsidP="007A36FA">
      <w:pPr>
        <w:pStyle w:val="Odrka1-4"/>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rsidR="00E06576">
        <w:t>.</w:t>
      </w:r>
    </w:p>
    <w:p w14:paraId="6D0E8179" w14:textId="6478D55C" w:rsidR="006B0921" w:rsidRPr="006B0921" w:rsidRDefault="006B0921" w:rsidP="007A36FA">
      <w:pPr>
        <w:pStyle w:val="Text1-2"/>
      </w:pPr>
      <w:r w:rsidRPr="006B0921">
        <w:t xml:space="preserve">Je-li </w:t>
      </w:r>
      <w:r w:rsidR="007909AD">
        <w:t>Poskytovatel</w:t>
      </w:r>
      <w:r w:rsidRPr="006B0921">
        <w:t xml:space="preserve">em sdružení více osob, platí výše </w:t>
      </w:r>
      <w:r w:rsidR="00470A37">
        <w:t xml:space="preserve">uvedené </w:t>
      </w:r>
      <w:r w:rsidRPr="006B0921">
        <w:t>podmínky</w:t>
      </w:r>
      <w:r w:rsidR="00470A37">
        <w:t xml:space="preserve"> </w:t>
      </w:r>
      <w:r w:rsidRPr="006B0921">
        <w:t xml:space="preserve">také jednotlivě pro všechny osoby v rámci </w:t>
      </w:r>
      <w:r w:rsidR="007909AD">
        <w:t>Poskytovatel</w:t>
      </w:r>
      <w:r w:rsidRPr="006B0921">
        <w:t>e sdružené, a to bez ohledu na právní formu tohoto sdružení.</w:t>
      </w:r>
    </w:p>
    <w:p w14:paraId="6089E7C8" w14:textId="156C92BA" w:rsidR="006B0921" w:rsidRPr="006B0921" w:rsidRDefault="006B0921" w:rsidP="007A36FA">
      <w:pPr>
        <w:pStyle w:val="Text1-2"/>
      </w:pPr>
      <w:bookmarkStart w:id="4" w:name="_Ref133933721"/>
      <w:r w:rsidRPr="006B0921">
        <w:t xml:space="preserve">Přestane-li </w:t>
      </w:r>
      <w:r w:rsidR="007909AD">
        <w:t>Poskytovatel</w:t>
      </w:r>
      <w:r w:rsidRPr="006B0921">
        <w:t xml:space="preserve"> nebo některý z jeho poddodavatelů nebo jiných osob, jejichž způsobilost byla využita ve smyslu evropských směrnic o zadávání veřejných zakázek, splňovat výše uvedené podmínky, oznámí tuto skutečnost bez zbytečného odkladu, nejpozději však do 3 pracovních dnů ode dne, kdy přestal splňovat výše uvedené podmínky, Objednateli.</w:t>
      </w:r>
      <w:bookmarkEnd w:id="4"/>
    </w:p>
    <w:p w14:paraId="258DC1FE" w14:textId="274A8537" w:rsidR="006B0921" w:rsidRPr="006B0921" w:rsidRDefault="007909AD" w:rsidP="007A36FA">
      <w:pPr>
        <w:pStyle w:val="Text1-2"/>
      </w:pPr>
      <w:bookmarkStart w:id="5" w:name="_Ref133933712"/>
      <w:r>
        <w:t>Poskytovatel</w:t>
      </w:r>
      <w:r w:rsidR="006B0921" w:rsidRPr="006B0921">
        <w:t xml:space="preserve"> se dále zavazuje postupovat při plnění této Smlouvy v souladu s</w:t>
      </w:r>
      <w:r w:rsidR="007A36FA">
        <w:t> </w:t>
      </w:r>
      <w:r w:rsidR="006B0921" w:rsidRPr="006B0921">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5"/>
    </w:p>
    <w:p w14:paraId="4A57FB0C" w14:textId="0F55EE57" w:rsidR="006B0921" w:rsidRPr="006B0921" w:rsidRDefault="007909AD" w:rsidP="007A36FA">
      <w:pPr>
        <w:pStyle w:val="Text1-2"/>
      </w:pPr>
      <w:bookmarkStart w:id="6" w:name="_Ref133933730"/>
      <w:r>
        <w:t>Poskytovatel</w:t>
      </w:r>
      <w:r w:rsidR="006B0921" w:rsidRPr="006B0921">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6"/>
    </w:p>
    <w:p w14:paraId="2C46EA08" w14:textId="24D4BBC9" w:rsidR="006B0921" w:rsidRDefault="006B0921" w:rsidP="007A36FA">
      <w:pPr>
        <w:pStyle w:val="Text1-2"/>
        <w:rPr>
          <w:rFonts w:eastAsia="Times New Roman" w:cs="Times New Roman"/>
        </w:rPr>
      </w:pPr>
      <w:r w:rsidRPr="006B0921">
        <w:rPr>
          <w:rFonts w:eastAsia="Times New Roman" w:cs="Times New Roman"/>
        </w:rPr>
        <w:t xml:space="preserve">Ukáží-li se prohlášení </w:t>
      </w:r>
      <w:r w:rsidR="007909AD">
        <w:rPr>
          <w:rFonts w:eastAsia="Times New Roman" w:cs="Times New Roman"/>
        </w:rPr>
        <w:t>Poskytovatel</w:t>
      </w:r>
      <w:r w:rsidRPr="006B0921">
        <w:rPr>
          <w:rFonts w:eastAsia="Times New Roman" w:cs="Times New Roman"/>
        </w:rPr>
        <w:t xml:space="preserve">e dle odstavce </w:t>
      </w:r>
      <w:r w:rsidR="00F00A26">
        <w:rPr>
          <w:rFonts w:eastAsia="Times New Roman" w:cs="Times New Roman"/>
        </w:rPr>
        <w:t>13</w:t>
      </w:r>
      <w:r w:rsidR="00397E05">
        <w:rPr>
          <w:rFonts w:eastAsia="Times New Roman" w:cs="Times New Roman"/>
        </w:rPr>
        <w:t>.</w:t>
      </w:r>
      <w:r w:rsidR="00B53F5C">
        <w:rPr>
          <w:rFonts w:eastAsia="Times New Roman" w:cs="Times New Roman"/>
        </w:rPr>
        <w:t>5</w:t>
      </w:r>
      <w:r w:rsidR="00397E05">
        <w:rPr>
          <w:rFonts w:eastAsia="Times New Roman" w:cs="Times New Roman"/>
        </w:rPr>
        <w:t xml:space="preserve">.1 </w:t>
      </w:r>
      <w:r w:rsidRPr="006B0921">
        <w:rPr>
          <w:rFonts w:eastAsia="Times New Roman" w:cs="Times New Roman"/>
        </w:rPr>
        <w:t xml:space="preserve">této Smlouvy jako nepravdivá nebo poruší-li </w:t>
      </w:r>
      <w:r w:rsidR="007909AD">
        <w:rPr>
          <w:rFonts w:eastAsia="Times New Roman" w:cs="Times New Roman"/>
        </w:rPr>
        <w:t>Poskytovatel</w:t>
      </w:r>
      <w:r w:rsidRPr="006B0921">
        <w:rPr>
          <w:rFonts w:eastAsia="Times New Roman" w:cs="Times New Roman"/>
        </w:rPr>
        <w:t xml:space="preserve"> svou oznamovací povinnost dle odstavce </w:t>
      </w:r>
      <w:r w:rsidR="00397E05">
        <w:rPr>
          <w:rFonts w:eastAsia="Times New Roman" w:cs="Times New Roman"/>
        </w:rPr>
        <w:t>12.</w:t>
      </w:r>
      <w:r w:rsidR="00B53F5C">
        <w:rPr>
          <w:rFonts w:eastAsia="Times New Roman" w:cs="Times New Roman"/>
        </w:rPr>
        <w:t>5</w:t>
      </w:r>
      <w:r w:rsidR="00397E05">
        <w:rPr>
          <w:rFonts w:eastAsia="Times New Roman" w:cs="Times New Roman"/>
        </w:rPr>
        <w:t>.3</w:t>
      </w:r>
      <w:r w:rsidRPr="006B0921">
        <w:rPr>
          <w:rFonts w:eastAsia="Times New Roman" w:cs="Times New Roman"/>
        </w:rPr>
        <w:t xml:space="preserve"> nebo některou z povinností dle </w:t>
      </w:r>
      <w:r w:rsidRPr="007A36FA">
        <w:rPr>
          <w:rStyle w:val="Text1-2Char"/>
        </w:rPr>
        <w:t xml:space="preserve">odstavců </w:t>
      </w:r>
      <w:r w:rsidR="00397E05">
        <w:rPr>
          <w:rStyle w:val="Text1-2Char"/>
        </w:rPr>
        <w:t>1</w:t>
      </w:r>
      <w:r w:rsidR="00F00A26">
        <w:rPr>
          <w:rStyle w:val="Text1-2Char"/>
        </w:rPr>
        <w:t>3</w:t>
      </w:r>
      <w:r w:rsidR="00397E05">
        <w:rPr>
          <w:rStyle w:val="Text1-2Char"/>
        </w:rPr>
        <w:t>.</w:t>
      </w:r>
      <w:r w:rsidR="00B53F5C">
        <w:rPr>
          <w:rStyle w:val="Text1-2Char"/>
        </w:rPr>
        <w:t>5</w:t>
      </w:r>
      <w:r w:rsidR="00397E05">
        <w:rPr>
          <w:rStyle w:val="Text1-2Char"/>
        </w:rPr>
        <w:t>.4</w:t>
      </w:r>
      <w:r w:rsidRPr="007A36FA">
        <w:rPr>
          <w:rStyle w:val="Text1-2Char"/>
        </w:rPr>
        <w:t xml:space="preserve"> nebo </w:t>
      </w:r>
      <w:r w:rsidR="00397E05">
        <w:rPr>
          <w:rStyle w:val="Text1-2Char"/>
        </w:rPr>
        <w:t>12.</w:t>
      </w:r>
      <w:r w:rsidR="00B53F5C">
        <w:rPr>
          <w:rStyle w:val="Text1-2Char"/>
        </w:rPr>
        <w:t>5</w:t>
      </w:r>
      <w:r w:rsidR="00397E05">
        <w:rPr>
          <w:rStyle w:val="Text1-2Char"/>
        </w:rPr>
        <w:t>.5</w:t>
      </w:r>
      <w:r w:rsidRPr="007A36FA">
        <w:rPr>
          <w:rStyle w:val="Text1-2Char"/>
        </w:rPr>
        <w:t xml:space="preserve"> této Smlouvy, je Objednatel oprávněn odstoupit od této Smlouvy. </w:t>
      </w:r>
      <w:r w:rsidR="007909AD">
        <w:rPr>
          <w:rStyle w:val="Text1-2Char"/>
        </w:rPr>
        <w:t>Poskytovatel</w:t>
      </w:r>
      <w:r w:rsidRPr="007A36FA">
        <w:rPr>
          <w:rStyle w:val="Text1-2Char"/>
        </w:rPr>
        <w:t xml:space="preserve"> je dále povinen zaplatit za každé jednotlivé porušení povinností dle předchozí věty, s výjimkou oznamovací povinnosti dle odstavce </w:t>
      </w:r>
      <w:r w:rsidR="00397E05">
        <w:rPr>
          <w:rStyle w:val="Text1-2Char"/>
        </w:rPr>
        <w:t>1</w:t>
      </w:r>
      <w:r w:rsidR="00F00A26">
        <w:rPr>
          <w:rStyle w:val="Text1-2Char"/>
        </w:rPr>
        <w:t>3</w:t>
      </w:r>
      <w:r w:rsidR="00397E05">
        <w:rPr>
          <w:rStyle w:val="Text1-2Char"/>
        </w:rPr>
        <w:t>.</w:t>
      </w:r>
      <w:r w:rsidR="00B53F5C">
        <w:rPr>
          <w:rStyle w:val="Text1-2Char"/>
        </w:rPr>
        <w:t>5</w:t>
      </w:r>
      <w:r w:rsidR="00397E05">
        <w:rPr>
          <w:rStyle w:val="Text1-2Char"/>
        </w:rPr>
        <w:t>.3</w:t>
      </w:r>
      <w:r w:rsidRPr="007A36FA">
        <w:rPr>
          <w:rStyle w:val="Text1-2Char"/>
        </w:rPr>
        <w:t xml:space="preserve"> této Smlouvy, smluvní pokutu ve výši 300.000 Kč. </w:t>
      </w:r>
      <w:r w:rsidR="007909AD">
        <w:rPr>
          <w:rStyle w:val="Text1-2Char"/>
        </w:rPr>
        <w:t>Poskytovatel</w:t>
      </w:r>
      <w:r w:rsidRPr="007A36FA">
        <w:rPr>
          <w:rStyle w:val="Text1-2Char"/>
        </w:rPr>
        <w:t xml:space="preserve"> je dále povinen zaplatit za každé jednotlivé porušení oznamovací povinnosti dle odstavce </w:t>
      </w:r>
      <w:r w:rsidR="00397E05">
        <w:rPr>
          <w:rStyle w:val="Text1-2Char"/>
        </w:rPr>
        <w:t>1</w:t>
      </w:r>
      <w:r w:rsidR="00F00A26">
        <w:rPr>
          <w:rStyle w:val="Text1-2Char"/>
        </w:rPr>
        <w:t>3</w:t>
      </w:r>
      <w:r w:rsidR="00397E05">
        <w:rPr>
          <w:rStyle w:val="Text1-2Char"/>
        </w:rPr>
        <w:t>.</w:t>
      </w:r>
      <w:r w:rsidR="00B53F5C">
        <w:rPr>
          <w:rStyle w:val="Text1-2Char"/>
        </w:rPr>
        <w:t>5</w:t>
      </w:r>
      <w:r w:rsidR="00397E05">
        <w:rPr>
          <w:rStyle w:val="Text1-2Char"/>
        </w:rPr>
        <w:t>.3</w:t>
      </w:r>
      <w:r w:rsidRPr="006B0921">
        <w:rPr>
          <w:rFonts w:eastAsia="Times New Roman" w:cs="Times New Roman"/>
        </w:rPr>
        <w:t>, smluvní pokutu ve výši 100.000 Kč. Ustanovení § 2004 odst. 2 Občanského zákoníku a § 2050 Občanského zákoníku se nepoužijí.</w:t>
      </w:r>
    </w:p>
    <w:p w14:paraId="5E408276" w14:textId="09716B48" w:rsidR="00B53F5C" w:rsidRDefault="00B53F5C" w:rsidP="003F5723">
      <w:pPr>
        <w:pStyle w:val="Nadpis1-1"/>
      </w:pPr>
      <w:r>
        <w:t xml:space="preserve">ODSTOUPENÍ </w:t>
      </w:r>
      <w:r w:rsidR="00F00A26">
        <w:t xml:space="preserve">OD </w:t>
      </w:r>
      <w:r w:rsidR="00022D98">
        <w:t xml:space="preserve">SMLOUVY, </w:t>
      </w:r>
      <w:r>
        <w:t>VÝPOVĚĎ</w:t>
      </w:r>
      <w:r w:rsidR="00022D98">
        <w:t xml:space="preserve"> SMLOUVY</w:t>
      </w:r>
    </w:p>
    <w:p w14:paraId="6C098102" w14:textId="33CD04CF" w:rsidR="00022D98" w:rsidRDefault="00022D98" w:rsidP="005150F5">
      <w:pPr>
        <w:pStyle w:val="Text1-1"/>
        <w:keepNext/>
      </w:pPr>
      <w:r>
        <w:t xml:space="preserve">Kromě jiných důvodů, vyplývajících z právních předpisů, je </w:t>
      </w:r>
      <w:r w:rsidR="008770CB">
        <w:t>O</w:t>
      </w:r>
      <w:r>
        <w:t>bjednatel oprávněn odstoupit od smlouvy v případě podstatného porušení smlouvy, jestliže:</w:t>
      </w:r>
    </w:p>
    <w:p w14:paraId="0361FBC4" w14:textId="0E343900" w:rsidR="00022D98" w:rsidRDefault="008770CB" w:rsidP="005150F5">
      <w:pPr>
        <w:pStyle w:val="Text1-2"/>
      </w:pPr>
      <w:r>
        <w:t>Poskytovatel</w:t>
      </w:r>
      <w:r w:rsidR="00022D98">
        <w:t xml:space="preserve"> je v prodlení s</w:t>
      </w:r>
      <w:r>
        <w:t> poskytnutím Služby</w:t>
      </w:r>
      <w:r w:rsidR="00022D98">
        <w:t xml:space="preserve"> nebo části </w:t>
      </w:r>
      <w:r>
        <w:t>Služby</w:t>
      </w:r>
      <w:r w:rsidR="00022D98">
        <w:t xml:space="preserve"> delším než 30 dní;</w:t>
      </w:r>
    </w:p>
    <w:p w14:paraId="45E92400" w14:textId="217EDD49" w:rsidR="00022D98" w:rsidRDefault="008770CB" w:rsidP="005150F5">
      <w:pPr>
        <w:pStyle w:val="Text1-2"/>
      </w:pPr>
      <w:r>
        <w:t>Poskytovatel</w:t>
      </w:r>
      <w:r w:rsidR="00022D98">
        <w:t xml:space="preserve"> porušuje jakoukoliv svou povinnost dle </w:t>
      </w:r>
      <w:r>
        <w:t>S</w:t>
      </w:r>
      <w:r w:rsidR="00022D98">
        <w:t xml:space="preserve">mlouvy, pokud závadný stav z důvodu na straně </w:t>
      </w:r>
      <w:r>
        <w:t>Poskytovatel</w:t>
      </w:r>
      <w:r w:rsidR="00022D98">
        <w:t xml:space="preserve">e trvá i po 15 dnech ode dne písemného upozornění </w:t>
      </w:r>
      <w:r>
        <w:t>O</w:t>
      </w:r>
      <w:r w:rsidR="00022D98">
        <w:t>bjednatele na tuto skutečnost;</w:t>
      </w:r>
    </w:p>
    <w:p w14:paraId="0CC27B0E" w14:textId="085B3CE7" w:rsidR="00022D98" w:rsidRDefault="00022D98" w:rsidP="005150F5">
      <w:pPr>
        <w:pStyle w:val="Text1-2"/>
      </w:pPr>
      <w:r>
        <w:t xml:space="preserve">Z okolností je zjevné, že </w:t>
      </w:r>
      <w:r w:rsidR="008770CB">
        <w:t>Poskytovatel</w:t>
      </w:r>
      <w:r>
        <w:t xml:space="preserve"> není schopen pokračovat v</w:t>
      </w:r>
      <w:r w:rsidR="008770CB">
        <w:t> poskytování Služeb</w:t>
      </w:r>
      <w:r>
        <w:t xml:space="preserve"> nebo </w:t>
      </w:r>
      <w:r w:rsidR="008770CB">
        <w:t>Poskytovatel</w:t>
      </w:r>
      <w:r>
        <w:t xml:space="preserve"> písemně vyrozumí </w:t>
      </w:r>
      <w:r w:rsidR="008770CB">
        <w:t>O</w:t>
      </w:r>
      <w:r>
        <w:t>bjednatele v rozporu se smlouvou, že nebude pokračovat v</w:t>
      </w:r>
      <w:r w:rsidR="008770CB">
        <w:t> poskytování Služeb</w:t>
      </w:r>
      <w:r>
        <w:t>;</w:t>
      </w:r>
    </w:p>
    <w:p w14:paraId="3197FB46" w14:textId="0D0170CD" w:rsidR="00022D98" w:rsidRDefault="008770CB" w:rsidP="005150F5">
      <w:pPr>
        <w:pStyle w:val="Text1-2"/>
      </w:pPr>
      <w:r>
        <w:t>Poskytovatel</w:t>
      </w:r>
      <w:r w:rsidR="00022D98">
        <w:t xml:space="preserve"> nesplní výzvu k odstranění některé z</w:t>
      </w:r>
      <w:r>
        <w:t> vytčených vad</w:t>
      </w:r>
      <w:r w:rsidR="00022D98">
        <w:t>;</w:t>
      </w:r>
    </w:p>
    <w:p w14:paraId="675F540A" w14:textId="6C368758" w:rsidR="00022D98" w:rsidRDefault="008770CB" w:rsidP="005150F5">
      <w:pPr>
        <w:pStyle w:val="Text1-2"/>
      </w:pPr>
      <w:r>
        <w:t>Poskytovatel</w:t>
      </w:r>
      <w:r w:rsidR="00022D98">
        <w:t xml:space="preserve"> poruší závazek, že postoupí práva či povinnosti ze </w:t>
      </w:r>
      <w:r>
        <w:t>S</w:t>
      </w:r>
      <w:r w:rsidR="00022D98">
        <w:t xml:space="preserve">mlouvy bez písemného souhlasu </w:t>
      </w:r>
      <w:r>
        <w:t>O</w:t>
      </w:r>
      <w:r w:rsidR="00022D98">
        <w:t>bjednatele;</w:t>
      </w:r>
    </w:p>
    <w:p w14:paraId="34B49A8C" w14:textId="7D44EA91" w:rsidR="00022D98" w:rsidRDefault="00022D98" w:rsidP="005150F5">
      <w:pPr>
        <w:pStyle w:val="Text1-2"/>
      </w:pPr>
      <w:r>
        <w:t xml:space="preserve">Nastane u </w:t>
      </w:r>
      <w:r w:rsidR="008770CB">
        <w:t>Poskytovatel</w:t>
      </w:r>
      <w:r>
        <w:t>e některá z níže uvedených skutečností:</w:t>
      </w:r>
    </w:p>
    <w:p w14:paraId="64E1E8FC" w14:textId="77777777" w:rsidR="00022D98" w:rsidRDefault="00022D98" w:rsidP="005150F5">
      <w:pPr>
        <w:pStyle w:val="Odrka1-2-"/>
      </w:pPr>
      <w:r>
        <w:t>úpadek nebo hrozící úpadek dle zákona č. 182/2006 Sb., o úpadku a způsobech jeho řešení (insolvenční zákon)</w:t>
      </w:r>
    </w:p>
    <w:p w14:paraId="210FE06C" w14:textId="77777777" w:rsidR="00022D98" w:rsidRDefault="00022D98" w:rsidP="005150F5">
      <w:pPr>
        <w:pStyle w:val="Odrka1-2-"/>
      </w:pPr>
      <w:r>
        <w:t>podá dlužnický návrh na zahájení insolvenčního řízení</w:t>
      </w:r>
    </w:p>
    <w:p w14:paraId="2886BF89" w14:textId="77777777" w:rsidR="00022D98" w:rsidRDefault="00022D98" w:rsidP="005150F5">
      <w:pPr>
        <w:pStyle w:val="Odrka1-2-"/>
      </w:pPr>
      <w:r>
        <w:t>byl konkurs zrušen proto, že majetek byl zcela nepostačující pro uspokojení věřitelů</w:t>
      </w:r>
    </w:p>
    <w:p w14:paraId="2752BFDA" w14:textId="6CFE7B3F" w:rsidR="00022D98" w:rsidRDefault="00022D98" w:rsidP="005150F5">
      <w:pPr>
        <w:pStyle w:val="Odrka1-2-"/>
      </w:pPr>
      <w:r>
        <w:t xml:space="preserve">bylo proti </w:t>
      </w:r>
      <w:r w:rsidR="008770CB">
        <w:t>Poskytovatel</w:t>
      </w:r>
      <w:r>
        <w:t>i zahájeno exekuční řízení nebo nařízen výkon rozhodnutí</w:t>
      </w:r>
    </w:p>
    <w:p w14:paraId="61E74DFD" w14:textId="77777777" w:rsidR="00022D98" w:rsidRDefault="00022D98" w:rsidP="005150F5">
      <w:pPr>
        <w:pStyle w:val="Odrka1-2-"/>
      </w:pPr>
      <w:r>
        <w:t>byl zrušen s likvidací nebo bez likvidace</w:t>
      </w:r>
    </w:p>
    <w:p w14:paraId="40F7B9E1" w14:textId="2B8CD109" w:rsidR="00022D98" w:rsidRDefault="00022D98" w:rsidP="005150F5">
      <w:pPr>
        <w:pStyle w:val="Odrka1-2-"/>
      </w:pPr>
      <w:r>
        <w:t>dojde k jakémukoliv jinému úkonu nebo události, které by měly podobný efekt jako kterýkoli z uvedených úkonů nebo událostí</w:t>
      </w:r>
      <w:r w:rsidR="008770CB">
        <w:t>;</w:t>
      </w:r>
    </w:p>
    <w:p w14:paraId="48BE41C8" w14:textId="4D57BF69" w:rsidR="00022D98" w:rsidRDefault="008770CB" w:rsidP="005150F5">
      <w:pPr>
        <w:pStyle w:val="Text1-2"/>
      </w:pPr>
      <w:r>
        <w:t>Poskytovatel</w:t>
      </w:r>
      <w:r w:rsidR="00022D98">
        <w:t xml:space="preserve">, osoba na straně </w:t>
      </w:r>
      <w:r>
        <w:t>Poskytovatel</w:t>
      </w:r>
      <w:r w:rsidR="00022D98">
        <w:t xml:space="preserve">e nebo zástupce </w:t>
      </w:r>
      <w:r>
        <w:t>Poskytovatel</w:t>
      </w:r>
      <w:r w:rsidR="00022D98">
        <w:t>e se souvislosti s plněním smlouvy dopustí trestného činu úplatkářství nebo přijetí úplatku</w:t>
      </w:r>
      <w:r>
        <w:t>;</w:t>
      </w:r>
    </w:p>
    <w:p w14:paraId="20D58C86" w14:textId="212749AA" w:rsidR="00022D98" w:rsidRDefault="00022D98" w:rsidP="005150F5">
      <w:pPr>
        <w:pStyle w:val="Text1-2"/>
      </w:pPr>
      <w:r>
        <w:t xml:space="preserve">Jakékoli prohlášení </w:t>
      </w:r>
      <w:r w:rsidR="008770CB">
        <w:t>Poskytovatel</w:t>
      </w:r>
      <w:r>
        <w:t>e dle smlouvy se ukáže nepravdivým</w:t>
      </w:r>
      <w:r w:rsidR="008770CB">
        <w:t>;</w:t>
      </w:r>
    </w:p>
    <w:p w14:paraId="51A436F2" w14:textId="35AB5C02" w:rsidR="00022D98" w:rsidRDefault="008770CB" w:rsidP="005150F5">
      <w:pPr>
        <w:pStyle w:val="Text1-2"/>
      </w:pPr>
      <w:r>
        <w:t>Poskytovatel</w:t>
      </w:r>
      <w:r w:rsidR="00022D98">
        <w:t xml:space="preserve"> neoznámí </w:t>
      </w:r>
      <w:r>
        <w:t>O</w:t>
      </w:r>
      <w:r w:rsidR="00022D98">
        <w:t xml:space="preserve">bjednateli ani do 30 dnů po ukončení činnosti některé z oprávněných osob, která byla uvedena jako člen odborného personálu dodavatele, nebo osoby, která pro účel hodnocení byla </w:t>
      </w:r>
      <w:r>
        <w:t>Poskytovatel</w:t>
      </w:r>
      <w:r w:rsidR="00022D98">
        <w:t xml:space="preserve">em navržena v Nabídce </w:t>
      </w:r>
      <w:r>
        <w:t>Poskytovatel</w:t>
      </w:r>
      <w:r w:rsidR="00022D98">
        <w:t>e a která splnila minimální úroveň kvalifikace</w:t>
      </w:r>
      <w:r>
        <w:t>;</w:t>
      </w:r>
      <w:r w:rsidR="00022D98">
        <w:t xml:space="preserve"> </w:t>
      </w:r>
    </w:p>
    <w:p w14:paraId="70A39C8C" w14:textId="37C719BF" w:rsidR="00022D98" w:rsidRDefault="008770CB" w:rsidP="005150F5">
      <w:pPr>
        <w:pStyle w:val="Text1-2"/>
      </w:pPr>
      <w:r>
        <w:t>Poskytovatel</w:t>
      </w:r>
      <w:r w:rsidR="00022D98">
        <w:t xml:space="preserve"> měl být vyloučen z účasti v</w:t>
      </w:r>
      <w:r>
        <w:t xml:space="preserve">e výběrovém </w:t>
      </w:r>
      <w:r w:rsidR="00022D98">
        <w:t>řízení</w:t>
      </w:r>
      <w:r>
        <w:t>;</w:t>
      </w:r>
    </w:p>
    <w:p w14:paraId="1472A8B7" w14:textId="3BBDE42D" w:rsidR="00022D98" w:rsidRDefault="008770CB" w:rsidP="005150F5">
      <w:pPr>
        <w:pStyle w:val="Text1-2"/>
      </w:pPr>
      <w:r>
        <w:t>Poskytovatel</w:t>
      </w:r>
      <w:r w:rsidR="00022D98">
        <w:t xml:space="preserve"> před zadáním veřejné zakázky předložil údaje, dokumenty vzorky nebo modely, které neodpovídaly skutečnosti a měly nebo mohly mít vliv na výběr dodavatele</w:t>
      </w:r>
      <w:r>
        <w:t>;</w:t>
      </w:r>
    </w:p>
    <w:p w14:paraId="14C21B8E" w14:textId="34EB3A81" w:rsidR="00022D98" w:rsidRDefault="00022D98" w:rsidP="005150F5">
      <w:pPr>
        <w:pStyle w:val="Text1-1"/>
        <w:keepNext/>
      </w:pPr>
      <w:r>
        <w:t>Nastane-li kterákoli z událostí nebo okolností, uvedených v odst. 1</w:t>
      </w:r>
      <w:r w:rsidR="008770CB">
        <w:t>4</w:t>
      </w:r>
      <w:r>
        <w:t xml:space="preserve">.1, může </w:t>
      </w:r>
      <w:r w:rsidR="00701DBE">
        <w:t>O</w:t>
      </w:r>
      <w:r>
        <w:t xml:space="preserve">bjednatel odstoupit od smlouvy písemným oznámením </w:t>
      </w:r>
      <w:r w:rsidR="008770CB">
        <w:t>Poskytovatel</w:t>
      </w:r>
      <w:r>
        <w:t xml:space="preserve">i, které nabude účinnosti dnem doručení </w:t>
      </w:r>
      <w:r w:rsidR="008770CB">
        <w:t>Poskytovatel</w:t>
      </w:r>
      <w:r>
        <w:t xml:space="preserve">i. </w:t>
      </w:r>
    </w:p>
    <w:p w14:paraId="5368E941" w14:textId="508C8B90" w:rsidR="00022D98" w:rsidRDefault="00022D98" w:rsidP="005150F5">
      <w:pPr>
        <w:pStyle w:val="Text1-1"/>
        <w:keepNext/>
      </w:pPr>
      <w:r>
        <w:t xml:space="preserve">Rozhodnutí </w:t>
      </w:r>
      <w:r w:rsidR="00701DBE">
        <w:t>O</w:t>
      </w:r>
      <w:r>
        <w:t xml:space="preserve">bjednatele odstoupit od smlouvy nemá vliv na uplatnění jiných práv </w:t>
      </w:r>
      <w:r w:rsidR="00701DBE">
        <w:t>O</w:t>
      </w:r>
      <w:r>
        <w:t xml:space="preserve">bjednatele podle </w:t>
      </w:r>
      <w:r w:rsidR="00701DBE">
        <w:t>S</w:t>
      </w:r>
      <w:r>
        <w:t>mlouvy, která mají dle své povahy trvat i po tomto odstoupení.</w:t>
      </w:r>
    </w:p>
    <w:p w14:paraId="15209BB2" w14:textId="476B13A7" w:rsidR="008770CB" w:rsidRDefault="008770CB" w:rsidP="005150F5">
      <w:pPr>
        <w:pStyle w:val="Text1-1"/>
        <w:keepNext/>
      </w:pPr>
      <w:r>
        <w:t>Poskytovatel</w:t>
      </w:r>
      <w:r w:rsidR="00022D98">
        <w:t xml:space="preserve"> se zavazuje, že dnem, kdy nabyde účinnosti odstoupení od </w:t>
      </w:r>
      <w:r w:rsidR="00701DBE">
        <w:t>S</w:t>
      </w:r>
      <w:r w:rsidR="00022D98">
        <w:t xml:space="preserve">mlouvy: </w:t>
      </w:r>
    </w:p>
    <w:p w14:paraId="2367282B" w14:textId="21F37376" w:rsidR="008770CB" w:rsidRDefault="00022D98" w:rsidP="005150F5">
      <w:pPr>
        <w:pStyle w:val="Text1-2"/>
      </w:pPr>
      <w:r>
        <w:t xml:space="preserve">přestane provádět veškeré další práce kromě těch, k nimž dal </w:t>
      </w:r>
      <w:r w:rsidR="00701DBE">
        <w:t>O</w:t>
      </w:r>
      <w:r>
        <w:t xml:space="preserve">bjednatel pokyn pro ochranu života, zdraví nebo majetku nebo pro bezpečnost </w:t>
      </w:r>
      <w:r w:rsidR="00701DBE">
        <w:t>poskytovaných Služeb</w:t>
      </w:r>
      <w:r>
        <w:t xml:space="preserve">, </w:t>
      </w:r>
    </w:p>
    <w:p w14:paraId="1300A7E6" w14:textId="2DC33AA4" w:rsidR="008770CB" w:rsidRDefault="00022D98" w:rsidP="005150F5">
      <w:pPr>
        <w:pStyle w:val="Text1-2"/>
      </w:pPr>
      <w:r>
        <w:t>předá vešker</w:t>
      </w:r>
      <w:r w:rsidR="001739A3">
        <w:t>é</w:t>
      </w:r>
      <w:r>
        <w:t xml:space="preserve"> vyhotoven</w:t>
      </w:r>
      <w:r w:rsidR="001739A3">
        <w:t>é</w:t>
      </w:r>
      <w:r>
        <w:t xml:space="preserve"> </w:t>
      </w:r>
      <w:r w:rsidR="001D74E3">
        <w:t>V</w:t>
      </w:r>
      <w:r w:rsidR="001739A3">
        <w:t>ýstupy</w:t>
      </w:r>
      <w:r>
        <w:t xml:space="preserve">, </w:t>
      </w:r>
    </w:p>
    <w:p w14:paraId="0C67E9D1" w14:textId="35AD7886" w:rsidR="008770CB" w:rsidRDefault="00022D98" w:rsidP="005150F5">
      <w:pPr>
        <w:pStyle w:val="Text1-2"/>
      </w:pPr>
      <w:r>
        <w:t xml:space="preserve">vrátí </w:t>
      </w:r>
      <w:r w:rsidR="00701DBE">
        <w:t>O</w:t>
      </w:r>
      <w:r>
        <w:t xml:space="preserve">bjednateli veškeré podklady a věci, které od něho za účelem provádění </w:t>
      </w:r>
      <w:r w:rsidR="001739A3">
        <w:t>Výstupů</w:t>
      </w:r>
      <w:r>
        <w:t xml:space="preserve"> převzal. </w:t>
      </w:r>
    </w:p>
    <w:p w14:paraId="5F996FD1" w14:textId="2A5B8142" w:rsidR="008770CB" w:rsidRDefault="008770CB" w:rsidP="005150F5">
      <w:pPr>
        <w:pStyle w:val="Text1-1"/>
        <w:keepNext/>
      </w:pPr>
      <w:r>
        <w:t>Poskytovatel</w:t>
      </w:r>
      <w:r w:rsidR="00022D98">
        <w:t xml:space="preserve"> bere na vědomí a souhlasí, že po odstoupení může </w:t>
      </w:r>
      <w:r w:rsidR="00701DBE">
        <w:t>O</w:t>
      </w:r>
      <w:r w:rsidR="00022D98">
        <w:t xml:space="preserve">bjednatel dokončit </w:t>
      </w:r>
      <w:r w:rsidR="00701DBE">
        <w:t xml:space="preserve">poskytované Služby a </w:t>
      </w:r>
      <w:r w:rsidR="001739A3">
        <w:t xml:space="preserve">Výstupy </w:t>
      </w:r>
      <w:r w:rsidR="00022D98">
        <w:t xml:space="preserve">a/nebo zařídit, aby tak učinily jiné osoby. Objednatel a tyto osoby pak mohou využít </w:t>
      </w:r>
      <w:r w:rsidR="001739A3">
        <w:t xml:space="preserve">Výstupy </w:t>
      </w:r>
      <w:r w:rsidR="00022D98">
        <w:t>zhotoven</w:t>
      </w:r>
      <w:r w:rsidR="001739A3">
        <w:t>é</w:t>
      </w:r>
      <w:r w:rsidR="00022D98">
        <w:t xml:space="preserve"> </w:t>
      </w:r>
      <w:r>
        <w:t>Poskytovatel</w:t>
      </w:r>
      <w:r w:rsidR="00022D98">
        <w:t xml:space="preserve">em nebo v jeho zastoupení. </w:t>
      </w:r>
    </w:p>
    <w:p w14:paraId="591CEC90" w14:textId="31C5F6F3" w:rsidR="00022D98" w:rsidRDefault="00022D98" w:rsidP="005150F5">
      <w:pPr>
        <w:pStyle w:val="Text1-1"/>
        <w:keepNext/>
      </w:pPr>
      <w:r>
        <w:t xml:space="preserve">Ke dni účinnosti odstoupení od smlouvy má </w:t>
      </w:r>
      <w:r w:rsidR="008770CB">
        <w:t>Poskytovatel</w:t>
      </w:r>
      <w:r>
        <w:t xml:space="preserve"> právo na úhradu těch částí </w:t>
      </w:r>
      <w:r w:rsidR="001739A3">
        <w:t xml:space="preserve">Výstupů </w:t>
      </w:r>
      <w:r w:rsidR="00701DBE">
        <w:t>a poskytnutých Služeb</w:t>
      </w:r>
      <w:r>
        <w:t xml:space="preserve">, které byly realizovány do okamžiku účinnosti odstoupení a nebyly </w:t>
      </w:r>
      <w:r w:rsidR="008770CB">
        <w:t>Poskytovatel</w:t>
      </w:r>
      <w:r>
        <w:t xml:space="preserve">i zaplaceny jako plnění za část </w:t>
      </w:r>
      <w:r w:rsidR="001739A3">
        <w:t>Výstup</w:t>
      </w:r>
      <w:r w:rsidR="001D74E3">
        <w:t>ů</w:t>
      </w:r>
      <w:r w:rsidR="001739A3">
        <w:t xml:space="preserve"> </w:t>
      </w:r>
      <w:r w:rsidR="00701DBE">
        <w:t>a poskytnutých Služeb</w:t>
      </w:r>
      <w:r>
        <w:t xml:space="preserve"> v rámci jiné Dílčí etapy, přičemž se použijí ceny uvedené v této </w:t>
      </w:r>
      <w:r w:rsidR="00701DBE">
        <w:t>S</w:t>
      </w:r>
      <w:r>
        <w:t xml:space="preserve">mlouvě. </w:t>
      </w:r>
      <w:r w:rsidR="008770CB">
        <w:t>Poskytovatel</w:t>
      </w:r>
      <w:r>
        <w:t xml:space="preserve"> nemá právo na úhradu za ty části </w:t>
      </w:r>
      <w:r w:rsidR="001739A3">
        <w:t>Výstupů</w:t>
      </w:r>
      <w:r>
        <w:t>, které byly provedeny vadně</w:t>
      </w:r>
      <w:r w:rsidR="00701DBE">
        <w:t>.</w:t>
      </w:r>
    </w:p>
    <w:p w14:paraId="3B5B0EA1" w14:textId="0D8BF392" w:rsidR="00FC0A38" w:rsidRDefault="00FC0A38" w:rsidP="005150F5">
      <w:pPr>
        <w:pStyle w:val="Text1-1"/>
        <w:keepNext/>
      </w:pPr>
      <w:r>
        <w:t xml:space="preserve">Objednatel si vyhrazuje právo z jakéhokoliv důvodu i bez uvedení důvodu ukončit kdykoli plnění </w:t>
      </w:r>
      <w:r w:rsidR="00701DBE">
        <w:t>poskytovaných Služeb</w:t>
      </w:r>
      <w:r>
        <w:t xml:space="preserve"> písemnou výpovědí bez výpovědní lhůty, která nabývá účinnosti doručením, které bude zasláno do datové schránky Poskytovatele nebo doporučeným dopisem nebude-li možné doručení do datové schránky. Poskytovatel má nárok požadovat úhradu skutečně provedených prací na </w:t>
      </w:r>
      <w:r w:rsidR="001739A3">
        <w:t xml:space="preserve">Výstupu </w:t>
      </w:r>
      <w:r>
        <w:t xml:space="preserve">podle míry rozpracovanosti ke dni ukončení </w:t>
      </w:r>
      <w:r w:rsidR="00701DBE">
        <w:t>S</w:t>
      </w:r>
      <w:r>
        <w:t>mlouvy.</w:t>
      </w:r>
    </w:p>
    <w:p w14:paraId="4B174EC8" w14:textId="5B2D85E8" w:rsidR="00FC0A38" w:rsidRDefault="00FC0A38" w:rsidP="005150F5">
      <w:pPr>
        <w:pStyle w:val="Text1-1"/>
        <w:keepNext/>
      </w:pPr>
      <w:r>
        <w:t xml:space="preserve">Objednatel si vyhrazuje právo </w:t>
      </w:r>
      <w:r w:rsidR="00701DBE">
        <w:t>S</w:t>
      </w:r>
      <w:r>
        <w:t xml:space="preserve">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Poskytovatele nebo doporučeným dopisem nebude-li možné doručení do datové schránky. Poskytovatel má nárok požadovat úhradu skutečně provedených prací na </w:t>
      </w:r>
      <w:r w:rsidR="001739A3">
        <w:t xml:space="preserve">Výstupu </w:t>
      </w:r>
      <w:r>
        <w:t>podle míry rozpracovanosti ke dni ukončení smlouvy.</w:t>
      </w:r>
    </w:p>
    <w:p w14:paraId="1BFEF52B" w14:textId="44251918" w:rsidR="003F5723" w:rsidRDefault="003F5723" w:rsidP="003F5723">
      <w:pPr>
        <w:pStyle w:val="Nadpis1-1"/>
      </w:pPr>
      <w:r>
        <w:t>ZÁVĚREČNÁ USTANOVENÍ</w:t>
      </w:r>
    </w:p>
    <w:p w14:paraId="1F103BAE"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4CCE3982"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1E810C04"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57B6BC7C"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1869C262"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C52DB35" w14:textId="7D3B8A42" w:rsidR="003F5723" w:rsidRDefault="003F5723" w:rsidP="005150F5">
      <w:pPr>
        <w:pStyle w:val="Text1-1"/>
      </w:pPr>
      <w:r>
        <w:t>Smluvní strany</w:t>
      </w:r>
      <w:r w:rsidR="002D648A">
        <w:t>,</w:t>
      </w:r>
      <w:r>
        <w:t xml:space="preserve"> ve smyslu ust. § 630 odst. 1 občanského zákoníku</w:t>
      </w:r>
      <w:r w:rsidR="002D648A">
        <w:t>, se</w:t>
      </w:r>
      <w:r>
        <w:t xml:space="preserve"> dohodly, </w:t>
      </w:r>
      <w:r w:rsidR="006A0C75">
        <w:t xml:space="preserve">že právo na uplatnění nároků z titulu náhrady škody, právo na uplatnění nároků z vadného plnění a právo na uplatnění nároků dle čl. 11 této </w:t>
      </w:r>
      <w:r w:rsidR="005150F5">
        <w:t>Smlouvy trvá</w:t>
      </w:r>
      <w:r>
        <w:t xml:space="preserve"> patnáct let. Tato lhůta je počítána ode dne, kdy právo mohlo být uplatněno poprvé.</w:t>
      </w:r>
    </w:p>
    <w:p w14:paraId="01B03D2D"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61278E4F"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458B57E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DB8E6CF"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97B4029"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585917C5" w14:textId="3A858A83"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w:t>
      </w:r>
      <w:r w:rsidR="005828B1">
        <w:t>Objednatel</w:t>
      </w:r>
      <w:r>
        <w:t xml:space="preserve"> zašl</w:t>
      </w:r>
      <w:r w:rsidR="005828B1">
        <w:t>e</w:t>
      </w:r>
      <w:r>
        <w:t xml:space="preserve"> správci registru smluv elektronický obraz Smlouvy a jejich příloh a metadata vyžadovaná ZRS, a to do 30 kalendářních dnů od uzavření Smlouvy. </w:t>
      </w:r>
      <w:r w:rsidR="007909AD">
        <w:t>Poskytovatel</w:t>
      </w:r>
      <w:r>
        <w:t xml:space="preserve">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6CF1C737"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2748357" w14:textId="783DFF2C"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 xml:space="preserve">obchodním tajemstvím nakládat a ani odpovídat za případnou škodu či jinou újmu takovým postupem vzniklou. Označením obchodního tajemství ve smyslu předchozí věty se rozumí doručení písemného oznámení </w:t>
      </w:r>
      <w:r w:rsidR="007909AD">
        <w:t>Poskytovatel</w:t>
      </w:r>
      <w:r>
        <w:t xml:space="preserve">e Objednateli obsahujícího přesnou identifikaci dotčených částí smlouvy včetně odůvodnění, proč jsou za obchodní tajemství považovány. </w:t>
      </w:r>
      <w:r w:rsidR="007909AD">
        <w:t>Poskytovatel</w:t>
      </w:r>
      <w:r>
        <w:t xml:space="preserve">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1ADF6BE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083B922E" w14:textId="709FED45" w:rsidR="00960E25" w:rsidRPr="00D25A4C" w:rsidRDefault="00F422D3" w:rsidP="00960E25">
      <w:pPr>
        <w:pStyle w:val="Text1-1"/>
        <w:numPr>
          <w:ilvl w:val="1"/>
          <w:numId w:val="5"/>
        </w:numPr>
        <w:rPr>
          <w:i/>
          <w:color w:val="00B050"/>
        </w:rPr>
      </w:pPr>
      <w:r w:rsidRPr="00D25A4C">
        <w:t xml:space="preserve">Přílohy, které tvoří nedílnou součást této Smlouvy: </w:t>
      </w:r>
    </w:p>
    <w:p w14:paraId="70639B97" w14:textId="135781D6" w:rsidR="00F422D3" w:rsidRDefault="00F422D3" w:rsidP="00964369">
      <w:pPr>
        <w:pStyle w:val="Textbezslovn"/>
      </w:pPr>
      <w:r w:rsidRPr="00964369">
        <w:t>Příloha</w:t>
      </w:r>
      <w:r>
        <w:t xml:space="preserve"> č. 1</w:t>
      </w:r>
      <w:r>
        <w:tab/>
      </w:r>
      <w:r w:rsidR="00183A30" w:rsidRPr="00183A30">
        <w:rPr>
          <w:b/>
        </w:rPr>
        <w:t>Podrobný popis Služeb</w:t>
      </w:r>
      <w:r>
        <w:t xml:space="preserve"> </w:t>
      </w:r>
    </w:p>
    <w:p w14:paraId="4A170287" w14:textId="0432D19A" w:rsidR="00BE6F34" w:rsidRDefault="00F422D3" w:rsidP="00964369">
      <w:pPr>
        <w:pStyle w:val="Textbezslovn"/>
        <w:rPr>
          <w:b/>
        </w:rPr>
      </w:pPr>
      <w:r w:rsidRPr="00964369">
        <w:t>Příloha</w:t>
      </w:r>
      <w:r>
        <w:t xml:space="preserve"> č. 2</w:t>
      </w:r>
      <w:r>
        <w:tab/>
      </w:r>
      <w:r w:rsidR="006A2CAD" w:rsidRPr="006A2CAD">
        <w:rPr>
          <w:b/>
        </w:rPr>
        <w:t>Výkaz výměr k ocenění</w:t>
      </w:r>
    </w:p>
    <w:p w14:paraId="3ED772E9" w14:textId="3BBFD5B2" w:rsidR="00A84DAD" w:rsidRDefault="00A84DAD" w:rsidP="00964369">
      <w:pPr>
        <w:pStyle w:val="Textbezslovn"/>
      </w:pPr>
      <w:r w:rsidRPr="00964369">
        <w:t>Příloha č. </w:t>
      </w:r>
      <w:r>
        <w:t>3</w:t>
      </w:r>
      <w:r w:rsidRPr="00964369">
        <w:tab/>
      </w:r>
      <w:r w:rsidRPr="006923FD">
        <w:rPr>
          <w:b/>
        </w:rPr>
        <w:t>Seznam poddodavatelů</w:t>
      </w:r>
    </w:p>
    <w:p w14:paraId="5C925FEC" w14:textId="65E0AB35" w:rsidR="00F422D3" w:rsidRDefault="00F422D3" w:rsidP="00964369">
      <w:pPr>
        <w:pStyle w:val="Textbezslovn"/>
        <w:rPr>
          <w:b/>
        </w:rPr>
      </w:pPr>
      <w:r w:rsidRPr="00964369">
        <w:t xml:space="preserve">Příloha č. </w:t>
      </w:r>
      <w:r w:rsidR="006A2CAD">
        <w:t>4</w:t>
      </w:r>
      <w:r w:rsidRPr="00964369">
        <w:tab/>
      </w:r>
      <w:r w:rsidR="006A2CAD" w:rsidRPr="006923FD">
        <w:rPr>
          <w:b/>
        </w:rPr>
        <w:t>Oprávněné osoby</w:t>
      </w:r>
    </w:p>
    <w:p w14:paraId="77150C68" w14:textId="3F35362E" w:rsidR="001A536D" w:rsidRDefault="001A536D" w:rsidP="00964369">
      <w:pPr>
        <w:pStyle w:val="Textbezslovn"/>
        <w:rPr>
          <w:b/>
        </w:rPr>
      </w:pPr>
      <w:r w:rsidRPr="00964369">
        <w:t xml:space="preserve">Příloha č. </w:t>
      </w:r>
      <w:r>
        <w:t>5</w:t>
      </w:r>
      <w:r w:rsidRPr="00964369">
        <w:tab/>
      </w:r>
      <w:r w:rsidRPr="001A536D">
        <w:rPr>
          <w:b/>
        </w:rPr>
        <w:t>Harmonogram</w:t>
      </w:r>
      <w:r>
        <w:rPr>
          <w:b/>
        </w:rPr>
        <w:t xml:space="preserve"> plnění</w:t>
      </w:r>
    </w:p>
    <w:p w14:paraId="31068E1F" w14:textId="77777777" w:rsidR="00964369" w:rsidRDefault="00964369" w:rsidP="00964369">
      <w:pPr>
        <w:pStyle w:val="Textbezslovn"/>
        <w:rPr>
          <w:highlight w:val="green"/>
        </w:rPr>
      </w:pPr>
    </w:p>
    <w:p w14:paraId="63871B78" w14:textId="77777777" w:rsidR="00964369" w:rsidRPr="00964369" w:rsidRDefault="00964369" w:rsidP="00964369">
      <w:pPr>
        <w:pStyle w:val="Textbezslovn"/>
        <w:rPr>
          <w:highlight w:val="green"/>
        </w:rPr>
      </w:pPr>
    </w:p>
    <w:p w14:paraId="5135AD2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133F78FF" w14:textId="77777777" w:rsidR="00F422D3" w:rsidRDefault="00F422D3" w:rsidP="009F0867">
      <w:pPr>
        <w:pStyle w:val="Textbezodsazen"/>
      </w:pPr>
    </w:p>
    <w:p w14:paraId="0EC1814B" w14:textId="58726267" w:rsidR="00964369" w:rsidRDefault="00964369" w:rsidP="00E40E66">
      <w:pPr>
        <w:pStyle w:val="Textbezodsazen"/>
      </w:pPr>
    </w:p>
    <w:p w14:paraId="3735E9A0" w14:textId="77777777" w:rsidR="00804BCE" w:rsidRDefault="00804BCE" w:rsidP="00E40E66">
      <w:pPr>
        <w:pStyle w:val="Textbezodsazen"/>
      </w:pPr>
    </w:p>
    <w:p w14:paraId="3089CD20" w14:textId="77777777" w:rsidR="00376B87" w:rsidRDefault="00376B87" w:rsidP="00E40E66">
      <w:pPr>
        <w:pStyle w:val="Textbezodsazen"/>
      </w:pPr>
      <w:r>
        <w:t>V Praze dne ………………</w:t>
      </w:r>
      <w:r w:rsidR="004500D2">
        <w:t>…</w:t>
      </w:r>
      <w:r>
        <w:tab/>
      </w:r>
      <w:r>
        <w:tab/>
      </w:r>
      <w:r>
        <w:tab/>
      </w:r>
      <w:r>
        <w:tab/>
        <w:t>V …………………… dne …………………</w:t>
      </w:r>
      <w:r w:rsidR="004500D2">
        <w:t>…</w:t>
      </w:r>
    </w:p>
    <w:p w14:paraId="318F04EA" w14:textId="77777777" w:rsidR="00376B87" w:rsidRDefault="00376B87" w:rsidP="00E40E66">
      <w:pPr>
        <w:pStyle w:val="Textbezodsazen"/>
      </w:pPr>
    </w:p>
    <w:p w14:paraId="56BC5900" w14:textId="77777777" w:rsidR="00376B87" w:rsidRDefault="00376B87" w:rsidP="00E40E66">
      <w:pPr>
        <w:pStyle w:val="Textbezodsazen"/>
      </w:pPr>
    </w:p>
    <w:p w14:paraId="12AF4698" w14:textId="77777777" w:rsidR="00376B87" w:rsidRDefault="00376B87" w:rsidP="00E40E66">
      <w:pPr>
        <w:pStyle w:val="Textbezodsazen"/>
      </w:pPr>
    </w:p>
    <w:p w14:paraId="6933F6C7" w14:textId="77777777" w:rsidR="00376B87" w:rsidRDefault="00376B87" w:rsidP="00E40E66">
      <w:pPr>
        <w:pStyle w:val="Textbezodsazen"/>
      </w:pPr>
    </w:p>
    <w:p w14:paraId="098F2E07" w14:textId="77777777" w:rsidR="00376B87" w:rsidRDefault="00376B87" w:rsidP="00E40E66">
      <w:pPr>
        <w:pStyle w:val="Textbezodsazen"/>
      </w:pPr>
      <w:r>
        <w:t>................................................</w:t>
      </w:r>
      <w:r>
        <w:tab/>
      </w:r>
      <w:r>
        <w:tab/>
      </w:r>
      <w:r>
        <w:tab/>
        <w:t>................................................</w:t>
      </w:r>
    </w:p>
    <w:p w14:paraId="54E56E13" w14:textId="4560B92D" w:rsidR="00376B87" w:rsidRPr="00930F78" w:rsidRDefault="00376B87" w:rsidP="00E40E66">
      <w:pPr>
        <w:pStyle w:val="Textbezodsazen"/>
        <w:spacing w:after="0"/>
        <w:rPr>
          <w:rStyle w:val="Tun"/>
        </w:rPr>
      </w:pPr>
      <w:r w:rsidRPr="00930F78">
        <w:rPr>
          <w:rStyle w:val="Tun"/>
        </w:rPr>
        <w:t xml:space="preserve">Ing. </w:t>
      </w:r>
      <w:r w:rsidR="006A2CAD">
        <w:rPr>
          <w:rStyle w:val="Tun"/>
        </w:rPr>
        <w:t>Petr Hofhanzl</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 xml:space="preserve">VLOŽÍ </w:t>
      </w:r>
      <w:r w:rsidR="007909AD">
        <w:rPr>
          <w:rStyle w:val="Tun"/>
          <w:highlight w:val="yellow"/>
        </w:rPr>
        <w:t>POSKYTOVATEL</w:t>
      </w:r>
      <w:r w:rsidRPr="00930F78">
        <w:rPr>
          <w:rStyle w:val="Tun"/>
        </w:rPr>
        <w:t>]"</w:t>
      </w:r>
    </w:p>
    <w:p w14:paraId="00BCBD33" w14:textId="5C259A19" w:rsidR="00376B87" w:rsidRDefault="006A2CAD" w:rsidP="00E40E66">
      <w:pPr>
        <w:pStyle w:val="Textbezodsazen"/>
        <w:spacing w:after="0"/>
      </w:pPr>
      <w:r w:rsidRPr="00FC4E98">
        <w:t>ředitel Stavební správy západ</w:t>
      </w:r>
      <w:r w:rsidR="00376B87">
        <w:tab/>
      </w:r>
      <w:r w:rsidR="00376B87">
        <w:tab/>
      </w:r>
      <w:r w:rsidR="00376B87">
        <w:tab/>
      </w:r>
      <w:r w:rsidR="00376B87">
        <w:tab/>
      </w:r>
      <w:r>
        <w:t xml:space="preserve">   </w:t>
      </w:r>
      <w:r w:rsidR="00376B87">
        <w:t>"[</w:t>
      </w:r>
      <w:r w:rsidR="00376B87" w:rsidRPr="003739DD">
        <w:rPr>
          <w:highlight w:val="yellow"/>
        </w:rPr>
        <w:t xml:space="preserve">VLOŽÍ </w:t>
      </w:r>
      <w:r w:rsidR="007909AD">
        <w:rPr>
          <w:highlight w:val="yellow"/>
        </w:rPr>
        <w:t>POSKYTOVATEL</w:t>
      </w:r>
      <w:r w:rsidR="00376B87">
        <w:t>]"</w:t>
      </w:r>
    </w:p>
    <w:p w14:paraId="63B30F63"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5E46AF2B" w14:textId="77777777" w:rsidR="00FD0613" w:rsidRDefault="00FD0613" w:rsidP="00E40E66">
      <w:pPr>
        <w:pStyle w:val="Textbezodsazen"/>
        <w:sectPr w:rsidR="00FD0613" w:rsidSect="000C3AB7">
          <w:footerReference w:type="even" r:id="rId12"/>
          <w:footerReference w:type="default" r:id="rId13"/>
          <w:pgSz w:w="11906" w:h="16838" w:code="9"/>
          <w:pgMar w:top="1077" w:right="1588" w:bottom="1474" w:left="1588" w:header="595" w:footer="624" w:gutter="0"/>
          <w:pgNumType w:start="1"/>
          <w:cols w:space="708"/>
          <w:docGrid w:linePitch="360"/>
        </w:sectPr>
      </w:pPr>
    </w:p>
    <w:p w14:paraId="7F4E3F68" w14:textId="02DCAAB8" w:rsidR="00CB4F6D" w:rsidRPr="00FD0613" w:rsidRDefault="006A2CAD" w:rsidP="006A2CAD">
      <w:pPr>
        <w:pStyle w:val="Textbezodsazen"/>
        <w:rPr>
          <w:b/>
        </w:rPr>
      </w:pPr>
      <w:r>
        <w:t xml:space="preserve"> </w:t>
      </w:r>
      <w:r w:rsidR="00CB4F6D" w:rsidRPr="00FD0613">
        <w:rPr>
          <w:b/>
          <w:sz w:val="20"/>
        </w:rPr>
        <w:t>Příloha č. 1</w:t>
      </w:r>
    </w:p>
    <w:p w14:paraId="77E36EF1" w14:textId="72B6293D" w:rsidR="00CB4F6D" w:rsidRPr="00F762A8" w:rsidRDefault="00183A30" w:rsidP="00F762A8">
      <w:pPr>
        <w:pStyle w:val="Nadpisbezsl1-2"/>
      </w:pPr>
      <w:r w:rsidRPr="00183A30">
        <w:t>Podrobný popis Služeb</w:t>
      </w:r>
      <w:r w:rsidR="00CB4F6D" w:rsidRPr="00F762A8">
        <w:t xml:space="preserve"> </w:t>
      </w:r>
    </w:p>
    <w:p w14:paraId="23B4E1FC" w14:textId="77777777" w:rsidR="005A2756" w:rsidRDefault="005A2756" w:rsidP="00CB4F6D">
      <w:pPr>
        <w:pStyle w:val="Textbezodsazen"/>
      </w:pPr>
    </w:p>
    <w:p w14:paraId="6D4E52E4" w14:textId="3CD54419" w:rsidR="001D60FF" w:rsidRDefault="00F6055C" w:rsidP="00CB4F6D">
      <w:pPr>
        <w:pStyle w:val="Textbezodsazen"/>
      </w:pPr>
      <w:r>
        <w:t xml:space="preserve">Pasportizací bude zjištěn a zdokumentován aktuální stavebně-technický stav konstrukcí budov povrchů (objektů), stavební změny, stav oprav, rozsah a závažnost případných poruch stavebních konstrukcí. </w:t>
      </w:r>
      <w:r w:rsidRPr="00F6055C">
        <w:t>Soudněznaleckou pasportizaci technického stavu všech objektů v dotčené zóně pořídí Poskytovatel bezprostředně před stavbou, případně ji ověří opětně těsně před zahájením stavby, zda nedošlo k změnám</w:t>
      </w:r>
      <w:r>
        <w:t>. Pasportizace bude zejména obsahovat úplný podrobný soupis všech poškození, nedostatků a závad na exteriéru i interiéru staveb. V případě potřeby bude prováděna aktualizace pasportizace vybraných objektů během výstavby a po dokončení stavebních prací bude proveden konečný repasport, přičemž pokud tyto části plnění nebudou provedeny</w:t>
      </w:r>
      <w:r w:rsidR="003A4EB0">
        <w:t>.</w:t>
      </w:r>
    </w:p>
    <w:p w14:paraId="70CEE691" w14:textId="77777777" w:rsidR="001D60FF" w:rsidRDefault="001D60FF" w:rsidP="00CB4F6D">
      <w:pPr>
        <w:pStyle w:val="Textbezodsazen"/>
      </w:pPr>
    </w:p>
    <w:p w14:paraId="4C703EB0" w14:textId="77777777" w:rsidR="00CB4F6D" w:rsidRDefault="00CB4F6D" w:rsidP="00866994">
      <w:pPr>
        <w:pStyle w:val="Textbezodsazen"/>
      </w:pPr>
    </w:p>
    <w:p w14:paraId="0921C314" w14:textId="77777777" w:rsidR="00502690" w:rsidRDefault="00502690" w:rsidP="00866994">
      <w:pPr>
        <w:pStyle w:val="Textbezodsazen"/>
        <w:sectPr w:rsidR="00502690" w:rsidSect="000C3AB7">
          <w:footerReference w:type="default" r:id="rId14"/>
          <w:pgSz w:w="11906" w:h="16838" w:code="9"/>
          <w:pgMar w:top="1077" w:right="1588" w:bottom="1474" w:left="1588" w:header="595" w:footer="624" w:gutter="0"/>
          <w:pgNumType w:start="1"/>
          <w:cols w:space="708"/>
          <w:docGrid w:linePitch="360"/>
        </w:sectPr>
      </w:pPr>
    </w:p>
    <w:p w14:paraId="6F458146" w14:textId="77777777" w:rsidR="00124751" w:rsidRDefault="00124751" w:rsidP="00124751">
      <w:pPr>
        <w:pStyle w:val="Nadpisbezsl1-1"/>
      </w:pPr>
      <w:r>
        <w:t>Příloha č. 2</w:t>
      </w:r>
    </w:p>
    <w:p w14:paraId="5112D545" w14:textId="04110738" w:rsidR="00124751" w:rsidRDefault="00A84DAD" w:rsidP="00124751">
      <w:pPr>
        <w:pStyle w:val="Nadpisbezsl1-2"/>
      </w:pPr>
      <w:r w:rsidRPr="00A84DAD">
        <w:t>Výkaz výměr k ocenění</w:t>
      </w:r>
    </w:p>
    <w:p w14:paraId="5A8C8E02" w14:textId="77777777" w:rsidR="00124751" w:rsidRDefault="00124751" w:rsidP="001D60FF">
      <w:pPr>
        <w:pStyle w:val="Textbezodsazen"/>
      </w:pPr>
    </w:p>
    <w:p w14:paraId="5D30C9AD" w14:textId="77777777" w:rsidR="001D60FF" w:rsidRDefault="001D60FF" w:rsidP="001D60FF">
      <w:pPr>
        <w:pStyle w:val="Textbezodsazen"/>
      </w:pPr>
    </w:p>
    <w:p w14:paraId="33B5E1B7" w14:textId="77777777" w:rsidR="001D60FF" w:rsidRDefault="001D60FF" w:rsidP="001D60FF">
      <w:pPr>
        <w:pStyle w:val="Textbezodsazen"/>
      </w:pPr>
    </w:p>
    <w:p w14:paraId="63A10A96" w14:textId="77777777" w:rsidR="005A2756" w:rsidRDefault="005A2756" w:rsidP="001D60FF">
      <w:pPr>
        <w:pStyle w:val="Textbezodsazen"/>
      </w:pPr>
    </w:p>
    <w:p w14:paraId="342005EB" w14:textId="77777777" w:rsidR="001D60FF" w:rsidRDefault="001D60FF" w:rsidP="001D60FF">
      <w:pPr>
        <w:pStyle w:val="Textbezodsazen"/>
      </w:pPr>
    </w:p>
    <w:p w14:paraId="4B8FD1A7" w14:textId="77777777" w:rsidR="001D60FF" w:rsidRDefault="001D60FF" w:rsidP="001D60FF">
      <w:pPr>
        <w:pStyle w:val="Textbezodsazen"/>
      </w:pPr>
    </w:p>
    <w:p w14:paraId="676ABFDE" w14:textId="77777777" w:rsidR="001D60FF" w:rsidRDefault="001D60FF" w:rsidP="001D60FF">
      <w:pPr>
        <w:pStyle w:val="Textbezodsazen"/>
      </w:pPr>
    </w:p>
    <w:p w14:paraId="054F9D71" w14:textId="77777777" w:rsidR="001D60FF" w:rsidRPr="001D60FF" w:rsidRDefault="001D60FF" w:rsidP="001D60FF">
      <w:pPr>
        <w:pStyle w:val="Text2-1"/>
        <w:sectPr w:rsidR="001D60FF" w:rsidRPr="001D60FF" w:rsidSect="000C3AB7">
          <w:headerReference w:type="default" r:id="rId15"/>
          <w:footerReference w:type="even" r:id="rId16"/>
          <w:footerReference w:type="default" r:id="rId17"/>
          <w:pgSz w:w="11906" w:h="16838" w:code="9"/>
          <w:pgMar w:top="1077" w:right="1588" w:bottom="1474" w:left="1588" w:header="595" w:footer="624" w:gutter="0"/>
          <w:pgNumType w:start="1"/>
          <w:cols w:space="708"/>
          <w:docGrid w:linePitch="360"/>
        </w:sectPr>
      </w:pPr>
    </w:p>
    <w:p w14:paraId="5A5799D8" w14:textId="77777777" w:rsidR="00124751" w:rsidRDefault="00124751" w:rsidP="00124751">
      <w:pPr>
        <w:pStyle w:val="Nadpisbezsl1-1"/>
      </w:pPr>
      <w:r>
        <w:t>Příloha č. 3</w:t>
      </w:r>
    </w:p>
    <w:p w14:paraId="5DF497AE" w14:textId="77777777" w:rsidR="00A84DAD" w:rsidRDefault="00A84DAD" w:rsidP="00A84DAD">
      <w:pPr>
        <w:pStyle w:val="Nadpisbezsl1-2"/>
      </w:pPr>
      <w:r>
        <w:t>Seznam poddodavatelů</w:t>
      </w:r>
    </w:p>
    <w:p w14:paraId="0B6BE80C" w14:textId="77777777" w:rsidR="00A84DAD" w:rsidRDefault="00A84DAD" w:rsidP="00A84DAD">
      <w:pPr>
        <w:pStyle w:val="Tabulka"/>
      </w:pPr>
    </w:p>
    <w:tbl>
      <w:tblPr>
        <w:tblStyle w:val="TabulkaS-zhlav"/>
        <w:tblW w:w="8860" w:type="dxa"/>
        <w:tblLook w:val="04A0" w:firstRow="1" w:lastRow="0" w:firstColumn="1" w:lastColumn="0" w:noHBand="0" w:noVBand="1"/>
      </w:tblPr>
      <w:tblGrid>
        <w:gridCol w:w="2774"/>
        <w:gridCol w:w="3129"/>
        <w:gridCol w:w="2957"/>
      </w:tblGrid>
      <w:tr w:rsidR="00A84DAD" w:rsidRPr="0017282C" w14:paraId="7241A377" w14:textId="77777777" w:rsidTr="00E21BD5">
        <w:trPr>
          <w:cnfStyle w:val="100000000000" w:firstRow="1" w:lastRow="0" w:firstColumn="0" w:lastColumn="0" w:oddVBand="0" w:evenVBand="0" w:oddHBand="0" w:evenHBand="0" w:firstRowFirstColumn="0" w:firstRowLastColumn="0" w:lastRowFirstColumn="0" w:lastRowLastColumn="0"/>
        </w:trPr>
        <w:tc>
          <w:tcPr>
            <w:tcW w:w="2774" w:type="dxa"/>
          </w:tcPr>
          <w:p w14:paraId="45B1D52C" w14:textId="77777777" w:rsidR="00A84DAD" w:rsidRPr="0017282C" w:rsidRDefault="00A84DAD" w:rsidP="00E21BD5">
            <w:pPr>
              <w:pStyle w:val="Tabulka"/>
              <w:rPr>
                <w:rStyle w:val="Nadpisvtabulce"/>
                <w:b/>
              </w:rPr>
            </w:pPr>
            <w:r w:rsidRPr="0017282C">
              <w:rPr>
                <w:rStyle w:val="Nadpisvtabulce"/>
                <w:b/>
              </w:rPr>
              <w:t>Identifikace poddodavatele</w:t>
            </w:r>
          </w:p>
          <w:p w14:paraId="524BD765" w14:textId="77777777" w:rsidR="00A84DAD" w:rsidRPr="0017282C" w:rsidRDefault="00A84DAD" w:rsidP="00E21BD5">
            <w:pPr>
              <w:pStyle w:val="Tabulka"/>
              <w:rPr>
                <w:rStyle w:val="Nadpisvtabulce"/>
                <w:b/>
              </w:rPr>
            </w:pPr>
            <w:r w:rsidRPr="0017282C">
              <w:rPr>
                <w:rStyle w:val="Nadpisvtabulce"/>
                <w:b/>
              </w:rPr>
              <w:t>(obchodní firma, sídlo a IČO)</w:t>
            </w:r>
          </w:p>
        </w:tc>
        <w:tc>
          <w:tcPr>
            <w:tcW w:w="3129" w:type="dxa"/>
          </w:tcPr>
          <w:p w14:paraId="4293126F" w14:textId="77777777" w:rsidR="00A84DAD" w:rsidRPr="0017282C" w:rsidRDefault="00A84DAD" w:rsidP="00E21BD5">
            <w:pPr>
              <w:pStyle w:val="Tabulka"/>
              <w:jc w:val="center"/>
            </w:pPr>
            <w:r w:rsidRPr="0017282C">
              <w:t>Věcný rozsah poddodávky</w:t>
            </w:r>
          </w:p>
          <w:p w14:paraId="1F3716E0" w14:textId="6C3D0955" w:rsidR="00A84DAD" w:rsidRPr="0017282C" w:rsidRDefault="00A84DAD" w:rsidP="00E21BD5">
            <w:pPr>
              <w:pStyle w:val="Tabulka"/>
              <w:jc w:val="center"/>
            </w:pPr>
            <w:r w:rsidRPr="0017282C">
              <w:t>(označení dle čísel a názvů jednotlivých PS a SO</w:t>
            </w:r>
            <w:r w:rsidR="006A2CAD">
              <w:t>, Služby</w:t>
            </w:r>
            <w:r w:rsidRPr="0017282C">
              <w:t>)</w:t>
            </w:r>
          </w:p>
        </w:tc>
        <w:tc>
          <w:tcPr>
            <w:tcW w:w="2957" w:type="dxa"/>
          </w:tcPr>
          <w:p w14:paraId="1F754E18" w14:textId="0F090A45" w:rsidR="00A84DAD" w:rsidRPr="0017282C" w:rsidRDefault="00A84DAD" w:rsidP="00E21BD5">
            <w:pPr>
              <w:pStyle w:val="Tabulka"/>
              <w:jc w:val="center"/>
              <w:rPr>
                <w:highlight w:val="yellow"/>
              </w:rPr>
            </w:pPr>
            <w:r w:rsidRPr="0017282C">
              <w:t xml:space="preserve">Hodnota poddodávky v % ze Smluvní ceny </w:t>
            </w:r>
            <w:r w:rsidR="006A2CAD">
              <w:t>Služby</w:t>
            </w:r>
          </w:p>
        </w:tc>
      </w:tr>
      <w:tr w:rsidR="00A84DAD" w:rsidRPr="00F95FBD" w14:paraId="3E608EAF" w14:textId="77777777" w:rsidTr="00E21BD5">
        <w:tc>
          <w:tcPr>
            <w:tcW w:w="2774" w:type="dxa"/>
          </w:tcPr>
          <w:p w14:paraId="5B2907A3" w14:textId="77777777" w:rsidR="00A84DAD" w:rsidRPr="00F95FBD" w:rsidRDefault="00A84DAD" w:rsidP="00E21BD5">
            <w:pPr>
              <w:pStyle w:val="Tabulka"/>
            </w:pPr>
            <w:r w:rsidRPr="00F95FBD">
              <w:rPr>
                <w:highlight w:val="yellow"/>
              </w:rPr>
              <w:t xml:space="preserve">[VLOŽÍ </w:t>
            </w:r>
            <w:r>
              <w:rPr>
                <w:highlight w:val="yellow"/>
              </w:rPr>
              <w:t>POSKYTOVATEL</w:t>
            </w:r>
            <w:r w:rsidRPr="00F95FBD">
              <w:rPr>
                <w:highlight w:val="yellow"/>
              </w:rPr>
              <w:t>]</w:t>
            </w:r>
          </w:p>
        </w:tc>
        <w:tc>
          <w:tcPr>
            <w:tcW w:w="3129" w:type="dxa"/>
          </w:tcPr>
          <w:p w14:paraId="5016D859" w14:textId="77777777" w:rsidR="00A84DAD" w:rsidRPr="00F95FBD" w:rsidRDefault="00A84DAD" w:rsidP="00E21BD5">
            <w:pPr>
              <w:pStyle w:val="Tabulka"/>
              <w:jc w:val="center"/>
            </w:pPr>
            <w:r w:rsidRPr="00F95FBD">
              <w:rPr>
                <w:highlight w:val="yellow"/>
              </w:rPr>
              <w:t xml:space="preserve">[VLOŽÍ </w:t>
            </w:r>
            <w:r>
              <w:rPr>
                <w:highlight w:val="yellow"/>
              </w:rPr>
              <w:t>POSKYTOVATEL</w:t>
            </w:r>
            <w:r w:rsidRPr="00F95FBD">
              <w:rPr>
                <w:highlight w:val="yellow"/>
              </w:rPr>
              <w:t>]</w:t>
            </w:r>
          </w:p>
        </w:tc>
        <w:tc>
          <w:tcPr>
            <w:tcW w:w="2957" w:type="dxa"/>
          </w:tcPr>
          <w:p w14:paraId="1776A9E6" w14:textId="77777777" w:rsidR="00A84DAD" w:rsidRPr="00F95FBD" w:rsidRDefault="00A84DAD" w:rsidP="00E21BD5">
            <w:pPr>
              <w:pStyle w:val="Tabulka"/>
              <w:jc w:val="center"/>
            </w:pPr>
            <w:r w:rsidRPr="00F95FBD">
              <w:rPr>
                <w:highlight w:val="yellow"/>
              </w:rPr>
              <w:t xml:space="preserve">[VLOŽÍ </w:t>
            </w:r>
            <w:r>
              <w:rPr>
                <w:highlight w:val="yellow"/>
              </w:rPr>
              <w:t>POSKYTOVATEL</w:t>
            </w:r>
            <w:r w:rsidRPr="00F95FBD">
              <w:rPr>
                <w:highlight w:val="yellow"/>
              </w:rPr>
              <w:t>]</w:t>
            </w:r>
          </w:p>
        </w:tc>
      </w:tr>
      <w:tr w:rsidR="00A84DAD" w:rsidRPr="00F95FBD" w14:paraId="34CDF8BD" w14:textId="77777777" w:rsidTr="00E21BD5">
        <w:tc>
          <w:tcPr>
            <w:tcW w:w="2774" w:type="dxa"/>
          </w:tcPr>
          <w:p w14:paraId="194E96E9" w14:textId="77777777" w:rsidR="00A84DAD" w:rsidRPr="00F95FBD" w:rsidRDefault="00A84DAD" w:rsidP="00E21BD5">
            <w:pPr>
              <w:pStyle w:val="Tabulka"/>
            </w:pPr>
            <w:r w:rsidRPr="00F95FBD">
              <w:rPr>
                <w:highlight w:val="yellow"/>
              </w:rPr>
              <w:t xml:space="preserve">[VLOŽÍ </w:t>
            </w:r>
            <w:r>
              <w:rPr>
                <w:highlight w:val="yellow"/>
              </w:rPr>
              <w:t>POSKYTOVATEL</w:t>
            </w:r>
            <w:r w:rsidRPr="00F95FBD">
              <w:rPr>
                <w:highlight w:val="yellow"/>
              </w:rPr>
              <w:t>]</w:t>
            </w:r>
          </w:p>
        </w:tc>
        <w:tc>
          <w:tcPr>
            <w:tcW w:w="3129" w:type="dxa"/>
          </w:tcPr>
          <w:p w14:paraId="7700191F" w14:textId="77777777" w:rsidR="00A84DAD" w:rsidRPr="00F95FBD" w:rsidRDefault="00A84DAD" w:rsidP="00E21BD5">
            <w:pPr>
              <w:pStyle w:val="Tabulka"/>
              <w:jc w:val="center"/>
            </w:pPr>
            <w:r w:rsidRPr="00F95FBD">
              <w:rPr>
                <w:highlight w:val="yellow"/>
              </w:rPr>
              <w:t xml:space="preserve">[VLOŽÍ </w:t>
            </w:r>
            <w:r>
              <w:rPr>
                <w:highlight w:val="yellow"/>
              </w:rPr>
              <w:t>POSKYTOVATEL</w:t>
            </w:r>
            <w:r w:rsidRPr="00F95FBD">
              <w:rPr>
                <w:highlight w:val="yellow"/>
              </w:rPr>
              <w:t>]</w:t>
            </w:r>
          </w:p>
        </w:tc>
        <w:tc>
          <w:tcPr>
            <w:tcW w:w="2957" w:type="dxa"/>
          </w:tcPr>
          <w:p w14:paraId="59D0A81B" w14:textId="77777777" w:rsidR="00A84DAD" w:rsidRPr="00F95FBD" w:rsidRDefault="00A84DAD" w:rsidP="00E21BD5">
            <w:pPr>
              <w:pStyle w:val="Tabulka"/>
              <w:jc w:val="center"/>
            </w:pPr>
            <w:r w:rsidRPr="00F95FBD">
              <w:rPr>
                <w:highlight w:val="yellow"/>
              </w:rPr>
              <w:t xml:space="preserve">[VLOŽÍ </w:t>
            </w:r>
            <w:r>
              <w:rPr>
                <w:highlight w:val="yellow"/>
              </w:rPr>
              <w:t>POSKYTOVATEL</w:t>
            </w:r>
            <w:r w:rsidRPr="00F95FBD">
              <w:rPr>
                <w:highlight w:val="yellow"/>
              </w:rPr>
              <w:t>]</w:t>
            </w:r>
          </w:p>
        </w:tc>
      </w:tr>
      <w:tr w:rsidR="00A84DAD" w:rsidRPr="00F95FBD" w14:paraId="03CD9FD6" w14:textId="77777777" w:rsidTr="00E21BD5">
        <w:tc>
          <w:tcPr>
            <w:tcW w:w="2774" w:type="dxa"/>
          </w:tcPr>
          <w:p w14:paraId="5CCC37D6" w14:textId="77777777" w:rsidR="00A84DAD" w:rsidRPr="00F95FBD" w:rsidRDefault="00A84DAD" w:rsidP="00E21BD5">
            <w:pPr>
              <w:pStyle w:val="Tabulka"/>
            </w:pPr>
            <w:r w:rsidRPr="00F95FBD">
              <w:rPr>
                <w:highlight w:val="yellow"/>
              </w:rPr>
              <w:t xml:space="preserve">[VLOŽÍ </w:t>
            </w:r>
            <w:r>
              <w:rPr>
                <w:highlight w:val="yellow"/>
              </w:rPr>
              <w:t>POSKYTOVATEL</w:t>
            </w:r>
            <w:r w:rsidRPr="00F95FBD">
              <w:rPr>
                <w:highlight w:val="yellow"/>
              </w:rPr>
              <w:t>]</w:t>
            </w:r>
          </w:p>
        </w:tc>
        <w:tc>
          <w:tcPr>
            <w:tcW w:w="3129" w:type="dxa"/>
          </w:tcPr>
          <w:p w14:paraId="2186EA08" w14:textId="77777777" w:rsidR="00A84DAD" w:rsidRPr="00F95FBD" w:rsidRDefault="00A84DAD" w:rsidP="00E21BD5">
            <w:pPr>
              <w:pStyle w:val="Tabulka"/>
              <w:jc w:val="center"/>
            </w:pPr>
            <w:r w:rsidRPr="00F95FBD">
              <w:rPr>
                <w:highlight w:val="yellow"/>
              </w:rPr>
              <w:t xml:space="preserve">[VLOŽÍ </w:t>
            </w:r>
            <w:r>
              <w:rPr>
                <w:highlight w:val="yellow"/>
              </w:rPr>
              <w:t>POSKYTOVATEL</w:t>
            </w:r>
            <w:r w:rsidRPr="00F95FBD">
              <w:rPr>
                <w:highlight w:val="yellow"/>
              </w:rPr>
              <w:t>]</w:t>
            </w:r>
          </w:p>
        </w:tc>
        <w:tc>
          <w:tcPr>
            <w:tcW w:w="2957" w:type="dxa"/>
          </w:tcPr>
          <w:p w14:paraId="4FCCEDDA" w14:textId="77777777" w:rsidR="00A84DAD" w:rsidRPr="00F95FBD" w:rsidRDefault="00A84DAD" w:rsidP="00E21BD5">
            <w:pPr>
              <w:pStyle w:val="Tabulka"/>
              <w:jc w:val="center"/>
            </w:pPr>
            <w:r w:rsidRPr="00F95FBD">
              <w:rPr>
                <w:highlight w:val="yellow"/>
              </w:rPr>
              <w:t xml:space="preserve">[VLOŽÍ </w:t>
            </w:r>
            <w:r>
              <w:rPr>
                <w:highlight w:val="yellow"/>
              </w:rPr>
              <w:t>POSKYTOVATEL</w:t>
            </w:r>
            <w:r w:rsidRPr="00F95FBD">
              <w:rPr>
                <w:highlight w:val="yellow"/>
              </w:rPr>
              <w:t>]</w:t>
            </w:r>
          </w:p>
        </w:tc>
      </w:tr>
      <w:tr w:rsidR="00A84DAD" w:rsidRPr="00F95FBD" w14:paraId="327C3AE5" w14:textId="77777777" w:rsidTr="00E21BD5">
        <w:tc>
          <w:tcPr>
            <w:tcW w:w="2774" w:type="dxa"/>
          </w:tcPr>
          <w:p w14:paraId="02798DD7" w14:textId="77777777" w:rsidR="00A84DAD" w:rsidRPr="00F95FBD" w:rsidRDefault="00A84DAD" w:rsidP="00E21BD5">
            <w:pPr>
              <w:pStyle w:val="Tabulka"/>
            </w:pPr>
            <w:r w:rsidRPr="00F95FBD">
              <w:rPr>
                <w:highlight w:val="yellow"/>
              </w:rPr>
              <w:t xml:space="preserve">[VLOŽÍ </w:t>
            </w:r>
            <w:r>
              <w:rPr>
                <w:highlight w:val="yellow"/>
              </w:rPr>
              <w:t>POSKYTOVATEL</w:t>
            </w:r>
            <w:r w:rsidRPr="00F95FBD">
              <w:rPr>
                <w:highlight w:val="yellow"/>
              </w:rPr>
              <w:t>]</w:t>
            </w:r>
          </w:p>
        </w:tc>
        <w:tc>
          <w:tcPr>
            <w:tcW w:w="3129" w:type="dxa"/>
          </w:tcPr>
          <w:p w14:paraId="0C433452" w14:textId="77777777" w:rsidR="00A84DAD" w:rsidRPr="00F95FBD" w:rsidRDefault="00A84DAD" w:rsidP="00E21BD5">
            <w:pPr>
              <w:pStyle w:val="Tabulka"/>
              <w:jc w:val="center"/>
            </w:pPr>
            <w:r w:rsidRPr="00F95FBD">
              <w:rPr>
                <w:highlight w:val="yellow"/>
              </w:rPr>
              <w:t xml:space="preserve">[VLOŽÍ </w:t>
            </w:r>
            <w:r>
              <w:rPr>
                <w:highlight w:val="yellow"/>
              </w:rPr>
              <w:t>POSKYTOVATEL</w:t>
            </w:r>
            <w:r w:rsidRPr="00F95FBD">
              <w:rPr>
                <w:highlight w:val="yellow"/>
              </w:rPr>
              <w:t>]</w:t>
            </w:r>
          </w:p>
        </w:tc>
        <w:tc>
          <w:tcPr>
            <w:tcW w:w="2957" w:type="dxa"/>
          </w:tcPr>
          <w:p w14:paraId="093ADEA6" w14:textId="77777777" w:rsidR="00A84DAD" w:rsidRPr="00F95FBD" w:rsidRDefault="00A84DAD" w:rsidP="00E21BD5">
            <w:pPr>
              <w:pStyle w:val="Tabulka"/>
              <w:jc w:val="center"/>
            </w:pPr>
            <w:r w:rsidRPr="00F95FBD">
              <w:rPr>
                <w:highlight w:val="yellow"/>
              </w:rPr>
              <w:t xml:space="preserve">[VLOŽÍ </w:t>
            </w:r>
            <w:r>
              <w:rPr>
                <w:highlight w:val="yellow"/>
              </w:rPr>
              <w:t>POSKYTOVATEL</w:t>
            </w:r>
            <w:r w:rsidRPr="00F95FBD">
              <w:rPr>
                <w:highlight w:val="yellow"/>
              </w:rPr>
              <w:t>]</w:t>
            </w:r>
          </w:p>
        </w:tc>
      </w:tr>
      <w:tr w:rsidR="00A84DAD" w:rsidRPr="00F95FBD" w14:paraId="406043D4" w14:textId="77777777" w:rsidTr="00E21BD5">
        <w:tc>
          <w:tcPr>
            <w:tcW w:w="2774" w:type="dxa"/>
          </w:tcPr>
          <w:p w14:paraId="62EC4167" w14:textId="77777777" w:rsidR="00A84DAD" w:rsidRPr="00F95FBD" w:rsidRDefault="00A84DAD" w:rsidP="00E21BD5">
            <w:pPr>
              <w:pStyle w:val="Tabulka"/>
            </w:pPr>
            <w:r w:rsidRPr="00F95FBD">
              <w:rPr>
                <w:highlight w:val="yellow"/>
              </w:rPr>
              <w:t xml:space="preserve">[VLOŽÍ </w:t>
            </w:r>
            <w:r>
              <w:rPr>
                <w:highlight w:val="yellow"/>
              </w:rPr>
              <w:t>POSKYTOVATEL</w:t>
            </w:r>
            <w:r w:rsidRPr="00F95FBD">
              <w:rPr>
                <w:highlight w:val="yellow"/>
              </w:rPr>
              <w:t>]</w:t>
            </w:r>
          </w:p>
        </w:tc>
        <w:tc>
          <w:tcPr>
            <w:tcW w:w="3129" w:type="dxa"/>
          </w:tcPr>
          <w:p w14:paraId="1C95FA0A" w14:textId="77777777" w:rsidR="00A84DAD" w:rsidRPr="00F95FBD" w:rsidRDefault="00A84DAD" w:rsidP="00E21BD5">
            <w:pPr>
              <w:pStyle w:val="Tabulka"/>
              <w:jc w:val="center"/>
            </w:pPr>
            <w:r w:rsidRPr="00F95FBD">
              <w:rPr>
                <w:highlight w:val="yellow"/>
              </w:rPr>
              <w:t xml:space="preserve">[VLOŽÍ </w:t>
            </w:r>
            <w:r>
              <w:rPr>
                <w:highlight w:val="yellow"/>
              </w:rPr>
              <w:t>POSKYTOVATEL</w:t>
            </w:r>
            <w:r w:rsidRPr="00F95FBD">
              <w:rPr>
                <w:highlight w:val="yellow"/>
              </w:rPr>
              <w:t>]</w:t>
            </w:r>
          </w:p>
        </w:tc>
        <w:tc>
          <w:tcPr>
            <w:tcW w:w="2957" w:type="dxa"/>
          </w:tcPr>
          <w:p w14:paraId="40A62182" w14:textId="77777777" w:rsidR="00A84DAD" w:rsidRPr="00F95FBD" w:rsidRDefault="00A84DAD" w:rsidP="00E21BD5">
            <w:pPr>
              <w:pStyle w:val="Tabulka"/>
              <w:jc w:val="center"/>
            </w:pPr>
            <w:r w:rsidRPr="00F95FBD">
              <w:rPr>
                <w:highlight w:val="yellow"/>
              </w:rPr>
              <w:t xml:space="preserve">[VLOŽÍ </w:t>
            </w:r>
            <w:r>
              <w:rPr>
                <w:highlight w:val="yellow"/>
              </w:rPr>
              <w:t>POSKYTOVATEL</w:t>
            </w:r>
            <w:r w:rsidRPr="00F95FBD">
              <w:rPr>
                <w:highlight w:val="yellow"/>
              </w:rPr>
              <w:t>]</w:t>
            </w:r>
          </w:p>
        </w:tc>
      </w:tr>
      <w:tr w:rsidR="00A84DAD" w:rsidRPr="00F95FBD" w14:paraId="673C4D77" w14:textId="77777777" w:rsidTr="00E21BD5">
        <w:tc>
          <w:tcPr>
            <w:tcW w:w="2774" w:type="dxa"/>
          </w:tcPr>
          <w:p w14:paraId="4817006B" w14:textId="77777777" w:rsidR="00A84DAD" w:rsidRPr="00F95FBD" w:rsidRDefault="00A84DAD" w:rsidP="00E21BD5">
            <w:pPr>
              <w:pStyle w:val="Tabulka"/>
            </w:pPr>
            <w:r w:rsidRPr="00F95FBD">
              <w:rPr>
                <w:highlight w:val="yellow"/>
              </w:rPr>
              <w:t xml:space="preserve">[VLOŽÍ </w:t>
            </w:r>
            <w:r>
              <w:rPr>
                <w:highlight w:val="yellow"/>
              </w:rPr>
              <w:t>POSKYTOVATEL</w:t>
            </w:r>
            <w:r w:rsidRPr="00F95FBD">
              <w:rPr>
                <w:highlight w:val="yellow"/>
              </w:rPr>
              <w:t>]</w:t>
            </w:r>
          </w:p>
        </w:tc>
        <w:tc>
          <w:tcPr>
            <w:tcW w:w="3129" w:type="dxa"/>
          </w:tcPr>
          <w:p w14:paraId="3577F1FF" w14:textId="77777777" w:rsidR="00A84DAD" w:rsidRPr="00F95FBD" w:rsidRDefault="00A84DAD" w:rsidP="00E21BD5">
            <w:pPr>
              <w:pStyle w:val="Tabulka"/>
              <w:jc w:val="center"/>
            </w:pPr>
            <w:r w:rsidRPr="00F95FBD">
              <w:rPr>
                <w:highlight w:val="yellow"/>
              </w:rPr>
              <w:t xml:space="preserve">[VLOŽÍ </w:t>
            </w:r>
            <w:r>
              <w:rPr>
                <w:highlight w:val="yellow"/>
              </w:rPr>
              <w:t>POSKYTOVATEL</w:t>
            </w:r>
            <w:r w:rsidRPr="00F95FBD">
              <w:rPr>
                <w:highlight w:val="yellow"/>
              </w:rPr>
              <w:t>]</w:t>
            </w:r>
          </w:p>
        </w:tc>
        <w:tc>
          <w:tcPr>
            <w:tcW w:w="2957" w:type="dxa"/>
          </w:tcPr>
          <w:p w14:paraId="558B9768" w14:textId="77777777" w:rsidR="00A84DAD" w:rsidRPr="00F95FBD" w:rsidRDefault="00A84DAD" w:rsidP="00E21BD5">
            <w:pPr>
              <w:pStyle w:val="Tabulka"/>
              <w:jc w:val="center"/>
            </w:pPr>
            <w:r w:rsidRPr="00F95FBD">
              <w:rPr>
                <w:highlight w:val="yellow"/>
              </w:rPr>
              <w:t xml:space="preserve">[VLOŽÍ </w:t>
            </w:r>
            <w:r>
              <w:rPr>
                <w:highlight w:val="yellow"/>
              </w:rPr>
              <w:t>POSKYTOVATEL</w:t>
            </w:r>
            <w:r w:rsidRPr="00F95FBD">
              <w:rPr>
                <w:highlight w:val="yellow"/>
              </w:rPr>
              <w:t>]</w:t>
            </w:r>
          </w:p>
        </w:tc>
      </w:tr>
      <w:tr w:rsidR="00A84DAD" w:rsidRPr="00F95FBD" w14:paraId="31D32B88" w14:textId="77777777" w:rsidTr="00E21BD5">
        <w:tc>
          <w:tcPr>
            <w:tcW w:w="2774" w:type="dxa"/>
          </w:tcPr>
          <w:p w14:paraId="0F74C286" w14:textId="77777777" w:rsidR="00A84DAD" w:rsidRPr="00F95FBD" w:rsidRDefault="00A84DAD" w:rsidP="00E21BD5">
            <w:pPr>
              <w:pStyle w:val="Tabulka"/>
            </w:pPr>
            <w:r w:rsidRPr="00F95FBD">
              <w:rPr>
                <w:highlight w:val="yellow"/>
              </w:rPr>
              <w:t xml:space="preserve">[VLOŽÍ </w:t>
            </w:r>
            <w:r>
              <w:rPr>
                <w:highlight w:val="yellow"/>
              </w:rPr>
              <w:t>POSKYTOVATEL</w:t>
            </w:r>
            <w:r w:rsidRPr="00F95FBD">
              <w:rPr>
                <w:highlight w:val="yellow"/>
              </w:rPr>
              <w:t>]</w:t>
            </w:r>
          </w:p>
        </w:tc>
        <w:tc>
          <w:tcPr>
            <w:tcW w:w="3129" w:type="dxa"/>
          </w:tcPr>
          <w:p w14:paraId="0D573E90" w14:textId="77777777" w:rsidR="00A84DAD" w:rsidRPr="00F95FBD" w:rsidRDefault="00A84DAD" w:rsidP="00E21BD5">
            <w:pPr>
              <w:pStyle w:val="Tabulka"/>
              <w:jc w:val="center"/>
            </w:pPr>
            <w:r w:rsidRPr="00F95FBD">
              <w:rPr>
                <w:highlight w:val="yellow"/>
              </w:rPr>
              <w:t xml:space="preserve">[VLOŽÍ </w:t>
            </w:r>
            <w:r>
              <w:rPr>
                <w:highlight w:val="yellow"/>
              </w:rPr>
              <w:t>POSKYTOVATEL</w:t>
            </w:r>
            <w:r w:rsidRPr="00F95FBD">
              <w:rPr>
                <w:highlight w:val="yellow"/>
              </w:rPr>
              <w:t>]</w:t>
            </w:r>
          </w:p>
        </w:tc>
        <w:tc>
          <w:tcPr>
            <w:tcW w:w="2957" w:type="dxa"/>
          </w:tcPr>
          <w:p w14:paraId="6707D069" w14:textId="77777777" w:rsidR="00A84DAD" w:rsidRPr="00F95FBD" w:rsidRDefault="00A84DAD" w:rsidP="00E21BD5">
            <w:pPr>
              <w:pStyle w:val="Tabulka"/>
              <w:jc w:val="center"/>
            </w:pPr>
            <w:r w:rsidRPr="00F95FBD">
              <w:rPr>
                <w:highlight w:val="yellow"/>
              </w:rPr>
              <w:t xml:space="preserve">[VLOŽÍ </w:t>
            </w:r>
            <w:r>
              <w:rPr>
                <w:highlight w:val="yellow"/>
              </w:rPr>
              <w:t>POSKYTOVATEL</w:t>
            </w:r>
            <w:r w:rsidRPr="00F95FBD">
              <w:rPr>
                <w:highlight w:val="yellow"/>
              </w:rPr>
              <w:t>]</w:t>
            </w:r>
          </w:p>
        </w:tc>
      </w:tr>
      <w:tr w:rsidR="00A84DAD" w:rsidRPr="00F95FBD" w14:paraId="09FCF6E4" w14:textId="77777777" w:rsidTr="00E21BD5">
        <w:tc>
          <w:tcPr>
            <w:tcW w:w="2774" w:type="dxa"/>
          </w:tcPr>
          <w:p w14:paraId="0D39BCA7" w14:textId="77777777" w:rsidR="00A84DAD" w:rsidRPr="00F95FBD" w:rsidRDefault="00A84DAD" w:rsidP="00E21BD5">
            <w:pPr>
              <w:pStyle w:val="Tabulka"/>
            </w:pPr>
            <w:r w:rsidRPr="00F95FBD">
              <w:rPr>
                <w:highlight w:val="yellow"/>
              </w:rPr>
              <w:t xml:space="preserve">[VLOŽÍ </w:t>
            </w:r>
            <w:r>
              <w:rPr>
                <w:highlight w:val="yellow"/>
              </w:rPr>
              <w:t>POSKYTOVATEL</w:t>
            </w:r>
            <w:r w:rsidRPr="00F95FBD">
              <w:rPr>
                <w:highlight w:val="yellow"/>
              </w:rPr>
              <w:t>]</w:t>
            </w:r>
          </w:p>
        </w:tc>
        <w:tc>
          <w:tcPr>
            <w:tcW w:w="3129" w:type="dxa"/>
          </w:tcPr>
          <w:p w14:paraId="7B0707A4" w14:textId="77777777" w:rsidR="00A84DAD" w:rsidRPr="00F95FBD" w:rsidRDefault="00A84DAD" w:rsidP="00E21BD5">
            <w:pPr>
              <w:pStyle w:val="Tabulka"/>
              <w:jc w:val="center"/>
            </w:pPr>
            <w:r w:rsidRPr="00F95FBD">
              <w:rPr>
                <w:highlight w:val="yellow"/>
              </w:rPr>
              <w:t xml:space="preserve">[VLOŽÍ </w:t>
            </w:r>
            <w:r>
              <w:rPr>
                <w:highlight w:val="yellow"/>
              </w:rPr>
              <w:t>POSKYTOVATEL</w:t>
            </w:r>
            <w:r w:rsidRPr="00F95FBD">
              <w:rPr>
                <w:highlight w:val="yellow"/>
              </w:rPr>
              <w:t>]</w:t>
            </w:r>
          </w:p>
        </w:tc>
        <w:tc>
          <w:tcPr>
            <w:tcW w:w="2957" w:type="dxa"/>
          </w:tcPr>
          <w:p w14:paraId="57BD0887" w14:textId="77777777" w:rsidR="00A84DAD" w:rsidRPr="00F95FBD" w:rsidRDefault="00A84DAD" w:rsidP="00E21BD5">
            <w:pPr>
              <w:pStyle w:val="Tabulka"/>
              <w:jc w:val="center"/>
            </w:pPr>
            <w:r w:rsidRPr="00F95FBD">
              <w:rPr>
                <w:highlight w:val="yellow"/>
              </w:rPr>
              <w:t xml:space="preserve">[VLOŽÍ </w:t>
            </w:r>
            <w:r>
              <w:rPr>
                <w:highlight w:val="yellow"/>
              </w:rPr>
              <w:t>POSKYTOVATEL</w:t>
            </w:r>
            <w:r w:rsidRPr="00F95FBD">
              <w:rPr>
                <w:highlight w:val="yellow"/>
              </w:rPr>
              <w:t>]</w:t>
            </w:r>
          </w:p>
        </w:tc>
      </w:tr>
      <w:tr w:rsidR="00A84DAD" w:rsidRPr="004436EE" w14:paraId="2C1BABCB" w14:textId="77777777" w:rsidTr="00E21BD5">
        <w:tc>
          <w:tcPr>
            <w:tcW w:w="5903" w:type="dxa"/>
            <w:gridSpan w:val="2"/>
          </w:tcPr>
          <w:p w14:paraId="4898461F" w14:textId="77777777" w:rsidR="00A84DAD" w:rsidRPr="004436EE" w:rsidRDefault="00A84DAD" w:rsidP="00E21BD5">
            <w:pPr>
              <w:pStyle w:val="Tabulka"/>
              <w:jc w:val="right"/>
              <w:rPr>
                <w:rStyle w:val="Tun"/>
              </w:rPr>
            </w:pPr>
            <w:r w:rsidRPr="004436EE">
              <w:rPr>
                <w:rStyle w:val="Tun"/>
              </w:rPr>
              <w:t>CELKEM %</w:t>
            </w:r>
          </w:p>
        </w:tc>
        <w:tc>
          <w:tcPr>
            <w:tcW w:w="2957" w:type="dxa"/>
          </w:tcPr>
          <w:p w14:paraId="14C6DD12" w14:textId="77777777" w:rsidR="00A84DAD" w:rsidRPr="004436EE" w:rsidRDefault="00A84DAD" w:rsidP="00E21BD5">
            <w:pPr>
              <w:pStyle w:val="Tabulka"/>
              <w:jc w:val="center"/>
            </w:pPr>
            <w:r w:rsidRPr="004436EE">
              <w:rPr>
                <w:highlight w:val="yellow"/>
              </w:rPr>
              <w:t xml:space="preserve">[VLOŽÍ </w:t>
            </w:r>
            <w:r>
              <w:rPr>
                <w:highlight w:val="yellow"/>
              </w:rPr>
              <w:t>POSKYTOVATEL</w:t>
            </w:r>
            <w:r w:rsidRPr="004436EE">
              <w:rPr>
                <w:highlight w:val="yellow"/>
              </w:rPr>
              <w:t>]</w:t>
            </w:r>
          </w:p>
        </w:tc>
      </w:tr>
    </w:tbl>
    <w:p w14:paraId="0EF32A5A" w14:textId="6B30AD3C" w:rsidR="00124751" w:rsidRPr="00E56AD0" w:rsidRDefault="00124751" w:rsidP="00124751">
      <w:pPr>
        <w:pStyle w:val="Nadpisbezsl1-2"/>
        <w:rPr>
          <w:b w:val="0"/>
        </w:rPr>
      </w:pPr>
    </w:p>
    <w:p w14:paraId="21AC7A0A" w14:textId="77777777" w:rsidR="008A4D1B" w:rsidRDefault="008A4D1B" w:rsidP="008A4D1B">
      <w:pPr>
        <w:pStyle w:val="Textbezslovn"/>
        <w:jc w:val="left"/>
      </w:pPr>
    </w:p>
    <w:p w14:paraId="70D2A613" w14:textId="77777777" w:rsidR="008A4D1B" w:rsidRDefault="008A4D1B" w:rsidP="001D60FF">
      <w:pPr>
        <w:pStyle w:val="Textbezodsazen"/>
      </w:pPr>
    </w:p>
    <w:p w14:paraId="5C3A1BF0" w14:textId="77777777" w:rsidR="005A2756" w:rsidRDefault="005A2756" w:rsidP="001D60FF">
      <w:pPr>
        <w:pStyle w:val="Textbezodsazen"/>
      </w:pPr>
    </w:p>
    <w:p w14:paraId="3C4EBBE7" w14:textId="50D65959" w:rsidR="001D60FF" w:rsidRDefault="001D60FF" w:rsidP="001D60FF">
      <w:pPr>
        <w:pStyle w:val="Textbezodsazen"/>
      </w:pPr>
    </w:p>
    <w:p w14:paraId="4A2E979A" w14:textId="1FB9476B" w:rsidR="00232468" w:rsidRDefault="00232468" w:rsidP="001D60FF">
      <w:pPr>
        <w:pStyle w:val="Textbezodsazen"/>
      </w:pPr>
    </w:p>
    <w:p w14:paraId="21F59044" w14:textId="148AB078" w:rsidR="00232468" w:rsidRDefault="00232468" w:rsidP="001D60FF">
      <w:pPr>
        <w:pStyle w:val="Textbezodsazen"/>
      </w:pPr>
    </w:p>
    <w:p w14:paraId="40FBBEED" w14:textId="77777777" w:rsidR="00232468" w:rsidRDefault="00232468" w:rsidP="001D60FF">
      <w:pPr>
        <w:pStyle w:val="Textbezodsazen"/>
        <w:sectPr w:rsidR="00232468" w:rsidSect="000C3AB7">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7DE74A50" w14:textId="1E3274B8" w:rsidR="00232468" w:rsidRPr="00B26902" w:rsidRDefault="00232468" w:rsidP="00232468">
      <w:pPr>
        <w:pStyle w:val="Nadpisbezsl1-1"/>
        <w:tabs>
          <w:tab w:val="left" w:pos="2679"/>
        </w:tabs>
      </w:pPr>
      <w:r>
        <w:t>Příloha č. 4</w:t>
      </w:r>
      <w:r>
        <w:tab/>
      </w:r>
    </w:p>
    <w:p w14:paraId="2D1AE543" w14:textId="77777777" w:rsidR="00232468" w:rsidRPr="00B26902" w:rsidRDefault="00232468" w:rsidP="00232468">
      <w:pPr>
        <w:pStyle w:val="Nadpisbezsl1-2"/>
      </w:pPr>
      <w:r>
        <w:t>Oprávněné osoby</w:t>
      </w:r>
    </w:p>
    <w:p w14:paraId="7BD9FB1A" w14:textId="77777777" w:rsidR="00232468" w:rsidRDefault="00232468" w:rsidP="00232468">
      <w:pPr>
        <w:pStyle w:val="Nadpisbezsl1-2"/>
      </w:pPr>
      <w:r>
        <w:t>Za objednatele</w:t>
      </w:r>
    </w:p>
    <w:p w14:paraId="74830463" w14:textId="77777777" w:rsidR="00232468" w:rsidRPr="00F95FBD" w:rsidRDefault="00232468" w:rsidP="0023246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232468" w:rsidRPr="0017282C" w14:paraId="62900A7E" w14:textId="77777777" w:rsidTr="00E21BD5">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614C3230" w14:textId="77777777" w:rsidR="00232468" w:rsidRPr="0017282C" w:rsidRDefault="00232468" w:rsidP="00E21BD5">
            <w:pPr>
              <w:pStyle w:val="Tabulka"/>
              <w:rPr>
                <w:rStyle w:val="Nadpisvtabulce"/>
                <w:b/>
              </w:rPr>
            </w:pPr>
            <w:bookmarkStart w:id="7" w:name="_Hlk158278226"/>
            <w:r w:rsidRPr="0017282C">
              <w:rPr>
                <w:rStyle w:val="Nadpisvtabulce"/>
                <w:b/>
              </w:rPr>
              <w:t>Jméno a příjmení</w:t>
            </w:r>
          </w:p>
        </w:tc>
        <w:tc>
          <w:tcPr>
            <w:tcW w:w="5812" w:type="dxa"/>
          </w:tcPr>
          <w:p w14:paraId="432E4EC1" w14:textId="77777777" w:rsidR="00232468" w:rsidRPr="0017282C" w:rsidRDefault="00232468" w:rsidP="00E21BD5">
            <w:pPr>
              <w:pStyle w:val="Tabulka"/>
              <w:rPr>
                <w:highlight w:val="green"/>
              </w:rPr>
            </w:pPr>
            <w:r w:rsidRPr="0017282C">
              <w:rPr>
                <w:highlight w:val="green"/>
              </w:rPr>
              <w:t>[VLOŽÍ OBJEDNATEL]</w:t>
            </w:r>
          </w:p>
        </w:tc>
      </w:tr>
      <w:tr w:rsidR="00232468" w:rsidRPr="00F95FBD" w14:paraId="527B681F" w14:textId="77777777" w:rsidTr="00E21BD5">
        <w:trPr>
          <w:trHeight w:val="170"/>
        </w:trPr>
        <w:tc>
          <w:tcPr>
            <w:tcW w:w="3056" w:type="dxa"/>
          </w:tcPr>
          <w:p w14:paraId="4AEF6F72" w14:textId="77777777" w:rsidR="00232468" w:rsidRPr="00F95FBD" w:rsidRDefault="00232468" w:rsidP="00E21BD5">
            <w:pPr>
              <w:pStyle w:val="Tabulka"/>
            </w:pPr>
            <w:r w:rsidRPr="00F95FBD">
              <w:t>Adresa</w:t>
            </w:r>
          </w:p>
        </w:tc>
        <w:tc>
          <w:tcPr>
            <w:tcW w:w="5812" w:type="dxa"/>
          </w:tcPr>
          <w:p w14:paraId="5E9342ED" w14:textId="77777777" w:rsidR="00232468" w:rsidRPr="00FB4272" w:rsidRDefault="00232468" w:rsidP="00E21BD5">
            <w:pPr>
              <w:pStyle w:val="Tabulka"/>
              <w:rPr>
                <w:highlight w:val="green"/>
              </w:rPr>
            </w:pPr>
            <w:r w:rsidRPr="00FB4272">
              <w:rPr>
                <w:highlight w:val="green"/>
              </w:rPr>
              <w:t>[VLOŽÍ OBJEDNATEL]</w:t>
            </w:r>
          </w:p>
        </w:tc>
      </w:tr>
      <w:tr w:rsidR="00232468" w:rsidRPr="00F95FBD" w14:paraId="527D1F16" w14:textId="77777777" w:rsidTr="00E21BD5">
        <w:trPr>
          <w:trHeight w:val="170"/>
        </w:trPr>
        <w:tc>
          <w:tcPr>
            <w:tcW w:w="3056" w:type="dxa"/>
          </w:tcPr>
          <w:p w14:paraId="635647EC" w14:textId="77777777" w:rsidR="00232468" w:rsidRPr="00F95FBD" w:rsidRDefault="00232468" w:rsidP="00E21BD5">
            <w:pPr>
              <w:pStyle w:val="Tabulka"/>
            </w:pPr>
            <w:r w:rsidRPr="00F95FBD">
              <w:t>E-mail</w:t>
            </w:r>
          </w:p>
        </w:tc>
        <w:tc>
          <w:tcPr>
            <w:tcW w:w="5812" w:type="dxa"/>
          </w:tcPr>
          <w:p w14:paraId="001220B3" w14:textId="77777777" w:rsidR="00232468" w:rsidRPr="00FB4272" w:rsidRDefault="00232468" w:rsidP="00E21BD5">
            <w:pPr>
              <w:pStyle w:val="Tabulka"/>
              <w:rPr>
                <w:highlight w:val="green"/>
              </w:rPr>
            </w:pPr>
            <w:r w:rsidRPr="00FB4272">
              <w:rPr>
                <w:highlight w:val="green"/>
              </w:rPr>
              <w:t>[VLOŽÍ OBJEDNATEL]</w:t>
            </w:r>
          </w:p>
        </w:tc>
      </w:tr>
      <w:tr w:rsidR="00232468" w:rsidRPr="00F95FBD" w14:paraId="3C8EE882" w14:textId="77777777" w:rsidTr="00E21BD5">
        <w:trPr>
          <w:trHeight w:val="170"/>
        </w:trPr>
        <w:tc>
          <w:tcPr>
            <w:tcW w:w="3056" w:type="dxa"/>
          </w:tcPr>
          <w:p w14:paraId="251E6157" w14:textId="77777777" w:rsidR="00232468" w:rsidRPr="00F95FBD" w:rsidRDefault="00232468" w:rsidP="00E21BD5">
            <w:pPr>
              <w:pStyle w:val="Tabulka"/>
            </w:pPr>
            <w:r w:rsidRPr="00F95FBD">
              <w:t>Telefon</w:t>
            </w:r>
          </w:p>
        </w:tc>
        <w:tc>
          <w:tcPr>
            <w:tcW w:w="5812" w:type="dxa"/>
          </w:tcPr>
          <w:p w14:paraId="19891F9F" w14:textId="77777777" w:rsidR="00232468" w:rsidRPr="00FB4272" w:rsidRDefault="00232468" w:rsidP="00E21BD5">
            <w:pPr>
              <w:pStyle w:val="Tabulka"/>
              <w:rPr>
                <w:highlight w:val="green"/>
              </w:rPr>
            </w:pPr>
            <w:r w:rsidRPr="00FB4272">
              <w:rPr>
                <w:highlight w:val="green"/>
              </w:rPr>
              <w:t>[VLOŽÍ OBJEDNATEL]</w:t>
            </w:r>
          </w:p>
        </w:tc>
      </w:tr>
      <w:bookmarkEnd w:id="7"/>
    </w:tbl>
    <w:p w14:paraId="517AA395" w14:textId="72462B0F" w:rsidR="00232468" w:rsidRDefault="00232468" w:rsidP="00232468">
      <w:pPr>
        <w:pStyle w:val="Textbezodsazen"/>
      </w:pPr>
    </w:p>
    <w:p w14:paraId="037D145A" w14:textId="77777777" w:rsidR="00B258EE" w:rsidRPr="00F95FBD" w:rsidRDefault="00B258EE" w:rsidP="00B258EE">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29"/>
        <w:gridCol w:w="5760"/>
      </w:tblGrid>
      <w:tr w:rsidR="00B258EE" w:rsidRPr="0017282C" w14:paraId="535C2843" w14:textId="77777777" w:rsidTr="00B258EE">
        <w:trPr>
          <w:cnfStyle w:val="100000000000" w:firstRow="1" w:lastRow="0" w:firstColumn="0" w:lastColumn="0" w:oddVBand="0" w:evenVBand="0" w:oddHBand="0" w:evenHBand="0" w:firstRowFirstColumn="0" w:firstRowLastColumn="0" w:lastRowFirstColumn="0" w:lastRowLastColumn="0"/>
        </w:trPr>
        <w:tc>
          <w:tcPr>
            <w:tcW w:w="3029" w:type="dxa"/>
          </w:tcPr>
          <w:p w14:paraId="70827EA9" w14:textId="77777777" w:rsidR="00B258EE" w:rsidRPr="0017282C" w:rsidRDefault="00B258EE" w:rsidP="00B258EE">
            <w:pPr>
              <w:pStyle w:val="Tabulka"/>
              <w:keepNext/>
              <w:rPr>
                <w:rStyle w:val="Nadpisvtabulce"/>
                <w:b/>
              </w:rPr>
            </w:pPr>
            <w:r w:rsidRPr="0017282C">
              <w:rPr>
                <w:rStyle w:val="Nadpisvtabulce"/>
                <w:b/>
              </w:rPr>
              <w:t>Jméno a příjmení</w:t>
            </w:r>
          </w:p>
        </w:tc>
        <w:tc>
          <w:tcPr>
            <w:tcW w:w="5760" w:type="dxa"/>
          </w:tcPr>
          <w:p w14:paraId="5941FB8D" w14:textId="3BAE960E" w:rsidR="00B258EE" w:rsidRPr="0017282C" w:rsidRDefault="00B258EE" w:rsidP="00B258EE">
            <w:pPr>
              <w:pStyle w:val="Tabulka"/>
              <w:keepNext/>
            </w:pPr>
            <w:r w:rsidRPr="00B258EE">
              <w:rPr>
                <w:highlight w:val="green"/>
              </w:rPr>
              <w:t>[VLOŽÍ OBJEDNATEL]</w:t>
            </w:r>
          </w:p>
        </w:tc>
      </w:tr>
      <w:tr w:rsidR="00B258EE" w:rsidRPr="00F95FBD" w14:paraId="13DF090D" w14:textId="77777777" w:rsidTr="00B258EE">
        <w:tc>
          <w:tcPr>
            <w:tcW w:w="3029" w:type="dxa"/>
          </w:tcPr>
          <w:p w14:paraId="11817C97" w14:textId="77777777" w:rsidR="00B258EE" w:rsidRPr="00F95FBD" w:rsidRDefault="00B258EE" w:rsidP="00B258EE">
            <w:pPr>
              <w:pStyle w:val="Tabulka"/>
              <w:keepNext/>
            </w:pPr>
            <w:r w:rsidRPr="00F95FBD">
              <w:t>Adresa</w:t>
            </w:r>
          </w:p>
        </w:tc>
        <w:tc>
          <w:tcPr>
            <w:tcW w:w="5760" w:type="dxa"/>
          </w:tcPr>
          <w:p w14:paraId="2F957610" w14:textId="4F70A765" w:rsidR="00B258EE" w:rsidRPr="00F95FBD" w:rsidRDefault="00B258EE" w:rsidP="00B258EE">
            <w:pPr>
              <w:pStyle w:val="Tabulka"/>
              <w:keepNext/>
            </w:pPr>
            <w:r w:rsidRPr="00B258EE">
              <w:rPr>
                <w:highlight w:val="green"/>
              </w:rPr>
              <w:t>[VLOŽÍ OBJEDNATEL]</w:t>
            </w:r>
          </w:p>
        </w:tc>
      </w:tr>
      <w:tr w:rsidR="00B258EE" w:rsidRPr="00F95FBD" w14:paraId="425E2040" w14:textId="77777777" w:rsidTr="00B258EE">
        <w:tc>
          <w:tcPr>
            <w:tcW w:w="3029" w:type="dxa"/>
          </w:tcPr>
          <w:p w14:paraId="6E6AE4E7" w14:textId="77777777" w:rsidR="00B258EE" w:rsidRPr="00F95FBD" w:rsidRDefault="00B258EE" w:rsidP="00B258EE">
            <w:pPr>
              <w:pStyle w:val="Tabulka"/>
              <w:keepNext/>
            </w:pPr>
            <w:r w:rsidRPr="00F95FBD">
              <w:t>E-mail</w:t>
            </w:r>
          </w:p>
        </w:tc>
        <w:tc>
          <w:tcPr>
            <w:tcW w:w="5760" w:type="dxa"/>
          </w:tcPr>
          <w:p w14:paraId="15DC6011" w14:textId="3EF92383" w:rsidR="00B258EE" w:rsidRPr="00F95FBD" w:rsidRDefault="00B258EE" w:rsidP="00B258EE">
            <w:pPr>
              <w:pStyle w:val="Tabulka"/>
              <w:keepNext/>
            </w:pPr>
            <w:r w:rsidRPr="00B258EE">
              <w:rPr>
                <w:highlight w:val="green"/>
              </w:rPr>
              <w:t>[VLOŽÍ OBJEDNATEL]</w:t>
            </w:r>
          </w:p>
        </w:tc>
      </w:tr>
      <w:tr w:rsidR="00B258EE" w:rsidRPr="00F95FBD" w14:paraId="2FC5D37C" w14:textId="77777777" w:rsidTr="00B258EE">
        <w:tc>
          <w:tcPr>
            <w:tcW w:w="3029" w:type="dxa"/>
          </w:tcPr>
          <w:p w14:paraId="30081A4E" w14:textId="77777777" w:rsidR="00B258EE" w:rsidRPr="00F95FBD" w:rsidRDefault="00B258EE" w:rsidP="00B258EE">
            <w:pPr>
              <w:pStyle w:val="Tabulka"/>
            </w:pPr>
            <w:r w:rsidRPr="00F95FBD">
              <w:t>Telefon</w:t>
            </w:r>
          </w:p>
        </w:tc>
        <w:tc>
          <w:tcPr>
            <w:tcW w:w="5760" w:type="dxa"/>
          </w:tcPr>
          <w:p w14:paraId="41E6011F" w14:textId="42BF98BE" w:rsidR="00B258EE" w:rsidRPr="00F95FBD" w:rsidRDefault="00B258EE" w:rsidP="00B258EE">
            <w:pPr>
              <w:pStyle w:val="Tabulka"/>
            </w:pPr>
            <w:r w:rsidRPr="00B258EE">
              <w:rPr>
                <w:highlight w:val="green"/>
              </w:rPr>
              <w:t>[VLOŽÍ OBJEDNATEL]</w:t>
            </w:r>
          </w:p>
        </w:tc>
      </w:tr>
    </w:tbl>
    <w:p w14:paraId="01F8DCFA" w14:textId="77777777" w:rsidR="00B258EE" w:rsidRPr="00F95FBD" w:rsidRDefault="00B258EE" w:rsidP="00232468">
      <w:pPr>
        <w:pStyle w:val="Textbezodsazen"/>
      </w:pPr>
    </w:p>
    <w:p w14:paraId="50D9A705" w14:textId="52E694FA" w:rsidR="00232468" w:rsidRPr="00F95FBD" w:rsidRDefault="00232468" w:rsidP="00232468">
      <w:pPr>
        <w:pStyle w:val="Nadpistabulky"/>
        <w:rPr>
          <w:rFonts w:asciiTheme="minorHAnsi" w:hAnsiTheme="minorHAnsi"/>
          <w:sz w:val="18"/>
          <w:szCs w:val="18"/>
        </w:rPr>
      </w:pPr>
      <w:r>
        <w:rPr>
          <w:rFonts w:asciiTheme="minorHAnsi" w:hAnsiTheme="minorHAnsi"/>
          <w:sz w:val="18"/>
          <w:szCs w:val="18"/>
        </w:rPr>
        <w:t>Ko</w:t>
      </w:r>
      <w:r w:rsidR="003A4EB0">
        <w:rPr>
          <w:rFonts w:asciiTheme="minorHAnsi" w:hAnsiTheme="minorHAnsi"/>
          <w:sz w:val="18"/>
          <w:szCs w:val="18"/>
        </w:rPr>
        <w:t>ntrola</w:t>
      </w:r>
      <w:r>
        <w:rPr>
          <w:rFonts w:asciiTheme="minorHAnsi" w:hAnsiTheme="minorHAnsi"/>
          <w:sz w:val="18"/>
          <w:szCs w:val="18"/>
        </w:rPr>
        <w:t xml:space="preserve"> BOZP</w:t>
      </w:r>
    </w:p>
    <w:tbl>
      <w:tblPr>
        <w:tblStyle w:val="TabulkaS-zhlav"/>
        <w:tblW w:w="8789" w:type="dxa"/>
        <w:tblLook w:val="04A0" w:firstRow="1" w:lastRow="0" w:firstColumn="1" w:lastColumn="0" w:noHBand="0" w:noVBand="1"/>
      </w:tblPr>
      <w:tblGrid>
        <w:gridCol w:w="3030"/>
        <w:gridCol w:w="5759"/>
      </w:tblGrid>
      <w:tr w:rsidR="00232468" w:rsidRPr="0017282C" w14:paraId="06DEEA22" w14:textId="77777777" w:rsidTr="00E21BD5">
        <w:trPr>
          <w:cnfStyle w:val="100000000000" w:firstRow="1" w:lastRow="0" w:firstColumn="0" w:lastColumn="0" w:oddVBand="0" w:evenVBand="0" w:oddHBand="0" w:evenHBand="0" w:firstRowFirstColumn="0" w:firstRowLastColumn="0" w:lastRowFirstColumn="0" w:lastRowLastColumn="0"/>
        </w:trPr>
        <w:tc>
          <w:tcPr>
            <w:tcW w:w="3056" w:type="dxa"/>
          </w:tcPr>
          <w:p w14:paraId="48E94EB2" w14:textId="77777777" w:rsidR="00232468" w:rsidRPr="0017282C" w:rsidRDefault="00232468" w:rsidP="00E21BD5">
            <w:pPr>
              <w:pStyle w:val="Tabulka"/>
              <w:rPr>
                <w:rStyle w:val="Nadpisvtabulce"/>
                <w:b/>
              </w:rPr>
            </w:pPr>
            <w:r w:rsidRPr="0017282C">
              <w:rPr>
                <w:rStyle w:val="Nadpisvtabulce"/>
                <w:b/>
              </w:rPr>
              <w:t>Jméno a příjmení</w:t>
            </w:r>
          </w:p>
        </w:tc>
        <w:tc>
          <w:tcPr>
            <w:tcW w:w="5812" w:type="dxa"/>
          </w:tcPr>
          <w:p w14:paraId="397CE160" w14:textId="77777777" w:rsidR="00232468" w:rsidRPr="0017282C" w:rsidRDefault="00232468" w:rsidP="00E21BD5">
            <w:pPr>
              <w:pStyle w:val="Tabulka"/>
              <w:rPr>
                <w:highlight w:val="green"/>
              </w:rPr>
            </w:pPr>
            <w:r w:rsidRPr="0017282C">
              <w:rPr>
                <w:highlight w:val="green"/>
              </w:rPr>
              <w:t>[VLOŽÍ OBJEDNATEL]</w:t>
            </w:r>
          </w:p>
        </w:tc>
      </w:tr>
      <w:tr w:rsidR="00232468" w:rsidRPr="00F95FBD" w14:paraId="6372E9FF" w14:textId="77777777" w:rsidTr="00E21BD5">
        <w:tc>
          <w:tcPr>
            <w:tcW w:w="3056" w:type="dxa"/>
          </w:tcPr>
          <w:p w14:paraId="30C8CE0E" w14:textId="77777777" w:rsidR="00232468" w:rsidRPr="00F95FBD" w:rsidRDefault="00232468" w:rsidP="00E21BD5">
            <w:pPr>
              <w:pStyle w:val="Tabulka"/>
            </w:pPr>
            <w:r w:rsidRPr="00F95FBD">
              <w:t>Adresa</w:t>
            </w:r>
          </w:p>
        </w:tc>
        <w:tc>
          <w:tcPr>
            <w:tcW w:w="5812" w:type="dxa"/>
          </w:tcPr>
          <w:p w14:paraId="2295AF4D" w14:textId="77777777" w:rsidR="00232468" w:rsidRPr="00FB4272" w:rsidRDefault="00232468" w:rsidP="00E21BD5">
            <w:pPr>
              <w:pStyle w:val="Tabulka"/>
              <w:rPr>
                <w:highlight w:val="green"/>
              </w:rPr>
            </w:pPr>
            <w:r w:rsidRPr="00FB4272">
              <w:rPr>
                <w:highlight w:val="green"/>
              </w:rPr>
              <w:t>[VLOŽÍ OBJEDNATEL]</w:t>
            </w:r>
          </w:p>
        </w:tc>
      </w:tr>
      <w:tr w:rsidR="00232468" w:rsidRPr="00F95FBD" w14:paraId="11B4FAFE" w14:textId="77777777" w:rsidTr="00E21BD5">
        <w:tc>
          <w:tcPr>
            <w:tcW w:w="3056" w:type="dxa"/>
          </w:tcPr>
          <w:p w14:paraId="4A87D159" w14:textId="77777777" w:rsidR="00232468" w:rsidRPr="00F95FBD" w:rsidRDefault="00232468" w:rsidP="00E21BD5">
            <w:pPr>
              <w:pStyle w:val="Tabulka"/>
            </w:pPr>
            <w:r w:rsidRPr="00F95FBD">
              <w:t>E-mail</w:t>
            </w:r>
          </w:p>
        </w:tc>
        <w:tc>
          <w:tcPr>
            <w:tcW w:w="5812" w:type="dxa"/>
          </w:tcPr>
          <w:p w14:paraId="57772AE2" w14:textId="77777777" w:rsidR="00232468" w:rsidRPr="00FB4272" w:rsidRDefault="00232468" w:rsidP="00E21BD5">
            <w:pPr>
              <w:pStyle w:val="Tabulka"/>
              <w:rPr>
                <w:highlight w:val="green"/>
              </w:rPr>
            </w:pPr>
            <w:r w:rsidRPr="00FB4272">
              <w:rPr>
                <w:highlight w:val="green"/>
              </w:rPr>
              <w:t>[VLOŽÍ OBJEDNATEL]</w:t>
            </w:r>
          </w:p>
        </w:tc>
      </w:tr>
      <w:tr w:rsidR="00232468" w:rsidRPr="00F95FBD" w14:paraId="0DC9C826" w14:textId="77777777" w:rsidTr="00E21BD5">
        <w:tc>
          <w:tcPr>
            <w:tcW w:w="3056" w:type="dxa"/>
          </w:tcPr>
          <w:p w14:paraId="670DA269" w14:textId="77777777" w:rsidR="00232468" w:rsidRPr="00F95FBD" w:rsidRDefault="00232468" w:rsidP="00E21BD5">
            <w:pPr>
              <w:pStyle w:val="Tabulka"/>
            </w:pPr>
            <w:r w:rsidRPr="00F95FBD">
              <w:t>Telefon</w:t>
            </w:r>
          </w:p>
        </w:tc>
        <w:tc>
          <w:tcPr>
            <w:tcW w:w="5812" w:type="dxa"/>
          </w:tcPr>
          <w:p w14:paraId="111C8292" w14:textId="77777777" w:rsidR="00232468" w:rsidRPr="00FB4272" w:rsidRDefault="00232468" w:rsidP="00E21BD5">
            <w:pPr>
              <w:pStyle w:val="Tabulka"/>
              <w:rPr>
                <w:highlight w:val="green"/>
              </w:rPr>
            </w:pPr>
            <w:r w:rsidRPr="00FB4272">
              <w:rPr>
                <w:highlight w:val="green"/>
              </w:rPr>
              <w:t>[VLOŽÍ OBJEDNATEL]</w:t>
            </w:r>
          </w:p>
        </w:tc>
      </w:tr>
    </w:tbl>
    <w:p w14:paraId="485BDA6A" w14:textId="5FF2BD7B" w:rsidR="00FD0613" w:rsidRDefault="00FD0613" w:rsidP="00232468">
      <w:pPr>
        <w:pStyle w:val="Textbezodsazen"/>
      </w:pPr>
    </w:p>
    <w:p w14:paraId="7E5BF21E" w14:textId="77777777" w:rsidR="003A4EB0" w:rsidRDefault="003A4EB0" w:rsidP="00232468">
      <w:pPr>
        <w:pStyle w:val="Textbezodsazen"/>
      </w:pPr>
    </w:p>
    <w:p w14:paraId="54F86A18" w14:textId="77777777" w:rsidR="00232468" w:rsidRDefault="00232468" w:rsidP="00232468">
      <w:pPr>
        <w:pStyle w:val="Nadpisbezsl1-2"/>
        <w:tabs>
          <w:tab w:val="left" w:pos="2292"/>
        </w:tabs>
      </w:pPr>
      <w:r>
        <w:t>Za Poskytovatele</w:t>
      </w:r>
      <w:r>
        <w:tab/>
      </w:r>
    </w:p>
    <w:p w14:paraId="741652B9" w14:textId="77777777" w:rsidR="00232468" w:rsidRPr="00F95FBD" w:rsidRDefault="00232468" w:rsidP="0023246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29"/>
        <w:gridCol w:w="5760"/>
      </w:tblGrid>
      <w:tr w:rsidR="00232468" w:rsidRPr="0017282C" w14:paraId="78A10C9D" w14:textId="77777777" w:rsidTr="00E21BD5">
        <w:trPr>
          <w:cnfStyle w:val="100000000000" w:firstRow="1" w:lastRow="0" w:firstColumn="0" w:lastColumn="0" w:oddVBand="0" w:evenVBand="0" w:oddHBand="0" w:evenHBand="0" w:firstRowFirstColumn="0" w:firstRowLastColumn="0" w:lastRowFirstColumn="0" w:lastRowLastColumn="0"/>
        </w:trPr>
        <w:tc>
          <w:tcPr>
            <w:tcW w:w="3056" w:type="dxa"/>
          </w:tcPr>
          <w:p w14:paraId="177074BA" w14:textId="77777777" w:rsidR="00232468" w:rsidRPr="0017282C" w:rsidRDefault="00232468" w:rsidP="00E21BD5">
            <w:pPr>
              <w:pStyle w:val="Tabulka"/>
              <w:rPr>
                <w:rStyle w:val="Nadpisvtabulce"/>
                <w:b/>
              </w:rPr>
            </w:pPr>
            <w:r w:rsidRPr="0017282C">
              <w:rPr>
                <w:rStyle w:val="Nadpisvtabulce"/>
                <w:b/>
              </w:rPr>
              <w:t>Jméno a příjmení</w:t>
            </w:r>
          </w:p>
        </w:tc>
        <w:tc>
          <w:tcPr>
            <w:tcW w:w="5812" w:type="dxa"/>
          </w:tcPr>
          <w:p w14:paraId="503ABE3D" w14:textId="77777777" w:rsidR="00232468" w:rsidRPr="0017282C" w:rsidRDefault="00232468" w:rsidP="00E21BD5">
            <w:pPr>
              <w:pStyle w:val="Tabulka"/>
            </w:pPr>
            <w:r w:rsidRPr="0017282C">
              <w:rPr>
                <w:highlight w:val="yellow"/>
              </w:rPr>
              <w:t xml:space="preserve">[VLOŽÍ </w:t>
            </w:r>
            <w:r>
              <w:rPr>
                <w:highlight w:val="yellow"/>
              </w:rPr>
              <w:t>POSKYTOVATEL</w:t>
            </w:r>
            <w:r w:rsidRPr="0017282C">
              <w:rPr>
                <w:highlight w:val="yellow"/>
              </w:rPr>
              <w:t>]</w:t>
            </w:r>
          </w:p>
        </w:tc>
      </w:tr>
      <w:tr w:rsidR="00232468" w:rsidRPr="00F95FBD" w14:paraId="43BD36CA" w14:textId="77777777" w:rsidTr="00E21BD5">
        <w:tc>
          <w:tcPr>
            <w:tcW w:w="3056" w:type="dxa"/>
          </w:tcPr>
          <w:p w14:paraId="556DD6CC" w14:textId="77777777" w:rsidR="00232468" w:rsidRPr="00F95FBD" w:rsidRDefault="00232468" w:rsidP="00E21BD5">
            <w:pPr>
              <w:pStyle w:val="Tabulka"/>
            </w:pPr>
            <w:r w:rsidRPr="00F95FBD">
              <w:t>Adresa</w:t>
            </w:r>
          </w:p>
        </w:tc>
        <w:tc>
          <w:tcPr>
            <w:tcW w:w="5812" w:type="dxa"/>
          </w:tcPr>
          <w:p w14:paraId="71D6425F" w14:textId="77777777" w:rsidR="00232468" w:rsidRPr="00F95FBD" w:rsidRDefault="00232468" w:rsidP="00E21BD5">
            <w:pPr>
              <w:pStyle w:val="Tabulka"/>
            </w:pPr>
            <w:r w:rsidRPr="00F95FBD">
              <w:rPr>
                <w:highlight w:val="yellow"/>
              </w:rPr>
              <w:t xml:space="preserve">[VLOŽÍ </w:t>
            </w:r>
            <w:r>
              <w:rPr>
                <w:highlight w:val="yellow"/>
              </w:rPr>
              <w:t>POSKYTOVATEL</w:t>
            </w:r>
            <w:r w:rsidRPr="00F95FBD">
              <w:rPr>
                <w:highlight w:val="yellow"/>
              </w:rPr>
              <w:t>]</w:t>
            </w:r>
          </w:p>
        </w:tc>
      </w:tr>
      <w:tr w:rsidR="00232468" w:rsidRPr="00F95FBD" w14:paraId="2BBF9561" w14:textId="77777777" w:rsidTr="00E21BD5">
        <w:tc>
          <w:tcPr>
            <w:tcW w:w="3056" w:type="dxa"/>
          </w:tcPr>
          <w:p w14:paraId="4CEBBC06" w14:textId="77777777" w:rsidR="00232468" w:rsidRPr="00F95FBD" w:rsidRDefault="00232468" w:rsidP="00E21BD5">
            <w:pPr>
              <w:pStyle w:val="Tabulka"/>
            </w:pPr>
            <w:r w:rsidRPr="00F95FBD">
              <w:t>E-mail</w:t>
            </w:r>
          </w:p>
        </w:tc>
        <w:tc>
          <w:tcPr>
            <w:tcW w:w="5812" w:type="dxa"/>
          </w:tcPr>
          <w:p w14:paraId="0A990774" w14:textId="77777777" w:rsidR="00232468" w:rsidRPr="00F95FBD" w:rsidRDefault="00232468" w:rsidP="00E21BD5">
            <w:pPr>
              <w:pStyle w:val="Tabulka"/>
            </w:pPr>
            <w:r w:rsidRPr="00F95FBD">
              <w:rPr>
                <w:highlight w:val="yellow"/>
              </w:rPr>
              <w:t xml:space="preserve">[VLOŽÍ </w:t>
            </w:r>
            <w:r>
              <w:rPr>
                <w:highlight w:val="yellow"/>
              </w:rPr>
              <w:t>POSKYTOVATEL</w:t>
            </w:r>
            <w:r w:rsidRPr="00F95FBD">
              <w:rPr>
                <w:highlight w:val="yellow"/>
              </w:rPr>
              <w:t>]</w:t>
            </w:r>
          </w:p>
        </w:tc>
      </w:tr>
      <w:tr w:rsidR="00232468" w:rsidRPr="00F95FBD" w14:paraId="41E9D059" w14:textId="77777777" w:rsidTr="00E21BD5">
        <w:tc>
          <w:tcPr>
            <w:tcW w:w="3056" w:type="dxa"/>
          </w:tcPr>
          <w:p w14:paraId="6FD27277" w14:textId="77777777" w:rsidR="00232468" w:rsidRPr="00F95FBD" w:rsidRDefault="00232468" w:rsidP="00E21BD5">
            <w:pPr>
              <w:pStyle w:val="Tabulka"/>
            </w:pPr>
            <w:r w:rsidRPr="00F95FBD">
              <w:t>Telefon</w:t>
            </w:r>
          </w:p>
        </w:tc>
        <w:tc>
          <w:tcPr>
            <w:tcW w:w="5812" w:type="dxa"/>
          </w:tcPr>
          <w:p w14:paraId="777E4353" w14:textId="77777777" w:rsidR="00232468" w:rsidRPr="00F95FBD" w:rsidRDefault="00232468" w:rsidP="00E21BD5">
            <w:pPr>
              <w:pStyle w:val="Tabulka"/>
            </w:pPr>
            <w:r w:rsidRPr="00F95FBD">
              <w:rPr>
                <w:highlight w:val="yellow"/>
              </w:rPr>
              <w:t xml:space="preserve">[VLOŽÍ </w:t>
            </w:r>
            <w:r>
              <w:rPr>
                <w:highlight w:val="yellow"/>
              </w:rPr>
              <w:t>POSKYTOVATEL</w:t>
            </w:r>
            <w:r w:rsidRPr="00F95FBD">
              <w:rPr>
                <w:highlight w:val="yellow"/>
              </w:rPr>
              <w:t>]</w:t>
            </w:r>
          </w:p>
        </w:tc>
      </w:tr>
    </w:tbl>
    <w:p w14:paraId="41EAB049" w14:textId="77777777" w:rsidR="00232468" w:rsidRPr="00F95FBD" w:rsidRDefault="00232468" w:rsidP="00232468">
      <w:pPr>
        <w:pStyle w:val="Textbezodsazen"/>
      </w:pPr>
    </w:p>
    <w:p w14:paraId="6379C512" w14:textId="77777777" w:rsidR="00232468" w:rsidRPr="00F95FBD" w:rsidRDefault="00232468" w:rsidP="0023246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29"/>
        <w:gridCol w:w="5760"/>
      </w:tblGrid>
      <w:tr w:rsidR="00232468" w:rsidRPr="0017282C" w14:paraId="229A8C65" w14:textId="77777777" w:rsidTr="00E21BD5">
        <w:trPr>
          <w:cnfStyle w:val="100000000000" w:firstRow="1" w:lastRow="0" w:firstColumn="0" w:lastColumn="0" w:oddVBand="0" w:evenVBand="0" w:oddHBand="0" w:evenHBand="0" w:firstRowFirstColumn="0" w:firstRowLastColumn="0" w:lastRowFirstColumn="0" w:lastRowLastColumn="0"/>
        </w:trPr>
        <w:tc>
          <w:tcPr>
            <w:tcW w:w="3056" w:type="dxa"/>
          </w:tcPr>
          <w:p w14:paraId="518A3A99" w14:textId="77777777" w:rsidR="00232468" w:rsidRPr="0017282C" w:rsidRDefault="00232468" w:rsidP="00E21BD5">
            <w:pPr>
              <w:pStyle w:val="Tabulka"/>
              <w:keepNext/>
              <w:rPr>
                <w:rStyle w:val="Nadpisvtabulce"/>
                <w:b/>
              </w:rPr>
            </w:pPr>
            <w:r w:rsidRPr="0017282C">
              <w:rPr>
                <w:rStyle w:val="Nadpisvtabulce"/>
                <w:b/>
              </w:rPr>
              <w:t>Jméno a příjmení</w:t>
            </w:r>
          </w:p>
        </w:tc>
        <w:tc>
          <w:tcPr>
            <w:tcW w:w="5812" w:type="dxa"/>
          </w:tcPr>
          <w:p w14:paraId="3EF6F179" w14:textId="77777777" w:rsidR="00232468" w:rsidRPr="0017282C" w:rsidRDefault="00232468" w:rsidP="00E21BD5">
            <w:pPr>
              <w:pStyle w:val="Tabulka"/>
              <w:keepNext/>
            </w:pPr>
            <w:r w:rsidRPr="0017282C">
              <w:rPr>
                <w:highlight w:val="yellow"/>
              </w:rPr>
              <w:t xml:space="preserve">[VLOŽÍ </w:t>
            </w:r>
            <w:r>
              <w:rPr>
                <w:highlight w:val="yellow"/>
              </w:rPr>
              <w:t>POSKYTOVATEL</w:t>
            </w:r>
            <w:r w:rsidRPr="0017282C">
              <w:rPr>
                <w:highlight w:val="yellow"/>
              </w:rPr>
              <w:t>]</w:t>
            </w:r>
          </w:p>
        </w:tc>
      </w:tr>
      <w:tr w:rsidR="00232468" w:rsidRPr="00F95FBD" w14:paraId="2C845152" w14:textId="77777777" w:rsidTr="00E21BD5">
        <w:tc>
          <w:tcPr>
            <w:tcW w:w="3056" w:type="dxa"/>
          </w:tcPr>
          <w:p w14:paraId="1E08C593" w14:textId="77777777" w:rsidR="00232468" w:rsidRPr="00F95FBD" w:rsidRDefault="00232468" w:rsidP="00E21BD5">
            <w:pPr>
              <w:pStyle w:val="Tabulka"/>
              <w:keepNext/>
            </w:pPr>
            <w:r w:rsidRPr="00F95FBD">
              <w:t>Adresa</w:t>
            </w:r>
          </w:p>
        </w:tc>
        <w:tc>
          <w:tcPr>
            <w:tcW w:w="5812" w:type="dxa"/>
          </w:tcPr>
          <w:p w14:paraId="51906BCC" w14:textId="77777777" w:rsidR="00232468" w:rsidRPr="00F95FBD" w:rsidRDefault="00232468" w:rsidP="00E21BD5">
            <w:pPr>
              <w:pStyle w:val="Tabulka"/>
              <w:keepNext/>
            </w:pPr>
            <w:r w:rsidRPr="00F95FBD">
              <w:rPr>
                <w:highlight w:val="yellow"/>
              </w:rPr>
              <w:t xml:space="preserve">[VLOŽÍ </w:t>
            </w:r>
            <w:r>
              <w:rPr>
                <w:highlight w:val="yellow"/>
              </w:rPr>
              <w:t>POSKYTOVATEL</w:t>
            </w:r>
            <w:r w:rsidRPr="00F95FBD">
              <w:rPr>
                <w:highlight w:val="yellow"/>
              </w:rPr>
              <w:t>]</w:t>
            </w:r>
          </w:p>
        </w:tc>
      </w:tr>
      <w:tr w:rsidR="00232468" w:rsidRPr="00F95FBD" w14:paraId="51F02BBB" w14:textId="77777777" w:rsidTr="00E21BD5">
        <w:tc>
          <w:tcPr>
            <w:tcW w:w="3056" w:type="dxa"/>
          </w:tcPr>
          <w:p w14:paraId="6B3072F4" w14:textId="77777777" w:rsidR="00232468" w:rsidRPr="00F95FBD" w:rsidRDefault="00232468" w:rsidP="00E21BD5">
            <w:pPr>
              <w:pStyle w:val="Tabulka"/>
              <w:keepNext/>
            </w:pPr>
            <w:r w:rsidRPr="00F95FBD">
              <w:t>E-mail</w:t>
            </w:r>
          </w:p>
        </w:tc>
        <w:tc>
          <w:tcPr>
            <w:tcW w:w="5812" w:type="dxa"/>
          </w:tcPr>
          <w:p w14:paraId="3CB6F560" w14:textId="77777777" w:rsidR="00232468" w:rsidRPr="00F95FBD" w:rsidRDefault="00232468" w:rsidP="00E21BD5">
            <w:pPr>
              <w:pStyle w:val="Tabulka"/>
              <w:keepNext/>
            </w:pPr>
            <w:r w:rsidRPr="00F95FBD">
              <w:rPr>
                <w:highlight w:val="yellow"/>
              </w:rPr>
              <w:t xml:space="preserve">[VLOŽÍ </w:t>
            </w:r>
            <w:r>
              <w:rPr>
                <w:highlight w:val="yellow"/>
              </w:rPr>
              <w:t>POSKYTOVATEL</w:t>
            </w:r>
            <w:r w:rsidRPr="00F95FBD">
              <w:rPr>
                <w:highlight w:val="yellow"/>
              </w:rPr>
              <w:t>]</w:t>
            </w:r>
          </w:p>
        </w:tc>
      </w:tr>
      <w:tr w:rsidR="00232468" w:rsidRPr="00F95FBD" w14:paraId="7A5F3782" w14:textId="77777777" w:rsidTr="00E21BD5">
        <w:tc>
          <w:tcPr>
            <w:tcW w:w="3056" w:type="dxa"/>
          </w:tcPr>
          <w:p w14:paraId="05CA8632" w14:textId="77777777" w:rsidR="00232468" w:rsidRPr="00F95FBD" w:rsidRDefault="00232468" w:rsidP="00E21BD5">
            <w:pPr>
              <w:pStyle w:val="Tabulka"/>
            </w:pPr>
            <w:r w:rsidRPr="00F95FBD">
              <w:t>Telefon</w:t>
            </w:r>
          </w:p>
        </w:tc>
        <w:tc>
          <w:tcPr>
            <w:tcW w:w="5812" w:type="dxa"/>
          </w:tcPr>
          <w:p w14:paraId="458AD6CC" w14:textId="77777777" w:rsidR="00232468" w:rsidRPr="00F95FBD" w:rsidRDefault="00232468" w:rsidP="00E21BD5">
            <w:pPr>
              <w:pStyle w:val="Tabulka"/>
            </w:pPr>
            <w:r w:rsidRPr="00F95FBD">
              <w:rPr>
                <w:highlight w:val="yellow"/>
              </w:rPr>
              <w:t xml:space="preserve">[VLOŽÍ </w:t>
            </w:r>
            <w:r>
              <w:rPr>
                <w:highlight w:val="yellow"/>
              </w:rPr>
              <w:t>POSKYTOVATEL</w:t>
            </w:r>
            <w:r w:rsidRPr="00F95FBD">
              <w:rPr>
                <w:highlight w:val="yellow"/>
              </w:rPr>
              <w:t>]</w:t>
            </w:r>
          </w:p>
        </w:tc>
      </w:tr>
    </w:tbl>
    <w:p w14:paraId="7283DEE6" w14:textId="77777777" w:rsidR="00232468" w:rsidRPr="00F95FBD" w:rsidRDefault="00232468" w:rsidP="00232468">
      <w:pPr>
        <w:pStyle w:val="Tabulka"/>
      </w:pPr>
    </w:p>
    <w:p w14:paraId="480B099A" w14:textId="5C021EB1" w:rsidR="00232468" w:rsidRPr="00F95FBD" w:rsidRDefault="00FD0613" w:rsidP="00232468">
      <w:pPr>
        <w:pStyle w:val="Nadpistabulky"/>
        <w:rPr>
          <w:sz w:val="18"/>
          <w:szCs w:val="18"/>
        </w:rPr>
      </w:pPr>
      <w:r w:rsidRPr="00FD0613">
        <w:rPr>
          <w:sz w:val="18"/>
          <w:szCs w:val="18"/>
        </w:rPr>
        <w:t>Vedoucí týmu</w:t>
      </w:r>
      <w:r w:rsidR="00232468">
        <w:rPr>
          <w:sz w:val="18"/>
          <w:szCs w:val="18"/>
        </w:rPr>
        <w:t xml:space="preserve"> </w:t>
      </w:r>
    </w:p>
    <w:tbl>
      <w:tblPr>
        <w:tblStyle w:val="TabulkaS-zhlav"/>
        <w:tblW w:w="8789" w:type="dxa"/>
        <w:tblLook w:val="04A0" w:firstRow="1" w:lastRow="0" w:firstColumn="1" w:lastColumn="0" w:noHBand="0" w:noVBand="1"/>
      </w:tblPr>
      <w:tblGrid>
        <w:gridCol w:w="3029"/>
        <w:gridCol w:w="5760"/>
      </w:tblGrid>
      <w:tr w:rsidR="00232468" w:rsidRPr="0017282C" w14:paraId="71E6EDA0" w14:textId="77777777" w:rsidTr="00E21BD5">
        <w:trPr>
          <w:cnfStyle w:val="100000000000" w:firstRow="1" w:lastRow="0" w:firstColumn="0" w:lastColumn="0" w:oddVBand="0" w:evenVBand="0" w:oddHBand="0" w:evenHBand="0" w:firstRowFirstColumn="0" w:firstRowLastColumn="0" w:lastRowFirstColumn="0" w:lastRowLastColumn="0"/>
        </w:trPr>
        <w:tc>
          <w:tcPr>
            <w:tcW w:w="3056" w:type="dxa"/>
          </w:tcPr>
          <w:p w14:paraId="6A7C3016" w14:textId="77777777" w:rsidR="00232468" w:rsidRPr="0017282C" w:rsidRDefault="00232468" w:rsidP="00E21BD5">
            <w:pPr>
              <w:pStyle w:val="Tabulka"/>
              <w:rPr>
                <w:rStyle w:val="Nadpisvtabulce"/>
                <w:b/>
              </w:rPr>
            </w:pPr>
            <w:r w:rsidRPr="0017282C">
              <w:rPr>
                <w:rStyle w:val="Nadpisvtabulce"/>
                <w:b/>
              </w:rPr>
              <w:t>Jméno a příjmení</w:t>
            </w:r>
          </w:p>
        </w:tc>
        <w:tc>
          <w:tcPr>
            <w:tcW w:w="5812" w:type="dxa"/>
          </w:tcPr>
          <w:p w14:paraId="394D9F59" w14:textId="77777777" w:rsidR="00232468" w:rsidRPr="0017282C" w:rsidRDefault="00232468" w:rsidP="00E21BD5">
            <w:pPr>
              <w:pStyle w:val="Tabulka"/>
            </w:pPr>
            <w:r w:rsidRPr="0017282C">
              <w:rPr>
                <w:highlight w:val="yellow"/>
              </w:rPr>
              <w:t xml:space="preserve">[VLOŽÍ </w:t>
            </w:r>
            <w:r>
              <w:rPr>
                <w:highlight w:val="yellow"/>
              </w:rPr>
              <w:t>POSKYTOVATEL</w:t>
            </w:r>
            <w:r w:rsidRPr="0017282C">
              <w:rPr>
                <w:highlight w:val="yellow"/>
              </w:rPr>
              <w:t>]</w:t>
            </w:r>
          </w:p>
        </w:tc>
      </w:tr>
      <w:tr w:rsidR="00232468" w:rsidRPr="00F95FBD" w14:paraId="06DF2C75" w14:textId="77777777" w:rsidTr="00E21BD5">
        <w:tc>
          <w:tcPr>
            <w:tcW w:w="3056" w:type="dxa"/>
          </w:tcPr>
          <w:p w14:paraId="4336FA3A" w14:textId="77777777" w:rsidR="00232468" w:rsidRPr="00F95FBD" w:rsidRDefault="00232468" w:rsidP="00E21BD5">
            <w:pPr>
              <w:pStyle w:val="Tabulka"/>
            </w:pPr>
            <w:r w:rsidRPr="00F95FBD">
              <w:t>Adresa</w:t>
            </w:r>
          </w:p>
        </w:tc>
        <w:tc>
          <w:tcPr>
            <w:tcW w:w="5812" w:type="dxa"/>
          </w:tcPr>
          <w:p w14:paraId="2F2A5A83" w14:textId="77777777" w:rsidR="00232468" w:rsidRPr="00F95FBD" w:rsidRDefault="00232468" w:rsidP="00E21BD5">
            <w:pPr>
              <w:pStyle w:val="Tabulka"/>
            </w:pPr>
            <w:r w:rsidRPr="00F95FBD">
              <w:rPr>
                <w:highlight w:val="yellow"/>
              </w:rPr>
              <w:t xml:space="preserve">[VLOŽÍ </w:t>
            </w:r>
            <w:r>
              <w:rPr>
                <w:highlight w:val="yellow"/>
              </w:rPr>
              <w:t>POSKYTOVATEL</w:t>
            </w:r>
            <w:r w:rsidRPr="00F95FBD">
              <w:rPr>
                <w:highlight w:val="yellow"/>
              </w:rPr>
              <w:t>]</w:t>
            </w:r>
          </w:p>
        </w:tc>
      </w:tr>
      <w:tr w:rsidR="00232468" w:rsidRPr="00F95FBD" w14:paraId="42D0FC1D" w14:textId="77777777" w:rsidTr="00E21BD5">
        <w:tc>
          <w:tcPr>
            <w:tcW w:w="3056" w:type="dxa"/>
          </w:tcPr>
          <w:p w14:paraId="3AB94851" w14:textId="77777777" w:rsidR="00232468" w:rsidRPr="00F95FBD" w:rsidRDefault="00232468" w:rsidP="00E21BD5">
            <w:pPr>
              <w:pStyle w:val="Tabulka"/>
            </w:pPr>
            <w:r w:rsidRPr="00F95FBD">
              <w:t>E-mail</w:t>
            </w:r>
          </w:p>
        </w:tc>
        <w:tc>
          <w:tcPr>
            <w:tcW w:w="5812" w:type="dxa"/>
          </w:tcPr>
          <w:p w14:paraId="71180DA9" w14:textId="77777777" w:rsidR="00232468" w:rsidRPr="00F95FBD" w:rsidRDefault="00232468" w:rsidP="00E21BD5">
            <w:pPr>
              <w:pStyle w:val="Tabulka"/>
            </w:pPr>
            <w:r w:rsidRPr="00F95FBD">
              <w:rPr>
                <w:highlight w:val="yellow"/>
              </w:rPr>
              <w:t xml:space="preserve">[VLOŽÍ </w:t>
            </w:r>
            <w:r>
              <w:rPr>
                <w:highlight w:val="yellow"/>
              </w:rPr>
              <w:t>POSKYTOVATEL</w:t>
            </w:r>
            <w:r w:rsidRPr="00F95FBD">
              <w:rPr>
                <w:highlight w:val="yellow"/>
              </w:rPr>
              <w:t>]</w:t>
            </w:r>
          </w:p>
        </w:tc>
      </w:tr>
      <w:tr w:rsidR="00232468" w:rsidRPr="00F95FBD" w14:paraId="1CE67FDF" w14:textId="77777777" w:rsidTr="00E21BD5">
        <w:tc>
          <w:tcPr>
            <w:tcW w:w="3056" w:type="dxa"/>
          </w:tcPr>
          <w:p w14:paraId="6664B7C7" w14:textId="77777777" w:rsidR="00232468" w:rsidRPr="00F95FBD" w:rsidRDefault="00232468" w:rsidP="00E21BD5">
            <w:pPr>
              <w:pStyle w:val="Tabulka"/>
            </w:pPr>
            <w:r w:rsidRPr="00F95FBD">
              <w:t>Telefon</w:t>
            </w:r>
          </w:p>
        </w:tc>
        <w:tc>
          <w:tcPr>
            <w:tcW w:w="5812" w:type="dxa"/>
          </w:tcPr>
          <w:p w14:paraId="40EB45EE" w14:textId="77777777" w:rsidR="00232468" w:rsidRPr="00F95FBD" w:rsidRDefault="00232468" w:rsidP="00E21BD5">
            <w:pPr>
              <w:pStyle w:val="Tabulka"/>
            </w:pPr>
            <w:r w:rsidRPr="00F95FBD">
              <w:rPr>
                <w:highlight w:val="yellow"/>
              </w:rPr>
              <w:t xml:space="preserve">[VLOŽÍ </w:t>
            </w:r>
            <w:r>
              <w:rPr>
                <w:highlight w:val="yellow"/>
              </w:rPr>
              <w:t>POSKYTOVATEL</w:t>
            </w:r>
            <w:r w:rsidRPr="00F95FBD">
              <w:rPr>
                <w:highlight w:val="yellow"/>
              </w:rPr>
              <w:t>]</w:t>
            </w:r>
          </w:p>
        </w:tc>
      </w:tr>
    </w:tbl>
    <w:p w14:paraId="51C461A2" w14:textId="77777777" w:rsidR="00232468" w:rsidRDefault="00232468" w:rsidP="00232468">
      <w:pPr>
        <w:pStyle w:val="Tabulka"/>
      </w:pPr>
    </w:p>
    <w:p w14:paraId="700019E7" w14:textId="77777777" w:rsidR="00FD0613" w:rsidRPr="00F95FBD" w:rsidRDefault="00FD0613" w:rsidP="00FD0613">
      <w:pPr>
        <w:pStyle w:val="Nadpistabulky"/>
        <w:rPr>
          <w:sz w:val="18"/>
          <w:szCs w:val="18"/>
        </w:rPr>
      </w:pPr>
      <w:r>
        <w:rPr>
          <w:sz w:val="18"/>
          <w:szCs w:val="18"/>
        </w:rPr>
        <w:t>K</w:t>
      </w:r>
      <w:r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29"/>
        <w:gridCol w:w="5760"/>
      </w:tblGrid>
      <w:tr w:rsidR="00FD0613" w:rsidRPr="0017282C" w14:paraId="4181D742" w14:textId="77777777" w:rsidTr="003A6871">
        <w:trPr>
          <w:cnfStyle w:val="100000000000" w:firstRow="1" w:lastRow="0" w:firstColumn="0" w:lastColumn="0" w:oddVBand="0" w:evenVBand="0" w:oddHBand="0" w:evenHBand="0" w:firstRowFirstColumn="0" w:firstRowLastColumn="0" w:lastRowFirstColumn="0" w:lastRowLastColumn="0"/>
        </w:trPr>
        <w:tc>
          <w:tcPr>
            <w:tcW w:w="3056" w:type="dxa"/>
          </w:tcPr>
          <w:p w14:paraId="4EEE94D9" w14:textId="77777777" w:rsidR="00FD0613" w:rsidRPr="0017282C" w:rsidRDefault="00FD0613" w:rsidP="003A6871">
            <w:pPr>
              <w:pStyle w:val="Tabulka"/>
              <w:rPr>
                <w:rStyle w:val="Nadpisvtabulce"/>
                <w:b/>
              </w:rPr>
            </w:pPr>
            <w:r w:rsidRPr="0017282C">
              <w:rPr>
                <w:rStyle w:val="Nadpisvtabulce"/>
                <w:b/>
              </w:rPr>
              <w:t>Jméno a příjmení</w:t>
            </w:r>
          </w:p>
        </w:tc>
        <w:tc>
          <w:tcPr>
            <w:tcW w:w="5812" w:type="dxa"/>
          </w:tcPr>
          <w:p w14:paraId="31D13242" w14:textId="77777777" w:rsidR="00FD0613" w:rsidRPr="0017282C" w:rsidRDefault="00FD0613" w:rsidP="003A6871">
            <w:pPr>
              <w:pStyle w:val="Tabulka"/>
            </w:pPr>
            <w:r w:rsidRPr="0017282C">
              <w:rPr>
                <w:highlight w:val="yellow"/>
              </w:rPr>
              <w:t xml:space="preserve">[VLOŽÍ </w:t>
            </w:r>
            <w:r>
              <w:rPr>
                <w:highlight w:val="yellow"/>
              </w:rPr>
              <w:t>POSKYTOVATEL</w:t>
            </w:r>
            <w:r w:rsidRPr="0017282C">
              <w:rPr>
                <w:highlight w:val="yellow"/>
              </w:rPr>
              <w:t>]</w:t>
            </w:r>
          </w:p>
        </w:tc>
      </w:tr>
      <w:tr w:rsidR="00FD0613" w:rsidRPr="00F95FBD" w14:paraId="1F33CDE0" w14:textId="77777777" w:rsidTr="003A6871">
        <w:tc>
          <w:tcPr>
            <w:tcW w:w="3056" w:type="dxa"/>
          </w:tcPr>
          <w:p w14:paraId="2D2BCB2E" w14:textId="77777777" w:rsidR="00FD0613" w:rsidRPr="00F95FBD" w:rsidRDefault="00FD0613" w:rsidP="003A6871">
            <w:pPr>
              <w:pStyle w:val="Tabulka"/>
            </w:pPr>
            <w:r w:rsidRPr="00F95FBD">
              <w:t>Adresa</w:t>
            </w:r>
          </w:p>
        </w:tc>
        <w:tc>
          <w:tcPr>
            <w:tcW w:w="5812" w:type="dxa"/>
          </w:tcPr>
          <w:p w14:paraId="041E7324" w14:textId="77777777" w:rsidR="00FD0613" w:rsidRPr="00F95FBD" w:rsidRDefault="00FD0613" w:rsidP="003A6871">
            <w:pPr>
              <w:pStyle w:val="Tabulka"/>
            </w:pPr>
            <w:r w:rsidRPr="00F95FBD">
              <w:rPr>
                <w:highlight w:val="yellow"/>
              </w:rPr>
              <w:t xml:space="preserve">[VLOŽÍ </w:t>
            </w:r>
            <w:r>
              <w:rPr>
                <w:highlight w:val="yellow"/>
              </w:rPr>
              <w:t>POSKYTOVATEL</w:t>
            </w:r>
            <w:r w:rsidRPr="00F95FBD">
              <w:rPr>
                <w:highlight w:val="yellow"/>
              </w:rPr>
              <w:t>]</w:t>
            </w:r>
          </w:p>
        </w:tc>
      </w:tr>
      <w:tr w:rsidR="00FD0613" w:rsidRPr="00F95FBD" w14:paraId="58879985" w14:textId="77777777" w:rsidTr="003A6871">
        <w:tc>
          <w:tcPr>
            <w:tcW w:w="3056" w:type="dxa"/>
          </w:tcPr>
          <w:p w14:paraId="216DBAC8" w14:textId="77777777" w:rsidR="00FD0613" w:rsidRPr="00F95FBD" w:rsidRDefault="00FD0613" w:rsidP="003A6871">
            <w:pPr>
              <w:pStyle w:val="Tabulka"/>
            </w:pPr>
            <w:r w:rsidRPr="00F95FBD">
              <w:t>E-mail</w:t>
            </w:r>
          </w:p>
        </w:tc>
        <w:tc>
          <w:tcPr>
            <w:tcW w:w="5812" w:type="dxa"/>
          </w:tcPr>
          <w:p w14:paraId="09A34B2C" w14:textId="77777777" w:rsidR="00FD0613" w:rsidRPr="00F95FBD" w:rsidRDefault="00FD0613" w:rsidP="003A6871">
            <w:pPr>
              <w:pStyle w:val="Tabulka"/>
            </w:pPr>
            <w:r w:rsidRPr="00F95FBD">
              <w:rPr>
                <w:highlight w:val="yellow"/>
              </w:rPr>
              <w:t xml:space="preserve">[VLOŽÍ </w:t>
            </w:r>
            <w:r>
              <w:rPr>
                <w:highlight w:val="yellow"/>
              </w:rPr>
              <w:t>POSKYTOVATEL</w:t>
            </w:r>
            <w:r w:rsidRPr="00F95FBD">
              <w:rPr>
                <w:highlight w:val="yellow"/>
              </w:rPr>
              <w:t>]</w:t>
            </w:r>
          </w:p>
        </w:tc>
      </w:tr>
      <w:tr w:rsidR="00FD0613" w:rsidRPr="00F95FBD" w14:paraId="332C18A9" w14:textId="77777777" w:rsidTr="003A6871">
        <w:tc>
          <w:tcPr>
            <w:tcW w:w="3056" w:type="dxa"/>
          </w:tcPr>
          <w:p w14:paraId="6519688B" w14:textId="77777777" w:rsidR="00FD0613" w:rsidRPr="00F95FBD" w:rsidRDefault="00FD0613" w:rsidP="003A6871">
            <w:pPr>
              <w:pStyle w:val="Tabulka"/>
            </w:pPr>
            <w:r w:rsidRPr="00F95FBD">
              <w:t>Telefon</w:t>
            </w:r>
          </w:p>
        </w:tc>
        <w:tc>
          <w:tcPr>
            <w:tcW w:w="5812" w:type="dxa"/>
          </w:tcPr>
          <w:p w14:paraId="1ACC858C" w14:textId="77777777" w:rsidR="00FD0613" w:rsidRPr="00F95FBD" w:rsidRDefault="00FD0613" w:rsidP="003A6871">
            <w:pPr>
              <w:pStyle w:val="Tabulka"/>
            </w:pPr>
            <w:r w:rsidRPr="00F95FBD">
              <w:rPr>
                <w:highlight w:val="yellow"/>
              </w:rPr>
              <w:t xml:space="preserve">[VLOŽÍ </w:t>
            </w:r>
            <w:r>
              <w:rPr>
                <w:highlight w:val="yellow"/>
              </w:rPr>
              <w:t>POSKYTOVATEL</w:t>
            </w:r>
            <w:r w:rsidRPr="00F95FBD">
              <w:rPr>
                <w:highlight w:val="yellow"/>
              </w:rPr>
              <w:t>]</w:t>
            </w:r>
          </w:p>
        </w:tc>
      </w:tr>
    </w:tbl>
    <w:p w14:paraId="30761FB2" w14:textId="77777777" w:rsidR="00232468" w:rsidRDefault="00232468" w:rsidP="00232468">
      <w:pPr>
        <w:pStyle w:val="Textbezodsazen"/>
      </w:pPr>
    </w:p>
    <w:p w14:paraId="3EAAB6B2" w14:textId="77777777" w:rsidR="00232468" w:rsidRDefault="00232468" w:rsidP="00232468">
      <w:pPr>
        <w:pStyle w:val="Textbezodsazen"/>
      </w:pPr>
    </w:p>
    <w:p w14:paraId="362FABFF" w14:textId="77777777" w:rsidR="00232468" w:rsidRDefault="00232468" w:rsidP="00232468">
      <w:pPr>
        <w:pStyle w:val="Textbezodsazen"/>
      </w:pPr>
      <w:r>
        <w:t>Osoby oprávněné jednat ve věcech smluvních a obchodních jsou oprávněny v rámci této Smlouvy vést s druhou stranou jednání obchodního a smluvního charakteru.</w:t>
      </w:r>
    </w:p>
    <w:p w14:paraId="5DE62D9A" w14:textId="77777777" w:rsidR="00232468" w:rsidRDefault="00232468" w:rsidP="00232468">
      <w:pPr>
        <w:pStyle w:val="Textbezodsazen"/>
      </w:pPr>
    </w:p>
    <w:p w14:paraId="57910E54" w14:textId="0CB4B554" w:rsidR="007F22CD" w:rsidRDefault="00232468" w:rsidP="00FD0613">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0B9D0A19" w14:textId="109B2022" w:rsidR="001A536D" w:rsidRDefault="001A536D" w:rsidP="00FD0613">
      <w:pPr>
        <w:pStyle w:val="Textbezodsazen"/>
      </w:pPr>
    </w:p>
    <w:p w14:paraId="2F6FED12" w14:textId="77777777" w:rsidR="001A536D" w:rsidRDefault="001A536D" w:rsidP="00FD0613">
      <w:pPr>
        <w:pStyle w:val="Textbezodsazen"/>
        <w:sectPr w:rsidR="001A536D" w:rsidSect="000C3AB7">
          <w:footerReference w:type="default" r:id="rId21"/>
          <w:pgSz w:w="11906" w:h="16838" w:code="9"/>
          <w:pgMar w:top="1077" w:right="1588" w:bottom="1474" w:left="1588" w:header="595" w:footer="624" w:gutter="0"/>
          <w:pgNumType w:start="1"/>
          <w:cols w:space="708"/>
          <w:docGrid w:linePitch="360"/>
        </w:sectPr>
      </w:pPr>
    </w:p>
    <w:p w14:paraId="2A2C61A4" w14:textId="6B75636D" w:rsidR="001A536D" w:rsidRPr="001A536D" w:rsidRDefault="001A536D" w:rsidP="00FD0613">
      <w:pPr>
        <w:pStyle w:val="Textbezodsazen"/>
        <w:rPr>
          <w:b/>
          <w:sz w:val="20"/>
        </w:rPr>
      </w:pPr>
      <w:r w:rsidRPr="001A536D">
        <w:rPr>
          <w:b/>
          <w:sz w:val="22"/>
        </w:rPr>
        <w:t>Příloha</w:t>
      </w:r>
      <w:r w:rsidRPr="001A536D">
        <w:rPr>
          <w:b/>
          <w:sz w:val="20"/>
        </w:rPr>
        <w:t xml:space="preserve"> č. </w:t>
      </w:r>
      <w:r>
        <w:rPr>
          <w:b/>
          <w:sz w:val="20"/>
        </w:rPr>
        <w:t>5</w:t>
      </w:r>
    </w:p>
    <w:tbl>
      <w:tblPr>
        <w:tblW w:w="4925" w:type="pct"/>
        <w:tblInd w:w="70" w:type="dxa"/>
        <w:tblCellMar>
          <w:left w:w="70" w:type="dxa"/>
          <w:right w:w="70" w:type="dxa"/>
        </w:tblCellMar>
        <w:tblLook w:val="04A0" w:firstRow="1" w:lastRow="0" w:firstColumn="1" w:lastColumn="0" w:noHBand="0" w:noVBand="1"/>
      </w:tblPr>
      <w:tblGrid>
        <w:gridCol w:w="1894"/>
        <w:gridCol w:w="2289"/>
        <w:gridCol w:w="2459"/>
        <w:gridCol w:w="1957"/>
      </w:tblGrid>
      <w:tr w:rsidR="001A536D" w:rsidRPr="00AD7C32" w14:paraId="7E1D1DBD" w14:textId="77777777" w:rsidTr="008E1905">
        <w:trPr>
          <w:trHeight w:val="393"/>
        </w:trPr>
        <w:tc>
          <w:tcPr>
            <w:tcW w:w="5000" w:type="pct"/>
            <w:gridSpan w:val="4"/>
            <w:tcBorders>
              <w:top w:val="nil"/>
              <w:left w:val="nil"/>
              <w:bottom w:val="nil"/>
              <w:right w:val="nil"/>
            </w:tcBorders>
            <w:shd w:val="clear" w:color="auto" w:fill="auto"/>
            <w:noWrap/>
            <w:vAlign w:val="bottom"/>
            <w:hideMark/>
          </w:tcPr>
          <w:p w14:paraId="37F64761" w14:textId="77777777" w:rsidR="001A536D" w:rsidRPr="003A4EB0" w:rsidRDefault="001A536D" w:rsidP="008E1905">
            <w:pPr>
              <w:spacing w:before="120" w:after="120"/>
              <w:jc w:val="both"/>
              <w:rPr>
                <w:rFonts w:cs="Arial"/>
              </w:rPr>
            </w:pPr>
            <w:r w:rsidRPr="003A4EB0">
              <w:rPr>
                <w:rFonts w:cs="Arial"/>
                <w:b/>
                <w:bCs/>
              </w:rPr>
              <w:t>Harmonogram plnění</w:t>
            </w:r>
          </w:p>
        </w:tc>
      </w:tr>
      <w:tr w:rsidR="001A536D" w:rsidRPr="00CA2F8F" w14:paraId="4AB953EA" w14:textId="77777777" w:rsidTr="008E1905">
        <w:trPr>
          <w:trHeight w:val="300"/>
        </w:trPr>
        <w:tc>
          <w:tcPr>
            <w:tcW w:w="1101"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3E0AE322" w14:textId="77777777" w:rsidR="001A536D" w:rsidRPr="003A4EB0" w:rsidRDefault="001A536D" w:rsidP="008E1905">
            <w:pPr>
              <w:spacing w:after="0"/>
              <w:jc w:val="center"/>
              <w:rPr>
                <w:rFonts w:cs="Arial"/>
                <w:b/>
                <w:bCs/>
                <w:i/>
                <w:iCs/>
                <w:sz w:val="18"/>
                <w:szCs w:val="18"/>
                <w:u w:val="single"/>
              </w:rPr>
            </w:pPr>
            <w:r w:rsidRPr="003A4EB0">
              <w:rPr>
                <w:rFonts w:cs="Arial"/>
                <w:b/>
                <w:bCs/>
                <w:i/>
                <w:iCs/>
                <w:sz w:val="18"/>
                <w:szCs w:val="18"/>
                <w:u w:val="single"/>
              </w:rPr>
              <w:t xml:space="preserve"> Služba</w:t>
            </w:r>
          </w:p>
        </w:tc>
        <w:tc>
          <w:tcPr>
            <w:tcW w:w="1331" w:type="pct"/>
            <w:tcBorders>
              <w:top w:val="single" w:sz="8" w:space="0" w:color="auto"/>
              <w:left w:val="nil"/>
              <w:bottom w:val="nil"/>
              <w:right w:val="single" w:sz="8" w:space="0" w:color="auto"/>
            </w:tcBorders>
            <w:shd w:val="clear" w:color="000000" w:fill="C0C0C0"/>
            <w:vAlign w:val="center"/>
            <w:hideMark/>
          </w:tcPr>
          <w:p w14:paraId="42B8526A" w14:textId="77777777" w:rsidR="001A536D" w:rsidRPr="003A4EB0" w:rsidRDefault="001A536D" w:rsidP="008E1905">
            <w:pPr>
              <w:spacing w:before="240" w:after="120"/>
              <w:jc w:val="center"/>
              <w:rPr>
                <w:rFonts w:cs="Arial"/>
                <w:b/>
                <w:bCs/>
                <w:i/>
                <w:iCs/>
                <w:sz w:val="18"/>
                <w:szCs w:val="18"/>
                <w:u w:val="single"/>
              </w:rPr>
            </w:pPr>
            <w:r w:rsidRPr="003A4EB0">
              <w:rPr>
                <w:rFonts w:cs="Arial"/>
                <w:b/>
                <w:bCs/>
                <w:i/>
                <w:iCs/>
                <w:sz w:val="18"/>
                <w:szCs w:val="18"/>
                <w:u w:val="single"/>
              </w:rPr>
              <w:t>Termín plnění</w:t>
            </w:r>
          </w:p>
        </w:tc>
        <w:tc>
          <w:tcPr>
            <w:tcW w:w="1430"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343E75CA" w14:textId="77777777" w:rsidR="001A536D" w:rsidRPr="003A4EB0" w:rsidRDefault="001A536D" w:rsidP="008E1905">
            <w:pPr>
              <w:spacing w:after="0"/>
              <w:jc w:val="center"/>
              <w:rPr>
                <w:rFonts w:cs="Arial"/>
                <w:b/>
                <w:bCs/>
                <w:i/>
                <w:iCs/>
                <w:sz w:val="18"/>
                <w:u w:val="single"/>
              </w:rPr>
            </w:pPr>
            <w:r w:rsidRPr="003A4EB0">
              <w:rPr>
                <w:rFonts w:cs="Arial"/>
                <w:b/>
                <w:bCs/>
                <w:i/>
                <w:iCs/>
                <w:sz w:val="18"/>
                <w:u w:val="single"/>
              </w:rPr>
              <w:t>Popis činností prováděných v Dílčí etapě</w:t>
            </w:r>
          </w:p>
        </w:tc>
        <w:tc>
          <w:tcPr>
            <w:tcW w:w="1138"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5B399295" w14:textId="77777777" w:rsidR="001A536D" w:rsidRPr="003A4EB0" w:rsidRDefault="001A536D" w:rsidP="008E1905">
            <w:pPr>
              <w:spacing w:after="0"/>
              <w:jc w:val="center"/>
              <w:rPr>
                <w:rFonts w:cs="Arial"/>
                <w:b/>
                <w:bCs/>
                <w:i/>
                <w:iCs/>
                <w:sz w:val="18"/>
                <w:u w:val="single"/>
              </w:rPr>
            </w:pPr>
            <w:r w:rsidRPr="003A4EB0">
              <w:rPr>
                <w:rFonts w:cs="Arial"/>
                <w:b/>
                <w:bCs/>
                <w:i/>
                <w:iCs/>
                <w:sz w:val="18"/>
                <w:u w:val="single"/>
              </w:rPr>
              <w:t>Podmínky dokončení Dílčí etapy</w:t>
            </w:r>
          </w:p>
        </w:tc>
      </w:tr>
      <w:tr w:rsidR="001A536D" w:rsidRPr="00CA2F8F" w14:paraId="0F7E61B4" w14:textId="77777777" w:rsidTr="008E1905">
        <w:trPr>
          <w:trHeight w:val="424"/>
        </w:trPr>
        <w:tc>
          <w:tcPr>
            <w:tcW w:w="1101" w:type="pct"/>
            <w:vMerge/>
            <w:tcBorders>
              <w:top w:val="single" w:sz="8" w:space="0" w:color="auto"/>
              <w:left w:val="single" w:sz="8" w:space="0" w:color="auto"/>
              <w:bottom w:val="single" w:sz="8" w:space="0" w:color="000000"/>
              <w:right w:val="single" w:sz="8" w:space="0" w:color="auto"/>
            </w:tcBorders>
            <w:vAlign w:val="center"/>
            <w:hideMark/>
          </w:tcPr>
          <w:p w14:paraId="42D52687" w14:textId="77777777" w:rsidR="001A536D" w:rsidRPr="003A4EB0" w:rsidRDefault="001A536D" w:rsidP="008E1905">
            <w:pPr>
              <w:jc w:val="center"/>
              <w:rPr>
                <w:rFonts w:cs="Arial"/>
                <w:b/>
                <w:bCs/>
                <w:i/>
                <w:iCs/>
                <w:sz w:val="18"/>
                <w:szCs w:val="18"/>
                <w:u w:val="single"/>
              </w:rPr>
            </w:pPr>
          </w:p>
        </w:tc>
        <w:tc>
          <w:tcPr>
            <w:tcW w:w="1331" w:type="pct"/>
            <w:tcBorders>
              <w:top w:val="nil"/>
              <w:left w:val="nil"/>
              <w:bottom w:val="single" w:sz="8" w:space="0" w:color="auto"/>
              <w:right w:val="single" w:sz="8" w:space="0" w:color="auto"/>
            </w:tcBorders>
            <w:shd w:val="clear" w:color="000000" w:fill="C0C0C0"/>
            <w:hideMark/>
          </w:tcPr>
          <w:p w14:paraId="0633DFD0" w14:textId="71E0DA18" w:rsidR="001A536D" w:rsidRPr="003A4EB0" w:rsidRDefault="001A536D" w:rsidP="008E1905">
            <w:pPr>
              <w:spacing w:after="120"/>
              <w:jc w:val="center"/>
              <w:rPr>
                <w:rFonts w:cs="Arial"/>
                <w:i/>
                <w:iCs/>
                <w:sz w:val="18"/>
                <w:szCs w:val="18"/>
              </w:rPr>
            </w:pPr>
            <w:r w:rsidRPr="003A4EB0">
              <w:rPr>
                <w:rFonts w:cs="Arial"/>
                <w:i/>
                <w:iCs/>
                <w:sz w:val="18"/>
                <w:szCs w:val="18"/>
              </w:rPr>
              <w:t xml:space="preserve">(nejzazší termín pro předání příslušné části </w:t>
            </w:r>
            <w:r w:rsidR="001739A3" w:rsidRPr="003A4EB0">
              <w:rPr>
                <w:rFonts w:cs="Arial"/>
                <w:i/>
                <w:iCs/>
                <w:sz w:val="18"/>
                <w:szCs w:val="18"/>
              </w:rPr>
              <w:t>Výstupu</w:t>
            </w:r>
            <w:r w:rsidRPr="003A4EB0">
              <w:rPr>
                <w:rFonts w:cs="Arial"/>
                <w:i/>
                <w:iCs/>
                <w:sz w:val="18"/>
                <w:szCs w:val="18"/>
              </w:rPr>
              <w:t>)</w:t>
            </w:r>
          </w:p>
        </w:tc>
        <w:tc>
          <w:tcPr>
            <w:tcW w:w="1430" w:type="pct"/>
            <w:vMerge/>
            <w:tcBorders>
              <w:top w:val="single" w:sz="8" w:space="0" w:color="auto"/>
              <w:left w:val="single" w:sz="8" w:space="0" w:color="auto"/>
              <w:bottom w:val="single" w:sz="8" w:space="0" w:color="000000"/>
              <w:right w:val="single" w:sz="8" w:space="0" w:color="auto"/>
            </w:tcBorders>
            <w:vAlign w:val="center"/>
            <w:hideMark/>
          </w:tcPr>
          <w:p w14:paraId="0F1DEF14" w14:textId="77777777" w:rsidR="001A536D" w:rsidRPr="003A4EB0" w:rsidRDefault="001A536D" w:rsidP="008E1905">
            <w:pPr>
              <w:jc w:val="center"/>
              <w:rPr>
                <w:rFonts w:cs="Arial"/>
                <w:b/>
                <w:bCs/>
                <w:i/>
                <w:iCs/>
                <w:u w:val="single"/>
              </w:rPr>
            </w:pPr>
          </w:p>
        </w:tc>
        <w:tc>
          <w:tcPr>
            <w:tcW w:w="1138" w:type="pct"/>
            <w:vMerge/>
            <w:tcBorders>
              <w:top w:val="single" w:sz="8" w:space="0" w:color="auto"/>
              <w:left w:val="single" w:sz="8" w:space="0" w:color="auto"/>
              <w:bottom w:val="single" w:sz="8" w:space="0" w:color="000000"/>
              <w:right w:val="single" w:sz="8" w:space="0" w:color="auto"/>
            </w:tcBorders>
            <w:vAlign w:val="center"/>
            <w:hideMark/>
          </w:tcPr>
          <w:p w14:paraId="0A6994CE" w14:textId="77777777" w:rsidR="001A536D" w:rsidRPr="003A4EB0" w:rsidRDefault="001A536D" w:rsidP="008E1905">
            <w:pPr>
              <w:jc w:val="center"/>
              <w:rPr>
                <w:rFonts w:cs="Arial"/>
                <w:b/>
                <w:bCs/>
                <w:i/>
                <w:iCs/>
                <w:u w:val="single"/>
              </w:rPr>
            </w:pPr>
          </w:p>
        </w:tc>
      </w:tr>
      <w:tr w:rsidR="001A536D" w:rsidRPr="00CA2F8F" w14:paraId="6212C0BC" w14:textId="77777777" w:rsidTr="008E1905">
        <w:trPr>
          <w:trHeight w:val="700"/>
        </w:trPr>
        <w:tc>
          <w:tcPr>
            <w:tcW w:w="1101" w:type="pct"/>
            <w:tcBorders>
              <w:top w:val="nil"/>
              <w:left w:val="single" w:sz="8" w:space="0" w:color="auto"/>
              <w:bottom w:val="single" w:sz="8" w:space="0" w:color="auto"/>
              <w:right w:val="single" w:sz="8" w:space="0" w:color="auto"/>
            </w:tcBorders>
            <w:shd w:val="clear" w:color="000000" w:fill="FFFFFF"/>
            <w:vAlign w:val="center"/>
            <w:hideMark/>
          </w:tcPr>
          <w:p w14:paraId="7E76F913" w14:textId="77777777" w:rsidR="001A536D" w:rsidRPr="003A4EB0" w:rsidRDefault="001A536D" w:rsidP="008E1905">
            <w:pPr>
              <w:spacing w:after="0"/>
              <w:jc w:val="center"/>
              <w:rPr>
                <w:rFonts w:cs="Arial"/>
                <w:b/>
                <w:bCs/>
                <w:sz w:val="18"/>
                <w:szCs w:val="18"/>
              </w:rPr>
            </w:pPr>
            <w:r w:rsidRPr="003A4EB0">
              <w:rPr>
                <w:rFonts w:cs="Arial"/>
                <w:b/>
                <w:bCs/>
                <w:sz w:val="18"/>
                <w:szCs w:val="18"/>
              </w:rPr>
              <w:t>Datum zahájení prací</w:t>
            </w:r>
          </w:p>
        </w:tc>
        <w:tc>
          <w:tcPr>
            <w:tcW w:w="1331" w:type="pct"/>
            <w:tcBorders>
              <w:top w:val="nil"/>
              <w:left w:val="nil"/>
              <w:bottom w:val="single" w:sz="8" w:space="0" w:color="auto"/>
              <w:right w:val="single" w:sz="8" w:space="0" w:color="auto"/>
            </w:tcBorders>
            <w:shd w:val="clear" w:color="000000" w:fill="FFFFFF"/>
            <w:vAlign w:val="center"/>
            <w:hideMark/>
          </w:tcPr>
          <w:p w14:paraId="353E4111" w14:textId="77777777" w:rsidR="001A536D" w:rsidRPr="003A4EB0" w:rsidRDefault="001A536D" w:rsidP="008E1905">
            <w:pPr>
              <w:spacing w:after="0"/>
              <w:jc w:val="center"/>
              <w:rPr>
                <w:rFonts w:cs="Arial"/>
                <w:b/>
                <w:bCs/>
                <w:sz w:val="18"/>
                <w:szCs w:val="18"/>
              </w:rPr>
            </w:pPr>
            <w:r w:rsidRPr="003A4EB0">
              <w:rPr>
                <w:rFonts w:cs="Arial"/>
                <w:b/>
                <w:bCs/>
                <w:sz w:val="18"/>
                <w:szCs w:val="18"/>
              </w:rPr>
              <w:t xml:space="preserve">po nabytí účinnosti Smlouvy </w:t>
            </w:r>
          </w:p>
        </w:tc>
        <w:tc>
          <w:tcPr>
            <w:tcW w:w="1430" w:type="pct"/>
            <w:tcBorders>
              <w:top w:val="nil"/>
              <w:left w:val="nil"/>
              <w:bottom w:val="single" w:sz="8" w:space="0" w:color="auto"/>
              <w:right w:val="single" w:sz="8" w:space="0" w:color="auto"/>
            </w:tcBorders>
            <w:shd w:val="clear" w:color="000000" w:fill="FFFFFF"/>
            <w:vAlign w:val="center"/>
            <w:hideMark/>
          </w:tcPr>
          <w:p w14:paraId="30530A0F" w14:textId="77777777" w:rsidR="001A536D" w:rsidRPr="003A4EB0" w:rsidRDefault="001A536D" w:rsidP="008E1905">
            <w:pPr>
              <w:spacing w:after="0"/>
              <w:jc w:val="center"/>
              <w:rPr>
                <w:rFonts w:cs="Arial"/>
                <w:b/>
                <w:bCs/>
                <w:sz w:val="18"/>
                <w:szCs w:val="18"/>
              </w:rPr>
            </w:pPr>
            <w:r w:rsidRPr="003A4EB0">
              <w:rPr>
                <w:rFonts w:cs="Arial"/>
                <w:b/>
                <w:bCs/>
                <w:sz w:val="18"/>
                <w:szCs w:val="18"/>
              </w:rPr>
              <w:t>-</w:t>
            </w:r>
          </w:p>
        </w:tc>
        <w:tc>
          <w:tcPr>
            <w:tcW w:w="1138" w:type="pct"/>
            <w:tcBorders>
              <w:top w:val="nil"/>
              <w:left w:val="nil"/>
              <w:bottom w:val="single" w:sz="8" w:space="0" w:color="auto"/>
              <w:right w:val="single" w:sz="8" w:space="0" w:color="auto"/>
            </w:tcBorders>
            <w:shd w:val="clear" w:color="000000" w:fill="FFFFFF"/>
            <w:vAlign w:val="center"/>
            <w:hideMark/>
          </w:tcPr>
          <w:p w14:paraId="7CB5B5F7" w14:textId="77777777" w:rsidR="001A536D" w:rsidRPr="003A4EB0" w:rsidRDefault="001A536D" w:rsidP="008E1905">
            <w:pPr>
              <w:spacing w:after="0"/>
              <w:jc w:val="center"/>
              <w:rPr>
                <w:rFonts w:cs="Arial"/>
                <w:b/>
                <w:bCs/>
                <w:sz w:val="18"/>
                <w:szCs w:val="18"/>
              </w:rPr>
            </w:pPr>
            <w:r w:rsidRPr="003A4EB0">
              <w:rPr>
                <w:rFonts w:cs="Arial"/>
                <w:b/>
                <w:bCs/>
                <w:sz w:val="18"/>
                <w:szCs w:val="18"/>
              </w:rPr>
              <w:t>-</w:t>
            </w:r>
          </w:p>
        </w:tc>
      </w:tr>
      <w:tr w:rsidR="001A536D" w:rsidRPr="00CA2F8F" w14:paraId="50D6AEFA" w14:textId="77777777" w:rsidTr="008E1905">
        <w:trPr>
          <w:trHeight w:val="919"/>
        </w:trPr>
        <w:tc>
          <w:tcPr>
            <w:tcW w:w="1101" w:type="pct"/>
            <w:tcBorders>
              <w:top w:val="nil"/>
              <w:left w:val="single" w:sz="8" w:space="0" w:color="auto"/>
              <w:bottom w:val="single" w:sz="8" w:space="0" w:color="auto"/>
              <w:right w:val="single" w:sz="8" w:space="0" w:color="auto"/>
            </w:tcBorders>
            <w:shd w:val="clear" w:color="000000" w:fill="FFFFFF"/>
            <w:vAlign w:val="center"/>
          </w:tcPr>
          <w:p w14:paraId="0478DDD1" w14:textId="77777777" w:rsidR="001A536D" w:rsidRPr="003A4EB0" w:rsidRDefault="001A536D" w:rsidP="008E1905">
            <w:pPr>
              <w:spacing w:after="0"/>
              <w:jc w:val="center"/>
              <w:rPr>
                <w:rFonts w:cs="Arial"/>
                <w:b/>
                <w:bCs/>
                <w:sz w:val="18"/>
                <w:szCs w:val="18"/>
              </w:rPr>
            </w:pPr>
            <w:bookmarkStart w:id="8" w:name="_Hlk156284379"/>
            <w:r w:rsidRPr="003A4EB0">
              <w:rPr>
                <w:rFonts w:cs="Arial"/>
                <w:b/>
                <w:bCs/>
                <w:sz w:val="18"/>
                <w:szCs w:val="18"/>
              </w:rPr>
              <w:t>1. Dílčí etapa</w:t>
            </w:r>
            <w:bookmarkEnd w:id="8"/>
          </w:p>
        </w:tc>
        <w:tc>
          <w:tcPr>
            <w:tcW w:w="1331" w:type="pct"/>
            <w:tcBorders>
              <w:top w:val="nil"/>
              <w:left w:val="nil"/>
              <w:bottom w:val="single" w:sz="8" w:space="0" w:color="auto"/>
              <w:right w:val="single" w:sz="8" w:space="0" w:color="auto"/>
            </w:tcBorders>
            <w:shd w:val="clear" w:color="000000" w:fill="FFFFFF"/>
            <w:vAlign w:val="center"/>
          </w:tcPr>
          <w:p w14:paraId="2BE25585" w14:textId="77777777" w:rsidR="001A536D" w:rsidRPr="003A4EB0" w:rsidRDefault="001A536D" w:rsidP="008E1905">
            <w:pPr>
              <w:spacing w:after="0"/>
              <w:jc w:val="center"/>
              <w:rPr>
                <w:rFonts w:cs="Arial"/>
                <w:b/>
                <w:bCs/>
                <w:sz w:val="18"/>
                <w:szCs w:val="18"/>
              </w:rPr>
            </w:pPr>
            <w:bookmarkStart w:id="9" w:name="_Hlk156284346"/>
            <w:r w:rsidRPr="003A4EB0">
              <w:rPr>
                <w:rFonts w:cs="Arial"/>
                <w:b/>
                <w:bCs/>
                <w:sz w:val="18"/>
                <w:szCs w:val="18"/>
              </w:rPr>
              <w:t>do 1 měsíců po nabytí</w:t>
            </w:r>
          </w:p>
          <w:p w14:paraId="24F7AACE" w14:textId="77777777" w:rsidR="001A536D" w:rsidRPr="003A4EB0" w:rsidRDefault="001A536D" w:rsidP="008E1905">
            <w:pPr>
              <w:spacing w:after="0"/>
              <w:jc w:val="center"/>
              <w:rPr>
                <w:rFonts w:cs="Arial"/>
                <w:b/>
                <w:bCs/>
                <w:sz w:val="18"/>
                <w:szCs w:val="18"/>
              </w:rPr>
            </w:pPr>
            <w:r w:rsidRPr="003A4EB0">
              <w:rPr>
                <w:rFonts w:cs="Arial"/>
                <w:b/>
                <w:bCs/>
                <w:sz w:val="18"/>
                <w:szCs w:val="18"/>
              </w:rPr>
              <w:t xml:space="preserve">účinnosti Smlouvy </w:t>
            </w:r>
            <w:bookmarkEnd w:id="9"/>
          </w:p>
        </w:tc>
        <w:tc>
          <w:tcPr>
            <w:tcW w:w="1430" w:type="pct"/>
            <w:tcBorders>
              <w:top w:val="nil"/>
              <w:left w:val="nil"/>
              <w:bottom w:val="single" w:sz="8" w:space="0" w:color="auto"/>
              <w:right w:val="single" w:sz="8" w:space="0" w:color="auto"/>
            </w:tcBorders>
            <w:shd w:val="clear" w:color="000000" w:fill="FFFFFF"/>
            <w:vAlign w:val="center"/>
          </w:tcPr>
          <w:p w14:paraId="4C60725C" w14:textId="77777777" w:rsidR="001A536D" w:rsidRPr="003A4EB0" w:rsidRDefault="001A536D" w:rsidP="008E1905">
            <w:pPr>
              <w:pStyle w:val="TPText-3neslovan"/>
              <w:tabs>
                <w:tab w:val="num" w:pos="851"/>
              </w:tabs>
              <w:spacing w:before="0"/>
              <w:ind w:left="0"/>
              <w:jc w:val="center"/>
              <w:rPr>
                <w:rFonts w:ascii="Verdana" w:hAnsi="Verdana"/>
                <w:sz w:val="18"/>
                <w:szCs w:val="18"/>
              </w:rPr>
            </w:pPr>
            <w:bookmarkStart w:id="10" w:name="_Hlk156284336"/>
            <w:r w:rsidRPr="003A4EB0">
              <w:rPr>
                <w:rFonts w:ascii="Verdana" w:hAnsi="Verdana"/>
                <w:sz w:val="18"/>
                <w:szCs w:val="18"/>
              </w:rPr>
              <w:t>Pasport stávajícího objektu</w:t>
            </w:r>
            <w:bookmarkEnd w:id="10"/>
          </w:p>
        </w:tc>
        <w:tc>
          <w:tcPr>
            <w:tcW w:w="1138" w:type="pct"/>
            <w:tcBorders>
              <w:top w:val="nil"/>
              <w:left w:val="nil"/>
              <w:bottom w:val="single" w:sz="8" w:space="0" w:color="auto"/>
              <w:right w:val="single" w:sz="8" w:space="0" w:color="auto"/>
            </w:tcBorders>
            <w:shd w:val="clear" w:color="000000" w:fill="FFFFFF"/>
            <w:vAlign w:val="center"/>
          </w:tcPr>
          <w:p w14:paraId="2B0FFEE0" w14:textId="77777777" w:rsidR="001A536D" w:rsidRPr="003A4EB0" w:rsidRDefault="001A536D" w:rsidP="008E1905">
            <w:pPr>
              <w:spacing w:after="0"/>
              <w:ind w:left="73" w:right="-54"/>
              <w:jc w:val="center"/>
              <w:rPr>
                <w:rFonts w:cs="Arial"/>
                <w:sz w:val="18"/>
                <w:szCs w:val="18"/>
              </w:rPr>
            </w:pPr>
            <w:bookmarkStart w:id="11" w:name="_Hlk156284743"/>
            <w:r w:rsidRPr="003A4EB0">
              <w:rPr>
                <w:rFonts w:cs="Arial"/>
                <w:sz w:val="18"/>
                <w:szCs w:val="18"/>
              </w:rPr>
              <w:t>Předávací</w:t>
            </w:r>
          </w:p>
          <w:p w14:paraId="1FB1ADD8" w14:textId="77777777" w:rsidR="001A536D" w:rsidRPr="003A4EB0" w:rsidRDefault="001A536D" w:rsidP="008E1905">
            <w:pPr>
              <w:spacing w:after="0"/>
              <w:ind w:left="73" w:right="-54"/>
              <w:jc w:val="center"/>
              <w:rPr>
                <w:rFonts w:cs="Arial"/>
                <w:sz w:val="18"/>
                <w:szCs w:val="18"/>
              </w:rPr>
            </w:pPr>
            <w:r w:rsidRPr="003A4EB0">
              <w:rPr>
                <w:rFonts w:cs="Arial"/>
                <w:sz w:val="18"/>
                <w:szCs w:val="18"/>
              </w:rPr>
              <w:t>protokol pro</w:t>
            </w:r>
          </w:p>
          <w:p w14:paraId="7E670278" w14:textId="18309EC1" w:rsidR="001A536D" w:rsidRPr="003A4EB0" w:rsidRDefault="001A536D" w:rsidP="008E1905">
            <w:pPr>
              <w:spacing w:after="0"/>
              <w:ind w:left="73" w:right="-54"/>
              <w:jc w:val="center"/>
              <w:rPr>
                <w:rFonts w:cs="Arial"/>
                <w:sz w:val="18"/>
                <w:szCs w:val="18"/>
              </w:rPr>
            </w:pPr>
            <w:r w:rsidRPr="003A4EB0">
              <w:rPr>
                <w:rFonts w:cs="Arial"/>
                <w:sz w:val="18"/>
                <w:szCs w:val="18"/>
              </w:rPr>
              <w:t xml:space="preserve">část </w:t>
            </w:r>
            <w:r w:rsidR="000D43D3" w:rsidRPr="003A4EB0">
              <w:rPr>
                <w:rFonts w:cs="Arial"/>
                <w:b/>
                <w:sz w:val="18"/>
                <w:szCs w:val="18"/>
              </w:rPr>
              <w:t>Výstupu</w:t>
            </w:r>
            <w:r w:rsidRPr="003A4EB0">
              <w:rPr>
                <w:rFonts w:cs="Arial"/>
                <w:sz w:val="18"/>
                <w:szCs w:val="18"/>
              </w:rPr>
              <w:t xml:space="preserve"> vč. zprávy</w:t>
            </w:r>
            <w:bookmarkEnd w:id="11"/>
            <w:r w:rsidR="001739A3" w:rsidRPr="003A4EB0">
              <w:rPr>
                <w:rFonts w:cs="Arial"/>
                <w:sz w:val="18"/>
                <w:szCs w:val="18"/>
              </w:rPr>
              <w:t xml:space="preserve"> o pasportu objektu</w:t>
            </w:r>
          </w:p>
        </w:tc>
      </w:tr>
      <w:tr w:rsidR="001A536D" w:rsidRPr="00CA2F8F" w14:paraId="2D5DA120" w14:textId="77777777" w:rsidTr="008E1905">
        <w:trPr>
          <w:trHeight w:val="2265"/>
        </w:trPr>
        <w:tc>
          <w:tcPr>
            <w:tcW w:w="1101" w:type="pct"/>
            <w:tcBorders>
              <w:top w:val="nil"/>
              <w:left w:val="single" w:sz="8" w:space="0" w:color="auto"/>
              <w:bottom w:val="single" w:sz="8" w:space="0" w:color="auto"/>
              <w:right w:val="single" w:sz="8" w:space="0" w:color="auto"/>
            </w:tcBorders>
            <w:shd w:val="clear" w:color="000000" w:fill="FFFFFF"/>
            <w:vAlign w:val="center"/>
          </w:tcPr>
          <w:p w14:paraId="5703908C" w14:textId="77777777" w:rsidR="001A536D" w:rsidRPr="003A4EB0" w:rsidRDefault="001A536D" w:rsidP="008E1905">
            <w:pPr>
              <w:spacing w:after="0"/>
              <w:jc w:val="center"/>
              <w:rPr>
                <w:rFonts w:cs="Arial"/>
                <w:b/>
                <w:bCs/>
                <w:sz w:val="18"/>
                <w:szCs w:val="18"/>
              </w:rPr>
            </w:pPr>
            <w:bookmarkStart w:id="12" w:name="_Hlk156284433"/>
            <w:r w:rsidRPr="003A4EB0">
              <w:rPr>
                <w:rFonts w:cs="Arial"/>
                <w:b/>
                <w:bCs/>
                <w:sz w:val="18"/>
                <w:szCs w:val="18"/>
              </w:rPr>
              <w:t>2. Dílčí etapa</w:t>
            </w:r>
            <w:bookmarkEnd w:id="12"/>
          </w:p>
        </w:tc>
        <w:tc>
          <w:tcPr>
            <w:tcW w:w="1331" w:type="pct"/>
            <w:tcBorders>
              <w:top w:val="nil"/>
              <w:left w:val="nil"/>
              <w:bottom w:val="single" w:sz="8" w:space="0" w:color="auto"/>
              <w:right w:val="single" w:sz="8" w:space="0" w:color="auto"/>
            </w:tcBorders>
            <w:shd w:val="clear" w:color="000000" w:fill="FFFFFF"/>
            <w:vAlign w:val="center"/>
          </w:tcPr>
          <w:p w14:paraId="3ECD41FF" w14:textId="77777777" w:rsidR="001A536D" w:rsidRPr="003A4EB0" w:rsidRDefault="001A536D" w:rsidP="008E1905">
            <w:pPr>
              <w:spacing w:after="0"/>
              <w:jc w:val="center"/>
              <w:rPr>
                <w:rFonts w:cs="Arial"/>
                <w:b/>
                <w:bCs/>
                <w:sz w:val="18"/>
                <w:szCs w:val="18"/>
              </w:rPr>
            </w:pPr>
            <w:bookmarkStart w:id="13" w:name="_Hlk156284399"/>
            <w:r w:rsidRPr="003A4EB0">
              <w:rPr>
                <w:rFonts w:cs="Arial"/>
                <w:b/>
                <w:bCs/>
                <w:sz w:val="18"/>
                <w:szCs w:val="18"/>
              </w:rPr>
              <w:t>do 27 měsíců po nabytí</w:t>
            </w:r>
          </w:p>
          <w:p w14:paraId="6369A622" w14:textId="77777777" w:rsidR="001A536D" w:rsidRPr="003A4EB0" w:rsidRDefault="001A536D" w:rsidP="008E1905">
            <w:pPr>
              <w:spacing w:after="0"/>
              <w:jc w:val="center"/>
              <w:rPr>
                <w:rFonts w:cs="Arial"/>
                <w:b/>
                <w:bCs/>
                <w:sz w:val="18"/>
                <w:szCs w:val="18"/>
              </w:rPr>
            </w:pPr>
            <w:r w:rsidRPr="003A4EB0">
              <w:rPr>
                <w:rFonts w:cs="Arial"/>
                <w:b/>
                <w:bCs/>
                <w:sz w:val="18"/>
                <w:szCs w:val="18"/>
              </w:rPr>
              <w:t xml:space="preserve">účinnosti Smlouvy </w:t>
            </w:r>
            <w:bookmarkEnd w:id="13"/>
          </w:p>
        </w:tc>
        <w:tc>
          <w:tcPr>
            <w:tcW w:w="1430" w:type="pct"/>
            <w:tcBorders>
              <w:top w:val="nil"/>
              <w:left w:val="nil"/>
              <w:bottom w:val="single" w:sz="8" w:space="0" w:color="auto"/>
              <w:right w:val="single" w:sz="8" w:space="0" w:color="auto"/>
            </w:tcBorders>
            <w:shd w:val="clear" w:color="000000" w:fill="FFFFFF"/>
            <w:vAlign w:val="center"/>
          </w:tcPr>
          <w:p w14:paraId="67173FAA" w14:textId="77777777" w:rsidR="001A536D" w:rsidRPr="003A4EB0" w:rsidRDefault="001A536D" w:rsidP="008E1905">
            <w:pPr>
              <w:pStyle w:val="TPText-3neslovan"/>
              <w:tabs>
                <w:tab w:val="num" w:pos="851"/>
              </w:tabs>
              <w:spacing w:before="0"/>
              <w:ind w:left="0"/>
              <w:jc w:val="center"/>
              <w:rPr>
                <w:rFonts w:ascii="Verdana" w:hAnsi="Verdana"/>
                <w:bCs/>
                <w:sz w:val="18"/>
                <w:szCs w:val="18"/>
              </w:rPr>
            </w:pPr>
            <w:bookmarkStart w:id="14" w:name="_Hlk156284410"/>
            <w:r w:rsidRPr="003A4EB0">
              <w:rPr>
                <w:rFonts w:ascii="Verdana" w:hAnsi="Verdana"/>
                <w:sz w:val="18"/>
                <w:szCs w:val="18"/>
              </w:rPr>
              <w:t>Pasport objektů s ohledem na průběh prací</w:t>
            </w:r>
            <w:bookmarkEnd w:id="14"/>
          </w:p>
        </w:tc>
        <w:tc>
          <w:tcPr>
            <w:tcW w:w="1138" w:type="pct"/>
            <w:tcBorders>
              <w:top w:val="nil"/>
              <w:left w:val="nil"/>
              <w:bottom w:val="single" w:sz="8" w:space="0" w:color="auto"/>
              <w:right w:val="single" w:sz="8" w:space="0" w:color="auto"/>
            </w:tcBorders>
            <w:shd w:val="clear" w:color="000000" w:fill="FFFFFF"/>
            <w:vAlign w:val="center"/>
          </w:tcPr>
          <w:p w14:paraId="01F24A62" w14:textId="77777777" w:rsidR="001A536D" w:rsidRPr="003A4EB0" w:rsidRDefault="001A536D" w:rsidP="008E1905">
            <w:pPr>
              <w:spacing w:after="0"/>
              <w:ind w:left="73" w:right="-54"/>
              <w:jc w:val="center"/>
              <w:rPr>
                <w:rFonts w:cs="Arial"/>
                <w:sz w:val="18"/>
                <w:szCs w:val="18"/>
              </w:rPr>
            </w:pPr>
            <w:bookmarkStart w:id="15" w:name="_Hlk156284771"/>
            <w:r w:rsidRPr="003A4EB0">
              <w:rPr>
                <w:rFonts w:cs="Arial"/>
                <w:sz w:val="18"/>
                <w:szCs w:val="18"/>
              </w:rPr>
              <w:t>Předávací</w:t>
            </w:r>
          </w:p>
          <w:p w14:paraId="471C3B1D" w14:textId="77777777" w:rsidR="001A536D" w:rsidRPr="003A4EB0" w:rsidRDefault="001A536D" w:rsidP="008E1905">
            <w:pPr>
              <w:spacing w:after="0"/>
              <w:ind w:left="73" w:right="-54"/>
              <w:jc w:val="center"/>
              <w:rPr>
                <w:rFonts w:cs="Arial"/>
                <w:sz w:val="18"/>
                <w:szCs w:val="18"/>
              </w:rPr>
            </w:pPr>
            <w:r w:rsidRPr="003A4EB0">
              <w:rPr>
                <w:rFonts w:cs="Arial"/>
                <w:sz w:val="18"/>
                <w:szCs w:val="18"/>
              </w:rPr>
              <w:t>protokol pro</w:t>
            </w:r>
          </w:p>
          <w:p w14:paraId="21149324" w14:textId="5FD16F9E" w:rsidR="001A536D" w:rsidRPr="003A4EB0" w:rsidRDefault="001A536D" w:rsidP="008E1905">
            <w:pPr>
              <w:spacing w:after="0"/>
              <w:ind w:left="73" w:right="-54"/>
              <w:jc w:val="center"/>
              <w:rPr>
                <w:rFonts w:cs="Arial"/>
                <w:sz w:val="18"/>
                <w:szCs w:val="18"/>
              </w:rPr>
            </w:pPr>
            <w:r w:rsidRPr="003A4EB0">
              <w:rPr>
                <w:rFonts w:cs="Arial"/>
                <w:sz w:val="18"/>
                <w:szCs w:val="18"/>
              </w:rPr>
              <w:t xml:space="preserve">část </w:t>
            </w:r>
            <w:r w:rsidR="000D43D3" w:rsidRPr="003A4EB0">
              <w:rPr>
                <w:rFonts w:cs="Arial"/>
                <w:b/>
                <w:sz w:val="18"/>
                <w:szCs w:val="18"/>
              </w:rPr>
              <w:t>Výstupu</w:t>
            </w:r>
            <w:bookmarkEnd w:id="15"/>
          </w:p>
        </w:tc>
      </w:tr>
      <w:tr w:rsidR="001A536D" w:rsidRPr="00CA2F8F" w14:paraId="5407EAF9" w14:textId="77777777" w:rsidTr="008E1905">
        <w:trPr>
          <w:trHeight w:val="402"/>
        </w:trPr>
        <w:tc>
          <w:tcPr>
            <w:tcW w:w="1101" w:type="pct"/>
            <w:tcBorders>
              <w:top w:val="nil"/>
              <w:left w:val="single" w:sz="8" w:space="0" w:color="auto"/>
              <w:bottom w:val="single" w:sz="8" w:space="0" w:color="auto"/>
              <w:right w:val="single" w:sz="8" w:space="0" w:color="auto"/>
            </w:tcBorders>
            <w:shd w:val="clear" w:color="000000" w:fill="FFFFFF"/>
            <w:vAlign w:val="center"/>
          </w:tcPr>
          <w:p w14:paraId="7BFB0251" w14:textId="77777777" w:rsidR="001A536D" w:rsidRPr="003A4EB0" w:rsidRDefault="001A536D" w:rsidP="008E1905">
            <w:pPr>
              <w:spacing w:after="0"/>
              <w:jc w:val="center"/>
              <w:rPr>
                <w:rFonts w:cs="Arial"/>
                <w:b/>
                <w:bCs/>
                <w:sz w:val="18"/>
                <w:szCs w:val="18"/>
              </w:rPr>
            </w:pPr>
            <w:r w:rsidRPr="003A4EB0">
              <w:rPr>
                <w:rFonts w:cs="Arial"/>
                <w:b/>
                <w:bCs/>
                <w:sz w:val="18"/>
                <w:szCs w:val="18"/>
              </w:rPr>
              <w:t>Ukončení Služby</w:t>
            </w:r>
          </w:p>
        </w:tc>
        <w:tc>
          <w:tcPr>
            <w:tcW w:w="1331" w:type="pct"/>
            <w:tcBorders>
              <w:top w:val="nil"/>
              <w:left w:val="nil"/>
              <w:bottom w:val="single" w:sz="8" w:space="0" w:color="auto"/>
              <w:right w:val="single" w:sz="8" w:space="0" w:color="auto"/>
            </w:tcBorders>
            <w:shd w:val="clear" w:color="000000" w:fill="FFFFFF"/>
            <w:vAlign w:val="center"/>
          </w:tcPr>
          <w:p w14:paraId="6794D862" w14:textId="77777777" w:rsidR="001A536D" w:rsidRPr="003A4EB0" w:rsidRDefault="001A536D" w:rsidP="008E1905">
            <w:pPr>
              <w:spacing w:after="0"/>
              <w:jc w:val="center"/>
              <w:rPr>
                <w:rFonts w:cs="Arial"/>
                <w:b/>
                <w:bCs/>
                <w:sz w:val="18"/>
                <w:szCs w:val="18"/>
              </w:rPr>
            </w:pPr>
            <w:bookmarkStart w:id="16" w:name="_Hlk156284486"/>
            <w:r w:rsidRPr="003A4EB0">
              <w:rPr>
                <w:rFonts w:cs="Arial"/>
                <w:b/>
                <w:bCs/>
                <w:sz w:val="18"/>
                <w:szCs w:val="18"/>
              </w:rPr>
              <w:t>předpoklad 6/2026</w:t>
            </w:r>
            <w:bookmarkEnd w:id="16"/>
          </w:p>
        </w:tc>
        <w:tc>
          <w:tcPr>
            <w:tcW w:w="1430" w:type="pct"/>
            <w:tcBorders>
              <w:top w:val="nil"/>
              <w:left w:val="nil"/>
              <w:bottom w:val="single" w:sz="8" w:space="0" w:color="auto"/>
              <w:right w:val="single" w:sz="8" w:space="0" w:color="auto"/>
            </w:tcBorders>
            <w:shd w:val="clear" w:color="000000" w:fill="FFFFFF"/>
            <w:vAlign w:val="center"/>
          </w:tcPr>
          <w:p w14:paraId="543E0449" w14:textId="77777777" w:rsidR="001A536D" w:rsidRPr="003A4EB0" w:rsidRDefault="001A536D" w:rsidP="008E1905">
            <w:pPr>
              <w:pStyle w:val="TSlneksmlouvy"/>
              <w:spacing w:before="0" w:after="0" w:line="240" w:lineRule="auto"/>
              <w:ind w:left="0" w:right="-54"/>
              <w:rPr>
                <w:rFonts w:ascii="Verdana" w:hAnsi="Verdana" w:cs="Arial"/>
                <w:b w:val="0"/>
                <w:sz w:val="18"/>
                <w:szCs w:val="18"/>
                <w:u w:val="none"/>
                <w:lang w:val="cs-CZ"/>
              </w:rPr>
            </w:pPr>
            <w:bookmarkStart w:id="17" w:name="_Hlk156284444"/>
            <w:r w:rsidRPr="003A4EB0">
              <w:rPr>
                <w:rFonts w:ascii="Verdana" w:hAnsi="Verdana" w:cs="Arial"/>
                <w:b w:val="0"/>
                <w:sz w:val="18"/>
                <w:szCs w:val="18"/>
                <w:u w:val="none"/>
                <w:lang w:val="cs-CZ"/>
              </w:rPr>
              <w:t>Vyhodnocení stavu objektů</w:t>
            </w:r>
            <w:bookmarkEnd w:id="17"/>
          </w:p>
        </w:tc>
        <w:tc>
          <w:tcPr>
            <w:tcW w:w="1138" w:type="pct"/>
            <w:tcBorders>
              <w:top w:val="nil"/>
              <w:left w:val="nil"/>
              <w:bottom w:val="single" w:sz="8" w:space="0" w:color="auto"/>
              <w:right w:val="single" w:sz="8" w:space="0" w:color="auto"/>
            </w:tcBorders>
            <w:shd w:val="clear" w:color="000000" w:fill="FFFFFF"/>
            <w:vAlign w:val="center"/>
          </w:tcPr>
          <w:p w14:paraId="6A3758CE" w14:textId="77777777" w:rsidR="001A536D" w:rsidRPr="003A4EB0" w:rsidRDefault="001A536D" w:rsidP="008E1905">
            <w:pPr>
              <w:spacing w:after="0"/>
              <w:ind w:left="73" w:right="-54"/>
              <w:jc w:val="center"/>
              <w:rPr>
                <w:rFonts w:cs="Arial"/>
                <w:sz w:val="18"/>
                <w:szCs w:val="18"/>
              </w:rPr>
            </w:pPr>
            <w:r w:rsidRPr="003A4EB0">
              <w:rPr>
                <w:rFonts w:cs="Arial"/>
                <w:sz w:val="18"/>
                <w:szCs w:val="18"/>
              </w:rPr>
              <w:t>Předávací</w:t>
            </w:r>
          </w:p>
          <w:p w14:paraId="6856D371" w14:textId="77777777" w:rsidR="001A536D" w:rsidRPr="003A4EB0" w:rsidRDefault="001A536D" w:rsidP="008E1905">
            <w:pPr>
              <w:spacing w:after="0"/>
              <w:ind w:left="73" w:right="-54"/>
              <w:jc w:val="center"/>
              <w:rPr>
                <w:rFonts w:cs="Arial"/>
                <w:sz w:val="18"/>
                <w:szCs w:val="18"/>
              </w:rPr>
            </w:pPr>
            <w:r w:rsidRPr="003A4EB0">
              <w:rPr>
                <w:rFonts w:cs="Arial"/>
                <w:sz w:val="18"/>
                <w:szCs w:val="18"/>
              </w:rPr>
              <w:t>protokol pro</w:t>
            </w:r>
          </w:p>
          <w:p w14:paraId="65FA7283" w14:textId="328E83F4" w:rsidR="001A536D" w:rsidRPr="003A4EB0" w:rsidRDefault="001A536D" w:rsidP="008E1905">
            <w:pPr>
              <w:spacing w:after="0"/>
              <w:ind w:left="248" w:right="-54"/>
              <w:jc w:val="center"/>
              <w:rPr>
                <w:rFonts w:cs="Arial"/>
                <w:sz w:val="18"/>
                <w:szCs w:val="18"/>
              </w:rPr>
            </w:pPr>
            <w:r w:rsidRPr="003A4EB0">
              <w:rPr>
                <w:rFonts w:cs="Arial"/>
                <w:sz w:val="18"/>
                <w:szCs w:val="18"/>
              </w:rPr>
              <w:t xml:space="preserve">část </w:t>
            </w:r>
            <w:r w:rsidR="000D43D3" w:rsidRPr="003A4EB0">
              <w:rPr>
                <w:rFonts w:cs="Arial"/>
                <w:b/>
                <w:sz w:val="18"/>
                <w:szCs w:val="18"/>
              </w:rPr>
              <w:t>Výstupu</w:t>
            </w:r>
            <w:r w:rsidRPr="003A4EB0">
              <w:rPr>
                <w:rFonts w:cs="Arial"/>
                <w:sz w:val="18"/>
                <w:szCs w:val="18"/>
              </w:rPr>
              <w:t xml:space="preserve"> vč. </w:t>
            </w:r>
            <w:r w:rsidR="001739A3" w:rsidRPr="003A4EB0">
              <w:rPr>
                <w:rFonts w:cs="Arial"/>
                <w:sz w:val="18"/>
                <w:szCs w:val="18"/>
              </w:rPr>
              <w:t>Z</w:t>
            </w:r>
            <w:r w:rsidRPr="003A4EB0">
              <w:rPr>
                <w:rFonts w:cs="Arial"/>
                <w:sz w:val="18"/>
                <w:szCs w:val="18"/>
              </w:rPr>
              <w:t>právy</w:t>
            </w:r>
            <w:r w:rsidR="001739A3" w:rsidRPr="003A4EB0">
              <w:rPr>
                <w:rFonts w:cs="Arial"/>
                <w:sz w:val="18"/>
                <w:szCs w:val="18"/>
              </w:rPr>
              <w:t xml:space="preserve"> </w:t>
            </w:r>
            <w:r w:rsidR="001739A3" w:rsidRPr="003A4EB0">
              <w:rPr>
                <w:b/>
                <w:bCs/>
                <w:sz w:val="18"/>
                <w:szCs w:val="18"/>
              </w:rPr>
              <w:t>o pasportu objektu</w:t>
            </w:r>
          </w:p>
        </w:tc>
      </w:tr>
    </w:tbl>
    <w:p w14:paraId="312DBF43" w14:textId="77777777" w:rsidR="001A536D" w:rsidRDefault="001A536D" w:rsidP="00FD0613">
      <w:pPr>
        <w:pStyle w:val="Textbezodsazen"/>
      </w:pPr>
    </w:p>
    <w:sectPr w:rsidR="001A536D" w:rsidSect="000C3AB7">
      <w:footerReference w:type="default" r:id="rId2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B6112" w14:textId="77777777" w:rsidR="000C3AB7" w:rsidRDefault="000C3AB7" w:rsidP="00962258">
      <w:pPr>
        <w:spacing w:after="0" w:line="240" w:lineRule="auto"/>
      </w:pPr>
      <w:r>
        <w:separator/>
      </w:r>
    </w:p>
  </w:endnote>
  <w:endnote w:type="continuationSeparator" w:id="0">
    <w:p w14:paraId="31E32E15" w14:textId="77777777" w:rsidR="000C3AB7" w:rsidRDefault="000C3AB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A4EB0" w:rsidRPr="003462EB" w14:paraId="7C79D3A8" w14:textId="77777777" w:rsidTr="009626C4">
      <w:tc>
        <w:tcPr>
          <w:tcW w:w="907" w:type="dxa"/>
          <w:tcMar>
            <w:left w:w="0" w:type="dxa"/>
            <w:right w:w="0" w:type="dxa"/>
          </w:tcMar>
          <w:vAlign w:val="bottom"/>
        </w:tcPr>
        <w:p w14:paraId="371F62C1" w14:textId="77080ED7" w:rsidR="003A4EB0" w:rsidRPr="00B8518B" w:rsidRDefault="003A4EB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t>18</w:t>
          </w:r>
        </w:p>
      </w:tc>
      <w:tc>
        <w:tcPr>
          <w:tcW w:w="0" w:type="auto"/>
          <w:vAlign w:val="bottom"/>
        </w:tcPr>
        <w:p w14:paraId="2D52B2F8" w14:textId="77777777" w:rsidR="003A4EB0" w:rsidRDefault="00000000" w:rsidP="00FD0613">
          <w:pPr>
            <w:pStyle w:val="Zpatvpravo"/>
            <w:jc w:val="left"/>
          </w:pPr>
          <w:sdt>
            <w:sdtPr>
              <w:rPr>
                <w:bCs/>
              </w:rPr>
              <w:alias w:val="Název akce - VYplnit pole - přenese se do zápatí"/>
              <w:tag w:val="Název akce"/>
              <w:id w:val="-1262141468"/>
              <w:placeholder>
                <w:docPart w:val="808B0C22EACA41A49FDFBACDFF18C50A"/>
              </w:placeholder>
              <w:text/>
            </w:sdtPr>
            <w:sdtContent>
              <w:r w:rsidR="003A4EB0" w:rsidRPr="00FC4E98">
                <w:rPr>
                  <w:bCs/>
                </w:rPr>
                <w:t>„Modernizace a dostavba ŽST Praha Masarykovo nádraží“</w:t>
              </w:r>
            </w:sdtContent>
          </w:sdt>
          <w:r w:rsidR="003A4EB0">
            <w:t xml:space="preserve"> </w:t>
          </w:r>
        </w:p>
        <w:p w14:paraId="758B4F9B" w14:textId="58A8901C" w:rsidR="003A4EB0" w:rsidRPr="003462EB" w:rsidRDefault="003A4EB0" w:rsidP="00FD0613">
          <w:pPr>
            <w:pStyle w:val="Zpatvlevo"/>
            <w:jc w:val="both"/>
          </w:pPr>
          <w:r>
            <w:t xml:space="preserve">Smlouva o poskytování služeb na pasportizaci a </w:t>
          </w:r>
          <w:r w:rsidRPr="007909AD">
            <w:t>sledování objektů během výstavby</w:t>
          </w:r>
        </w:p>
      </w:tc>
    </w:tr>
  </w:tbl>
  <w:p w14:paraId="68B9D907" w14:textId="77777777" w:rsidR="003A4EB0" w:rsidRPr="00402B45" w:rsidRDefault="003A4EB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A4EB0" w:rsidRPr="009E09BE" w14:paraId="032BCEE7" w14:textId="77777777" w:rsidTr="009626C4">
      <w:tc>
        <w:tcPr>
          <w:tcW w:w="0" w:type="auto"/>
          <w:tcMar>
            <w:left w:w="0" w:type="dxa"/>
            <w:right w:w="0" w:type="dxa"/>
          </w:tcMar>
          <w:vAlign w:val="bottom"/>
        </w:tcPr>
        <w:p w14:paraId="2B6F7AC0" w14:textId="77777777" w:rsidR="003A4EB0" w:rsidRDefault="00000000" w:rsidP="009626C4">
          <w:pPr>
            <w:pStyle w:val="Zpatvpravo"/>
          </w:pPr>
          <w:sdt>
            <w:sdtPr>
              <w:rPr>
                <w:bCs/>
              </w:rPr>
              <w:alias w:val="Název akce - VYplnit pole - přenese se do zápatí"/>
              <w:tag w:val="Název akce"/>
              <w:id w:val="455527176"/>
              <w:placeholder>
                <w:docPart w:val="05EE7285C7D247A785BE196323CD3154"/>
              </w:placeholder>
              <w:text/>
            </w:sdtPr>
            <w:sdtContent>
              <w:r w:rsidR="003A4EB0" w:rsidRPr="00FC4E98">
                <w:rPr>
                  <w:bCs/>
                </w:rPr>
                <w:t>„Modernizace a dostavba ŽST Praha Masarykovo nádraží“</w:t>
              </w:r>
            </w:sdtContent>
          </w:sdt>
          <w:r w:rsidR="003A4EB0">
            <w:t xml:space="preserve"> </w:t>
          </w:r>
        </w:p>
        <w:p w14:paraId="5570DF80" w14:textId="0C156279" w:rsidR="003A4EB0" w:rsidRPr="003462EB" w:rsidRDefault="003A4EB0" w:rsidP="009626C4">
          <w:pPr>
            <w:pStyle w:val="Zpatvpravo"/>
            <w:rPr>
              <w:rStyle w:val="slostrnky"/>
              <w:b w:val="0"/>
              <w:color w:val="auto"/>
              <w:sz w:val="12"/>
            </w:rPr>
          </w:pPr>
          <w:r>
            <w:t xml:space="preserve">Smlouva o poskytování služeb na pasportizaci a </w:t>
          </w:r>
          <w:r w:rsidRPr="007909AD">
            <w:t>sledování objektů během výstavby</w:t>
          </w:r>
        </w:p>
      </w:tc>
      <w:tc>
        <w:tcPr>
          <w:tcW w:w="907" w:type="dxa"/>
          <w:vAlign w:val="bottom"/>
        </w:tcPr>
        <w:p w14:paraId="663B11EE" w14:textId="60E015D5" w:rsidR="003A4EB0" w:rsidRPr="009E09BE" w:rsidRDefault="003A4EB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t>18</w:t>
          </w:r>
        </w:p>
      </w:tc>
    </w:tr>
  </w:tbl>
  <w:p w14:paraId="42AD1590" w14:textId="77777777" w:rsidR="003A4EB0" w:rsidRPr="00B8518B" w:rsidRDefault="003A4EB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A4EB0" w:rsidRPr="009E09BE" w14:paraId="55C17903" w14:textId="77777777" w:rsidTr="009626C4">
      <w:tc>
        <w:tcPr>
          <w:tcW w:w="0" w:type="auto"/>
          <w:tcMar>
            <w:left w:w="0" w:type="dxa"/>
            <w:right w:w="0" w:type="dxa"/>
          </w:tcMar>
          <w:vAlign w:val="bottom"/>
        </w:tcPr>
        <w:p w14:paraId="7D3A9B68" w14:textId="77777777" w:rsidR="003A4EB0" w:rsidRPr="00FD0613" w:rsidRDefault="003A4EB0" w:rsidP="009626C4">
          <w:pPr>
            <w:pStyle w:val="Zpatvpravo"/>
            <w:rPr>
              <w:b/>
              <w:bCs/>
            </w:rPr>
          </w:pPr>
          <w:r w:rsidRPr="00FD0613">
            <w:rPr>
              <w:b/>
              <w:bCs/>
            </w:rPr>
            <w:t>Příloha č. 1</w:t>
          </w:r>
        </w:p>
        <w:p w14:paraId="496581A2" w14:textId="1E92B51B" w:rsidR="003A4EB0" w:rsidRDefault="00000000" w:rsidP="009626C4">
          <w:pPr>
            <w:pStyle w:val="Zpatvpravo"/>
          </w:pPr>
          <w:sdt>
            <w:sdtPr>
              <w:rPr>
                <w:bCs/>
              </w:rPr>
              <w:alias w:val="Název akce - VYplnit pole - přenese se do zápatí"/>
              <w:tag w:val="Název akce"/>
              <w:id w:val="495856769"/>
              <w:placeholder>
                <w:docPart w:val="398A1E9D8C4E4FF5AFA1508DBB4E27C8"/>
              </w:placeholder>
              <w:text/>
            </w:sdtPr>
            <w:sdtContent>
              <w:r w:rsidR="003A4EB0" w:rsidRPr="00FC4E98">
                <w:rPr>
                  <w:bCs/>
                </w:rPr>
                <w:t>„Modernizace a dostavba ŽST Praha Masarykovo nádraží“</w:t>
              </w:r>
            </w:sdtContent>
          </w:sdt>
          <w:r w:rsidR="003A4EB0">
            <w:t xml:space="preserve"> </w:t>
          </w:r>
        </w:p>
        <w:p w14:paraId="562AF1ED" w14:textId="77777777" w:rsidR="003A4EB0" w:rsidRPr="003462EB" w:rsidRDefault="003A4EB0" w:rsidP="009626C4">
          <w:pPr>
            <w:pStyle w:val="Zpatvpravo"/>
            <w:rPr>
              <w:rStyle w:val="slostrnky"/>
              <w:b w:val="0"/>
              <w:color w:val="auto"/>
              <w:sz w:val="12"/>
            </w:rPr>
          </w:pPr>
          <w:r>
            <w:t xml:space="preserve">Smlouva o poskytování služeb na pasportizaci a </w:t>
          </w:r>
          <w:r w:rsidRPr="007909AD">
            <w:t>sledování objektů během výstavby</w:t>
          </w:r>
        </w:p>
      </w:tc>
      <w:tc>
        <w:tcPr>
          <w:tcW w:w="907" w:type="dxa"/>
          <w:vAlign w:val="bottom"/>
        </w:tcPr>
        <w:p w14:paraId="488FF547" w14:textId="77777777" w:rsidR="003A4EB0" w:rsidRPr="009E09BE" w:rsidRDefault="003A4EB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t>1</w:t>
          </w:r>
        </w:p>
      </w:tc>
    </w:tr>
  </w:tbl>
  <w:p w14:paraId="7A4C4838" w14:textId="77777777" w:rsidR="003A4EB0" w:rsidRPr="00B8518B" w:rsidRDefault="003A4EB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A4EB0" w:rsidRPr="003462EB" w14:paraId="56CF8E7A" w14:textId="77777777" w:rsidTr="009626C4">
      <w:tc>
        <w:tcPr>
          <w:tcW w:w="907" w:type="dxa"/>
          <w:tcMar>
            <w:left w:w="0" w:type="dxa"/>
            <w:right w:w="0" w:type="dxa"/>
          </w:tcMar>
          <w:vAlign w:val="bottom"/>
        </w:tcPr>
        <w:p w14:paraId="6693DDC4" w14:textId="4C4D2879" w:rsidR="003A4EB0" w:rsidRPr="00B8518B" w:rsidRDefault="003A4EB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16</w:t>
          </w:r>
          <w:r>
            <w:rPr>
              <w:rStyle w:val="slostrnky"/>
            </w:rPr>
            <w:fldChar w:fldCharType="end"/>
          </w:r>
        </w:p>
      </w:tc>
      <w:tc>
        <w:tcPr>
          <w:tcW w:w="0" w:type="auto"/>
          <w:vAlign w:val="bottom"/>
        </w:tcPr>
        <w:p w14:paraId="51AF9406" w14:textId="77777777" w:rsidR="003A4EB0" w:rsidRPr="005328CA" w:rsidRDefault="003A4EB0" w:rsidP="009626C4">
          <w:pPr>
            <w:pStyle w:val="Zpatvlevo"/>
            <w:rPr>
              <w:b/>
            </w:rPr>
          </w:pPr>
          <w:r w:rsidRPr="005328CA">
            <w:rPr>
              <w:b/>
            </w:rPr>
            <w:t xml:space="preserve">Příloha č. </w:t>
          </w:r>
          <w:r>
            <w:rPr>
              <w:b/>
            </w:rPr>
            <w:t>2</w:t>
          </w:r>
        </w:p>
        <w:p w14:paraId="57CE92A1" w14:textId="779C7A2A" w:rsidR="003A4EB0" w:rsidRPr="003462EB" w:rsidRDefault="003A4EB0"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2ADC0C45" w14:textId="77777777" w:rsidR="003A4EB0" w:rsidRPr="003462EB" w:rsidRDefault="003A4EB0" w:rsidP="0007452F">
          <w:pPr>
            <w:pStyle w:val="Zpatvlevo"/>
          </w:pPr>
          <w:r>
            <w:t>Smlouva o dílo na zhotovení Dokumentace+AD</w:t>
          </w:r>
        </w:p>
      </w:tc>
    </w:tr>
  </w:tbl>
  <w:p w14:paraId="7399CF3C" w14:textId="77777777" w:rsidR="003A4EB0" w:rsidRPr="00402B45" w:rsidRDefault="003A4EB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A4EB0" w:rsidRPr="009E09BE" w14:paraId="488FECA7" w14:textId="77777777" w:rsidTr="009626C4">
      <w:tc>
        <w:tcPr>
          <w:tcW w:w="0" w:type="auto"/>
          <w:tcMar>
            <w:left w:w="0" w:type="dxa"/>
            <w:right w:w="0" w:type="dxa"/>
          </w:tcMar>
          <w:vAlign w:val="bottom"/>
        </w:tcPr>
        <w:p w14:paraId="060B6EA8" w14:textId="4F6CBEFA" w:rsidR="003A4EB0" w:rsidRPr="00FD0613" w:rsidRDefault="003A4EB0" w:rsidP="00FD0613">
          <w:pPr>
            <w:pStyle w:val="Zpatvpravo"/>
            <w:rPr>
              <w:b/>
            </w:rPr>
          </w:pPr>
          <w:r w:rsidRPr="00FD0613">
            <w:rPr>
              <w:b/>
            </w:rPr>
            <w:t xml:space="preserve">Příloha č. </w:t>
          </w:r>
          <w:r>
            <w:rPr>
              <w:b/>
            </w:rPr>
            <w:t>2</w:t>
          </w:r>
        </w:p>
        <w:p w14:paraId="7FA0C891" w14:textId="77777777" w:rsidR="003A4EB0" w:rsidRPr="00FD0613" w:rsidRDefault="003A4EB0" w:rsidP="00FD0613">
          <w:pPr>
            <w:pStyle w:val="Zpatvpravo"/>
          </w:pPr>
          <w:r w:rsidRPr="00FD0613">
            <w:t xml:space="preserve">„Modernizace a dostavba ŽST Praha Masarykovo nádraží“ </w:t>
          </w:r>
        </w:p>
        <w:p w14:paraId="219EF88D" w14:textId="563B62F4" w:rsidR="003A4EB0" w:rsidRPr="003462EB" w:rsidRDefault="003A4EB0" w:rsidP="00FD0613">
          <w:pPr>
            <w:pStyle w:val="Zpatvpravo"/>
            <w:rPr>
              <w:rStyle w:val="slostrnky"/>
              <w:b w:val="0"/>
              <w:color w:val="auto"/>
              <w:sz w:val="12"/>
            </w:rPr>
          </w:pPr>
          <w:r w:rsidRPr="00FD0613">
            <w:t>Smlouva o poskytování služeb na pasportizaci a sledování objektů během výstavby</w:t>
          </w:r>
        </w:p>
      </w:tc>
      <w:tc>
        <w:tcPr>
          <w:tcW w:w="907" w:type="dxa"/>
          <w:vAlign w:val="bottom"/>
        </w:tcPr>
        <w:p w14:paraId="6AB1F84F" w14:textId="3D84E782" w:rsidR="003A4EB0" w:rsidRPr="009E09BE" w:rsidRDefault="003A4EB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1F88">
            <w:rPr>
              <w:rStyle w:val="slostrnky"/>
              <w:noProof/>
            </w:rPr>
            <w:t>1</w:t>
          </w:r>
          <w:r>
            <w:rPr>
              <w:rStyle w:val="slostrnky"/>
            </w:rPr>
            <w:fldChar w:fldCharType="end"/>
          </w:r>
        </w:p>
      </w:tc>
    </w:tr>
  </w:tbl>
  <w:p w14:paraId="5476A978" w14:textId="77777777" w:rsidR="003A4EB0" w:rsidRPr="00B8518B" w:rsidRDefault="003A4EB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A4EB0" w:rsidRPr="003462EB" w14:paraId="3EAFECF3" w14:textId="77777777" w:rsidTr="009626C4">
      <w:tc>
        <w:tcPr>
          <w:tcW w:w="907" w:type="dxa"/>
          <w:tcMar>
            <w:left w:w="0" w:type="dxa"/>
            <w:right w:w="0" w:type="dxa"/>
          </w:tcMar>
          <w:vAlign w:val="bottom"/>
        </w:tcPr>
        <w:p w14:paraId="4A13EDAB" w14:textId="3EAEA03F" w:rsidR="003A4EB0" w:rsidRPr="00B8518B" w:rsidRDefault="003A4EB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1F88">
            <w:rPr>
              <w:rStyle w:val="slostrnky"/>
              <w:noProof/>
            </w:rPr>
            <w:t>2</w:t>
          </w:r>
          <w:r>
            <w:rPr>
              <w:rStyle w:val="slostrnky"/>
            </w:rPr>
            <w:fldChar w:fldCharType="end"/>
          </w:r>
        </w:p>
      </w:tc>
      <w:tc>
        <w:tcPr>
          <w:tcW w:w="0" w:type="auto"/>
          <w:vAlign w:val="bottom"/>
        </w:tcPr>
        <w:p w14:paraId="738D0B2E" w14:textId="77777777" w:rsidR="003A4EB0" w:rsidRPr="005328CA" w:rsidRDefault="003A4EB0" w:rsidP="00FD0613">
          <w:pPr>
            <w:pStyle w:val="Zpatvpravo"/>
            <w:jc w:val="left"/>
            <w:rPr>
              <w:b/>
            </w:rPr>
          </w:pPr>
          <w:r w:rsidRPr="005328CA">
            <w:rPr>
              <w:b/>
            </w:rPr>
            <w:t xml:space="preserve">Příloha č. </w:t>
          </w:r>
          <w:r>
            <w:rPr>
              <w:b/>
            </w:rPr>
            <w:t>4</w:t>
          </w:r>
          <w:r w:rsidRPr="005328CA">
            <w:rPr>
              <w:b/>
            </w:rPr>
            <w:t xml:space="preserve">   </w:t>
          </w:r>
        </w:p>
        <w:p w14:paraId="04F2CABE" w14:textId="10FD2101" w:rsidR="003A4EB0" w:rsidRPr="00FD0613" w:rsidRDefault="003A4EB0" w:rsidP="00FD0613">
          <w:pPr>
            <w:pStyle w:val="Zpatvpravo"/>
            <w:jc w:val="left"/>
          </w:pPr>
          <w:r w:rsidRPr="00FD0613">
            <w:t xml:space="preserve">„Modernizace a dostavba ŽST Praha Masarykovo nádraží“ </w:t>
          </w:r>
        </w:p>
        <w:p w14:paraId="2E8EFDEB" w14:textId="71588535" w:rsidR="003A4EB0" w:rsidRPr="003462EB" w:rsidRDefault="003A4EB0" w:rsidP="00FD0613">
          <w:pPr>
            <w:pStyle w:val="Zpatvlevo"/>
          </w:pPr>
          <w:r w:rsidRPr="00FD0613">
            <w:t>Smlouva o poskytování služeb na pasportizaci a sledování objektů během výstavby</w:t>
          </w:r>
        </w:p>
      </w:tc>
    </w:tr>
  </w:tbl>
  <w:p w14:paraId="7E21F22D" w14:textId="77777777" w:rsidR="003A4EB0" w:rsidRPr="00402B45" w:rsidRDefault="003A4EB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A4EB0" w:rsidRPr="009E09BE" w14:paraId="2B11DE64" w14:textId="77777777" w:rsidTr="009626C4">
      <w:tc>
        <w:tcPr>
          <w:tcW w:w="0" w:type="auto"/>
          <w:tcMar>
            <w:left w:w="0" w:type="dxa"/>
            <w:right w:w="0" w:type="dxa"/>
          </w:tcMar>
          <w:vAlign w:val="bottom"/>
        </w:tcPr>
        <w:p w14:paraId="05D5DAC5" w14:textId="77777777" w:rsidR="003A4EB0" w:rsidRPr="005328CA" w:rsidRDefault="003A4EB0" w:rsidP="009626C4">
          <w:pPr>
            <w:pStyle w:val="Zpatvpravo"/>
            <w:rPr>
              <w:b/>
            </w:rPr>
          </w:pPr>
          <w:r w:rsidRPr="005328CA">
            <w:rPr>
              <w:b/>
            </w:rPr>
            <w:t xml:space="preserve">Příloha č. </w:t>
          </w:r>
          <w:r>
            <w:rPr>
              <w:b/>
            </w:rPr>
            <w:t>3</w:t>
          </w:r>
          <w:r w:rsidRPr="005328CA">
            <w:rPr>
              <w:b/>
            </w:rPr>
            <w:t xml:space="preserve">   </w:t>
          </w:r>
        </w:p>
        <w:p w14:paraId="1D5FA0B5" w14:textId="77777777" w:rsidR="003A4EB0" w:rsidRPr="00FD0613" w:rsidRDefault="003A4EB0" w:rsidP="00FD0613">
          <w:pPr>
            <w:pStyle w:val="Zpatvpravo"/>
          </w:pPr>
          <w:r>
            <w:t xml:space="preserve"> </w:t>
          </w:r>
          <w:r w:rsidRPr="00FD0613">
            <w:t xml:space="preserve">„Modernizace a dostavba ŽST Praha Masarykovo nádraží“ </w:t>
          </w:r>
        </w:p>
        <w:p w14:paraId="5A08DE6D" w14:textId="78A513E5" w:rsidR="003A4EB0" w:rsidRPr="003462EB" w:rsidRDefault="003A4EB0" w:rsidP="00FD0613">
          <w:pPr>
            <w:pStyle w:val="Zpatvpravo"/>
            <w:rPr>
              <w:rStyle w:val="slostrnky"/>
              <w:b w:val="0"/>
              <w:color w:val="auto"/>
              <w:sz w:val="12"/>
            </w:rPr>
          </w:pPr>
          <w:r w:rsidRPr="00FD0613">
            <w:t>Smlouva o poskytování služeb na pasportizaci a sledování objektů během výstavby</w:t>
          </w:r>
        </w:p>
      </w:tc>
      <w:tc>
        <w:tcPr>
          <w:tcW w:w="907" w:type="dxa"/>
          <w:vAlign w:val="bottom"/>
        </w:tcPr>
        <w:p w14:paraId="2149E639" w14:textId="096A25AB" w:rsidR="003A4EB0" w:rsidRPr="009E09BE" w:rsidRDefault="003A4EB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1F88">
            <w:rPr>
              <w:rStyle w:val="slostrnky"/>
              <w:noProof/>
            </w:rPr>
            <w:t>1</w:t>
          </w:r>
          <w:r>
            <w:rPr>
              <w:rStyle w:val="slostrnky"/>
            </w:rPr>
            <w:fldChar w:fldCharType="end"/>
          </w:r>
        </w:p>
      </w:tc>
    </w:tr>
  </w:tbl>
  <w:p w14:paraId="678D7951" w14:textId="77777777" w:rsidR="003A4EB0" w:rsidRPr="00B8518B" w:rsidRDefault="003A4EB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A4EB0" w:rsidRPr="009E09BE" w14:paraId="583B60CD" w14:textId="77777777" w:rsidTr="00286AD1">
      <w:trPr>
        <w:jc w:val="right"/>
      </w:trPr>
      <w:tc>
        <w:tcPr>
          <w:tcW w:w="0" w:type="auto"/>
          <w:tcMar>
            <w:left w:w="0" w:type="dxa"/>
            <w:right w:w="0" w:type="dxa"/>
          </w:tcMar>
          <w:vAlign w:val="bottom"/>
        </w:tcPr>
        <w:p w14:paraId="1A8B17BC" w14:textId="6ACDC2F8" w:rsidR="003A4EB0" w:rsidRPr="005328CA" w:rsidRDefault="003A4EB0" w:rsidP="00FD0613">
          <w:pPr>
            <w:pStyle w:val="Zpatvpravo"/>
            <w:rPr>
              <w:b/>
            </w:rPr>
          </w:pPr>
          <w:r w:rsidRPr="005328CA">
            <w:rPr>
              <w:b/>
            </w:rPr>
            <w:t xml:space="preserve">Příloha č. </w:t>
          </w:r>
          <w:r>
            <w:rPr>
              <w:b/>
            </w:rPr>
            <w:t>4</w:t>
          </w:r>
          <w:r w:rsidRPr="005328CA">
            <w:rPr>
              <w:b/>
            </w:rPr>
            <w:t xml:space="preserve">   </w:t>
          </w:r>
        </w:p>
        <w:p w14:paraId="651A4D34" w14:textId="77777777" w:rsidR="003A4EB0" w:rsidRPr="00FD0613" w:rsidRDefault="003A4EB0" w:rsidP="00FD0613">
          <w:pPr>
            <w:pStyle w:val="Zpatvpravo"/>
          </w:pPr>
          <w:r>
            <w:t xml:space="preserve"> </w:t>
          </w:r>
          <w:r w:rsidRPr="00FD0613">
            <w:t xml:space="preserve">„Modernizace a dostavba ŽST Praha Masarykovo nádraží“ </w:t>
          </w:r>
        </w:p>
        <w:p w14:paraId="68B44484" w14:textId="3D10AFCA" w:rsidR="003A4EB0" w:rsidRPr="003462EB" w:rsidRDefault="003A4EB0" w:rsidP="00FD0613">
          <w:pPr>
            <w:pStyle w:val="Zpatvpravo"/>
            <w:rPr>
              <w:rStyle w:val="slostrnky"/>
              <w:b w:val="0"/>
              <w:color w:val="auto"/>
              <w:sz w:val="12"/>
            </w:rPr>
          </w:pPr>
          <w:r w:rsidRPr="00FD0613">
            <w:t>Smlouva o poskytování služeb na pasportizaci a sledování objektů během výstavby</w:t>
          </w:r>
        </w:p>
      </w:tc>
      <w:tc>
        <w:tcPr>
          <w:tcW w:w="907" w:type="dxa"/>
          <w:vAlign w:val="bottom"/>
        </w:tcPr>
        <w:p w14:paraId="66B566F3" w14:textId="047759DA" w:rsidR="003A4EB0" w:rsidRPr="009E09BE" w:rsidRDefault="003A4EB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1F88">
            <w:rPr>
              <w:rStyle w:val="slostrnky"/>
              <w:noProof/>
            </w:rPr>
            <w:t>2</w:t>
          </w:r>
          <w:r>
            <w:rPr>
              <w:rStyle w:val="slostrnky"/>
            </w:rPr>
            <w:fldChar w:fldCharType="end"/>
          </w:r>
        </w:p>
      </w:tc>
    </w:tr>
  </w:tbl>
  <w:p w14:paraId="78FD8138" w14:textId="77777777" w:rsidR="003A4EB0" w:rsidRPr="00B8518B" w:rsidRDefault="003A4EB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A4EB0" w:rsidRPr="009E09BE" w14:paraId="149253C2" w14:textId="77777777" w:rsidTr="00286AD1">
      <w:trPr>
        <w:jc w:val="right"/>
      </w:trPr>
      <w:tc>
        <w:tcPr>
          <w:tcW w:w="0" w:type="auto"/>
          <w:tcMar>
            <w:left w:w="0" w:type="dxa"/>
            <w:right w:w="0" w:type="dxa"/>
          </w:tcMar>
          <w:vAlign w:val="bottom"/>
        </w:tcPr>
        <w:p w14:paraId="514B6C06" w14:textId="3B71FC7C" w:rsidR="003A4EB0" w:rsidRPr="005328CA" w:rsidRDefault="003A4EB0" w:rsidP="00FD0613">
          <w:pPr>
            <w:pStyle w:val="Zpatvpravo"/>
            <w:rPr>
              <w:b/>
            </w:rPr>
          </w:pPr>
          <w:r w:rsidRPr="005328CA">
            <w:rPr>
              <w:b/>
            </w:rPr>
            <w:t xml:space="preserve">Příloha č. </w:t>
          </w:r>
          <w:r>
            <w:rPr>
              <w:b/>
            </w:rPr>
            <w:t>5</w:t>
          </w:r>
          <w:r w:rsidRPr="005328CA">
            <w:rPr>
              <w:b/>
            </w:rPr>
            <w:t xml:space="preserve">   </w:t>
          </w:r>
        </w:p>
        <w:p w14:paraId="557BFD84" w14:textId="77777777" w:rsidR="003A4EB0" w:rsidRPr="00FD0613" w:rsidRDefault="003A4EB0" w:rsidP="00FD0613">
          <w:pPr>
            <w:pStyle w:val="Zpatvpravo"/>
          </w:pPr>
          <w:r>
            <w:t xml:space="preserve"> </w:t>
          </w:r>
          <w:r w:rsidRPr="00FD0613">
            <w:t xml:space="preserve">„Modernizace a dostavba ŽST Praha Masarykovo nádraží“ </w:t>
          </w:r>
        </w:p>
        <w:p w14:paraId="10B99AE8" w14:textId="77777777" w:rsidR="003A4EB0" w:rsidRPr="003462EB" w:rsidRDefault="003A4EB0" w:rsidP="00FD0613">
          <w:pPr>
            <w:pStyle w:val="Zpatvpravo"/>
            <w:rPr>
              <w:rStyle w:val="slostrnky"/>
              <w:b w:val="0"/>
              <w:color w:val="auto"/>
              <w:sz w:val="12"/>
            </w:rPr>
          </w:pPr>
          <w:r w:rsidRPr="00FD0613">
            <w:t>Smlouva o poskytování služeb na pasportizaci a sledování objektů během výstavby</w:t>
          </w:r>
        </w:p>
      </w:tc>
      <w:tc>
        <w:tcPr>
          <w:tcW w:w="907" w:type="dxa"/>
          <w:vAlign w:val="bottom"/>
        </w:tcPr>
        <w:p w14:paraId="3B78639D" w14:textId="464ADE4B" w:rsidR="003A4EB0" w:rsidRPr="009E09BE" w:rsidRDefault="003A4EB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1F88">
            <w:rPr>
              <w:rStyle w:val="slostrnky"/>
              <w:noProof/>
            </w:rPr>
            <w:t>1</w:t>
          </w:r>
          <w:r>
            <w:rPr>
              <w:rStyle w:val="slostrnky"/>
            </w:rPr>
            <w:fldChar w:fldCharType="end"/>
          </w:r>
        </w:p>
      </w:tc>
    </w:tr>
  </w:tbl>
  <w:p w14:paraId="4CA3E529" w14:textId="77777777" w:rsidR="003A4EB0" w:rsidRPr="00B8518B" w:rsidRDefault="003A4EB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075E9" w14:textId="77777777" w:rsidR="000C3AB7" w:rsidRDefault="000C3AB7" w:rsidP="00962258">
      <w:pPr>
        <w:spacing w:after="0" w:line="240" w:lineRule="auto"/>
      </w:pPr>
      <w:r>
        <w:separator/>
      </w:r>
    </w:p>
  </w:footnote>
  <w:footnote w:type="continuationSeparator" w:id="0">
    <w:p w14:paraId="4BDEC456" w14:textId="77777777" w:rsidR="000C3AB7" w:rsidRDefault="000C3AB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B133" w14:textId="77777777" w:rsidR="003A4EB0" w:rsidRPr="00D6163D" w:rsidRDefault="003A4EB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4F808" w14:textId="77777777" w:rsidR="003A4EB0" w:rsidRPr="00D6163D" w:rsidRDefault="003A4EB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E1372"/>
    <w:multiLevelType w:val="hybridMultilevel"/>
    <w:tmpl w:val="FF9A492A"/>
    <w:lvl w:ilvl="0" w:tplc="9300035A">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0E3C96C2"/>
    <w:lvl w:ilvl="0">
      <w:start w:val="1"/>
      <w:numFmt w:val="decimal"/>
      <w:pStyle w:val="Nadpis1-1"/>
      <w:lvlText w:val="%1."/>
      <w:lvlJc w:val="left"/>
      <w:pPr>
        <w:tabs>
          <w:tab w:val="num" w:pos="737"/>
        </w:tabs>
        <w:ind w:left="737" w:hanging="737"/>
      </w:pPr>
      <w:rPr>
        <w:rFonts w:ascii="Verdana" w:hAnsi="Verdana" w:hint="default"/>
        <w:b/>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E77F9F"/>
    <w:multiLevelType w:val="hybridMultilevel"/>
    <w:tmpl w:val="6622C2FA"/>
    <w:lvl w:ilvl="0" w:tplc="64B4B266">
      <w:start w:val="1"/>
      <w:numFmt w:val="lowerLetter"/>
      <w:lvlText w:val="%1)"/>
      <w:lvlJc w:val="left"/>
      <w:pPr>
        <w:ind w:left="1457" w:hanging="360"/>
      </w:pPr>
      <w:rPr>
        <w:b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C34901"/>
    <w:multiLevelType w:val="hybridMultilevel"/>
    <w:tmpl w:val="65B89E92"/>
    <w:lvl w:ilvl="0" w:tplc="EE7A4632">
      <w:start w:val="3"/>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437326B"/>
    <w:multiLevelType w:val="multilevel"/>
    <w:tmpl w:val="D7BE34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i w:val="0"/>
        <w:color w:val="auto"/>
        <w:sz w:val="18"/>
        <w:szCs w:val="18"/>
      </w:rPr>
    </w:lvl>
    <w:lvl w:ilvl="2">
      <w:start w:val="1"/>
      <w:numFmt w:val="lowerLetter"/>
      <w:lvlText w:val="%3)"/>
      <w:lvlJc w:val="left"/>
      <w:pPr>
        <w:tabs>
          <w:tab w:val="num" w:pos="1474"/>
        </w:tabs>
        <w:ind w:left="1474" w:hanging="737"/>
      </w:pPr>
      <w:rPr>
        <w:rFonts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BFA7178"/>
    <w:multiLevelType w:val="hybridMultilevel"/>
    <w:tmpl w:val="01185D24"/>
    <w:lvl w:ilvl="0" w:tplc="7B38B1F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0D96BA2"/>
    <w:multiLevelType w:val="hybridMultilevel"/>
    <w:tmpl w:val="B14E7316"/>
    <w:lvl w:ilvl="0" w:tplc="9EB4FF36">
      <w:start w:val="1"/>
      <w:numFmt w:val="lowerLetter"/>
      <w:lvlText w:val="%1)"/>
      <w:lvlJc w:val="left"/>
      <w:pPr>
        <w:ind w:left="1097" w:hanging="360"/>
      </w:pPr>
      <w:rPr>
        <w:rFonts w:eastAsia="Times New Roman"/>
        <w:sz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2"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D4E47CF"/>
    <w:multiLevelType w:val="multilevel"/>
    <w:tmpl w:val="D7BE34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i w:val="0"/>
        <w:color w:val="auto"/>
        <w:sz w:val="18"/>
        <w:szCs w:val="18"/>
      </w:rPr>
    </w:lvl>
    <w:lvl w:ilvl="2">
      <w:start w:val="1"/>
      <w:numFmt w:val="lowerLetter"/>
      <w:lvlText w:val="%3)"/>
      <w:lvlJc w:val="left"/>
      <w:pPr>
        <w:tabs>
          <w:tab w:val="num" w:pos="1474"/>
        </w:tabs>
        <w:ind w:left="1474" w:hanging="737"/>
      </w:pPr>
      <w:rPr>
        <w:rFonts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3461EB8"/>
    <w:multiLevelType w:val="hybridMultilevel"/>
    <w:tmpl w:val="6770C36C"/>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6DD4EA4"/>
    <w:multiLevelType w:val="multilevel"/>
    <w:tmpl w:val="D7BE34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i w:val="0"/>
        <w:color w:val="auto"/>
        <w:sz w:val="18"/>
        <w:szCs w:val="18"/>
      </w:rPr>
    </w:lvl>
    <w:lvl w:ilvl="2">
      <w:start w:val="1"/>
      <w:numFmt w:val="lowerLetter"/>
      <w:lvlText w:val="%3)"/>
      <w:lvlJc w:val="left"/>
      <w:pPr>
        <w:tabs>
          <w:tab w:val="num" w:pos="1474"/>
        </w:tabs>
        <w:ind w:left="1474" w:hanging="737"/>
      </w:pPr>
      <w:rPr>
        <w:rFonts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14994377">
    <w:abstractNumId w:val="6"/>
  </w:num>
  <w:num w:numId="2" w16cid:durableId="1456026528">
    <w:abstractNumId w:val="2"/>
  </w:num>
  <w:num w:numId="3" w16cid:durableId="1131480019">
    <w:abstractNumId w:val="16"/>
  </w:num>
  <w:num w:numId="4" w16cid:durableId="1616405809">
    <w:abstractNumId w:val="7"/>
  </w:num>
  <w:num w:numId="5" w16cid:durableId="1754087399">
    <w:abstractNumId w:val="1"/>
  </w:num>
  <w:num w:numId="6" w16cid:durableId="878785934">
    <w:abstractNumId w:val="8"/>
  </w:num>
  <w:num w:numId="7" w16cid:durableId="803620879">
    <w:abstractNumId w:val="12"/>
  </w:num>
  <w:num w:numId="8" w16cid:durableId="1182549450">
    <w:abstractNumId w:val="14"/>
  </w:num>
  <w:num w:numId="9" w16cid:durableId="1972858938">
    <w:abstractNumId w:val="1"/>
  </w:num>
  <w:num w:numId="10" w16cid:durableId="1386028593">
    <w:abstractNumId w:val="4"/>
  </w:num>
  <w:num w:numId="11" w16cid:durableId="1941527873">
    <w:abstractNumId w:val="18"/>
  </w:num>
  <w:num w:numId="12" w16cid:durableId="190899900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4394349">
    <w:abstractNumId w:val="9"/>
  </w:num>
  <w:num w:numId="14" w16cid:durableId="190069312">
    <w:abstractNumId w:val="17"/>
  </w:num>
  <w:num w:numId="15" w16cid:durableId="201528081">
    <w:abstractNumId w:val="13"/>
  </w:num>
  <w:num w:numId="16" w16cid:durableId="218563936">
    <w:abstractNumId w:val="5"/>
  </w:num>
  <w:num w:numId="17" w16cid:durableId="1130782137">
    <w:abstractNumId w:val="11"/>
  </w:num>
  <w:num w:numId="18" w16cid:durableId="106892527">
    <w:abstractNumId w:val="3"/>
  </w:num>
  <w:num w:numId="19" w16cid:durableId="845366042">
    <w:abstractNumId w:val="1"/>
  </w:num>
  <w:num w:numId="20" w16cid:durableId="1126006140">
    <w:abstractNumId w:val="1"/>
  </w:num>
  <w:num w:numId="21" w16cid:durableId="417168388">
    <w:abstractNumId w:val="1"/>
  </w:num>
  <w:num w:numId="22" w16cid:durableId="1649938531">
    <w:abstractNumId w:val="1"/>
  </w:num>
  <w:num w:numId="23" w16cid:durableId="302127722">
    <w:abstractNumId w:val="1"/>
  </w:num>
  <w:num w:numId="24" w16cid:durableId="120341657">
    <w:abstractNumId w:val="1"/>
  </w:num>
  <w:num w:numId="25" w16cid:durableId="976833373">
    <w:abstractNumId w:val="1"/>
  </w:num>
  <w:num w:numId="26" w16cid:durableId="1133329030">
    <w:abstractNumId w:val="1"/>
  </w:num>
  <w:num w:numId="27" w16cid:durableId="1433090739">
    <w:abstractNumId w:val="1"/>
  </w:num>
  <w:num w:numId="28" w16cid:durableId="1544515456">
    <w:abstractNumId w:val="15"/>
  </w:num>
  <w:num w:numId="29" w16cid:durableId="33117544">
    <w:abstractNumId w:val="0"/>
  </w:num>
  <w:num w:numId="30" w16cid:durableId="726031742">
    <w:abstractNumId w:val="1"/>
  </w:num>
  <w:num w:numId="31" w16cid:durableId="1646162668">
    <w:abstractNumId w:val="1"/>
  </w:num>
  <w:num w:numId="32" w16cid:durableId="1488014566">
    <w:abstractNumId w:val="10"/>
  </w:num>
  <w:num w:numId="33" w16cid:durableId="1761902270">
    <w:abstractNumId w:val="1"/>
  </w:num>
  <w:num w:numId="34" w16cid:durableId="1812357443">
    <w:abstractNumId w:val="1"/>
  </w:num>
  <w:num w:numId="35" w16cid:durableId="344719404">
    <w:abstractNumId w:val="1"/>
  </w:num>
  <w:num w:numId="36" w16cid:durableId="1343969919">
    <w:abstractNumId w:val="1"/>
  </w:num>
  <w:num w:numId="37" w16cid:durableId="718473905">
    <w:abstractNumId w:val="1"/>
  </w:num>
  <w:num w:numId="38" w16cid:durableId="945886017">
    <w:abstractNumId w:val="1"/>
  </w:num>
  <w:num w:numId="39" w16cid:durableId="227616481">
    <w:abstractNumId w:val="1"/>
  </w:num>
  <w:num w:numId="40" w16cid:durableId="324480910">
    <w:abstractNumId w:val="1"/>
  </w:num>
  <w:num w:numId="41" w16cid:durableId="627662990">
    <w:abstractNumId w:val="1"/>
  </w:num>
  <w:num w:numId="42" w16cid:durableId="2140761512">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D6F"/>
    <w:rsid w:val="0000143D"/>
    <w:rsid w:val="0000450D"/>
    <w:rsid w:val="000048BC"/>
    <w:rsid w:val="00004C4B"/>
    <w:rsid w:val="00017F3C"/>
    <w:rsid w:val="00020257"/>
    <w:rsid w:val="00022D98"/>
    <w:rsid w:val="00031538"/>
    <w:rsid w:val="000352AE"/>
    <w:rsid w:val="00041EC8"/>
    <w:rsid w:val="00053261"/>
    <w:rsid w:val="000558FB"/>
    <w:rsid w:val="0006588D"/>
    <w:rsid w:val="00067A5E"/>
    <w:rsid w:val="00067CAD"/>
    <w:rsid w:val="000719BB"/>
    <w:rsid w:val="00072A65"/>
    <w:rsid w:val="00072C1E"/>
    <w:rsid w:val="000740F6"/>
    <w:rsid w:val="0007452F"/>
    <w:rsid w:val="0008410C"/>
    <w:rsid w:val="000841E0"/>
    <w:rsid w:val="00086EA4"/>
    <w:rsid w:val="000878FC"/>
    <w:rsid w:val="000B4EB8"/>
    <w:rsid w:val="000B7860"/>
    <w:rsid w:val="000C3AB7"/>
    <w:rsid w:val="000C41F2"/>
    <w:rsid w:val="000C61B4"/>
    <w:rsid w:val="000D22C4"/>
    <w:rsid w:val="000D27D1"/>
    <w:rsid w:val="000D2C0A"/>
    <w:rsid w:val="000D43D3"/>
    <w:rsid w:val="000E1A7F"/>
    <w:rsid w:val="000E2ED0"/>
    <w:rsid w:val="000E3536"/>
    <w:rsid w:val="000E7901"/>
    <w:rsid w:val="000F18F2"/>
    <w:rsid w:val="001076E4"/>
    <w:rsid w:val="00112864"/>
    <w:rsid w:val="00114472"/>
    <w:rsid w:val="00114988"/>
    <w:rsid w:val="00115069"/>
    <w:rsid w:val="001150F2"/>
    <w:rsid w:val="001219CA"/>
    <w:rsid w:val="00124751"/>
    <w:rsid w:val="00126681"/>
    <w:rsid w:val="00130470"/>
    <w:rsid w:val="00130C53"/>
    <w:rsid w:val="00134C6D"/>
    <w:rsid w:val="00141DEC"/>
    <w:rsid w:val="00143EC0"/>
    <w:rsid w:val="001656A2"/>
    <w:rsid w:val="00165977"/>
    <w:rsid w:val="00170EC5"/>
    <w:rsid w:val="0017152F"/>
    <w:rsid w:val="0017282C"/>
    <w:rsid w:val="00172C49"/>
    <w:rsid w:val="001739A3"/>
    <w:rsid w:val="001747C1"/>
    <w:rsid w:val="00176567"/>
    <w:rsid w:val="00177D6B"/>
    <w:rsid w:val="00183A30"/>
    <w:rsid w:val="0018771B"/>
    <w:rsid w:val="00191F90"/>
    <w:rsid w:val="0019301D"/>
    <w:rsid w:val="001977A2"/>
    <w:rsid w:val="001A2701"/>
    <w:rsid w:val="001A536D"/>
    <w:rsid w:val="001A5B98"/>
    <w:rsid w:val="001B4800"/>
    <w:rsid w:val="001B4E74"/>
    <w:rsid w:val="001C61BC"/>
    <w:rsid w:val="001C645F"/>
    <w:rsid w:val="001D60FF"/>
    <w:rsid w:val="001D74E3"/>
    <w:rsid w:val="001E678E"/>
    <w:rsid w:val="002038D5"/>
    <w:rsid w:val="002071BB"/>
    <w:rsid w:val="00207DF5"/>
    <w:rsid w:val="00212976"/>
    <w:rsid w:val="0022584E"/>
    <w:rsid w:val="00232468"/>
    <w:rsid w:val="00236D4F"/>
    <w:rsid w:val="00236DCC"/>
    <w:rsid w:val="00240B81"/>
    <w:rsid w:val="002423E1"/>
    <w:rsid w:val="00247CC4"/>
    <w:rsid w:val="00247D01"/>
    <w:rsid w:val="00252C35"/>
    <w:rsid w:val="00253646"/>
    <w:rsid w:val="00253CBA"/>
    <w:rsid w:val="00261A5B"/>
    <w:rsid w:val="00262E5B"/>
    <w:rsid w:val="00264215"/>
    <w:rsid w:val="0027345B"/>
    <w:rsid w:val="00276AFE"/>
    <w:rsid w:val="00277C7C"/>
    <w:rsid w:val="00280028"/>
    <w:rsid w:val="00286AD1"/>
    <w:rsid w:val="00287FF4"/>
    <w:rsid w:val="0029222F"/>
    <w:rsid w:val="00293609"/>
    <w:rsid w:val="002A3B57"/>
    <w:rsid w:val="002A5468"/>
    <w:rsid w:val="002B49F0"/>
    <w:rsid w:val="002C31BF"/>
    <w:rsid w:val="002D29F2"/>
    <w:rsid w:val="002D648A"/>
    <w:rsid w:val="002D7FD6"/>
    <w:rsid w:val="002E0CD7"/>
    <w:rsid w:val="002E0CFB"/>
    <w:rsid w:val="002E1771"/>
    <w:rsid w:val="002E325D"/>
    <w:rsid w:val="002E3C62"/>
    <w:rsid w:val="002E5C7B"/>
    <w:rsid w:val="002E6478"/>
    <w:rsid w:val="002E6DB0"/>
    <w:rsid w:val="002F1B59"/>
    <w:rsid w:val="002F4333"/>
    <w:rsid w:val="0030059C"/>
    <w:rsid w:val="00301E7A"/>
    <w:rsid w:val="003061C0"/>
    <w:rsid w:val="00314B34"/>
    <w:rsid w:val="00315564"/>
    <w:rsid w:val="00315C27"/>
    <w:rsid w:val="00327EEF"/>
    <w:rsid w:val="0033239F"/>
    <w:rsid w:val="0033304E"/>
    <w:rsid w:val="00335223"/>
    <w:rsid w:val="003407B3"/>
    <w:rsid w:val="0034274B"/>
    <w:rsid w:val="00347085"/>
    <w:rsid w:val="0034719F"/>
    <w:rsid w:val="00350A35"/>
    <w:rsid w:val="003571D8"/>
    <w:rsid w:val="00357BC6"/>
    <w:rsid w:val="00361422"/>
    <w:rsid w:val="0036325E"/>
    <w:rsid w:val="0036763A"/>
    <w:rsid w:val="00370364"/>
    <w:rsid w:val="003711A6"/>
    <w:rsid w:val="003739DD"/>
    <w:rsid w:val="0037545D"/>
    <w:rsid w:val="00376B87"/>
    <w:rsid w:val="00377D57"/>
    <w:rsid w:val="00377DAB"/>
    <w:rsid w:val="00381EFC"/>
    <w:rsid w:val="00392910"/>
    <w:rsid w:val="00392EB6"/>
    <w:rsid w:val="003956C6"/>
    <w:rsid w:val="00397E05"/>
    <w:rsid w:val="003A0802"/>
    <w:rsid w:val="003A197F"/>
    <w:rsid w:val="003A4EB0"/>
    <w:rsid w:val="003A6871"/>
    <w:rsid w:val="003B24AC"/>
    <w:rsid w:val="003B5E09"/>
    <w:rsid w:val="003C0F2C"/>
    <w:rsid w:val="003C33F2"/>
    <w:rsid w:val="003D0B6E"/>
    <w:rsid w:val="003D178E"/>
    <w:rsid w:val="003D733B"/>
    <w:rsid w:val="003D756E"/>
    <w:rsid w:val="003E34BE"/>
    <w:rsid w:val="003E420D"/>
    <w:rsid w:val="003E4C13"/>
    <w:rsid w:val="003F3014"/>
    <w:rsid w:val="003F5723"/>
    <w:rsid w:val="00401D2F"/>
    <w:rsid w:val="00402837"/>
    <w:rsid w:val="00402851"/>
    <w:rsid w:val="00402B45"/>
    <w:rsid w:val="004046B1"/>
    <w:rsid w:val="00406C51"/>
    <w:rsid w:val="004078F3"/>
    <w:rsid w:val="00417DF5"/>
    <w:rsid w:val="00427596"/>
    <w:rsid w:val="00427794"/>
    <w:rsid w:val="00432CA0"/>
    <w:rsid w:val="00433CD6"/>
    <w:rsid w:val="00437993"/>
    <w:rsid w:val="00443525"/>
    <w:rsid w:val="004436EE"/>
    <w:rsid w:val="004500D2"/>
    <w:rsid w:val="00450F07"/>
    <w:rsid w:val="00453CD3"/>
    <w:rsid w:val="0046002F"/>
    <w:rsid w:val="00460660"/>
    <w:rsid w:val="00460964"/>
    <w:rsid w:val="00461526"/>
    <w:rsid w:val="00464BA9"/>
    <w:rsid w:val="00467000"/>
    <w:rsid w:val="00470A37"/>
    <w:rsid w:val="0047215B"/>
    <w:rsid w:val="00483615"/>
    <w:rsid w:val="00483969"/>
    <w:rsid w:val="00486107"/>
    <w:rsid w:val="00490561"/>
    <w:rsid w:val="00491827"/>
    <w:rsid w:val="004C4399"/>
    <w:rsid w:val="004C5F36"/>
    <w:rsid w:val="004C787C"/>
    <w:rsid w:val="004D09FB"/>
    <w:rsid w:val="004D7138"/>
    <w:rsid w:val="004D796D"/>
    <w:rsid w:val="004E06A6"/>
    <w:rsid w:val="004E1D1A"/>
    <w:rsid w:val="004E62E9"/>
    <w:rsid w:val="004E7A1F"/>
    <w:rsid w:val="004F335D"/>
    <w:rsid w:val="004F3D6F"/>
    <w:rsid w:val="004F4B9B"/>
    <w:rsid w:val="004F5564"/>
    <w:rsid w:val="004F703B"/>
    <w:rsid w:val="00502690"/>
    <w:rsid w:val="0050508B"/>
    <w:rsid w:val="0050666E"/>
    <w:rsid w:val="00506DE0"/>
    <w:rsid w:val="00511AB9"/>
    <w:rsid w:val="005150F5"/>
    <w:rsid w:val="00517090"/>
    <w:rsid w:val="00523BB5"/>
    <w:rsid w:val="00523EA7"/>
    <w:rsid w:val="005328CA"/>
    <w:rsid w:val="00533541"/>
    <w:rsid w:val="00534CAB"/>
    <w:rsid w:val="00535F7C"/>
    <w:rsid w:val="005406EB"/>
    <w:rsid w:val="00541324"/>
    <w:rsid w:val="00547135"/>
    <w:rsid w:val="00551AB5"/>
    <w:rsid w:val="00553375"/>
    <w:rsid w:val="00555884"/>
    <w:rsid w:val="00557E73"/>
    <w:rsid w:val="00570648"/>
    <w:rsid w:val="005720B0"/>
    <w:rsid w:val="005736B7"/>
    <w:rsid w:val="00575BAA"/>
    <w:rsid w:val="00575E5A"/>
    <w:rsid w:val="00580245"/>
    <w:rsid w:val="005828B1"/>
    <w:rsid w:val="0058615B"/>
    <w:rsid w:val="00586A5E"/>
    <w:rsid w:val="005923F7"/>
    <w:rsid w:val="00593D8F"/>
    <w:rsid w:val="005A150D"/>
    <w:rsid w:val="005A1F44"/>
    <w:rsid w:val="005A2756"/>
    <w:rsid w:val="005A3013"/>
    <w:rsid w:val="005B2E89"/>
    <w:rsid w:val="005B3404"/>
    <w:rsid w:val="005B5101"/>
    <w:rsid w:val="005C3082"/>
    <w:rsid w:val="005D3A62"/>
    <w:rsid w:val="005D3C39"/>
    <w:rsid w:val="005F7A77"/>
    <w:rsid w:val="00601A8C"/>
    <w:rsid w:val="0061068E"/>
    <w:rsid w:val="006115D3"/>
    <w:rsid w:val="00612107"/>
    <w:rsid w:val="006217CD"/>
    <w:rsid w:val="00643F79"/>
    <w:rsid w:val="00644B90"/>
    <w:rsid w:val="00644E0F"/>
    <w:rsid w:val="00654FC5"/>
    <w:rsid w:val="0065600E"/>
    <w:rsid w:val="0065610E"/>
    <w:rsid w:val="006576AF"/>
    <w:rsid w:val="00660AD3"/>
    <w:rsid w:val="006627D5"/>
    <w:rsid w:val="00665CF2"/>
    <w:rsid w:val="006776B6"/>
    <w:rsid w:val="00684568"/>
    <w:rsid w:val="006923FD"/>
    <w:rsid w:val="00693150"/>
    <w:rsid w:val="006A0C75"/>
    <w:rsid w:val="006A2CAD"/>
    <w:rsid w:val="006A5570"/>
    <w:rsid w:val="006A57A4"/>
    <w:rsid w:val="006A67D6"/>
    <w:rsid w:val="006A689C"/>
    <w:rsid w:val="006B0921"/>
    <w:rsid w:val="006B3D79"/>
    <w:rsid w:val="006B6FE4"/>
    <w:rsid w:val="006C2343"/>
    <w:rsid w:val="006C442A"/>
    <w:rsid w:val="006C5357"/>
    <w:rsid w:val="006D3D66"/>
    <w:rsid w:val="006E0578"/>
    <w:rsid w:val="006E0B06"/>
    <w:rsid w:val="006E314D"/>
    <w:rsid w:val="006F1BBC"/>
    <w:rsid w:val="006F56B7"/>
    <w:rsid w:val="006F6E10"/>
    <w:rsid w:val="00701DBE"/>
    <w:rsid w:val="00707200"/>
    <w:rsid w:val="00710723"/>
    <w:rsid w:val="00711A9A"/>
    <w:rsid w:val="00713A2D"/>
    <w:rsid w:val="007145F3"/>
    <w:rsid w:val="00723ED1"/>
    <w:rsid w:val="007271F6"/>
    <w:rsid w:val="00740AF5"/>
    <w:rsid w:val="00743525"/>
    <w:rsid w:val="00744076"/>
    <w:rsid w:val="007500E5"/>
    <w:rsid w:val="0075096D"/>
    <w:rsid w:val="007541A2"/>
    <w:rsid w:val="00755818"/>
    <w:rsid w:val="00760192"/>
    <w:rsid w:val="007616C2"/>
    <w:rsid w:val="0076286B"/>
    <w:rsid w:val="007657D8"/>
    <w:rsid w:val="00766846"/>
    <w:rsid w:val="0077673A"/>
    <w:rsid w:val="007844CF"/>
    <w:rsid w:val="007846E1"/>
    <w:rsid w:val="007847D6"/>
    <w:rsid w:val="00786062"/>
    <w:rsid w:val="007909AD"/>
    <w:rsid w:val="007A17D1"/>
    <w:rsid w:val="007A36FA"/>
    <w:rsid w:val="007A5172"/>
    <w:rsid w:val="007A5EE4"/>
    <w:rsid w:val="007A67A0"/>
    <w:rsid w:val="007A6974"/>
    <w:rsid w:val="007B02C9"/>
    <w:rsid w:val="007B36D2"/>
    <w:rsid w:val="007B570C"/>
    <w:rsid w:val="007B6EFE"/>
    <w:rsid w:val="007C274A"/>
    <w:rsid w:val="007C769F"/>
    <w:rsid w:val="007C7C99"/>
    <w:rsid w:val="007D2694"/>
    <w:rsid w:val="007D35BF"/>
    <w:rsid w:val="007E3367"/>
    <w:rsid w:val="007E4A6E"/>
    <w:rsid w:val="007E576C"/>
    <w:rsid w:val="007F22CD"/>
    <w:rsid w:val="007F56A7"/>
    <w:rsid w:val="00800851"/>
    <w:rsid w:val="00802A4B"/>
    <w:rsid w:val="00804BCE"/>
    <w:rsid w:val="008063CD"/>
    <w:rsid w:val="00807DD0"/>
    <w:rsid w:val="008113CB"/>
    <w:rsid w:val="00820A67"/>
    <w:rsid w:val="00821D01"/>
    <w:rsid w:val="00826B7B"/>
    <w:rsid w:val="00827628"/>
    <w:rsid w:val="008351BF"/>
    <w:rsid w:val="00846413"/>
    <w:rsid w:val="00846789"/>
    <w:rsid w:val="0085130B"/>
    <w:rsid w:val="00860056"/>
    <w:rsid w:val="00862067"/>
    <w:rsid w:val="00866994"/>
    <w:rsid w:val="008770CB"/>
    <w:rsid w:val="00885005"/>
    <w:rsid w:val="0088733A"/>
    <w:rsid w:val="00891E0A"/>
    <w:rsid w:val="00897796"/>
    <w:rsid w:val="008A3568"/>
    <w:rsid w:val="008A469E"/>
    <w:rsid w:val="008A4D1B"/>
    <w:rsid w:val="008B64CA"/>
    <w:rsid w:val="008C50F3"/>
    <w:rsid w:val="008C5A2E"/>
    <w:rsid w:val="008C7AC3"/>
    <w:rsid w:val="008C7EFE"/>
    <w:rsid w:val="008D03B9"/>
    <w:rsid w:val="008D0B46"/>
    <w:rsid w:val="008D30C7"/>
    <w:rsid w:val="008D7E3C"/>
    <w:rsid w:val="008E14BE"/>
    <w:rsid w:val="008E179A"/>
    <w:rsid w:val="008E1905"/>
    <w:rsid w:val="008E1AFC"/>
    <w:rsid w:val="008E50D7"/>
    <w:rsid w:val="008E766E"/>
    <w:rsid w:val="008F18D6"/>
    <w:rsid w:val="008F2C9B"/>
    <w:rsid w:val="008F649D"/>
    <w:rsid w:val="008F797B"/>
    <w:rsid w:val="00904780"/>
    <w:rsid w:val="0090635B"/>
    <w:rsid w:val="009150E7"/>
    <w:rsid w:val="00916F55"/>
    <w:rsid w:val="00922385"/>
    <w:rsid w:val="009223DF"/>
    <w:rsid w:val="009227F1"/>
    <w:rsid w:val="00925F2D"/>
    <w:rsid w:val="00926437"/>
    <w:rsid w:val="009265EE"/>
    <w:rsid w:val="0093143C"/>
    <w:rsid w:val="009318A0"/>
    <w:rsid w:val="00936091"/>
    <w:rsid w:val="00940D8A"/>
    <w:rsid w:val="0094122D"/>
    <w:rsid w:val="00941722"/>
    <w:rsid w:val="00945856"/>
    <w:rsid w:val="00960E25"/>
    <w:rsid w:val="00962258"/>
    <w:rsid w:val="009626C4"/>
    <w:rsid w:val="00964369"/>
    <w:rsid w:val="009678B7"/>
    <w:rsid w:val="0097367F"/>
    <w:rsid w:val="00974329"/>
    <w:rsid w:val="009873EA"/>
    <w:rsid w:val="00992D9C"/>
    <w:rsid w:val="00996CB8"/>
    <w:rsid w:val="009A4867"/>
    <w:rsid w:val="009B2E97"/>
    <w:rsid w:val="009B30A2"/>
    <w:rsid w:val="009B4201"/>
    <w:rsid w:val="009B5146"/>
    <w:rsid w:val="009B6427"/>
    <w:rsid w:val="009C2FF0"/>
    <w:rsid w:val="009C325E"/>
    <w:rsid w:val="009C418E"/>
    <w:rsid w:val="009C442C"/>
    <w:rsid w:val="009D1FF9"/>
    <w:rsid w:val="009E07F4"/>
    <w:rsid w:val="009F0867"/>
    <w:rsid w:val="009F309B"/>
    <w:rsid w:val="009F33C6"/>
    <w:rsid w:val="009F392E"/>
    <w:rsid w:val="009F53C5"/>
    <w:rsid w:val="009F638B"/>
    <w:rsid w:val="00A0740E"/>
    <w:rsid w:val="00A12290"/>
    <w:rsid w:val="00A12C33"/>
    <w:rsid w:val="00A1360B"/>
    <w:rsid w:val="00A21A01"/>
    <w:rsid w:val="00A2268F"/>
    <w:rsid w:val="00A3161A"/>
    <w:rsid w:val="00A339F8"/>
    <w:rsid w:val="00A415B1"/>
    <w:rsid w:val="00A50641"/>
    <w:rsid w:val="00A51DBE"/>
    <w:rsid w:val="00A51F88"/>
    <w:rsid w:val="00A530BF"/>
    <w:rsid w:val="00A60156"/>
    <w:rsid w:val="00A6177B"/>
    <w:rsid w:val="00A66136"/>
    <w:rsid w:val="00A71189"/>
    <w:rsid w:val="00A7364A"/>
    <w:rsid w:val="00A747C5"/>
    <w:rsid w:val="00A74DCC"/>
    <w:rsid w:val="00A753ED"/>
    <w:rsid w:val="00A75BED"/>
    <w:rsid w:val="00A77512"/>
    <w:rsid w:val="00A802FD"/>
    <w:rsid w:val="00A84D0E"/>
    <w:rsid w:val="00A84DAD"/>
    <w:rsid w:val="00A94351"/>
    <w:rsid w:val="00A94C2F"/>
    <w:rsid w:val="00AA4CBB"/>
    <w:rsid w:val="00AA65FA"/>
    <w:rsid w:val="00AA7351"/>
    <w:rsid w:val="00AA7AB8"/>
    <w:rsid w:val="00AB25C8"/>
    <w:rsid w:val="00AB799A"/>
    <w:rsid w:val="00AC28FE"/>
    <w:rsid w:val="00AD056F"/>
    <w:rsid w:val="00AD0C7B"/>
    <w:rsid w:val="00AD5F1A"/>
    <w:rsid w:val="00AD6731"/>
    <w:rsid w:val="00AE0304"/>
    <w:rsid w:val="00AE0EB4"/>
    <w:rsid w:val="00AE2FF8"/>
    <w:rsid w:val="00AE53DB"/>
    <w:rsid w:val="00AF4393"/>
    <w:rsid w:val="00AF598E"/>
    <w:rsid w:val="00AF6A69"/>
    <w:rsid w:val="00B008D5"/>
    <w:rsid w:val="00B02F73"/>
    <w:rsid w:val="00B05B31"/>
    <w:rsid w:val="00B0619F"/>
    <w:rsid w:val="00B06D17"/>
    <w:rsid w:val="00B13A26"/>
    <w:rsid w:val="00B15D0D"/>
    <w:rsid w:val="00B16327"/>
    <w:rsid w:val="00B16431"/>
    <w:rsid w:val="00B1772C"/>
    <w:rsid w:val="00B22106"/>
    <w:rsid w:val="00B24C4B"/>
    <w:rsid w:val="00B258EE"/>
    <w:rsid w:val="00B3241B"/>
    <w:rsid w:val="00B32638"/>
    <w:rsid w:val="00B32A76"/>
    <w:rsid w:val="00B3350F"/>
    <w:rsid w:val="00B340C1"/>
    <w:rsid w:val="00B34388"/>
    <w:rsid w:val="00B359C6"/>
    <w:rsid w:val="00B42F40"/>
    <w:rsid w:val="00B4362E"/>
    <w:rsid w:val="00B46CA0"/>
    <w:rsid w:val="00B473C2"/>
    <w:rsid w:val="00B5171E"/>
    <w:rsid w:val="00B53F5C"/>
    <w:rsid w:val="00B5431A"/>
    <w:rsid w:val="00B56004"/>
    <w:rsid w:val="00B6272D"/>
    <w:rsid w:val="00B628A9"/>
    <w:rsid w:val="00B63F52"/>
    <w:rsid w:val="00B6658C"/>
    <w:rsid w:val="00B67A51"/>
    <w:rsid w:val="00B72613"/>
    <w:rsid w:val="00B75EE1"/>
    <w:rsid w:val="00B77481"/>
    <w:rsid w:val="00B84EF4"/>
    <w:rsid w:val="00B8518B"/>
    <w:rsid w:val="00B92ABC"/>
    <w:rsid w:val="00B97CC3"/>
    <w:rsid w:val="00BA4547"/>
    <w:rsid w:val="00BA4C88"/>
    <w:rsid w:val="00BA5CBC"/>
    <w:rsid w:val="00BA5D63"/>
    <w:rsid w:val="00BB59BA"/>
    <w:rsid w:val="00BB6C20"/>
    <w:rsid w:val="00BC06C4"/>
    <w:rsid w:val="00BC0A82"/>
    <w:rsid w:val="00BC322B"/>
    <w:rsid w:val="00BC36F2"/>
    <w:rsid w:val="00BD2689"/>
    <w:rsid w:val="00BD4B75"/>
    <w:rsid w:val="00BD6F42"/>
    <w:rsid w:val="00BD7E91"/>
    <w:rsid w:val="00BD7F0D"/>
    <w:rsid w:val="00BE148C"/>
    <w:rsid w:val="00BE1E2E"/>
    <w:rsid w:val="00BE23C1"/>
    <w:rsid w:val="00BE6F34"/>
    <w:rsid w:val="00C02D0A"/>
    <w:rsid w:val="00C03A6E"/>
    <w:rsid w:val="00C06EFF"/>
    <w:rsid w:val="00C22047"/>
    <w:rsid w:val="00C226C0"/>
    <w:rsid w:val="00C37459"/>
    <w:rsid w:val="00C41F26"/>
    <w:rsid w:val="00C42FE6"/>
    <w:rsid w:val="00C44853"/>
    <w:rsid w:val="00C44F6A"/>
    <w:rsid w:val="00C45470"/>
    <w:rsid w:val="00C6198E"/>
    <w:rsid w:val="00C638C4"/>
    <w:rsid w:val="00C708EA"/>
    <w:rsid w:val="00C75AEB"/>
    <w:rsid w:val="00C778A5"/>
    <w:rsid w:val="00C81A4A"/>
    <w:rsid w:val="00C95162"/>
    <w:rsid w:val="00C95774"/>
    <w:rsid w:val="00C95FD4"/>
    <w:rsid w:val="00C97592"/>
    <w:rsid w:val="00CA4018"/>
    <w:rsid w:val="00CB4F6D"/>
    <w:rsid w:val="00CB6A37"/>
    <w:rsid w:val="00CB7684"/>
    <w:rsid w:val="00CB76E5"/>
    <w:rsid w:val="00CB7C7D"/>
    <w:rsid w:val="00CC1B50"/>
    <w:rsid w:val="00CC1CF1"/>
    <w:rsid w:val="00CC70CB"/>
    <w:rsid w:val="00CC7C8F"/>
    <w:rsid w:val="00CD1FC4"/>
    <w:rsid w:val="00CD33B9"/>
    <w:rsid w:val="00CE079B"/>
    <w:rsid w:val="00CE6822"/>
    <w:rsid w:val="00CE7694"/>
    <w:rsid w:val="00CF6D9A"/>
    <w:rsid w:val="00D01608"/>
    <w:rsid w:val="00D034A0"/>
    <w:rsid w:val="00D0544F"/>
    <w:rsid w:val="00D108D9"/>
    <w:rsid w:val="00D21061"/>
    <w:rsid w:val="00D25A4C"/>
    <w:rsid w:val="00D4108E"/>
    <w:rsid w:val="00D4328E"/>
    <w:rsid w:val="00D5069C"/>
    <w:rsid w:val="00D540AD"/>
    <w:rsid w:val="00D54111"/>
    <w:rsid w:val="00D6163D"/>
    <w:rsid w:val="00D831A3"/>
    <w:rsid w:val="00D90402"/>
    <w:rsid w:val="00D966CE"/>
    <w:rsid w:val="00D97BE3"/>
    <w:rsid w:val="00DA3711"/>
    <w:rsid w:val="00DB3203"/>
    <w:rsid w:val="00DB3294"/>
    <w:rsid w:val="00DD34D8"/>
    <w:rsid w:val="00DD46F3"/>
    <w:rsid w:val="00DE05B9"/>
    <w:rsid w:val="00DE56F2"/>
    <w:rsid w:val="00DE7178"/>
    <w:rsid w:val="00DF0CB6"/>
    <w:rsid w:val="00DF116D"/>
    <w:rsid w:val="00E00BFB"/>
    <w:rsid w:val="00E04D05"/>
    <w:rsid w:val="00E06576"/>
    <w:rsid w:val="00E10FF2"/>
    <w:rsid w:val="00E1312E"/>
    <w:rsid w:val="00E13D3A"/>
    <w:rsid w:val="00E14CAF"/>
    <w:rsid w:val="00E16FF7"/>
    <w:rsid w:val="00E21BD5"/>
    <w:rsid w:val="00E21BED"/>
    <w:rsid w:val="00E2522F"/>
    <w:rsid w:val="00E26D68"/>
    <w:rsid w:val="00E2721E"/>
    <w:rsid w:val="00E32466"/>
    <w:rsid w:val="00E32F3B"/>
    <w:rsid w:val="00E35301"/>
    <w:rsid w:val="00E40E66"/>
    <w:rsid w:val="00E435EA"/>
    <w:rsid w:val="00E43F26"/>
    <w:rsid w:val="00E44045"/>
    <w:rsid w:val="00E54AD9"/>
    <w:rsid w:val="00E56AD0"/>
    <w:rsid w:val="00E618C4"/>
    <w:rsid w:val="00E63A40"/>
    <w:rsid w:val="00E65E3D"/>
    <w:rsid w:val="00E7415D"/>
    <w:rsid w:val="00E84AF1"/>
    <w:rsid w:val="00E878EE"/>
    <w:rsid w:val="00E901A3"/>
    <w:rsid w:val="00E90890"/>
    <w:rsid w:val="00EA0343"/>
    <w:rsid w:val="00EA585B"/>
    <w:rsid w:val="00EA6EC7"/>
    <w:rsid w:val="00EB104F"/>
    <w:rsid w:val="00EB46E5"/>
    <w:rsid w:val="00EB656D"/>
    <w:rsid w:val="00EC707C"/>
    <w:rsid w:val="00ED0187"/>
    <w:rsid w:val="00ED14BD"/>
    <w:rsid w:val="00ED5FDD"/>
    <w:rsid w:val="00EE0351"/>
    <w:rsid w:val="00EE0DE1"/>
    <w:rsid w:val="00EE4BCE"/>
    <w:rsid w:val="00EF529C"/>
    <w:rsid w:val="00EF59BC"/>
    <w:rsid w:val="00EF7679"/>
    <w:rsid w:val="00F00A26"/>
    <w:rsid w:val="00F016C7"/>
    <w:rsid w:val="00F035CE"/>
    <w:rsid w:val="00F060B5"/>
    <w:rsid w:val="00F0665B"/>
    <w:rsid w:val="00F068E6"/>
    <w:rsid w:val="00F12DEC"/>
    <w:rsid w:val="00F158CF"/>
    <w:rsid w:val="00F1715C"/>
    <w:rsid w:val="00F178DF"/>
    <w:rsid w:val="00F20D4C"/>
    <w:rsid w:val="00F20D9B"/>
    <w:rsid w:val="00F25BB4"/>
    <w:rsid w:val="00F27CF8"/>
    <w:rsid w:val="00F302A1"/>
    <w:rsid w:val="00F310F8"/>
    <w:rsid w:val="00F3277F"/>
    <w:rsid w:val="00F35939"/>
    <w:rsid w:val="00F422D3"/>
    <w:rsid w:val="00F42DAB"/>
    <w:rsid w:val="00F45607"/>
    <w:rsid w:val="00F4722B"/>
    <w:rsid w:val="00F52EA4"/>
    <w:rsid w:val="00F54432"/>
    <w:rsid w:val="00F568F9"/>
    <w:rsid w:val="00F579D3"/>
    <w:rsid w:val="00F6055C"/>
    <w:rsid w:val="00F659EB"/>
    <w:rsid w:val="00F71C48"/>
    <w:rsid w:val="00F746C8"/>
    <w:rsid w:val="00F762A8"/>
    <w:rsid w:val="00F811FE"/>
    <w:rsid w:val="00F86BA6"/>
    <w:rsid w:val="00F905B1"/>
    <w:rsid w:val="00F95FBD"/>
    <w:rsid w:val="00F9740F"/>
    <w:rsid w:val="00FA6380"/>
    <w:rsid w:val="00FB17B9"/>
    <w:rsid w:val="00FB4272"/>
    <w:rsid w:val="00FB6342"/>
    <w:rsid w:val="00FC0A38"/>
    <w:rsid w:val="00FC4E98"/>
    <w:rsid w:val="00FC6389"/>
    <w:rsid w:val="00FD0613"/>
    <w:rsid w:val="00FD09CC"/>
    <w:rsid w:val="00FD36B8"/>
    <w:rsid w:val="00FD6EBB"/>
    <w:rsid w:val="00FE6AEC"/>
    <w:rsid w:val="00FF2013"/>
    <w:rsid w:val="00FF3F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E8AA9"/>
  <w14:defaultImageDpi w14:val="32767"/>
  <w15:docId w15:val="{65A980CD-CF33-486C-AA72-E3C43AEAD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character" w:styleId="Nevyeenzmnka">
    <w:name w:val="Unresolved Mention"/>
    <w:basedOn w:val="Standardnpsmoodstavce"/>
    <w:uiPriority w:val="99"/>
    <w:semiHidden/>
    <w:unhideWhenUsed/>
    <w:rsid w:val="008E179A"/>
    <w:rPr>
      <w:color w:val="605E5C"/>
      <w:shd w:val="clear" w:color="auto" w:fill="E1DFDD"/>
    </w:rPr>
  </w:style>
  <w:style w:type="paragraph" w:customStyle="1" w:styleId="Default">
    <w:name w:val="Default"/>
    <w:rsid w:val="00022D98"/>
    <w:pPr>
      <w:autoSpaceDE w:val="0"/>
      <w:autoSpaceDN w:val="0"/>
      <w:adjustRightInd w:val="0"/>
      <w:spacing w:after="0" w:line="240" w:lineRule="auto"/>
    </w:pPr>
    <w:rPr>
      <w:rFonts w:ascii="Verdana" w:hAnsi="Verdana" w:cs="Verdana"/>
      <w:color w:val="000000"/>
      <w:sz w:val="24"/>
      <w:szCs w:val="24"/>
    </w:rPr>
  </w:style>
  <w:style w:type="paragraph" w:customStyle="1" w:styleId="TSlneksmlouvy">
    <w:name w:val="TS Článek smlouvy"/>
    <w:basedOn w:val="Normln"/>
    <w:next w:val="Normln"/>
    <w:link w:val="TSlneksmlouvyChar"/>
    <w:rsid w:val="001A536D"/>
    <w:pPr>
      <w:keepNext/>
      <w:suppressAutoHyphens/>
      <w:spacing w:before="480" w:after="24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1A536D"/>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1A536D"/>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1A536D"/>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934290">
      <w:bodyDiv w:val="1"/>
      <w:marLeft w:val="0"/>
      <w:marRight w:val="0"/>
      <w:marTop w:val="0"/>
      <w:marBottom w:val="0"/>
      <w:divBdr>
        <w:top w:val="none" w:sz="0" w:space="0" w:color="auto"/>
        <w:left w:val="none" w:sz="0" w:space="0" w:color="auto"/>
        <w:bottom w:val="none" w:sz="0" w:space="0" w:color="auto"/>
        <w:right w:val="none" w:sz="0" w:space="0" w:color="auto"/>
      </w:divBdr>
    </w:div>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Sedova\V&#253;zvy%202023\17_DSP_Modernizace%20T&#218;%20Chlumec%20nad%20Cidlinou%20-%20HK\Profil\D&#237;l%202%20Smlouva%20o%20d&#237;lo\&#268;&#225;st%201%20SOD_DSP+PDPS_Chlumec-H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9EC2BE7CA244CBCB15C16801ECE8893"/>
        <w:category>
          <w:name w:val="Obecné"/>
          <w:gallery w:val="placeholder"/>
        </w:category>
        <w:types>
          <w:type w:val="bbPlcHdr"/>
        </w:types>
        <w:behaviors>
          <w:behavior w:val="content"/>
        </w:behaviors>
        <w:guid w:val="{0F52032C-D4B4-4426-9D6B-9C793F382A14}"/>
      </w:docPartPr>
      <w:docPartBody>
        <w:p w:rsidR="00B55325" w:rsidRDefault="00C71250">
          <w:pPr>
            <w:pStyle w:val="69EC2BE7CA244CBCB15C16801ECE8893"/>
          </w:pPr>
          <w:r w:rsidRPr="00D72F41">
            <w:rPr>
              <w:rStyle w:val="Zstupntext"/>
            </w:rPr>
            <w:t>Klikněte sem a zadejte text.</w:t>
          </w:r>
        </w:p>
      </w:docPartBody>
    </w:docPart>
    <w:docPart>
      <w:docPartPr>
        <w:name w:val="05EE7285C7D247A785BE196323CD3154"/>
        <w:category>
          <w:name w:val="Obecné"/>
          <w:gallery w:val="placeholder"/>
        </w:category>
        <w:types>
          <w:type w:val="bbPlcHdr"/>
        </w:types>
        <w:behaviors>
          <w:behavior w:val="content"/>
        </w:behaviors>
        <w:guid w:val="{3327E384-1932-410E-9C51-1B1A67ED8ADD}"/>
      </w:docPartPr>
      <w:docPartBody>
        <w:p w:rsidR="0077532D" w:rsidRDefault="0031160E" w:rsidP="0031160E">
          <w:pPr>
            <w:pStyle w:val="05EE7285C7D247A785BE196323CD3154"/>
          </w:pPr>
          <w:r w:rsidRPr="00D72F41">
            <w:rPr>
              <w:rStyle w:val="Zstupntext"/>
            </w:rPr>
            <w:t>Klikněte sem a zadejte text.</w:t>
          </w:r>
        </w:p>
      </w:docPartBody>
    </w:docPart>
    <w:docPart>
      <w:docPartPr>
        <w:name w:val="808B0C22EACA41A49FDFBACDFF18C50A"/>
        <w:category>
          <w:name w:val="Obecné"/>
          <w:gallery w:val="placeholder"/>
        </w:category>
        <w:types>
          <w:type w:val="bbPlcHdr"/>
        </w:types>
        <w:behaviors>
          <w:behavior w:val="content"/>
        </w:behaviors>
        <w:guid w:val="{2584C37C-8B61-4A13-9389-7E3F0CCF7E3C}"/>
      </w:docPartPr>
      <w:docPartBody>
        <w:p w:rsidR="0077532D" w:rsidRDefault="0031160E" w:rsidP="0031160E">
          <w:pPr>
            <w:pStyle w:val="808B0C22EACA41A49FDFBACDFF18C50A"/>
          </w:pPr>
          <w:r w:rsidRPr="00D72F41">
            <w:rPr>
              <w:rStyle w:val="Zstupntext"/>
            </w:rPr>
            <w:t>Klikněte sem a zadejte text.</w:t>
          </w:r>
        </w:p>
      </w:docPartBody>
    </w:docPart>
    <w:docPart>
      <w:docPartPr>
        <w:name w:val="398A1E9D8C4E4FF5AFA1508DBB4E27C8"/>
        <w:category>
          <w:name w:val="Obecné"/>
          <w:gallery w:val="placeholder"/>
        </w:category>
        <w:types>
          <w:type w:val="bbPlcHdr"/>
        </w:types>
        <w:behaviors>
          <w:behavior w:val="content"/>
        </w:behaviors>
        <w:guid w:val="{E299470C-D713-42AC-9F47-BD9771000E01}"/>
      </w:docPartPr>
      <w:docPartBody>
        <w:p w:rsidR="0077532D" w:rsidRDefault="0031160E" w:rsidP="0031160E">
          <w:pPr>
            <w:pStyle w:val="398A1E9D8C4E4FF5AFA1508DBB4E27C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250"/>
    <w:rsid w:val="0001768D"/>
    <w:rsid w:val="00070949"/>
    <w:rsid w:val="000E2935"/>
    <w:rsid w:val="000E4F58"/>
    <w:rsid w:val="001618EF"/>
    <w:rsid w:val="001820BB"/>
    <w:rsid w:val="001A2807"/>
    <w:rsid w:val="0031160E"/>
    <w:rsid w:val="003C645E"/>
    <w:rsid w:val="003E5F6B"/>
    <w:rsid w:val="0040692C"/>
    <w:rsid w:val="004709BE"/>
    <w:rsid w:val="00511DEF"/>
    <w:rsid w:val="005E55F7"/>
    <w:rsid w:val="005F68EA"/>
    <w:rsid w:val="006E526A"/>
    <w:rsid w:val="0077532D"/>
    <w:rsid w:val="007F3ED3"/>
    <w:rsid w:val="008427FE"/>
    <w:rsid w:val="00853E4C"/>
    <w:rsid w:val="008D37B4"/>
    <w:rsid w:val="00A800C2"/>
    <w:rsid w:val="00B55325"/>
    <w:rsid w:val="00C71250"/>
    <w:rsid w:val="00C73632"/>
    <w:rsid w:val="00D35CBA"/>
    <w:rsid w:val="00D53FB7"/>
    <w:rsid w:val="00DC1CBE"/>
    <w:rsid w:val="00EC2AB2"/>
    <w:rsid w:val="00EC3983"/>
    <w:rsid w:val="00F221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1160E"/>
    <w:rPr>
      <w:color w:val="808080"/>
    </w:rPr>
  </w:style>
  <w:style w:type="paragraph" w:customStyle="1" w:styleId="69EC2BE7CA244CBCB15C16801ECE8893">
    <w:name w:val="69EC2BE7CA244CBCB15C16801ECE8893"/>
  </w:style>
  <w:style w:type="paragraph" w:customStyle="1" w:styleId="05EE7285C7D247A785BE196323CD3154">
    <w:name w:val="05EE7285C7D247A785BE196323CD3154"/>
    <w:rsid w:val="0031160E"/>
  </w:style>
  <w:style w:type="paragraph" w:customStyle="1" w:styleId="808B0C22EACA41A49FDFBACDFF18C50A">
    <w:name w:val="808B0C22EACA41A49FDFBACDFF18C50A"/>
    <w:rsid w:val="0031160E"/>
  </w:style>
  <w:style w:type="paragraph" w:customStyle="1" w:styleId="398A1E9D8C4E4FF5AFA1508DBB4E27C8">
    <w:name w:val="398A1E9D8C4E4FF5AFA1508DBB4E27C8"/>
    <w:rsid w:val="003116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73F511D-3551-4EF8-9633-ECA33236E47A}">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Část 1 SOD_DSP+PDPS_Chlumec-HK</Template>
  <TotalTime>0</TotalTime>
  <Pages>27</Pages>
  <Words>8753</Words>
  <Characters>51644</Characters>
  <Application>Microsoft Office Word</Application>
  <DocSecurity>0</DocSecurity>
  <Lines>430</Lines>
  <Paragraphs>120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60277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Šedová Jana, Ing.</dc:creator>
  <cp:lastModifiedBy>Šedová Jana, Ing.</cp:lastModifiedBy>
  <cp:revision>3</cp:revision>
  <cp:lastPrinted>2023-04-11T09:26:00Z</cp:lastPrinted>
  <dcterms:created xsi:type="dcterms:W3CDTF">2024-02-08T09:01:00Z</dcterms:created>
  <dcterms:modified xsi:type="dcterms:W3CDTF">2024-02-08T09:25:00Z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