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7B0F2D0" w14:textId="77777777" w:rsidR="00354D4A" w:rsidRPr="00354D4A" w:rsidRDefault="003E7ECE" w:rsidP="00354D4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354D4A" w:rsidRPr="00354D4A">
        <w:rPr>
          <w:rFonts w:ascii="Verdana" w:hAnsi="Verdana"/>
          <w:sz w:val="18"/>
          <w:szCs w:val="18"/>
        </w:rPr>
        <w:t>část výběrového řízení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77777777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8838F4">
        <w:rPr>
          <w:rFonts w:ascii="Verdana" w:hAnsi="Verdana"/>
          <w:sz w:val="18"/>
          <w:szCs w:val="18"/>
        </w:rPr>
      </w:r>
      <w:r w:rsidR="008838F4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63524001</w:t>
      </w:r>
    </w:p>
    <w:p w14:paraId="4A73B04F" w14:textId="77777777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8838F4">
        <w:rPr>
          <w:rFonts w:ascii="Verdana" w:hAnsi="Verdana"/>
          <w:sz w:val="18"/>
          <w:szCs w:val="18"/>
        </w:rPr>
      </w:r>
      <w:r w:rsidR="008838F4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63524002 </w:t>
      </w:r>
    </w:p>
    <w:p w14:paraId="533FAE79" w14:textId="77777777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8838F4">
        <w:rPr>
          <w:rFonts w:ascii="Verdana" w:hAnsi="Verdana"/>
          <w:sz w:val="18"/>
          <w:szCs w:val="18"/>
        </w:rPr>
      </w:r>
      <w:r w:rsidR="008838F4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63524003 </w:t>
      </w:r>
    </w:p>
    <w:p w14:paraId="4D1547C0" w14:textId="77777777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8838F4">
        <w:rPr>
          <w:rFonts w:ascii="Verdana" w:hAnsi="Verdana"/>
          <w:sz w:val="18"/>
          <w:szCs w:val="18"/>
        </w:rPr>
      </w:r>
      <w:r w:rsidR="008838F4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</w:t>
      </w:r>
      <w:bookmarkStart w:id="1" w:name="_GoBack"/>
      <w:bookmarkEnd w:id="1"/>
      <w:r w:rsidR="002E647C" w:rsidRPr="002E647C">
        <w:rPr>
          <w:rFonts w:ascii="Verdana" w:hAnsi="Verdana"/>
          <w:sz w:val="18"/>
          <w:szCs w:val="18"/>
        </w:rPr>
        <w:t xml:space="preserve">06 ze dne 18. května 2006 o omezujících opatřeních vzhledem k situaci v </w:t>
      </w:r>
      <w:r w:rsidR="002E647C" w:rsidRPr="002E647C">
        <w:rPr>
          <w:rFonts w:ascii="Verdana" w:hAnsi="Verdana"/>
          <w:sz w:val="18"/>
          <w:szCs w:val="18"/>
        </w:rPr>
        <w:lastRenderedPageBreak/>
        <w:t>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8838F4" w:rsidRDefault="00F652CE">
      <w:pPr>
        <w:pStyle w:val="Textpoznpodarou"/>
        <w:rPr>
          <w:rFonts w:ascii="Verdana" w:hAnsi="Verdana"/>
          <w:sz w:val="14"/>
          <w:szCs w:val="14"/>
        </w:rPr>
      </w:pPr>
      <w:r w:rsidRPr="008838F4">
        <w:rPr>
          <w:rStyle w:val="Znakapoznpodarou"/>
          <w:rFonts w:ascii="Verdana" w:hAnsi="Verdana"/>
          <w:sz w:val="14"/>
          <w:szCs w:val="14"/>
        </w:rPr>
        <w:footnoteRef/>
      </w:r>
      <w:r w:rsidRPr="008838F4">
        <w:rPr>
          <w:rFonts w:ascii="Verdana" w:hAnsi="Verdana"/>
          <w:sz w:val="14"/>
          <w:szCs w:val="14"/>
        </w:rPr>
        <w:t xml:space="preserve"> </w:t>
      </w:r>
      <w:r w:rsidRPr="008838F4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446E6AE4" w14:textId="77777777" w:rsidR="00354D4A" w:rsidRPr="008838F4" w:rsidRDefault="00354D4A" w:rsidP="00354D4A">
      <w:pPr>
        <w:pStyle w:val="Textpoznpodarou"/>
        <w:rPr>
          <w:rFonts w:ascii="Verdana" w:hAnsi="Verdana"/>
          <w:sz w:val="14"/>
          <w:szCs w:val="14"/>
        </w:rPr>
      </w:pPr>
      <w:r w:rsidRPr="008838F4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8838F4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5B077402" w14:textId="77777777" w:rsidR="00354D4A" w:rsidRPr="00674B08" w:rsidRDefault="00354D4A" w:rsidP="00354D4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8838F4">
        <w:rPr>
          <w:rFonts w:ascii="Verdana" w:hAnsi="Verdana"/>
          <w:sz w:val="14"/>
          <w:szCs w:val="14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38F4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78D849-18B6-418B-BE1E-7B0743C0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2023-06-05T11:49:00Z</dcterms:created>
  <dcterms:modified xsi:type="dcterms:W3CDTF">2024-01-24T17:08:00Z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