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28B0D5D3"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652667">
        <w:rPr>
          <w:rFonts w:eastAsia="Times New Roman" w:cs="Times New Roman"/>
          <w:b/>
          <w:lang w:eastAsia="cs-CZ"/>
        </w:rPr>
        <w:t>6542</w:t>
      </w:r>
      <w:r w:rsidR="00C20A1A" w:rsidRPr="00652667">
        <w:rPr>
          <w:rFonts w:eastAsia="Times New Roman" w:cs="Times New Roman"/>
          <w:b/>
          <w:lang w:eastAsia="cs-CZ"/>
        </w:rPr>
        <w:t>4</w:t>
      </w:r>
      <w:r w:rsidR="00652667" w:rsidRPr="00652667">
        <w:rPr>
          <w:rFonts w:eastAsia="Times New Roman" w:cs="Times New Roman"/>
          <w:b/>
          <w:lang w:eastAsia="cs-CZ"/>
        </w:rPr>
        <w:t>001</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0B004E"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Ing. Radkem Makovcem</w:t>
      </w:r>
      <w:r w:rsidRPr="000B004E">
        <w:rPr>
          <w:rStyle w:val="FontStyle38"/>
          <w:rFonts w:asciiTheme="minorHAnsi" w:hAnsiTheme="minorHAnsi"/>
          <w:sz w:val="18"/>
          <w:szCs w:val="18"/>
        </w:rPr>
        <w:t>, ředitelem Oblastního ředitelství Plzeň</w:t>
      </w:r>
    </w:p>
    <w:p w14:paraId="4A5EEB2F" w14:textId="77777777" w:rsidR="00C421F2" w:rsidRPr="00652667" w:rsidRDefault="00C421F2" w:rsidP="00C421F2">
      <w:pPr>
        <w:pStyle w:val="Textbezodsazen"/>
        <w:tabs>
          <w:tab w:val="left" w:pos="0"/>
        </w:tabs>
        <w:spacing w:after="0"/>
      </w:pPr>
      <w:r w:rsidRPr="008B2111">
        <w:t xml:space="preserve">na základě pověření č. </w:t>
      </w:r>
      <w:r w:rsidRPr="00652667">
        <w:t>2720 ze dne 27. 5. 2019</w:t>
      </w:r>
    </w:p>
    <w:p w14:paraId="36713F6B" w14:textId="77777777" w:rsidR="00C421F2" w:rsidRPr="00652667" w:rsidRDefault="00C421F2" w:rsidP="00C421F2">
      <w:pPr>
        <w:pStyle w:val="acnormal"/>
        <w:tabs>
          <w:tab w:val="left" w:pos="1985"/>
        </w:tabs>
        <w:spacing w:before="0" w:after="0"/>
        <w:rPr>
          <w:rFonts w:ascii="Verdana" w:hAnsi="Verdana" w:cstheme="minorHAnsi"/>
          <w:sz w:val="18"/>
          <w:szCs w:val="18"/>
        </w:rPr>
      </w:pPr>
      <w:r w:rsidRPr="00652667">
        <w:rPr>
          <w:rFonts w:ascii="Verdana" w:hAnsi="Verdana" w:cstheme="minorHAnsi"/>
          <w:sz w:val="18"/>
          <w:szCs w:val="18"/>
        </w:rPr>
        <w:t>Bankovní spojení:</w:t>
      </w:r>
      <w:r w:rsidRPr="00652667">
        <w:rPr>
          <w:rFonts w:ascii="Verdana" w:hAnsi="Verdana" w:cstheme="minorHAnsi"/>
          <w:sz w:val="18"/>
          <w:szCs w:val="18"/>
        </w:rPr>
        <w:tab/>
        <w:t xml:space="preserve"> </w:t>
      </w:r>
      <w:r w:rsidRPr="00652667">
        <w:rPr>
          <w:rFonts w:ascii="Verdana" w:hAnsi="Verdana" w:cstheme="minorHAnsi"/>
          <w:sz w:val="18"/>
          <w:szCs w:val="18"/>
        </w:rPr>
        <w:tab/>
        <w:t>Česká národní banka</w:t>
      </w:r>
    </w:p>
    <w:p w14:paraId="319AC171" w14:textId="509B31C2" w:rsidR="00C421F2" w:rsidRPr="00652667" w:rsidRDefault="00C421F2" w:rsidP="00C421F2">
      <w:pPr>
        <w:pStyle w:val="acnormal"/>
        <w:tabs>
          <w:tab w:val="left" w:pos="1701"/>
        </w:tabs>
        <w:spacing w:before="0" w:after="0"/>
        <w:rPr>
          <w:rFonts w:ascii="Verdana" w:hAnsi="Verdana" w:cstheme="minorHAnsi"/>
          <w:sz w:val="18"/>
          <w:szCs w:val="18"/>
        </w:rPr>
      </w:pPr>
      <w:r w:rsidRPr="00652667">
        <w:rPr>
          <w:rFonts w:ascii="Verdana" w:hAnsi="Verdana" w:cstheme="minorHAnsi"/>
          <w:sz w:val="18"/>
          <w:szCs w:val="18"/>
        </w:rPr>
        <w:t>číslo účtu:</w:t>
      </w:r>
      <w:r w:rsidRPr="00652667">
        <w:rPr>
          <w:rFonts w:ascii="Verdana" w:hAnsi="Verdana" w:cstheme="minorHAnsi"/>
          <w:sz w:val="18"/>
          <w:szCs w:val="18"/>
        </w:rPr>
        <w:tab/>
      </w:r>
      <w:r w:rsidRPr="00652667">
        <w:rPr>
          <w:rFonts w:ascii="Verdana" w:hAnsi="Verdana" w:cstheme="minorHAnsi"/>
          <w:sz w:val="18"/>
          <w:szCs w:val="18"/>
        </w:rPr>
        <w:tab/>
      </w:r>
      <w:r w:rsidR="000A54CF" w:rsidRPr="00652667">
        <w:rPr>
          <w:rFonts w:asciiTheme="majorHAnsi" w:hAnsiTheme="majorHAnsi"/>
          <w:sz w:val="18"/>
          <w:szCs w:val="18"/>
        </w:rPr>
        <w:t>70009-</w:t>
      </w:r>
      <w:r w:rsidR="000A54CF" w:rsidRPr="00652667">
        <w:rPr>
          <w:rFonts w:ascii="Verdana" w:hAnsi="Verdana" w:cstheme="minorHAnsi"/>
          <w:sz w:val="18"/>
          <w:szCs w:val="18"/>
        </w:rPr>
        <w:t>00</w:t>
      </w:r>
      <w:r w:rsidRPr="00652667">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652667">
        <w:rPr>
          <w:rFonts w:ascii="Verdana" w:hAnsi="Verdana" w:cstheme="minorHAnsi"/>
          <w:sz w:val="18"/>
          <w:szCs w:val="18"/>
        </w:rPr>
        <w:t>Datová schránka:</w:t>
      </w:r>
      <w:r w:rsidRPr="00652667">
        <w:rPr>
          <w:rFonts w:ascii="Verdana" w:hAnsi="Verdana" w:cstheme="minorHAnsi"/>
          <w:sz w:val="18"/>
          <w:szCs w:val="18"/>
        </w:rPr>
        <w:tab/>
      </w:r>
      <w:r w:rsidRPr="00652667">
        <w:rPr>
          <w:rFonts w:ascii="Verdana" w:hAnsi="Verdana" w:cstheme="minorHAnsi"/>
          <w:sz w:val="18"/>
          <w:szCs w:val="18"/>
        </w:rPr>
        <w:tab/>
      </w:r>
      <w:proofErr w:type="spellStart"/>
      <w:r w:rsidRPr="00652667">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61F41F77"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Pr="00E668C9">
        <w:rPr>
          <w:highlight w:val="green"/>
          <w:lang w:eastAsia="cs-CZ"/>
        </w:rPr>
        <w:t>„</w:t>
      </w:r>
      <w:r w:rsidR="00652667" w:rsidRPr="00652667">
        <w:rPr>
          <w:lang w:eastAsia="cs-CZ"/>
        </w:rPr>
        <w:t>Vakuový separátor oleje</w:t>
      </w:r>
      <w:r w:rsidR="005B2661" w:rsidRPr="00E668C9">
        <w:rPr>
          <w:highlight w:val="green"/>
          <w:lang w:eastAsia="cs-CZ"/>
        </w:rPr>
        <w:t>“</w:t>
      </w:r>
      <w:r w:rsidRPr="00E668C9">
        <w:rPr>
          <w:highlight w:val="green"/>
          <w:lang w:eastAsia="cs-CZ"/>
        </w:rPr>
        <w:t>,</w:t>
      </w:r>
      <w:r w:rsidR="005B2661" w:rsidRPr="00E668C9">
        <w:rPr>
          <w:highlight w:val="green"/>
          <w:lang w:eastAsia="cs-CZ"/>
        </w:rPr>
        <w:t xml:space="preserve"> </w:t>
      </w:r>
      <w:r w:rsidR="001C22E7" w:rsidRPr="00E668C9">
        <w:rPr>
          <w:rFonts w:eastAsia="Times New Roman" w:cs="Times New Roman"/>
          <w:highlight w:val="green"/>
          <w:lang w:eastAsia="cs-CZ"/>
        </w:rPr>
        <w:t>č.</w:t>
      </w:r>
      <w:r w:rsidR="005B2661" w:rsidRPr="00E668C9">
        <w:rPr>
          <w:rFonts w:eastAsia="Times New Roman" w:cs="Times New Roman"/>
          <w:highlight w:val="green"/>
          <w:lang w:eastAsia="cs-CZ"/>
        </w:rPr>
        <w:t xml:space="preserve"> </w:t>
      </w:r>
      <w:r w:rsidR="001C22E7" w:rsidRPr="00E668C9">
        <w:rPr>
          <w:rFonts w:eastAsia="Times New Roman" w:cs="Times New Roman"/>
          <w:highlight w:val="green"/>
          <w:lang w:eastAsia="cs-CZ"/>
        </w:rPr>
        <w:t>j. veřejné zakázky</w:t>
      </w:r>
      <w:r w:rsidR="00F20995" w:rsidRPr="00E668C9">
        <w:rPr>
          <w:rFonts w:eastAsia="Times New Roman" w:cs="Times New Roman"/>
          <w:highlight w:val="green"/>
          <w:lang w:eastAsia="cs-CZ"/>
        </w:rPr>
        <w:t xml:space="preserve"> ………………</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24A748C4"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652667">
        <w:rPr>
          <w:rFonts w:eastAsia="Times New Roman" w:cs="Times New Roman"/>
          <w:lang w:eastAsia="cs-CZ"/>
        </w:rPr>
        <w:t>nákup vakuového separátoru oleje.</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65266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52667">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652667">
        <w:rPr>
          <w:rFonts w:eastAsia="Times New Roman" w:cs="Times New Roman"/>
          <w:lang w:eastAsia="cs-CZ"/>
        </w:rPr>
        <w:t>60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78AF24F8"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652667">
        <w:rPr>
          <w:rFonts w:eastAsia="Times New Roman" w:cs="Times New Roman"/>
          <w:lang w:eastAsia="cs-CZ"/>
        </w:rPr>
        <w:t>Sušická 23, Plzeň.</w:t>
      </w:r>
    </w:p>
    <w:p w14:paraId="5115D35D" w14:textId="67618977"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154AEE">
        <w:rPr>
          <w:rFonts w:eastAsia="Times New Roman" w:cs="Times New Roman"/>
          <w:lang w:eastAsia="cs-CZ"/>
        </w:rPr>
        <w:t>šesti</w:t>
      </w:r>
      <w:r w:rsidR="00652667">
        <w:rPr>
          <w:rFonts w:eastAsia="Times New Roman" w:cs="Times New Roman"/>
          <w:lang w:eastAsia="cs-CZ"/>
        </w:rPr>
        <w:t xml:space="preserve"> týdnů od podpisu smlouvy.</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vyhotoven </w:t>
      </w:r>
      <w:r w:rsidR="00AE2970" w:rsidRPr="00652667">
        <w:rPr>
          <w:rFonts w:eastAsia="Times New Roman" w:cs="Times New Roman"/>
          <w:lang w:eastAsia="cs-CZ"/>
        </w:rPr>
        <w:t>předávací protokol</w:t>
      </w:r>
      <w:r w:rsidRPr="00652667">
        <w:rPr>
          <w:rFonts w:eastAsia="Times New Roman" w:cs="Times New Roman"/>
          <w:lang w:eastAsia="cs-CZ"/>
        </w:rPr>
        <w:t xml:space="preserve">/dodací list </w:t>
      </w:r>
      <w:r w:rsidR="00AE2970" w:rsidRPr="00652667">
        <w:rPr>
          <w:rFonts w:eastAsia="Times New Roman" w:cs="Times New Roman"/>
          <w:lang w:eastAsia="cs-CZ"/>
        </w:rPr>
        <w:t>podepsan</w:t>
      </w:r>
      <w:r w:rsidRPr="00652667">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w:t>
      </w:r>
      <w:r w:rsidRPr="00652667">
        <w:rPr>
          <w:rFonts w:ascii="Verdana" w:hAnsi="Verdana" w:cstheme="minorHAnsi"/>
        </w:rPr>
        <w:t>potvrzením předávacího protokolu/dodacího listu ze</w:t>
      </w:r>
      <w:r w:rsidRPr="000907E3">
        <w:rPr>
          <w:rFonts w:ascii="Verdana" w:hAnsi="Verdana" w:cstheme="minorHAnsi"/>
        </w:rPr>
        <w:t xml:space="preserve"> str</w:t>
      </w:r>
      <w:r>
        <w:rPr>
          <w:rFonts w:ascii="Verdana" w:hAnsi="Verdana" w:cstheme="minorHAnsi"/>
        </w:rPr>
        <w:t>any Kupujícího a Prodávajícího.</w:t>
      </w:r>
    </w:p>
    <w:p w14:paraId="4D5A70EC" w14:textId="77777777" w:rsidR="00D85C5B" w:rsidRPr="003F5875" w:rsidRDefault="00D85C5B" w:rsidP="003F5875">
      <w:pPr>
        <w:pStyle w:val="Nadpis1-1"/>
      </w:pPr>
      <w:r w:rsidRPr="003F5875">
        <w:t>Přeprava předmětu koupě</w:t>
      </w:r>
    </w:p>
    <w:p w14:paraId="21AAFB48" w14:textId="77777777" w:rsidR="00D85C5B" w:rsidRPr="00652667"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52667">
        <w:rPr>
          <w:rFonts w:eastAsia="Times New Roman" w:cs="Times New Roman"/>
          <w:lang w:eastAsia="cs-CZ"/>
        </w:rPr>
        <w:t>Pojištění se nevyžaduje.</w:t>
      </w:r>
    </w:p>
    <w:p w14:paraId="3776C210" w14:textId="77777777" w:rsidR="00D85C5B" w:rsidRPr="00652667"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52667">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6E8E3781" w14:textId="77777777" w:rsidR="00652667" w:rsidRDefault="00652667" w:rsidP="00652667">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F6415E">
        <w:rPr>
          <w:rFonts w:eastAsia="Times New Roman" w:cs="Times New Roman"/>
          <w:lang w:eastAsia="cs-CZ"/>
        </w:rPr>
        <w:t>Návod k obsluze, předávací protokol, záruční list stroje.</w:t>
      </w:r>
    </w:p>
    <w:p w14:paraId="1E5020CE" w14:textId="77777777" w:rsidR="00652667" w:rsidRPr="00F6415E" w:rsidRDefault="00652667" w:rsidP="00652667">
      <w:pPr>
        <w:overflowPunct w:val="0"/>
        <w:autoSpaceDE w:val="0"/>
        <w:autoSpaceDN w:val="0"/>
        <w:adjustRightInd w:val="0"/>
        <w:spacing w:after="120" w:line="240" w:lineRule="auto"/>
        <w:ind w:left="1417" w:hanging="709"/>
        <w:textAlignment w:val="baseline"/>
        <w:rPr>
          <w:rFonts w:eastAsia="Times New Roman" w:cs="Times New Roman"/>
          <w:highlight w:val="green"/>
          <w:lang w:eastAsia="cs-CZ"/>
        </w:rPr>
      </w:pPr>
    </w:p>
    <w:p w14:paraId="4B70C07C" w14:textId="77777777" w:rsidR="00D85C5B" w:rsidRPr="003F5875" w:rsidRDefault="00D85C5B" w:rsidP="003F5875">
      <w:pPr>
        <w:pStyle w:val="Nadpis1-1"/>
      </w:pPr>
      <w:r w:rsidRPr="003F5875">
        <w:lastRenderedPageBreak/>
        <w:t>Záruka</w:t>
      </w:r>
    </w:p>
    <w:p w14:paraId="1F2AAA3A" w14:textId="082E5FD9"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Pr="001C4874">
        <w:rPr>
          <w:rFonts w:eastAsia="Times New Roman" w:cs="Times New Roman"/>
          <w:lang w:eastAsia="cs-CZ"/>
        </w:rPr>
        <w:t>minimálně 24 měsíců.</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w:t>
      </w:r>
      <w:proofErr w:type="gramStart"/>
      <w:r w:rsidR="00502E6E" w:rsidRPr="00502E6E">
        <w:rPr>
          <w:rFonts w:eastAsia="Times New Roman" w:cs="Times New Roman"/>
          <w:lang w:eastAsia="cs-CZ"/>
        </w:rPr>
        <w:t>základě</w:t>
      </w:r>
      <w:proofErr w:type="gramEnd"/>
      <w:r w:rsidR="00502E6E" w:rsidRPr="00502E6E">
        <w:rPr>
          <w:rFonts w:eastAsia="Times New Roman" w:cs="Times New Roman"/>
          <w:lang w:eastAsia="cs-CZ"/>
        </w:rPr>
        <w:t xml:space="preserve">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P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71782D7" w14:textId="77777777" w:rsidR="003F5875" w:rsidRDefault="00CB7F91" w:rsidP="003F5875">
      <w:pPr>
        <w:pStyle w:val="Text1-1"/>
        <w:numPr>
          <w:ilvl w:val="1"/>
          <w:numId w:val="25"/>
        </w:numPr>
        <w:ind w:left="709" w:hanging="709"/>
        <w:jc w:val="left"/>
      </w:pPr>
      <w:r>
        <w:rPr>
          <w:rFonts w:eastAsia="Times New Roman" w:cs="Times New Roman"/>
          <w:lang w:eastAsia="cs-CZ"/>
        </w:rPr>
        <w:t>Prodávající</w:t>
      </w:r>
      <w:r w:rsidR="00037C94">
        <w:t xml:space="preserve"> prohlašuje, že není obchodní společností, ve které veřejný funkcionář uvedený v </w:t>
      </w:r>
      <w:proofErr w:type="spellStart"/>
      <w:r w:rsidR="00037C94">
        <w:t>ust</w:t>
      </w:r>
      <w:proofErr w:type="spellEnd"/>
      <w:r w:rsidR="00037C94">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037C94">
        <w:t>ust</w:t>
      </w:r>
      <w:proofErr w:type="spellEnd"/>
      <w:r w:rsidR="00037C94">
        <w:t xml:space="preserve">. § 2 </w:t>
      </w:r>
      <w:r w:rsidR="00037C94">
        <w:lastRenderedPageBreak/>
        <w:t>odst. 1 písm. c) Zákona o střetu zájmů nebo jím ovládaná osoba vlastní podíl představující alespoň 25 % účasti společníka v obchodní společnosti.</w:t>
      </w:r>
    </w:p>
    <w:p w14:paraId="0DA32988" w14:textId="77777777" w:rsidR="003F5875" w:rsidRDefault="00CB7F91" w:rsidP="003F5875">
      <w:pPr>
        <w:pStyle w:val="Text1-1"/>
        <w:numPr>
          <w:ilvl w:val="1"/>
          <w:numId w:val="25"/>
        </w:numPr>
        <w:ind w:left="709" w:hanging="709"/>
        <w:jc w:val="left"/>
      </w:pPr>
      <w:r w:rsidRPr="003F5875">
        <w:rPr>
          <w:rFonts w:eastAsia="Times New Roman" w:cs="Times New Roman"/>
          <w:lang w:eastAsia="cs-CZ"/>
        </w:rPr>
        <w:t>Prodávající</w:t>
      </w:r>
      <w:r w:rsidR="00037C94">
        <w:t xml:space="preserve"> prohlašuje, že on, ani žádný z jeho poddodavatelů nebo jiných osob, jejichž způsobilost byla využita ve smyslu evropských směrnic o zadávání veřejných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58093F94" w14:textId="6596C5F3" w:rsidR="003F5875" w:rsidRDefault="00037C94" w:rsidP="003F5875">
      <w:pPr>
        <w:pStyle w:val="Text1-1"/>
        <w:numPr>
          <w:ilvl w:val="1"/>
          <w:numId w:val="25"/>
        </w:numPr>
        <w:ind w:left="709" w:hanging="709"/>
        <w:jc w:val="left"/>
      </w:pPr>
      <w:r>
        <w:t xml:space="preserve">Je-li </w:t>
      </w:r>
      <w:r w:rsidR="00CB7F91" w:rsidRPr="003F5875">
        <w:rPr>
          <w:rFonts w:eastAsia="Times New Roman" w:cs="Times New Roman"/>
          <w:lang w:eastAsia="cs-CZ"/>
        </w:rPr>
        <w:t>Prodávajícím</w:t>
      </w:r>
      <w:r>
        <w:t xml:space="preserve"> sdružení více osob, platí podmínky dle odstavce </w:t>
      </w:r>
      <w:r w:rsidR="009B1661">
        <w:t>8</w:t>
      </w:r>
      <w:r>
        <w:t xml:space="preserve">.1 a </w:t>
      </w:r>
      <w:r w:rsidR="009B1661">
        <w:t>8</w:t>
      </w:r>
      <w:r>
        <w:t xml:space="preserve">.2 této Smlouvy také jednotlivě pro všechny osoby v rámci </w:t>
      </w:r>
      <w:r w:rsidR="00CB7F91" w:rsidRPr="003F5875">
        <w:rPr>
          <w:rFonts w:eastAsia="Times New Roman" w:cs="Times New Roman"/>
          <w:lang w:eastAsia="cs-CZ"/>
        </w:rPr>
        <w:t>Prodávajícího</w:t>
      </w:r>
      <w:r>
        <w:t xml:space="preserve"> </w:t>
      </w:r>
      <w:proofErr w:type="gramStart"/>
      <w:r>
        <w:t>sdružené</w:t>
      </w:r>
      <w:proofErr w:type="gramEnd"/>
      <w:r>
        <w:t xml:space="preserve"> a to bez ohledu na právní formu tohoto sdružení.</w:t>
      </w:r>
    </w:p>
    <w:p w14:paraId="20E26498" w14:textId="77777777" w:rsidR="003F5875" w:rsidRDefault="00037C94" w:rsidP="003F5875">
      <w:pPr>
        <w:pStyle w:val="Text1-1"/>
        <w:numPr>
          <w:ilvl w:val="1"/>
          <w:numId w:val="25"/>
        </w:numPr>
        <w:ind w:left="709" w:hanging="709"/>
        <w:jc w:val="left"/>
      </w:pPr>
      <w:r>
        <w:t xml:space="preserve">Přestane-li </w:t>
      </w:r>
      <w:r w:rsidR="00CB7F91" w:rsidRPr="003F5875">
        <w:rPr>
          <w:rFonts w:eastAsia="Times New Roman" w:cs="Times New Roman"/>
          <w:lang w:eastAsia="cs-CZ"/>
        </w:rPr>
        <w:t>Prodávající</w:t>
      </w:r>
      <w:r>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rsidR="00CB7F91">
        <w:t>Kupujícímu</w:t>
      </w:r>
      <w:r>
        <w:t>.</w:t>
      </w:r>
    </w:p>
    <w:p w14:paraId="72758E2E" w14:textId="77777777" w:rsidR="003F5875" w:rsidRDefault="00CB7F91" w:rsidP="003F5875">
      <w:pPr>
        <w:pStyle w:val="Text1-1"/>
        <w:numPr>
          <w:ilvl w:val="1"/>
          <w:numId w:val="25"/>
        </w:numPr>
        <w:ind w:left="709" w:hanging="709"/>
        <w:jc w:val="left"/>
      </w:pPr>
      <w:r w:rsidRPr="003F5875">
        <w:rPr>
          <w:rFonts w:eastAsia="Times New Roman" w:cs="Times New Roman"/>
          <w:lang w:eastAsia="cs-CZ"/>
        </w:rPr>
        <w:t>Prodávající</w:t>
      </w:r>
      <w:r w:rsidR="00037C94">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538FC0F" w14:textId="77777777" w:rsidR="003F5875" w:rsidRDefault="00CB7F91" w:rsidP="003F5875">
      <w:pPr>
        <w:pStyle w:val="Text1-1"/>
        <w:numPr>
          <w:ilvl w:val="1"/>
          <w:numId w:val="25"/>
        </w:numPr>
        <w:ind w:left="709" w:hanging="709"/>
        <w:jc w:val="left"/>
      </w:pPr>
      <w:r w:rsidRPr="003F5875">
        <w:rPr>
          <w:rFonts w:eastAsia="Times New Roman" w:cs="Times New Roman"/>
          <w:lang w:eastAsia="cs-CZ"/>
        </w:rPr>
        <w:t>Prodávající</w:t>
      </w:r>
      <w:r w:rsidR="00037C94">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t>Kupujícího</w:t>
      </w:r>
      <w:r w:rsidR="00037C94">
        <w:t xml:space="preserve"> na základě této Smlouvy a jejích případných dodatků, nezpřístupní přímo ani nepřímo fyzickým nebo právnickým osobám, subjektům či orgánům s nimi spojeným uvedeným v sankčních seznamech, nebo v jejich prospěch.</w:t>
      </w:r>
    </w:p>
    <w:p w14:paraId="60724D1C" w14:textId="58BB19EE" w:rsidR="00BA191F" w:rsidRPr="0029677D" w:rsidRDefault="00037C94" w:rsidP="003F5875">
      <w:pPr>
        <w:pStyle w:val="Text1-1"/>
        <w:numPr>
          <w:ilvl w:val="1"/>
          <w:numId w:val="25"/>
        </w:numPr>
        <w:ind w:left="709" w:hanging="709"/>
        <w:jc w:val="left"/>
      </w:pPr>
      <w:proofErr w:type="gramStart"/>
      <w:r>
        <w:t>Ukáží</w:t>
      </w:r>
      <w:proofErr w:type="gramEnd"/>
      <w:r>
        <w:t xml:space="preserve">-li se prohlášení </w:t>
      </w:r>
      <w:r w:rsidR="00CB7F91" w:rsidRPr="003F5875">
        <w:rPr>
          <w:rFonts w:eastAsia="Times New Roman" w:cs="Times New Roman"/>
          <w:lang w:eastAsia="cs-CZ"/>
        </w:rPr>
        <w:t>Prodávajícího</w:t>
      </w:r>
      <w:r>
        <w:t xml:space="preserve"> dle odstavce </w:t>
      </w:r>
      <w:r w:rsidR="009B1661">
        <w:t>8</w:t>
      </w:r>
      <w:r>
        <w:t xml:space="preserve">.1 a </w:t>
      </w:r>
      <w:r w:rsidR="009B1661">
        <w:t>8</w:t>
      </w:r>
      <w:r>
        <w:t xml:space="preserve">.2 této Smlouvy jako nepravdivá nebo poruší-li </w:t>
      </w:r>
      <w:r w:rsidR="00CB7F91" w:rsidRPr="003F5875">
        <w:rPr>
          <w:rFonts w:eastAsia="Times New Roman" w:cs="Times New Roman"/>
          <w:lang w:eastAsia="cs-CZ"/>
        </w:rPr>
        <w:t>Prodávající</w:t>
      </w:r>
      <w:r>
        <w:t xml:space="preserve"> svou oznamovací povinnost dle odstavce 7.4. nebo povinnosti dle odstavců </w:t>
      </w:r>
      <w:r w:rsidR="009B1661">
        <w:t>8</w:t>
      </w:r>
      <w:r>
        <w:t xml:space="preserve">.5 nebo </w:t>
      </w:r>
      <w:r w:rsidR="009B1661">
        <w:t>8</w:t>
      </w:r>
      <w:r>
        <w:t xml:space="preserve">.6 této Smlouvy, je </w:t>
      </w:r>
      <w:r w:rsidR="00CB7F91">
        <w:t>Kupující</w:t>
      </w:r>
      <w:r>
        <w:t xml:space="preserve"> oprávněn odstoupit od této Smlouvy. </w:t>
      </w:r>
      <w:r w:rsidR="00CB7F91" w:rsidRPr="003F5875">
        <w:rPr>
          <w:rFonts w:eastAsia="Times New Roman" w:cs="Times New Roman"/>
          <w:lang w:eastAsia="cs-CZ"/>
        </w:rPr>
        <w:t>Prodávající</w:t>
      </w:r>
      <w:r>
        <w:t xml:space="preserve"> je dále povinen </w:t>
      </w:r>
      <w:r w:rsidRPr="00652667">
        <w:t>zaplatit za každé jednotlivé porušení povinností dle předchozí věty smluvní pokutu ve výši 5 % z Ceny Díla bez DPH sjednané dle této Smlouvy. Ustanovení § 2004 odst. 2 Občanského</w:t>
      </w:r>
      <w:r>
        <w:t xml:space="preserve"> zákoníku a § 2050 Občanského zákoníku se nepoužijí.</w:t>
      </w:r>
    </w:p>
    <w:p w14:paraId="110B0F4C" w14:textId="564DF173" w:rsidR="00754F63" w:rsidRPr="003F5875" w:rsidRDefault="00D85C5B" w:rsidP="003F5875">
      <w:pPr>
        <w:pStyle w:val="Nadpis1-1"/>
      </w:pPr>
      <w:r w:rsidRPr="003F5875">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lastRenderedPageBreak/>
        <w:t xml:space="preserve">Jestliže Smluvní strana </w:t>
      </w:r>
      <w:proofErr w:type="gramStart"/>
      <w:r w:rsidRPr="003F5875">
        <w:rPr>
          <w:rFonts w:eastAsia="Calibri" w:cs="Times New Roman"/>
        </w:rPr>
        <w:t>označí</w:t>
      </w:r>
      <w:proofErr w:type="gramEnd"/>
      <w:r w:rsidRPr="003F5875">
        <w:rPr>
          <w:rFonts w:eastAsia="Calibri" w:cs="Times New Roman"/>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3F5875">
        <w:rPr>
          <w:rFonts w:eastAsia="Calibri" w:cs="Times New Roman"/>
        </w:rPr>
        <w:t>neoznačí</w:t>
      </w:r>
      <w:proofErr w:type="gramEnd"/>
      <w:r w:rsidRPr="003F5875">
        <w:rPr>
          <w:rFonts w:eastAsia="Calibri" w:cs="Times New Roman"/>
        </w:rPr>
        <w:t xml:space="preserve">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 xml:space="preserve">Tato Smlouva je vyhotovena v elektronické podobě, přičemž obě Smluvní strany </w:t>
      </w:r>
      <w:proofErr w:type="gramStart"/>
      <w:r w:rsidRPr="003F5875">
        <w:rPr>
          <w:highlight w:val="green"/>
        </w:rPr>
        <w:t>obdrží</w:t>
      </w:r>
      <w:proofErr w:type="gramEnd"/>
      <w:r w:rsidRPr="003F5875">
        <w:rPr>
          <w:highlight w:val="green"/>
        </w:rPr>
        <w:t xml:space="preserve">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t xml:space="preserve">sepsána ve </w:t>
      </w:r>
      <w:r w:rsidR="00DB12F8" w:rsidRPr="00B42F40">
        <w:t>"[</w:t>
      </w:r>
      <w:proofErr w:type="gramStart"/>
      <w:r w:rsidR="00DB12F8" w:rsidRPr="003F5875">
        <w:rPr>
          <w:highlight w:val="yellow"/>
        </w:rPr>
        <w:t>VLOŽÍ</w:t>
      </w:r>
      <w:proofErr w:type="gramEnd"/>
      <w:r w:rsidR="00DB12F8" w:rsidRPr="003F5875">
        <w:rPr>
          <w:highlight w:val="yellow"/>
        </w:rPr>
        <w:t xml:space="preserve">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lastRenderedPageBreak/>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08B925C4"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652667">
        <w:rPr>
          <w:rFonts w:eastAsia="Times New Roman" w:cs="Times New Roman"/>
          <w:lang w:eastAsia="cs-CZ"/>
        </w:rPr>
        <w:t>Technická zpráva</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proofErr w:type="gramStart"/>
            <w:r w:rsidRPr="00B42F40">
              <w:rPr>
                <w:highlight w:val="yellow"/>
              </w:rPr>
              <w:t>VLOŽÍ</w:t>
            </w:r>
            <w:proofErr w:type="gramEnd"/>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38EE26E1" w14:textId="5F0CF27B" w:rsidR="0040201B" w:rsidRDefault="0040201B" w:rsidP="0040201B">
      <w:pPr>
        <w:pStyle w:val="Nadpisbezsl1-1"/>
      </w:pPr>
      <w:r>
        <w:lastRenderedPageBreak/>
        <w:t>Příloha č. 2</w:t>
      </w:r>
    </w:p>
    <w:p w14:paraId="235659E3" w14:textId="03A02CB8" w:rsidR="0040201B" w:rsidRPr="0040201B" w:rsidRDefault="00652667" w:rsidP="0040201B">
      <w:pPr>
        <w:pStyle w:val="Nadpisbezsl1-2"/>
        <w:rPr>
          <w:sz w:val="18"/>
          <w:szCs w:val="18"/>
        </w:rPr>
      </w:pPr>
      <w:r>
        <w:rPr>
          <w:sz w:val="18"/>
          <w:szCs w:val="18"/>
        </w:rPr>
        <w:t>Technická zpráva</w:t>
      </w:r>
    </w:p>
    <w:p w14:paraId="7B24171A" w14:textId="5B36C9D8" w:rsidR="005A47E3" w:rsidRPr="00512F8C" w:rsidRDefault="00652667" w:rsidP="005A47E3">
      <w:pPr>
        <w:pStyle w:val="Textbezodsazen"/>
        <w:rPr>
          <w:bCs/>
        </w:rPr>
      </w:pPr>
      <w:r>
        <w:rPr>
          <w:bCs/>
        </w:rPr>
        <w:t>Technická zpráva</w:t>
      </w:r>
      <w:r w:rsidR="005A47E3" w:rsidRPr="00512F8C">
        <w:rPr>
          <w:bCs/>
        </w:rPr>
        <w:t xml:space="preserve"> </w:t>
      </w:r>
      <w:r w:rsidR="005A47E3">
        <w:rPr>
          <w:bCs/>
        </w:rPr>
        <w:t>není</w:t>
      </w:r>
      <w:r w:rsidR="005A47E3" w:rsidRPr="00512F8C">
        <w:rPr>
          <w:bCs/>
        </w:rPr>
        <w:t xml:space="preserve"> pevně připojen</w:t>
      </w:r>
      <w:r w:rsidR="005A47E3">
        <w:rPr>
          <w:bCs/>
        </w:rPr>
        <w:t>a</w:t>
      </w:r>
      <w:r w:rsidR="005A47E3" w:rsidRPr="00512F8C">
        <w:rPr>
          <w:bCs/>
        </w:rPr>
        <w:t xml:space="preserve"> k této Smlouvě, Prodávající obdržel </w:t>
      </w:r>
      <w:r w:rsidR="00EC6971">
        <w:rPr>
          <w:bCs/>
        </w:rPr>
        <w:t xml:space="preserve">tento dokument </w:t>
      </w:r>
      <w:r w:rsidR="005A47E3" w:rsidRPr="00512F8C">
        <w:rPr>
          <w:bCs/>
        </w:rPr>
        <w:t xml:space="preserve">společně se zadávací dokumentací prostřednictvím profilu zadavatele </w:t>
      </w:r>
      <w:hyperlink r:id="rId22" w:history="1">
        <w:r w:rsidR="006A1480" w:rsidRPr="00FD78D4">
          <w:rPr>
            <w:rStyle w:val="Hypertextovodkaz"/>
            <w:bCs/>
          </w:rPr>
          <w:t>https://zakazky.spravazeleznic.cz/</w:t>
        </w:r>
      </w:hyperlink>
      <w:r w:rsidR="005A47E3" w:rsidRPr="00512F8C">
        <w:rPr>
          <w:bCs/>
        </w:rPr>
        <w:t xml:space="preserve">. </w:t>
      </w:r>
    </w:p>
    <w:p w14:paraId="4FBA6C63" w14:textId="21B7E108" w:rsidR="0040201B" w:rsidRDefault="005A47E3" w:rsidP="005A47E3">
      <w:pPr>
        <w:pStyle w:val="Textbezodsazen"/>
        <w:rPr>
          <w:bCs/>
        </w:rPr>
      </w:pPr>
      <w:r w:rsidRPr="00512F8C">
        <w:rPr>
          <w:bCs/>
        </w:rPr>
        <w:t xml:space="preserve">Smluvní strany podpisem této Smlouvy stvrzují, že </w:t>
      </w:r>
      <w:r>
        <w:rPr>
          <w:bCs/>
        </w:rPr>
        <w:t>je</w:t>
      </w:r>
      <w:r w:rsidRPr="00512F8C">
        <w:rPr>
          <w:bCs/>
        </w:rPr>
        <w:t xml:space="preserve"> pro ně </w:t>
      </w:r>
      <w:r w:rsidR="00652667">
        <w:rPr>
          <w:bCs/>
        </w:rPr>
        <w:t>Technická zpráva</w:t>
      </w:r>
      <w:r w:rsidRPr="00512F8C">
        <w:rPr>
          <w:bCs/>
        </w:rPr>
        <w:t xml:space="preserve"> 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w:t>
      </w:r>
      <w:r w:rsidR="00ED662C">
        <w:rPr>
          <w:bCs/>
        </w:rPr>
        <w:t>tento dokument</w:t>
      </w:r>
      <w:r w:rsidR="00CB3555" w:rsidRPr="00512F8C">
        <w:rPr>
          <w:bCs/>
        </w:rPr>
        <w:t xml:space="preserve"> </w:t>
      </w:r>
      <w:r w:rsidRPr="00512F8C">
        <w:rPr>
          <w:bCs/>
        </w:rPr>
        <w:t>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2CBB4753"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4AEE">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4B464B86"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154AEE">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1"/>
  </w:num>
  <w:num w:numId="5" w16cid:durableId="982657769">
    <w:abstractNumId w:val="15"/>
  </w:num>
  <w:num w:numId="6" w16cid:durableId="1665162263">
    <w:abstractNumId w:val="11"/>
  </w:num>
  <w:num w:numId="7" w16cid:durableId="1272317211">
    <w:abstractNumId w:val="17"/>
  </w:num>
  <w:num w:numId="8" w16cid:durableId="876745416">
    <w:abstractNumId w:val="20"/>
  </w:num>
  <w:num w:numId="9" w16cid:durableId="1729572222">
    <w:abstractNumId w:val="24"/>
  </w:num>
  <w:num w:numId="10" w16cid:durableId="623855684">
    <w:abstractNumId w:val="19"/>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8"/>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6"/>
  </w:num>
  <w:num w:numId="23" w16cid:durableId="1590504947">
    <w:abstractNumId w:val="2"/>
  </w:num>
  <w:num w:numId="24" w16cid:durableId="1113014679">
    <w:abstractNumId w:val="23"/>
  </w:num>
  <w:num w:numId="25" w16cid:durableId="1106072161">
    <w:abstractNumId w:val="4"/>
  </w:num>
  <w:num w:numId="26" w16cid:durableId="1607075686">
    <w:abstractNumId w:val="9"/>
  </w:num>
  <w:num w:numId="27" w16cid:durableId="1803425105">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LockTheme/>
  <w:styleLockQFSet/>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72C1E"/>
    <w:rsid w:val="000A42CF"/>
    <w:rsid w:val="000A54CF"/>
    <w:rsid w:val="000B004E"/>
    <w:rsid w:val="000C0748"/>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4AEE"/>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9EC"/>
    <w:rsid w:val="003F5875"/>
    <w:rsid w:val="0040201B"/>
    <w:rsid w:val="00402206"/>
    <w:rsid w:val="004113AF"/>
    <w:rsid w:val="0041746F"/>
    <w:rsid w:val="00421A6E"/>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5624"/>
    <w:rsid w:val="005D7514"/>
    <w:rsid w:val="005D77DE"/>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52667"/>
    <w:rsid w:val="00660AD3"/>
    <w:rsid w:val="00660FBE"/>
    <w:rsid w:val="006678FF"/>
    <w:rsid w:val="00673324"/>
    <w:rsid w:val="00677B7F"/>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1661"/>
    <w:rsid w:val="009B2E97"/>
    <w:rsid w:val="009B7278"/>
    <w:rsid w:val="009E07F4"/>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0A1A"/>
    <w:rsid w:val="00C24C30"/>
    <w:rsid w:val="00C33303"/>
    <w:rsid w:val="00C421F2"/>
    <w:rsid w:val="00C44F6A"/>
    <w:rsid w:val="00C47AE3"/>
    <w:rsid w:val="00C63CB5"/>
    <w:rsid w:val="00CA4013"/>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10</Pages>
  <Words>2674</Words>
  <Characters>15780</Characters>
  <Application>Microsoft Office Word</Application>
  <DocSecurity>0</DocSecurity>
  <Lines>131</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Malý Jiří, Bc.</cp:lastModifiedBy>
  <cp:revision>21</cp:revision>
  <cp:lastPrinted>2017-11-28T17:18:00Z</cp:lastPrinted>
  <dcterms:created xsi:type="dcterms:W3CDTF">2023-02-09T12:20:00Z</dcterms:created>
  <dcterms:modified xsi:type="dcterms:W3CDTF">2024-01-16T11:21:00Z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