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E6766" w14:textId="2D6B69AC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59277C71" w14:textId="761992F0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12686CB1" w14:textId="4CBDAA6A" w:rsidR="00446891" w:rsidRDefault="1B3B8880" w:rsidP="1B3B8880">
      <w:pPr>
        <w:pStyle w:val="Zhlav"/>
        <w:tabs>
          <w:tab w:val="clear" w:pos="4536"/>
          <w:tab w:val="clear" w:pos="9072"/>
        </w:tabs>
        <w:rPr>
          <w:rFonts w:ascii="Arial" w:eastAsia="Arial" w:hAnsi="Arial" w:cs="Arial"/>
          <w:sz w:val="28"/>
          <w:szCs w:val="28"/>
        </w:rPr>
      </w:pPr>
      <w:r w:rsidRPr="1B3B8880">
        <w:rPr>
          <w:rFonts w:ascii="Arial" w:eastAsia="Arial" w:hAnsi="Arial" w:cs="Arial"/>
          <w:b/>
          <w:bCs/>
          <w:sz w:val="28"/>
          <w:szCs w:val="28"/>
        </w:rPr>
        <w:t xml:space="preserve">Stavba: </w:t>
      </w:r>
    </w:p>
    <w:p w14:paraId="2F32E60C" w14:textId="3EB9EE74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19E20E8C" w14:textId="235CBAF3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628FA58D" w14:textId="1B5125D7" w:rsidR="00446891" w:rsidRDefault="1B3B8880" w:rsidP="1B3B8880">
      <w:pPr>
        <w:jc w:val="center"/>
        <w:rPr>
          <w:sz w:val="40"/>
          <w:szCs w:val="40"/>
        </w:rPr>
      </w:pPr>
      <w:r w:rsidRPr="1B3B8880">
        <w:rPr>
          <w:b/>
          <w:bCs/>
          <w:sz w:val="40"/>
          <w:szCs w:val="40"/>
          <w:u w:val="single"/>
        </w:rPr>
        <w:t>Jihlava temperované stání pro SHV ST TO Jihlava</w:t>
      </w:r>
    </w:p>
    <w:p w14:paraId="62DDFC59" w14:textId="65808D70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2C0D9143" w14:textId="3AB5EF3C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37AD24BC" w14:textId="03F37419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5BACAEC4" w14:textId="4409E8B8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2218A105" w14:textId="4AE9E07E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556377F4" w14:textId="2C326EE3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3497FE74" w14:textId="45B8E5EA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13AD84DC" w14:textId="580F72BC" w:rsidR="00446891" w:rsidRDefault="1B3B8880" w:rsidP="1B3B8880">
      <w:pPr>
        <w:rPr>
          <w:rFonts w:ascii="Arial" w:eastAsia="Arial" w:hAnsi="Arial" w:cs="Arial"/>
          <w:sz w:val="24"/>
          <w:szCs w:val="24"/>
        </w:rPr>
      </w:pPr>
      <w:r w:rsidRPr="1B3B8880">
        <w:rPr>
          <w:rFonts w:ascii="Arial" w:eastAsia="Arial" w:hAnsi="Arial" w:cs="Arial"/>
          <w:sz w:val="24"/>
          <w:szCs w:val="24"/>
        </w:rPr>
        <w:t xml:space="preserve">Geodetická dokumentace: </w:t>
      </w:r>
      <w:r w:rsidR="00446891">
        <w:tab/>
      </w:r>
      <w:r w:rsidRPr="1B3B8880">
        <w:rPr>
          <w:rFonts w:ascii="Arial" w:eastAsia="Arial" w:hAnsi="Arial" w:cs="Arial"/>
          <w:sz w:val="24"/>
          <w:szCs w:val="24"/>
        </w:rPr>
        <w:t>N.1.5.1. - Technická zpráva</w:t>
      </w:r>
    </w:p>
    <w:p w14:paraId="5EEE4722" w14:textId="5826D2D0" w:rsidR="00446891" w:rsidRDefault="1B3B8880" w:rsidP="1B3B8880">
      <w:pPr>
        <w:ind w:left="2832" w:firstLine="708"/>
        <w:rPr>
          <w:rFonts w:ascii="Arial" w:eastAsia="Arial" w:hAnsi="Arial" w:cs="Arial"/>
          <w:sz w:val="24"/>
          <w:szCs w:val="24"/>
        </w:rPr>
      </w:pPr>
      <w:r w:rsidRPr="1B3B8880">
        <w:rPr>
          <w:rFonts w:ascii="Arial" w:eastAsia="Arial" w:hAnsi="Arial" w:cs="Arial"/>
          <w:sz w:val="24"/>
          <w:szCs w:val="24"/>
        </w:rPr>
        <w:t>N.1.5.2. - Majetkoprávní část</w:t>
      </w:r>
    </w:p>
    <w:p w14:paraId="5B3A3471" w14:textId="5C951202" w:rsidR="00446891" w:rsidRDefault="1B3B8880" w:rsidP="1B3B8880">
      <w:pPr>
        <w:ind w:left="2832" w:firstLine="708"/>
        <w:rPr>
          <w:rFonts w:ascii="Arial" w:eastAsia="Arial" w:hAnsi="Arial" w:cs="Arial"/>
          <w:sz w:val="24"/>
          <w:szCs w:val="24"/>
        </w:rPr>
      </w:pPr>
      <w:r w:rsidRPr="1B3B8880">
        <w:rPr>
          <w:rFonts w:ascii="Arial" w:eastAsia="Arial" w:hAnsi="Arial" w:cs="Arial"/>
          <w:sz w:val="24"/>
          <w:szCs w:val="24"/>
        </w:rPr>
        <w:t>N.1.5.3. - Návrh vytyčovací sítě</w:t>
      </w:r>
    </w:p>
    <w:p w14:paraId="7B962FAB" w14:textId="1264D729" w:rsidR="00446891" w:rsidRDefault="1B3B8880" w:rsidP="1B3B8880">
      <w:pPr>
        <w:ind w:left="2832" w:firstLine="708"/>
        <w:rPr>
          <w:rFonts w:ascii="Arial" w:eastAsia="Arial" w:hAnsi="Arial" w:cs="Arial"/>
          <w:sz w:val="24"/>
          <w:szCs w:val="24"/>
        </w:rPr>
      </w:pPr>
      <w:r w:rsidRPr="1B3B8880">
        <w:rPr>
          <w:rFonts w:ascii="Arial" w:eastAsia="Arial" w:hAnsi="Arial" w:cs="Arial"/>
          <w:sz w:val="24"/>
          <w:szCs w:val="24"/>
        </w:rPr>
        <w:t>N.1.5.4. - Koordinační vytyčovací výkres</w:t>
      </w:r>
    </w:p>
    <w:p w14:paraId="4B435BAE" w14:textId="3F1B3BE3" w:rsidR="00446891" w:rsidRDefault="1B3B8880" w:rsidP="1B3B8880">
      <w:pPr>
        <w:ind w:left="2832" w:firstLine="708"/>
        <w:rPr>
          <w:rFonts w:ascii="Arial" w:eastAsia="Arial" w:hAnsi="Arial" w:cs="Arial"/>
          <w:sz w:val="24"/>
          <w:szCs w:val="24"/>
        </w:rPr>
      </w:pPr>
      <w:r w:rsidRPr="1B3B8880">
        <w:rPr>
          <w:rFonts w:ascii="Arial" w:eastAsia="Arial" w:hAnsi="Arial" w:cs="Arial"/>
          <w:sz w:val="24"/>
          <w:szCs w:val="24"/>
        </w:rPr>
        <w:t>N.1.5.5. - Obvod stavby</w:t>
      </w:r>
    </w:p>
    <w:p w14:paraId="757B88DA" w14:textId="3FB51B95" w:rsidR="00446891" w:rsidRDefault="1B3B8880" w:rsidP="1B3B8880">
      <w:pPr>
        <w:ind w:left="2832" w:firstLine="708"/>
        <w:rPr>
          <w:rFonts w:ascii="Arial" w:eastAsia="Arial" w:hAnsi="Arial" w:cs="Arial"/>
          <w:sz w:val="24"/>
          <w:szCs w:val="24"/>
        </w:rPr>
      </w:pPr>
      <w:r w:rsidRPr="1B3B8880">
        <w:rPr>
          <w:rFonts w:ascii="Arial" w:eastAsia="Arial" w:hAnsi="Arial" w:cs="Arial"/>
          <w:sz w:val="24"/>
          <w:szCs w:val="24"/>
        </w:rPr>
        <w:t>N.1.5.6. - Geodetické a mapové podklady</w:t>
      </w:r>
    </w:p>
    <w:p w14:paraId="09ECB290" w14:textId="19BD7A21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39A677E7" w14:textId="726A1E1B" w:rsidR="00446891" w:rsidRDefault="00446891" w:rsidP="1B3B8880"/>
    <w:p w14:paraId="1C4588EB" w14:textId="5A2708E5" w:rsidR="00446891" w:rsidRDefault="00446891" w:rsidP="1B3B8880"/>
    <w:p w14:paraId="3FBD7E4C" w14:textId="0F6CBD12" w:rsidR="00446891" w:rsidRDefault="00446891" w:rsidP="1B3B8880"/>
    <w:p w14:paraId="3EBA93EF" w14:textId="6FC051AB" w:rsidR="00446891" w:rsidRDefault="00446891" w:rsidP="1B3B8880"/>
    <w:p w14:paraId="0EA392AA" w14:textId="718B380E" w:rsidR="00446891" w:rsidRDefault="00446891" w:rsidP="1B3B8880"/>
    <w:p w14:paraId="3839A663" w14:textId="690DDBB2" w:rsidR="00446891" w:rsidRDefault="00446891" w:rsidP="1B3B8880"/>
    <w:p w14:paraId="4424DA08" w14:textId="228EADDE" w:rsidR="00446891" w:rsidRDefault="1B3B8880" w:rsidP="1B3B8880">
      <w:pPr>
        <w:jc w:val="center"/>
        <w:rPr>
          <w:rFonts w:ascii="Arial" w:eastAsia="Arial" w:hAnsi="Arial" w:cs="Arial"/>
          <w:sz w:val="40"/>
          <w:szCs w:val="40"/>
        </w:rPr>
      </w:pPr>
      <w:r w:rsidRPr="1B3B8880">
        <w:rPr>
          <w:rFonts w:ascii="Arial" w:eastAsia="Arial" w:hAnsi="Arial" w:cs="Arial"/>
          <w:b/>
          <w:bCs/>
          <w:sz w:val="40"/>
          <w:szCs w:val="40"/>
        </w:rPr>
        <w:t>N.1.5.1. TECHNICKÁ ZPRÁVA</w:t>
      </w:r>
    </w:p>
    <w:p w14:paraId="7FAD10C2" w14:textId="22647D39" w:rsidR="00446891" w:rsidRDefault="00446891" w:rsidP="1B3B8880">
      <w:pPr>
        <w:jc w:val="center"/>
        <w:rPr>
          <w:rFonts w:ascii="Arial" w:eastAsia="Arial" w:hAnsi="Arial" w:cs="Arial"/>
          <w:b/>
          <w:bCs/>
          <w:sz w:val="36"/>
          <w:szCs w:val="36"/>
        </w:rPr>
      </w:pPr>
    </w:p>
    <w:p w14:paraId="19B623FE" w14:textId="78582122" w:rsidR="00446891" w:rsidRDefault="00446891" w:rsidP="1B3B8880">
      <w:pPr>
        <w:jc w:val="center"/>
        <w:rPr>
          <w:rFonts w:ascii="Arial" w:eastAsia="Arial" w:hAnsi="Arial" w:cs="Arial"/>
          <w:sz w:val="32"/>
          <w:szCs w:val="32"/>
        </w:rPr>
      </w:pPr>
    </w:p>
    <w:p w14:paraId="38D555B9" w14:textId="5CF1A5D9" w:rsidR="00446891" w:rsidRDefault="00446891" w:rsidP="1B3B8880"/>
    <w:p w14:paraId="2DDEF2D2" w14:textId="496ECD31" w:rsidR="00446891" w:rsidRDefault="00446891" w:rsidP="1B3B8880"/>
    <w:p w14:paraId="49149E94" w14:textId="1060FA56" w:rsidR="00446891" w:rsidRDefault="00446891" w:rsidP="1B3B8880"/>
    <w:p w14:paraId="02EBEDF1" w14:textId="6376DD22" w:rsidR="00446891" w:rsidRDefault="00446891" w:rsidP="1B3B8880"/>
    <w:p w14:paraId="4E9F4E00" w14:textId="5030FB57" w:rsidR="00446891" w:rsidRDefault="00446891" w:rsidP="1B3B8880"/>
    <w:p w14:paraId="7C1F38C2" w14:textId="3ADE66C8" w:rsidR="00446891" w:rsidRDefault="00446891" w:rsidP="1B3B8880"/>
    <w:p w14:paraId="42AB2536" w14:textId="46FD63C0" w:rsidR="00446891" w:rsidRDefault="00446891" w:rsidP="1B3B8880"/>
    <w:p w14:paraId="1A2CA5D2" w14:textId="62BB9A66" w:rsidR="00446891" w:rsidRDefault="00446891" w:rsidP="1B3B8880"/>
    <w:p w14:paraId="50D2625F" w14:textId="2F3B5C3E" w:rsidR="00446891" w:rsidRDefault="00446891" w:rsidP="1B3B8880"/>
    <w:p w14:paraId="6830DC47" w14:textId="3373A1D0" w:rsidR="00446891" w:rsidRDefault="00446891" w:rsidP="1B3B8880"/>
    <w:p w14:paraId="05DA2C1E" w14:textId="765DBCB2" w:rsidR="00446891" w:rsidRDefault="00446891" w:rsidP="1B3B8880"/>
    <w:p w14:paraId="45789B8D" w14:textId="7B066BDE" w:rsidR="00446891" w:rsidRDefault="00446891" w:rsidP="1B3B8880"/>
    <w:p w14:paraId="18BBB460" w14:textId="26156B8D" w:rsidR="00446891" w:rsidRDefault="00446891" w:rsidP="1B3B8880"/>
    <w:p w14:paraId="2FD8E087" w14:textId="2ECE19AC" w:rsidR="00446891" w:rsidRDefault="00446891" w:rsidP="1B3B8880"/>
    <w:p w14:paraId="0B8DB726" w14:textId="7F996CAD" w:rsidR="00446891" w:rsidRDefault="00446891" w:rsidP="1B3B8880"/>
    <w:p w14:paraId="12A1D6FF" w14:textId="5BA94A0D" w:rsidR="00446891" w:rsidRDefault="00446891" w:rsidP="1B3B8880"/>
    <w:p w14:paraId="31AE954F" w14:textId="42CBA77E" w:rsidR="00446891" w:rsidRDefault="00446891" w:rsidP="1B3B8880"/>
    <w:p w14:paraId="69A406E4" w14:textId="75846E22" w:rsidR="00446891" w:rsidRDefault="00446891" w:rsidP="1B3B8880"/>
    <w:p w14:paraId="3D2C8C9C" w14:textId="0E7289E1" w:rsidR="00446891" w:rsidRDefault="00446891" w:rsidP="1B3B8880"/>
    <w:p w14:paraId="17679B90" w14:textId="2A7C6D4B" w:rsidR="00446891" w:rsidRDefault="00446891" w:rsidP="1B3B8880"/>
    <w:p w14:paraId="5FE3A78C" w14:textId="36A262A2" w:rsidR="00446891" w:rsidRDefault="00446891" w:rsidP="1B3B8880"/>
    <w:p w14:paraId="4327390E" w14:textId="2489C0E1" w:rsidR="00446891" w:rsidRDefault="00446891" w:rsidP="1B3B8880"/>
    <w:p w14:paraId="0F77161E" w14:textId="066ACC7C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0FC5CC50" w14:textId="76E15936" w:rsidR="00446891" w:rsidRDefault="1B3B8880" w:rsidP="1B3B8880">
      <w:pPr>
        <w:pStyle w:val="Nadpis3"/>
        <w:spacing w:before="160"/>
        <w:ind w:left="737" w:hanging="737"/>
        <w:rPr>
          <w:rFonts w:ascii="Calibri" w:eastAsia="Calibri" w:hAnsi="Calibri" w:cs="Calibri"/>
          <w:sz w:val="32"/>
          <w:szCs w:val="32"/>
        </w:rPr>
      </w:pPr>
      <w:r w:rsidRPr="1B3B8880">
        <w:rPr>
          <w:rFonts w:ascii="Calibri" w:eastAsia="Calibri" w:hAnsi="Calibri" w:cs="Calibri"/>
          <w:b/>
          <w:bCs/>
          <w:sz w:val="32"/>
          <w:szCs w:val="32"/>
        </w:rPr>
        <w:lastRenderedPageBreak/>
        <w:t>Identifikační údaje stavby</w:t>
      </w:r>
    </w:p>
    <w:p w14:paraId="46F5C477" w14:textId="4D35EEE9" w:rsidR="00446891" w:rsidRDefault="1B3B8880" w:rsidP="1B3B8880">
      <w:pPr>
        <w:pStyle w:val="Nadpis3"/>
        <w:spacing w:before="160"/>
        <w:ind w:left="737" w:hanging="737"/>
        <w:rPr>
          <w:rFonts w:ascii="Calibri" w:eastAsia="Calibri" w:hAnsi="Calibri" w:cs="Calibri"/>
          <w:szCs w:val="24"/>
        </w:rPr>
      </w:pPr>
      <w:r w:rsidRPr="1B3B8880">
        <w:rPr>
          <w:rFonts w:ascii="Calibri" w:eastAsia="Calibri" w:hAnsi="Calibri" w:cs="Calibri"/>
          <w:b/>
          <w:bCs/>
          <w:szCs w:val="24"/>
        </w:rPr>
        <w:t>Údaje o stavbě</w:t>
      </w:r>
    </w:p>
    <w:p w14:paraId="2437681C" w14:textId="228C759F" w:rsidR="00446891" w:rsidRDefault="00446891" w:rsidP="1B3B8880">
      <w:pPr>
        <w:ind w:left="2832" w:hanging="2832"/>
        <w:jc w:val="both"/>
        <w:rPr>
          <w:rFonts w:ascii="Calibri" w:eastAsia="Calibri" w:hAnsi="Calibri" w:cs="Calibri"/>
          <w:sz w:val="22"/>
          <w:szCs w:val="22"/>
        </w:rPr>
      </w:pPr>
    </w:p>
    <w:p w14:paraId="0DED31A7" w14:textId="6D5BB96C" w:rsidR="00446891" w:rsidRDefault="1B3B8880" w:rsidP="1B3B8880">
      <w:pPr>
        <w:pStyle w:val="Zkladntext"/>
        <w:ind w:left="2832" w:hanging="2832"/>
        <w:rPr>
          <w:rFonts w:ascii="Calibri" w:eastAsia="Calibri" w:hAnsi="Calibri" w:cs="Calibri"/>
          <w:szCs w:val="22"/>
        </w:rPr>
      </w:pPr>
      <w:r w:rsidRPr="1B3B8880">
        <w:rPr>
          <w:rFonts w:ascii="Calibri" w:eastAsia="Calibri" w:hAnsi="Calibri" w:cs="Calibri"/>
          <w:szCs w:val="22"/>
        </w:rPr>
        <w:t xml:space="preserve">Název stavby: </w:t>
      </w:r>
      <w:r w:rsidR="00446891">
        <w:tab/>
      </w:r>
      <w:r w:rsidRPr="1B3B8880">
        <w:rPr>
          <w:rFonts w:ascii="Calibri" w:eastAsia="Calibri" w:hAnsi="Calibri" w:cs="Calibri"/>
          <w:szCs w:val="22"/>
        </w:rPr>
        <w:t>Jihlava temperované stání pro SHV ST TO Jihlava</w:t>
      </w:r>
    </w:p>
    <w:p w14:paraId="4596D824" w14:textId="4DB817B4" w:rsidR="00446891" w:rsidRDefault="00446891" w:rsidP="1B3B8880">
      <w:pPr>
        <w:ind w:left="2832" w:hanging="2832"/>
        <w:jc w:val="both"/>
        <w:rPr>
          <w:rFonts w:ascii="Calibri" w:eastAsia="Calibri" w:hAnsi="Calibri" w:cs="Calibri"/>
          <w:sz w:val="22"/>
          <w:szCs w:val="22"/>
        </w:rPr>
      </w:pPr>
    </w:p>
    <w:p w14:paraId="49B8351E" w14:textId="77AC6B90" w:rsidR="00446891" w:rsidRDefault="00446891" w:rsidP="1B3B8880">
      <w:pPr>
        <w:ind w:left="2832" w:hanging="2832"/>
        <w:jc w:val="both"/>
        <w:rPr>
          <w:rFonts w:ascii="Calibri" w:eastAsia="Calibri" w:hAnsi="Calibri" w:cs="Calibri"/>
          <w:sz w:val="22"/>
          <w:szCs w:val="22"/>
        </w:rPr>
      </w:pPr>
    </w:p>
    <w:p w14:paraId="56C92EE7" w14:textId="7CD59D52" w:rsidR="00446891" w:rsidRDefault="1B3B8880" w:rsidP="1B3B8880">
      <w:pPr>
        <w:pStyle w:val="Zkladntext"/>
        <w:ind w:left="2268" w:hanging="2268"/>
        <w:rPr>
          <w:rFonts w:ascii="Calibri" w:eastAsia="Calibri" w:hAnsi="Calibri" w:cs="Calibri"/>
          <w:szCs w:val="22"/>
        </w:rPr>
      </w:pPr>
      <w:r w:rsidRPr="1B3B8880">
        <w:rPr>
          <w:rFonts w:ascii="Calibri" w:eastAsia="Calibri" w:hAnsi="Calibri" w:cs="Calibri"/>
          <w:szCs w:val="22"/>
        </w:rPr>
        <w:t>Stupeň dokumentace:</w:t>
      </w:r>
      <w:r w:rsidR="00446891">
        <w:tab/>
      </w:r>
      <w:r w:rsidR="00446891">
        <w:tab/>
      </w:r>
      <w:r w:rsidR="00FB44D4" w:rsidRPr="00FB44D4">
        <w:rPr>
          <w:rFonts w:ascii="Calibri" w:eastAsia="Calibri" w:hAnsi="Calibri" w:cs="Calibri"/>
          <w:szCs w:val="22"/>
        </w:rPr>
        <w:t>DUSP+PDPS</w:t>
      </w:r>
    </w:p>
    <w:p w14:paraId="7DD02441" w14:textId="7E624141" w:rsidR="00446891" w:rsidRDefault="1B3B8880" w:rsidP="1B3B8880">
      <w:pPr>
        <w:pStyle w:val="Zkladntext"/>
        <w:ind w:left="2268" w:hanging="2268"/>
        <w:rPr>
          <w:rFonts w:ascii="Calibri" w:eastAsia="Calibri" w:hAnsi="Calibri" w:cs="Calibri"/>
          <w:szCs w:val="22"/>
        </w:rPr>
      </w:pPr>
      <w:r w:rsidRPr="1B3B8880">
        <w:rPr>
          <w:rFonts w:ascii="Calibri" w:eastAsia="Calibri" w:hAnsi="Calibri" w:cs="Calibri"/>
          <w:szCs w:val="22"/>
        </w:rPr>
        <w:t>Datum zpracování:</w:t>
      </w:r>
      <w:r w:rsidR="00446891">
        <w:tab/>
      </w:r>
      <w:r w:rsidR="00446891">
        <w:tab/>
      </w:r>
      <w:r w:rsidRPr="1B3B8880">
        <w:rPr>
          <w:rFonts w:ascii="Calibri" w:eastAsia="Calibri" w:hAnsi="Calibri" w:cs="Calibri"/>
          <w:szCs w:val="22"/>
        </w:rPr>
        <w:t>02/2022</w:t>
      </w:r>
    </w:p>
    <w:p w14:paraId="15F88E90" w14:textId="63102F24" w:rsidR="00446891" w:rsidRDefault="00446891" w:rsidP="1B3B8880">
      <w:pPr>
        <w:ind w:left="2268" w:hanging="2268"/>
        <w:jc w:val="both"/>
        <w:rPr>
          <w:rFonts w:ascii="Calibri" w:eastAsia="Calibri" w:hAnsi="Calibri" w:cs="Calibri"/>
          <w:sz w:val="24"/>
          <w:szCs w:val="24"/>
        </w:rPr>
      </w:pPr>
    </w:p>
    <w:p w14:paraId="19B0DC2E" w14:textId="4D6D1603" w:rsidR="00446891" w:rsidRDefault="00446891" w:rsidP="1B3B8880">
      <w:pPr>
        <w:ind w:left="2268" w:hanging="2268"/>
        <w:jc w:val="both"/>
        <w:rPr>
          <w:rFonts w:ascii="Calibri" w:eastAsia="Calibri" w:hAnsi="Calibri" w:cs="Calibri"/>
          <w:sz w:val="24"/>
          <w:szCs w:val="24"/>
        </w:rPr>
      </w:pPr>
    </w:p>
    <w:p w14:paraId="7F7DF5AC" w14:textId="0666CDD6" w:rsidR="00446891" w:rsidRDefault="1B3B8880" w:rsidP="1B3B8880">
      <w:pPr>
        <w:pStyle w:val="Zkladntext"/>
        <w:ind w:left="2268" w:hanging="2268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b/>
          <w:bCs/>
          <w:sz w:val="24"/>
          <w:szCs w:val="24"/>
        </w:rPr>
        <w:t>Údaje o žadateli</w:t>
      </w:r>
    </w:p>
    <w:p w14:paraId="3BE8D01B" w14:textId="234E2632" w:rsidR="00446891" w:rsidRDefault="00446891" w:rsidP="1B3B8880">
      <w:pPr>
        <w:ind w:left="2832" w:hanging="2124"/>
        <w:jc w:val="both"/>
        <w:rPr>
          <w:rFonts w:ascii="Calibri" w:eastAsia="Calibri" w:hAnsi="Calibri" w:cs="Calibri"/>
          <w:sz w:val="24"/>
          <w:szCs w:val="24"/>
        </w:rPr>
      </w:pPr>
    </w:p>
    <w:p w14:paraId="3B435B76" w14:textId="32DF4B68" w:rsidR="00446891" w:rsidRDefault="1B3B8880" w:rsidP="1B3B8880">
      <w:pPr>
        <w:pStyle w:val="Zkladntext"/>
        <w:ind w:left="2832" w:hanging="2124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sz w:val="24"/>
          <w:szCs w:val="24"/>
        </w:rPr>
        <w:t>Název:</w:t>
      </w:r>
      <w:r w:rsidR="00446891">
        <w:tab/>
      </w:r>
      <w:r w:rsidRPr="1B3B8880">
        <w:rPr>
          <w:rFonts w:ascii="Calibri" w:eastAsia="Calibri" w:hAnsi="Calibri" w:cs="Calibri"/>
          <w:b/>
          <w:bCs/>
          <w:sz w:val="24"/>
          <w:szCs w:val="24"/>
        </w:rPr>
        <w:t>Správa železnic, státní organizace</w:t>
      </w:r>
    </w:p>
    <w:p w14:paraId="201F6AE5" w14:textId="3664F5E9" w:rsidR="00446891" w:rsidRDefault="1B3B8880" w:rsidP="1B3B8880">
      <w:pPr>
        <w:pStyle w:val="Zkladntext"/>
        <w:ind w:left="2832" w:hanging="708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sz w:val="24"/>
          <w:szCs w:val="24"/>
        </w:rPr>
        <w:t>Stavební správa východ</w:t>
      </w:r>
    </w:p>
    <w:p w14:paraId="3E4AA5A1" w14:textId="7D818E89" w:rsidR="00446891" w:rsidRDefault="1B3B8880" w:rsidP="1B3B8880">
      <w:pPr>
        <w:pStyle w:val="Zkladntext"/>
        <w:ind w:left="2124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sz w:val="24"/>
          <w:szCs w:val="24"/>
        </w:rPr>
        <w:t xml:space="preserve">Benešova 713/23, 602 00, Brno </w:t>
      </w:r>
    </w:p>
    <w:p w14:paraId="3B8873BE" w14:textId="2FFBE9CD" w:rsidR="00446891" w:rsidRDefault="1B3B8880" w:rsidP="1B3B8880">
      <w:pPr>
        <w:pStyle w:val="Zkladntext"/>
        <w:ind w:left="2268" w:hanging="2268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sz w:val="24"/>
          <w:szCs w:val="24"/>
        </w:rPr>
        <w:t>IČ: 70994234</w:t>
      </w:r>
    </w:p>
    <w:p w14:paraId="3EDB0BE7" w14:textId="5C632158" w:rsidR="00446891" w:rsidRDefault="00446891" w:rsidP="1B3B8880">
      <w:pPr>
        <w:ind w:left="2268" w:hanging="2268"/>
        <w:jc w:val="both"/>
        <w:rPr>
          <w:rFonts w:ascii="Calibri" w:eastAsia="Calibri" w:hAnsi="Calibri" w:cs="Calibri"/>
          <w:sz w:val="24"/>
          <w:szCs w:val="24"/>
        </w:rPr>
      </w:pPr>
    </w:p>
    <w:p w14:paraId="7A5BFA0E" w14:textId="58F9B8D4" w:rsidR="00446891" w:rsidRDefault="1B3B8880" w:rsidP="1B3B8880">
      <w:pPr>
        <w:pStyle w:val="Zkladntext"/>
        <w:ind w:left="2268" w:hanging="2268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b/>
          <w:bCs/>
          <w:sz w:val="24"/>
          <w:szCs w:val="24"/>
        </w:rPr>
        <w:t>Údaje o zpracovateli dokumentace</w:t>
      </w:r>
    </w:p>
    <w:p w14:paraId="3683133B" w14:textId="48812ABC" w:rsidR="00446891" w:rsidRDefault="00446891" w:rsidP="1B3B8880">
      <w:pPr>
        <w:ind w:left="2268" w:hanging="1560"/>
        <w:jc w:val="both"/>
        <w:rPr>
          <w:rFonts w:ascii="Calibri" w:eastAsia="Calibri" w:hAnsi="Calibri" w:cs="Calibri"/>
          <w:sz w:val="24"/>
          <w:szCs w:val="24"/>
        </w:rPr>
      </w:pPr>
    </w:p>
    <w:p w14:paraId="1E1F2517" w14:textId="27EBEB41" w:rsidR="00446891" w:rsidRDefault="00446891" w:rsidP="1B3B8880">
      <w:pPr>
        <w:ind w:left="2268" w:hanging="1560"/>
        <w:jc w:val="both"/>
        <w:rPr>
          <w:rFonts w:ascii="Calibri" w:eastAsia="Calibri" w:hAnsi="Calibri" w:cs="Calibri"/>
          <w:sz w:val="24"/>
          <w:szCs w:val="24"/>
        </w:rPr>
      </w:pPr>
    </w:p>
    <w:p w14:paraId="381BD6B7" w14:textId="62393355" w:rsidR="00446891" w:rsidRDefault="1B3B8880" w:rsidP="1B3B8880">
      <w:pPr>
        <w:pStyle w:val="Zkladntext"/>
        <w:ind w:left="2268" w:hanging="1560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sz w:val="24"/>
          <w:szCs w:val="24"/>
        </w:rPr>
        <w:t xml:space="preserve">Název: </w:t>
      </w:r>
      <w:r w:rsidR="00446891">
        <w:tab/>
      </w:r>
      <w:r w:rsidR="00446891">
        <w:tab/>
      </w:r>
      <w:r w:rsidRPr="1B3B8880">
        <w:rPr>
          <w:rFonts w:ascii="Calibri" w:eastAsia="Calibri" w:hAnsi="Calibri" w:cs="Calibri"/>
          <w:b/>
          <w:bCs/>
          <w:sz w:val="24"/>
          <w:szCs w:val="24"/>
        </w:rPr>
        <w:t>SUDOP BRNO, spol. s.r.o.</w:t>
      </w:r>
    </w:p>
    <w:p w14:paraId="29A17381" w14:textId="09E7B0E6" w:rsidR="00446891" w:rsidRDefault="1B3B8880" w:rsidP="1B3B8880">
      <w:pPr>
        <w:pStyle w:val="Zkladntext"/>
        <w:ind w:left="2268" w:hanging="144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sz w:val="24"/>
          <w:szCs w:val="24"/>
        </w:rPr>
        <w:t>Kounicova 26, 611 36 Brno</w:t>
      </w:r>
    </w:p>
    <w:p w14:paraId="10AF2527" w14:textId="67CBA760" w:rsidR="00446891" w:rsidRDefault="00446891" w:rsidP="1B3B8880">
      <w:pPr>
        <w:ind w:left="2268" w:hanging="1560"/>
        <w:jc w:val="both"/>
        <w:rPr>
          <w:rFonts w:ascii="Calibri" w:eastAsia="Calibri" w:hAnsi="Calibri" w:cs="Calibri"/>
          <w:sz w:val="22"/>
          <w:szCs w:val="22"/>
        </w:rPr>
      </w:pPr>
    </w:p>
    <w:p w14:paraId="7F436F01" w14:textId="3C32A867" w:rsidR="00446891" w:rsidRDefault="1B3B8880" w:rsidP="1B3B8880">
      <w:pPr>
        <w:pStyle w:val="Zkladntext"/>
        <w:ind w:left="2268" w:hanging="144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b/>
          <w:bCs/>
          <w:sz w:val="24"/>
          <w:szCs w:val="24"/>
        </w:rPr>
        <w:t>Dopravní projektování, spol. s r.o.</w:t>
      </w:r>
    </w:p>
    <w:p w14:paraId="65311210" w14:textId="6A4F55D8" w:rsidR="00446891" w:rsidRDefault="1B3B8880" w:rsidP="1B3B8880">
      <w:pPr>
        <w:pStyle w:val="Zkladntext"/>
        <w:ind w:left="2268" w:hanging="144"/>
        <w:rPr>
          <w:rFonts w:ascii="Calibri" w:eastAsia="Calibri" w:hAnsi="Calibri" w:cs="Calibri"/>
          <w:sz w:val="24"/>
          <w:szCs w:val="24"/>
        </w:rPr>
      </w:pPr>
      <w:r w:rsidRPr="1B3B8880">
        <w:rPr>
          <w:rFonts w:ascii="Calibri" w:eastAsia="Calibri" w:hAnsi="Calibri" w:cs="Calibri"/>
          <w:sz w:val="24"/>
          <w:szCs w:val="24"/>
        </w:rPr>
        <w:t>28. října 3388/11, 702 00 Moravská Ostrava</w:t>
      </w:r>
    </w:p>
    <w:p w14:paraId="008572BD" w14:textId="6CBA0A76" w:rsidR="00446891" w:rsidRDefault="00446891" w:rsidP="1B3B8880">
      <w:pPr>
        <w:ind w:left="2268" w:hanging="1560"/>
        <w:jc w:val="both"/>
        <w:rPr>
          <w:rFonts w:ascii="Arial" w:eastAsia="Arial" w:hAnsi="Arial" w:cs="Arial"/>
          <w:sz w:val="22"/>
          <w:szCs w:val="22"/>
        </w:rPr>
      </w:pPr>
    </w:p>
    <w:p w14:paraId="1F34F586" w14:textId="59D32214" w:rsidR="00446891" w:rsidRDefault="1B3B8880" w:rsidP="1B3B8880">
      <w:pPr>
        <w:pStyle w:val="Nadpis3"/>
        <w:spacing w:before="160"/>
        <w:ind w:left="737" w:hanging="737"/>
        <w:rPr>
          <w:rFonts w:ascii="Calibri" w:eastAsia="Calibri" w:hAnsi="Calibri" w:cs="Calibri"/>
          <w:szCs w:val="24"/>
        </w:rPr>
      </w:pPr>
      <w:r w:rsidRPr="1B3B8880">
        <w:rPr>
          <w:rFonts w:ascii="Calibri" w:eastAsia="Calibri" w:hAnsi="Calibri" w:cs="Calibri"/>
          <w:b/>
          <w:bCs/>
          <w:szCs w:val="24"/>
        </w:rPr>
        <w:t>Údaje o umístění stavby</w:t>
      </w:r>
      <w:r w:rsidR="00446891">
        <w:tab/>
      </w:r>
    </w:p>
    <w:p w14:paraId="780FA5A0" w14:textId="752732C9" w:rsidR="00446891" w:rsidRDefault="00446891" w:rsidP="1B3B8880">
      <w:pPr>
        <w:ind w:left="2268" w:hanging="1984"/>
        <w:jc w:val="both"/>
        <w:rPr>
          <w:rFonts w:ascii="Calibri" w:eastAsia="Calibri" w:hAnsi="Calibri" w:cs="Calibri"/>
          <w:sz w:val="22"/>
          <w:szCs w:val="22"/>
        </w:rPr>
      </w:pPr>
    </w:p>
    <w:p w14:paraId="2FB4E9BC" w14:textId="1DB0373F" w:rsidR="00446891" w:rsidRDefault="1B3B8880" w:rsidP="1B3B8880">
      <w:pPr>
        <w:pStyle w:val="Zkladntext"/>
        <w:ind w:left="2268" w:hanging="1560"/>
        <w:rPr>
          <w:rFonts w:ascii="Calibri" w:eastAsia="Calibri" w:hAnsi="Calibri" w:cs="Calibri"/>
          <w:szCs w:val="22"/>
        </w:rPr>
      </w:pPr>
      <w:r w:rsidRPr="1B3B8880">
        <w:rPr>
          <w:rFonts w:ascii="Calibri" w:eastAsia="Calibri" w:hAnsi="Calibri" w:cs="Calibri"/>
          <w:szCs w:val="22"/>
        </w:rPr>
        <w:t xml:space="preserve">Katastrální území: </w:t>
      </w:r>
      <w:r w:rsidR="00446891">
        <w:tab/>
      </w:r>
      <w:r w:rsidRPr="1B3B8880">
        <w:rPr>
          <w:rFonts w:ascii="Calibri" w:eastAsia="Calibri" w:hAnsi="Calibri" w:cs="Calibri"/>
          <w:szCs w:val="22"/>
        </w:rPr>
        <w:t>Jihlava</w:t>
      </w:r>
    </w:p>
    <w:p w14:paraId="3F4CAAC9" w14:textId="432F4F1B" w:rsidR="00446891" w:rsidRDefault="1B3B8880" w:rsidP="1B3B8880">
      <w:pPr>
        <w:pStyle w:val="Zkladntext"/>
        <w:ind w:left="2268" w:hanging="1560"/>
        <w:rPr>
          <w:rFonts w:ascii="Calibri" w:eastAsia="Calibri" w:hAnsi="Calibri" w:cs="Calibri"/>
          <w:szCs w:val="22"/>
        </w:rPr>
      </w:pPr>
      <w:r w:rsidRPr="1B3B8880">
        <w:rPr>
          <w:rFonts w:ascii="Calibri" w:eastAsia="Calibri" w:hAnsi="Calibri" w:cs="Calibri"/>
          <w:szCs w:val="22"/>
        </w:rPr>
        <w:t>Obec:</w:t>
      </w:r>
      <w:r w:rsidR="00446891">
        <w:tab/>
      </w:r>
      <w:r w:rsidR="00446891">
        <w:tab/>
      </w:r>
      <w:r w:rsidRPr="1B3B8880">
        <w:rPr>
          <w:rFonts w:ascii="Calibri" w:eastAsia="Calibri" w:hAnsi="Calibri" w:cs="Calibri"/>
          <w:szCs w:val="22"/>
        </w:rPr>
        <w:t>Jihlava</w:t>
      </w:r>
    </w:p>
    <w:p w14:paraId="35EF0D17" w14:textId="5F4E4196" w:rsidR="00446891" w:rsidRDefault="1B3B8880" w:rsidP="1B3B8880">
      <w:pPr>
        <w:pStyle w:val="Zkladntext"/>
        <w:ind w:left="2268" w:hanging="1560"/>
        <w:rPr>
          <w:rFonts w:ascii="Calibri" w:eastAsia="Calibri" w:hAnsi="Calibri" w:cs="Calibri"/>
          <w:szCs w:val="22"/>
        </w:rPr>
      </w:pPr>
      <w:r w:rsidRPr="1B3B8880">
        <w:rPr>
          <w:rFonts w:ascii="Calibri" w:eastAsia="Calibri" w:hAnsi="Calibri" w:cs="Calibri"/>
          <w:szCs w:val="22"/>
        </w:rPr>
        <w:t>Okres:</w:t>
      </w:r>
      <w:r w:rsidR="00446891">
        <w:tab/>
      </w:r>
      <w:r w:rsidR="00446891">
        <w:tab/>
      </w:r>
      <w:r w:rsidRPr="1B3B8880">
        <w:rPr>
          <w:rFonts w:ascii="Calibri" w:eastAsia="Calibri" w:hAnsi="Calibri" w:cs="Calibri"/>
          <w:szCs w:val="22"/>
        </w:rPr>
        <w:t>Jihlava</w:t>
      </w:r>
    </w:p>
    <w:p w14:paraId="37B51B8F" w14:textId="3BAA4189" w:rsidR="00446891" w:rsidRDefault="1B3B8880" w:rsidP="1B3B8880">
      <w:pPr>
        <w:pStyle w:val="Zkladntext"/>
        <w:ind w:left="2268" w:hanging="1560"/>
        <w:rPr>
          <w:rFonts w:ascii="Calibri" w:eastAsia="Calibri" w:hAnsi="Calibri" w:cs="Calibri"/>
          <w:szCs w:val="22"/>
        </w:rPr>
      </w:pPr>
      <w:r w:rsidRPr="1B3B8880">
        <w:rPr>
          <w:rFonts w:ascii="Calibri" w:eastAsia="Calibri" w:hAnsi="Calibri" w:cs="Calibri"/>
          <w:szCs w:val="22"/>
        </w:rPr>
        <w:t xml:space="preserve">Kraj: </w:t>
      </w:r>
      <w:r w:rsidR="00446891">
        <w:tab/>
      </w:r>
      <w:r w:rsidR="00446891">
        <w:tab/>
      </w:r>
      <w:r w:rsidRPr="1B3B8880">
        <w:rPr>
          <w:rFonts w:ascii="Calibri" w:eastAsia="Calibri" w:hAnsi="Calibri" w:cs="Calibri"/>
          <w:szCs w:val="22"/>
        </w:rPr>
        <w:t>Vysočina</w:t>
      </w:r>
    </w:p>
    <w:p w14:paraId="7E2010A1" w14:textId="54953ED3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6F284FC1" w14:textId="5E7A8510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26BC4644" w14:textId="3FDFC88C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62B1861C" w14:textId="14DD734D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59F7B0ED" w14:textId="260E036A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598D7D3A" w14:textId="3AF0E3C7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54C2885B" w14:textId="48384112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4092AE69" w14:textId="57709AB8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570384AF" w14:textId="7BD9F176" w:rsidR="00446891" w:rsidRDefault="00446891" w:rsidP="1B3B8880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7B9B3F93" w14:textId="0FFA9353" w:rsidR="00446891" w:rsidRDefault="1B3B8880" w:rsidP="1B3B8880">
      <w:pPr>
        <w:pStyle w:val="Podnadpis"/>
        <w:jc w:val="left"/>
        <w:rPr>
          <w:rFonts w:eastAsia="Arial" w:cs="Arial"/>
          <w:bCs/>
          <w:sz w:val="20"/>
        </w:rPr>
      </w:pPr>
      <w:r w:rsidRPr="1B3B8880">
        <w:rPr>
          <w:rFonts w:ascii="Calibri" w:eastAsia="Calibri" w:hAnsi="Calibri" w:cs="Calibri"/>
          <w:b w:val="0"/>
          <w:sz w:val="24"/>
          <w:szCs w:val="24"/>
        </w:rPr>
        <w:t>Vypracoval</w:t>
      </w:r>
      <w:r w:rsidR="00446891">
        <w:tab/>
      </w:r>
      <w:r w:rsidR="00446891">
        <w:tab/>
      </w:r>
      <w:r w:rsidRPr="1B3B8880">
        <w:rPr>
          <w:rFonts w:ascii="Calibri" w:eastAsia="Calibri" w:hAnsi="Calibri" w:cs="Calibri"/>
          <w:b w:val="0"/>
          <w:sz w:val="24"/>
          <w:szCs w:val="24"/>
        </w:rPr>
        <w:t xml:space="preserve"> </w:t>
      </w:r>
      <w:r w:rsidR="00446891">
        <w:tab/>
      </w:r>
      <w:r w:rsidR="00446891">
        <w:tab/>
      </w:r>
      <w:r w:rsidR="00446891">
        <w:tab/>
      </w:r>
      <w:r w:rsidRPr="1B3B8880">
        <w:rPr>
          <w:rFonts w:eastAsia="Arial" w:cs="Arial"/>
          <w:bCs/>
          <w:sz w:val="20"/>
        </w:rPr>
        <w:t>Miroslav Zlý</w:t>
      </w:r>
    </w:p>
    <w:p w14:paraId="55E56F17" w14:textId="76C3CE42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Cs/>
          <w:sz w:val="20"/>
        </w:rPr>
        <w:t>Dopravní projektování, spol. s r.o.</w:t>
      </w:r>
    </w:p>
    <w:p w14:paraId="03F64DF9" w14:textId="0205919E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 w:val="0"/>
          <w:sz w:val="20"/>
        </w:rPr>
        <w:t xml:space="preserve">28. října 3388/11, 702 00 Moravská Ostrava </w:t>
      </w:r>
    </w:p>
    <w:p w14:paraId="2E22E695" w14:textId="449C33AF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 w:val="0"/>
          <w:sz w:val="20"/>
        </w:rPr>
        <w:t>Tel. 595 155 026</w:t>
      </w:r>
    </w:p>
    <w:p w14:paraId="5E2A68B2" w14:textId="11B8D44D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 w:val="0"/>
          <w:sz w:val="20"/>
        </w:rPr>
        <w:t xml:space="preserve">e-mail: </w:t>
      </w:r>
      <w:hyperlink r:id="rId7">
        <w:r w:rsidRPr="1B3B8880">
          <w:rPr>
            <w:rStyle w:val="Hypertextovodkaz"/>
            <w:rFonts w:eastAsia="Arial" w:cs="Arial"/>
            <w:bCs/>
            <w:sz w:val="20"/>
          </w:rPr>
          <w:t>zly@dopravniprojektovani.cz</w:t>
        </w:r>
      </w:hyperlink>
    </w:p>
    <w:p w14:paraId="4EC4EF3D" w14:textId="2E837B77" w:rsidR="00446891" w:rsidRDefault="00446891" w:rsidP="1B3B8880"/>
    <w:p w14:paraId="035EDFBE" w14:textId="29EA3FDC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688FB292" w14:textId="31768C2C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7BFFF8EF" w14:textId="67DF914B" w:rsidR="00446891" w:rsidRDefault="1B3B8880" w:rsidP="1B3B8880">
      <w:pPr>
        <w:pStyle w:val="Zkladntext"/>
        <w:rPr>
          <w:rFonts w:eastAsia="Arial" w:cs="Arial"/>
          <w:sz w:val="24"/>
          <w:szCs w:val="24"/>
        </w:rPr>
      </w:pPr>
      <w:r w:rsidRPr="1B3B8880">
        <w:rPr>
          <w:b/>
          <w:bCs/>
          <w:i/>
          <w:iCs/>
          <w:sz w:val="24"/>
          <w:szCs w:val="24"/>
          <w:u w:val="single"/>
        </w:rPr>
        <w:t xml:space="preserve">Část </w:t>
      </w:r>
      <w:r w:rsidRPr="1B3B8880">
        <w:rPr>
          <w:rFonts w:eastAsia="Arial" w:cs="Arial"/>
          <w:b/>
          <w:bCs/>
          <w:i/>
          <w:iCs/>
          <w:sz w:val="24"/>
          <w:szCs w:val="24"/>
          <w:u w:val="single"/>
        </w:rPr>
        <w:t>N.1.5.2 : MAJETKOPRÁVNÍ ČÁST</w:t>
      </w:r>
    </w:p>
    <w:p w14:paraId="47BB8361" w14:textId="04AF18AC" w:rsidR="00446891" w:rsidRDefault="00446891" w:rsidP="1B3B8880">
      <w:pPr>
        <w:rPr>
          <w:rFonts w:ascii="Arial" w:eastAsia="Arial" w:hAnsi="Arial" w:cs="Arial"/>
        </w:rPr>
      </w:pPr>
    </w:p>
    <w:p w14:paraId="1C5375A7" w14:textId="1A239B52" w:rsidR="00446891" w:rsidRDefault="1B3B8880" w:rsidP="1B3B8880">
      <w:pPr>
        <w:pStyle w:val="Zkladntext"/>
        <w:rPr>
          <w:rFonts w:eastAsia="Arial" w:cs="Arial"/>
          <w:szCs w:val="22"/>
        </w:rPr>
      </w:pPr>
      <w:r w:rsidRPr="1B3B8880">
        <w:rPr>
          <w:rFonts w:eastAsia="Arial" w:cs="Arial"/>
          <w:szCs w:val="22"/>
        </w:rPr>
        <w:t xml:space="preserve">  Stavba „Jihlava temperované stání pro SHV ST TO Jihlava“ se nachází na následujících katastrálních územích:</w:t>
      </w:r>
    </w:p>
    <w:p w14:paraId="02EDB5D5" w14:textId="07993F47" w:rsidR="00446891" w:rsidRDefault="00446891" w:rsidP="1B3B8880">
      <w:pPr>
        <w:ind w:firstLine="360"/>
        <w:jc w:val="both"/>
        <w:rPr>
          <w:rFonts w:ascii="Arial" w:eastAsia="Arial" w:hAnsi="Arial" w:cs="Arial"/>
          <w:sz w:val="24"/>
          <w:szCs w:val="24"/>
        </w:rPr>
      </w:pPr>
    </w:p>
    <w:p w14:paraId="52D5A14D" w14:textId="0C775A6B" w:rsidR="00446891" w:rsidRDefault="00446891" w:rsidP="1B3B8880">
      <w:pPr>
        <w:ind w:firstLine="360"/>
        <w:jc w:val="both"/>
        <w:rPr>
          <w:rFonts w:ascii="Arial" w:eastAsia="Arial" w:hAnsi="Arial" w:cs="Arial"/>
          <w:sz w:val="24"/>
          <w:szCs w:val="24"/>
        </w:rPr>
      </w:pPr>
    </w:p>
    <w:p w14:paraId="776FCC17" w14:textId="23689F33" w:rsidR="00446891" w:rsidRDefault="1B3B8880" w:rsidP="1B3B8880">
      <w:pPr>
        <w:jc w:val="both"/>
        <w:rPr>
          <w:rFonts w:ascii="Arial" w:eastAsia="Arial" w:hAnsi="Arial" w:cs="Arial"/>
          <w:sz w:val="24"/>
          <w:szCs w:val="24"/>
        </w:rPr>
      </w:pPr>
      <w:r w:rsidRPr="1B3B8880">
        <w:rPr>
          <w:rFonts w:ascii="Arial" w:eastAsia="Arial" w:hAnsi="Arial" w:cs="Arial"/>
          <w:sz w:val="24"/>
          <w:szCs w:val="24"/>
        </w:rPr>
        <w:t>659673</w:t>
      </w:r>
      <w:r w:rsidR="00446891">
        <w:tab/>
      </w:r>
      <w:r w:rsidRPr="1B3B8880">
        <w:rPr>
          <w:rFonts w:ascii="Arial" w:eastAsia="Arial" w:hAnsi="Arial" w:cs="Arial"/>
          <w:sz w:val="24"/>
          <w:szCs w:val="24"/>
        </w:rPr>
        <w:t>Jihlava</w:t>
      </w:r>
      <w:r w:rsidR="00446891">
        <w:tab/>
      </w:r>
      <w:r w:rsidR="00446891">
        <w:tab/>
      </w:r>
      <w:r w:rsidR="00446891">
        <w:tab/>
      </w:r>
      <w:r w:rsidR="00446891">
        <w:tab/>
      </w:r>
      <w:r w:rsidR="00446891">
        <w:tab/>
      </w:r>
      <w:r w:rsidRPr="1B3B8880">
        <w:rPr>
          <w:rFonts w:ascii="Arial" w:eastAsia="Arial" w:hAnsi="Arial" w:cs="Arial"/>
          <w:sz w:val="24"/>
          <w:szCs w:val="24"/>
        </w:rPr>
        <w:t xml:space="preserve">(DKM)    </w:t>
      </w:r>
      <w:r w:rsidR="00446891">
        <w:tab/>
      </w:r>
      <w:r w:rsidRPr="1B3B8880">
        <w:rPr>
          <w:rFonts w:ascii="Arial" w:eastAsia="Arial" w:hAnsi="Arial" w:cs="Arial"/>
          <w:sz w:val="24"/>
          <w:szCs w:val="24"/>
        </w:rPr>
        <w:t>k.p. Jihlava</w:t>
      </w:r>
    </w:p>
    <w:p w14:paraId="2CA554DD" w14:textId="72ADD421" w:rsidR="00446891" w:rsidRDefault="00446891" w:rsidP="1B3B8880">
      <w:pPr>
        <w:jc w:val="both"/>
        <w:rPr>
          <w:rFonts w:ascii="Arial" w:eastAsia="Arial" w:hAnsi="Arial" w:cs="Arial"/>
          <w:sz w:val="22"/>
          <w:szCs w:val="22"/>
        </w:rPr>
      </w:pPr>
    </w:p>
    <w:p w14:paraId="031232C8" w14:textId="41A7E9D3" w:rsidR="00446891" w:rsidRDefault="00446891" w:rsidP="1B3B8880">
      <w:pPr>
        <w:jc w:val="both"/>
        <w:rPr>
          <w:rFonts w:ascii="Arial" w:eastAsia="Arial" w:hAnsi="Arial" w:cs="Arial"/>
          <w:sz w:val="22"/>
          <w:szCs w:val="22"/>
        </w:rPr>
      </w:pPr>
    </w:p>
    <w:p w14:paraId="0B45DDE1" w14:textId="2A2B25B4" w:rsidR="00446891" w:rsidRDefault="1B3B8880" w:rsidP="1B3B8880">
      <w:pPr>
        <w:jc w:val="both"/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Předmětem šetření byly podklady katastru nemovitostí:</w:t>
      </w:r>
    </w:p>
    <w:p w14:paraId="7981D8F7" w14:textId="70C585E8" w:rsidR="00446891" w:rsidRDefault="00446891" w:rsidP="1B3B8880">
      <w:pPr>
        <w:jc w:val="both"/>
        <w:rPr>
          <w:rFonts w:ascii="Arial" w:eastAsia="Arial" w:hAnsi="Arial" w:cs="Arial"/>
          <w:sz w:val="22"/>
          <w:szCs w:val="22"/>
        </w:rPr>
      </w:pPr>
    </w:p>
    <w:p w14:paraId="06A17C28" w14:textId="32D7AF4F" w:rsidR="00446891" w:rsidRDefault="1B3B8880" w:rsidP="1B3B8880">
      <w:pPr>
        <w:pStyle w:val="Odstavecseseznamem1"/>
        <w:numPr>
          <w:ilvl w:val="0"/>
          <w:numId w:val="1"/>
        </w:numPr>
        <w:spacing w:beforeAutospacing="1" w:afterAutospacing="1"/>
        <w:jc w:val="both"/>
        <w:rPr>
          <w:rFonts w:ascii="Arial" w:eastAsia="Arial" w:hAnsi="Arial" w:cs="Arial"/>
        </w:rPr>
      </w:pPr>
      <w:r w:rsidRPr="1B3B8880">
        <w:rPr>
          <w:rFonts w:ascii="Arial" w:eastAsia="Arial" w:hAnsi="Arial" w:cs="Arial"/>
        </w:rPr>
        <w:t xml:space="preserve">Soubor geodetických informací, který zahrnoval katastrální mapu (včetně jejího číselného vyjádření ve stanoveném katastrálním území) </w:t>
      </w:r>
    </w:p>
    <w:p w14:paraId="2CEFB0B9" w14:textId="57B3AE4B" w:rsidR="00446891" w:rsidRDefault="1B3B8880" w:rsidP="1B3B8880">
      <w:pPr>
        <w:pStyle w:val="Odstavecseseznamem1"/>
        <w:numPr>
          <w:ilvl w:val="0"/>
          <w:numId w:val="1"/>
        </w:numPr>
        <w:spacing w:beforeAutospacing="1" w:afterAutospacing="1"/>
        <w:jc w:val="both"/>
        <w:rPr>
          <w:rFonts w:ascii="Arial" w:eastAsia="Arial" w:hAnsi="Arial" w:cs="Arial"/>
        </w:rPr>
      </w:pPr>
      <w:r w:rsidRPr="1B3B8880">
        <w:rPr>
          <w:rFonts w:ascii="Arial" w:eastAsia="Arial" w:hAnsi="Arial" w:cs="Arial"/>
        </w:rPr>
        <w:t xml:space="preserve">Soubor popisných informací, který zahrnoval údaje o katastrálním území, o parcelách, o stavbách, o bytech a nebytových prostorech, o vlastnících a jiných oprávněných, o právních vztazích a právech a skutečnostech, stanovených zákonem. </w:t>
      </w:r>
    </w:p>
    <w:p w14:paraId="3A02CAA8" w14:textId="6E27CF0B" w:rsidR="00446891" w:rsidRDefault="00446891" w:rsidP="1B3B8880">
      <w:pPr>
        <w:spacing w:beforeAutospacing="1" w:afterAutospacing="1"/>
        <w:jc w:val="both"/>
        <w:rPr>
          <w:rFonts w:ascii="Arial" w:eastAsia="Arial" w:hAnsi="Arial" w:cs="Arial"/>
          <w:sz w:val="22"/>
          <w:szCs w:val="22"/>
        </w:rPr>
      </w:pPr>
    </w:p>
    <w:p w14:paraId="155BE6B1" w14:textId="753C1A12" w:rsidR="00446891" w:rsidRDefault="1B3B8880" w:rsidP="1B3B8880">
      <w:pPr>
        <w:spacing w:beforeAutospacing="1" w:afterAutospacing="1"/>
        <w:jc w:val="both"/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Podkladem pro šetření majetkoprávních vztahů byly zákresy záborů provozních souborů a stavebních objektů do katastrální mapy.</w:t>
      </w:r>
    </w:p>
    <w:p w14:paraId="6DE77FFB" w14:textId="7CBE5D6B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5D303C66" w14:textId="5F51050D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62BEAB6A" w14:textId="3DCC4818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13DEEBBE" w14:textId="2E7542E0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460B7C40" w14:textId="541D4CF2" w:rsidR="00446891" w:rsidRDefault="1B3B8880" w:rsidP="1B3B8880">
      <w:pPr>
        <w:pStyle w:val="Zkladntext"/>
        <w:rPr>
          <w:rFonts w:eastAsia="Arial" w:cs="Arial"/>
          <w:sz w:val="24"/>
          <w:szCs w:val="24"/>
        </w:rPr>
      </w:pPr>
      <w:r w:rsidRPr="1B3B8880">
        <w:rPr>
          <w:b/>
          <w:bCs/>
          <w:i/>
          <w:iCs/>
          <w:sz w:val="24"/>
          <w:szCs w:val="24"/>
          <w:u w:val="single"/>
        </w:rPr>
        <w:t xml:space="preserve">Část </w:t>
      </w:r>
      <w:r w:rsidRPr="1B3B8880">
        <w:rPr>
          <w:rFonts w:eastAsia="Arial" w:cs="Arial"/>
          <w:b/>
          <w:bCs/>
          <w:i/>
          <w:iCs/>
          <w:sz w:val="24"/>
          <w:szCs w:val="24"/>
          <w:u w:val="single"/>
        </w:rPr>
        <w:t xml:space="preserve">N.1.5.3 : NÁVRH VYTYČOVACÍ SÍTĚ </w:t>
      </w:r>
      <w:r w:rsidRPr="1B3B8880">
        <w:rPr>
          <w:rFonts w:eastAsia="Arial" w:cs="Arial"/>
          <w:sz w:val="24"/>
          <w:szCs w:val="24"/>
        </w:rPr>
        <w:t>– neobsahuje samostatnou přílohu</w:t>
      </w:r>
    </w:p>
    <w:p w14:paraId="14446AB0" w14:textId="0D2B0540" w:rsidR="00446891" w:rsidRDefault="00446891" w:rsidP="1B3B8880">
      <w:pPr>
        <w:rPr>
          <w:rFonts w:ascii="Arial" w:eastAsia="Arial" w:hAnsi="Arial" w:cs="Arial"/>
        </w:rPr>
      </w:pPr>
    </w:p>
    <w:p w14:paraId="4813092B" w14:textId="71994B99" w:rsidR="00446891" w:rsidRDefault="1B3B8880" w:rsidP="1B3B8880">
      <w:pPr>
        <w:spacing w:before="100" w:after="100"/>
        <w:jc w:val="both"/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Pro stavbu bude použito platného železničního bodového pole dodané SŽG Brno.</w:t>
      </w:r>
    </w:p>
    <w:p w14:paraId="11F77695" w14:textId="74D8BE02" w:rsidR="00446891" w:rsidRDefault="1B3B8880" w:rsidP="1B3B8880">
      <w:pPr>
        <w:spacing w:before="100" w:after="100"/>
        <w:jc w:val="both"/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Stavbou nedojde k poškození stávajícího bodového pole.</w:t>
      </w:r>
    </w:p>
    <w:p w14:paraId="724CE571" w14:textId="42CC9924" w:rsidR="00446891" w:rsidRDefault="1B3B8880" w:rsidP="1B3B8880">
      <w:pPr>
        <w:spacing w:before="100" w:after="100"/>
        <w:jc w:val="both"/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 xml:space="preserve">Místopisy bodů jsou v příloze </w:t>
      </w:r>
      <w:r w:rsidRPr="1B3B8880">
        <w:rPr>
          <w:rFonts w:ascii="Arial" w:eastAsia="Arial" w:hAnsi="Arial" w:cs="Arial"/>
          <w:sz w:val="24"/>
          <w:szCs w:val="24"/>
        </w:rPr>
        <w:t>N.1.5.</w:t>
      </w:r>
      <w:r w:rsidRPr="1B3B8880">
        <w:rPr>
          <w:rFonts w:ascii="Arial" w:eastAsia="Arial" w:hAnsi="Arial" w:cs="Arial"/>
          <w:sz w:val="22"/>
          <w:szCs w:val="22"/>
        </w:rPr>
        <w:t>6.1.</w:t>
      </w:r>
    </w:p>
    <w:p w14:paraId="7516E6AB" w14:textId="5257A9D5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75FF4C76" w14:textId="343626FA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64044FD7" w14:textId="0905EF46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0C41B71F" w14:textId="1FC8CA31" w:rsidR="00446891" w:rsidRDefault="1B3B8880" w:rsidP="1B3B8880">
      <w:pPr>
        <w:pStyle w:val="Zkladntext"/>
        <w:rPr>
          <w:rFonts w:eastAsia="Arial" w:cs="Arial"/>
          <w:sz w:val="24"/>
          <w:szCs w:val="24"/>
        </w:rPr>
      </w:pPr>
      <w:r w:rsidRPr="1B3B8880">
        <w:rPr>
          <w:b/>
          <w:bCs/>
          <w:i/>
          <w:iCs/>
          <w:sz w:val="24"/>
          <w:szCs w:val="24"/>
          <w:u w:val="single"/>
        </w:rPr>
        <w:t xml:space="preserve">Část </w:t>
      </w:r>
      <w:r w:rsidRPr="1B3B8880">
        <w:rPr>
          <w:rFonts w:eastAsia="Arial" w:cs="Arial"/>
          <w:b/>
          <w:bCs/>
          <w:i/>
          <w:iCs/>
          <w:sz w:val="24"/>
          <w:szCs w:val="24"/>
          <w:u w:val="single"/>
        </w:rPr>
        <w:t xml:space="preserve">N.1.5.4 : KOORDINAČNÍ VYTYČOVACÍ VÝKRES </w:t>
      </w:r>
      <w:r w:rsidRPr="1B3B8880">
        <w:rPr>
          <w:rFonts w:eastAsia="Arial" w:cs="Arial"/>
          <w:sz w:val="24"/>
          <w:szCs w:val="24"/>
        </w:rPr>
        <w:t xml:space="preserve"> </w:t>
      </w:r>
    </w:p>
    <w:p w14:paraId="4A48C88F" w14:textId="7A55C392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6A31694A" w14:textId="512DD89E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7D8CDC40" w14:textId="243ABCA6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SO 01-10-01 Úprava koleje 16a</w:t>
      </w:r>
    </w:p>
    <w:p w14:paraId="73F65A4E" w14:textId="517B8D3C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 xml:space="preserve">SO 01-31-01 Odvod dešťových vod </w:t>
      </w:r>
      <w:r w:rsidR="00446891">
        <w:tab/>
      </w:r>
      <w:r w:rsidR="00446891">
        <w:tab/>
      </w:r>
      <w:r w:rsidR="00446891">
        <w:tab/>
      </w:r>
    </w:p>
    <w:p w14:paraId="4F21EAAB" w14:textId="4DCAFBE0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 xml:space="preserve">SO 01-32-01 Přeložka vodovodu </w:t>
      </w:r>
      <w:r w:rsidR="00446891">
        <w:tab/>
      </w:r>
      <w:r w:rsidR="00446891">
        <w:tab/>
      </w:r>
      <w:r w:rsidR="00446891">
        <w:tab/>
      </w:r>
    </w:p>
    <w:p w14:paraId="0F5BE7B1" w14:textId="55520B3D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SO 01-73-01.01 Temperované stání, Architektonicko-stavební řešení</w:t>
      </w:r>
    </w:p>
    <w:p w14:paraId="216D49B1" w14:textId="11E53319" w:rsidR="00446891" w:rsidRPr="00127665" w:rsidRDefault="1B3B8880" w:rsidP="1B3B8880">
      <w:pPr>
        <w:rPr>
          <w:rFonts w:ascii="Arial" w:eastAsia="Arial" w:hAnsi="Arial" w:cs="Arial"/>
          <w:color w:val="FF0000"/>
          <w:sz w:val="22"/>
          <w:szCs w:val="22"/>
        </w:rPr>
      </w:pPr>
      <w:r w:rsidRPr="00127665">
        <w:rPr>
          <w:rFonts w:ascii="Arial" w:eastAsia="Arial" w:hAnsi="Arial" w:cs="Arial"/>
          <w:color w:val="FF0000"/>
          <w:sz w:val="22"/>
          <w:szCs w:val="22"/>
        </w:rPr>
        <w:t>SO 01-73-01.02 Temperované stání, Stavebně konstrukční řešení</w:t>
      </w:r>
    </w:p>
    <w:p w14:paraId="042CFDE4" w14:textId="6279D94A" w:rsidR="00446891" w:rsidRPr="00127665" w:rsidRDefault="1B3B8880" w:rsidP="1B3B8880">
      <w:pPr>
        <w:rPr>
          <w:rFonts w:ascii="Arial" w:eastAsia="Arial" w:hAnsi="Arial" w:cs="Arial"/>
          <w:color w:val="FF0000"/>
          <w:sz w:val="22"/>
          <w:szCs w:val="22"/>
        </w:rPr>
      </w:pPr>
      <w:r w:rsidRPr="00127665">
        <w:rPr>
          <w:rFonts w:ascii="Arial" w:eastAsia="Arial" w:hAnsi="Arial" w:cs="Arial"/>
          <w:color w:val="FF0000"/>
          <w:sz w:val="22"/>
          <w:szCs w:val="22"/>
        </w:rPr>
        <w:t>SO 01-73-01.03 Temperované stání, Požárně bezpečnostní řešení</w:t>
      </w:r>
    </w:p>
    <w:p w14:paraId="5EBF2DB6" w14:textId="03822068" w:rsidR="00446891" w:rsidRPr="00127665" w:rsidRDefault="1B3B8880" w:rsidP="1B3B8880">
      <w:pPr>
        <w:rPr>
          <w:rFonts w:ascii="Arial" w:eastAsia="Arial" w:hAnsi="Arial" w:cs="Arial"/>
          <w:color w:val="FF0000"/>
          <w:sz w:val="22"/>
          <w:szCs w:val="22"/>
        </w:rPr>
      </w:pPr>
      <w:r w:rsidRPr="00127665">
        <w:rPr>
          <w:rFonts w:ascii="Arial" w:eastAsia="Arial" w:hAnsi="Arial" w:cs="Arial"/>
          <w:color w:val="FF0000"/>
          <w:sz w:val="22"/>
          <w:szCs w:val="22"/>
        </w:rPr>
        <w:t>SO 01-73-01.04 Temperované stání, Technika prostředí staveb</w:t>
      </w:r>
    </w:p>
    <w:p w14:paraId="6B7AFC39" w14:textId="10942BE0" w:rsidR="00446891" w:rsidRPr="00127665" w:rsidRDefault="1B3B8880" w:rsidP="1B3B8880">
      <w:pPr>
        <w:rPr>
          <w:rFonts w:ascii="Arial" w:eastAsia="Arial" w:hAnsi="Arial" w:cs="Arial"/>
          <w:color w:val="FF0000"/>
          <w:sz w:val="22"/>
          <w:szCs w:val="22"/>
        </w:rPr>
      </w:pPr>
      <w:r w:rsidRPr="00127665">
        <w:rPr>
          <w:rFonts w:ascii="Arial" w:eastAsia="Arial" w:hAnsi="Arial" w:cs="Arial"/>
          <w:color w:val="FF0000"/>
          <w:sz w:val="22"/>
          <w:szCs w:val="22"/>
        </w:rPr>
        <w:t>SO 01-86-01 Přípojka na silnoproud</w:t>
      </w:r>
    </w:p>
    <w:p w14:paraId="625EFE12" w14:textId="66D3EE9B" w:rsidR="00446891" w:rsidRPr="00127665" w:rsidRDefault="00127665" w:rsidP="1B3B8880">
      <w:pPr>
        <w:rPr>
          <w:rFonts w:ascii="Arial" w:eastAsia="Arial" w:hAnsi="Arial" w:cs="Arial"/>
          <w:color w:val="FF0000"/>
          <w:sz w:val="22"/>
          <w:szCs w:val="22"/>
        </w:rPr>
      </w:pPr>
      <w:r w:rsidRPr="00127665">
        <w:rPr>
          <w:rFonts w:ascii="Arial" w:eastAsia="Arial" w:hAnsi="Arial" w:cs="Arial"/>
          <w:color w:val="FF0000"/>
          <w:sz w:val="22"/>
          <w:szCs w:val="22"/>
        </w:rPr>
        <w:t>Nevytyčuje se…</w:t>
      </w:r>
    </w:p>
    <w:p w14:paraId="2C5B9180" w14:textId="28EEB3C6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31B39C28" w14:textId="5F354CD9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691F886D" w14:textId="1BB47C4D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b/>
          <w:bCs/>
          <w:sz w:val="22"/>
          <w:szCs w:val="22"/>
        </w:rPr>
        <w:t>1.  Seznam souřadnic vytyčovaných bodů</w:t>
      </w:r>
      <w:r w:rsidRPr="1B3B8880">
        <w:rPr>
          <w:rFonts w:ascii="Arial" w:eastAsia="Arial" w:hAnsi="Arial" w:cs="Arial"/>
          <w:sz w:val="22"/>
          <w:szCs w:val="22"/>
        </w:rPr>
        <w:t xml:space="preserve"> </w:t>
      </w:r>
    </w:p>
    <w:p w14:paraId="4BA98F0D" w14:textId="31CB01D9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 xml:space="preserve">Tato část obsahuje seznamy souřadnic vytyčovaných bodů členěných dle jednotlivých PS a SO, které byly předány jednotlivými projektanty, či profesními garanty. </w:t>
      </w:r>
    </w:p>
    <w:p w14:paraId="0B68DE83" w14:textId="5982A6F0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Vytyčení bodu bude provedeno s přesností dle ČSN 730420-1 a 730420-2 a bude použita platná vytyčovací síť stavby.</w:t>
      </w:r>
    </w:p>
    <w:p w14:paraId="0B8824CD" w14:textId="2BA29CAD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lastRenderedPageBreak/>
        <w:t>Tato příloha neobsahuje PS a SO, které nejsou předmětem vytyčení, nebo jejichž vytyčení bude provedeno od objektu stávajícího nebo nového stavu.</w:t>
      </w:r>
    </w:p>
    <w:p w14:paraId="438E0667" w14:textId="637BBBF4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0B389325" w14:textId="5422A4ED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b/>
          <w:bCs/>
          <w:sz w:val="22"/>
          <w:szCs w:val="22"/>
        </w:rPr>
        <w:t>2.  Výkresová část</w:t>
      </w:r>
    </w:p>
    <w:p w14:paraId="261E3BB4" w14:textId="0A51F094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Výkres tvoří zákres všech vytyčovaných PS a SO s popisem jednotlivých objektů a jednotlivé body pro vytyčení PS a SO. Dále obsahuje zákres vytyčovací sítě a staničení trati..</w:t>
      </w:r>
    </w:p>
    <w:p w14:paraId="332D34F3" w14:textId="031933FB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65E9BA79" w14:textId="09E5DCF4" w:rsidR="00446891" w:rsidRDefault="00446891" w:rsidP="1B3B8880">
      <w:pPr>
        <w:rPr>
          <w:rFonts w:ascii="Arial" w:eastAsia="Arial" w:hAnsi="Arial" w:cs="Arial"/>
          <w:sz w:val="24"/>
          <w:szCs w:val="24"/>
        </w:rPr>
      </w:pPr>
    </w:p>
    <w:p w14:paraId="549F4576" w14:textId="3379E815" w:rsidR="00446891" w:rsidRDefault="1B3B8880" w:rsidP="1B3B8880">
      <w:pPr>
        <w:rPr>
          <w:rFonts w:ascii="Arial" w:eastAsia="Arial" w:hAnsi="Arial" w:cs="Arial"/>
          <w:sz w:val="24"/>
          <w:szCs w:val="24"/>
        </w:rPr>
      </w:pPr>
      <w:r w:rsidRPr="1B3B8880"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Část N.1.5.5 : OBVOD STAVBY - neobsazeno</w:t>
      </w:r>
    </w:p>
    <w:p w14:paraId="2D396115" w14:textId="3FD3064C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617392A7" w14:textId="56463F29" w:rsidR="00446891" w:rsidRDefault="00446891" w:rsidP="1B3B8880">
      <w:pPr>
        <w:jc w:val="both"/>
        <w:rPr>
          <w:rFonts w:ascii="Arial" w:eastAsia="Arial" w:hAnsi="Arial" w:cs="Arial"/>
          <w:sz w:val="22"/>
          <w:szCs w:val="22"/>
        </w:rPr>
      </w:pPr>
    </w:p>
    <w:p w14:paraId="6B417640" w14:textId="5865EBC0" w:rsidR="00446891" w:rsidRDefault="00446891" w:rsidP="1B3B8880">
      <w:pPr>
        <w:jc w:val="both"/>
        <w:rPr>
          <w:rFonts w:ascii="Arial" w:eastAsia="Arial" w:hAnsi="Arial" w:cs="Arial"/>
          <w:sz w:val="24"/>
          <w:szCs w:val="24"/>
        </w:rPr>
      </w:pPr>
    </w:p>
    <w:p w14:paraId="526AFBB2" w14:textId="2922E551" w:rsidR="00446891" w:rsidRDefault="1B3B8880" w:rsidP="1B3B8880">
      <w:pPr>
        <w:pStyle w:val="Zkladntext"/>
        <w:rPr>
          <w:rFonts w:eastAsia="Arial" w:cs="Arial"/>
          <w:sz w:val="24"/>
          <w:szCs w:val="24"/>
        </w:rPr>
      </w:pPr>
      <w:r w:rsidRPr="1B3B8880">
        <w:rPr>
          <w:b/>
          <w:bCs/>
          <w:i/>
          <w:iCs/>
          <w:sz w:val="24"/>
          <w:szCs w:val="24"/>
          <w:u w:val="single"/>
        </w:rPr>
        <w:t xml:space="preserve">Část </w:t>
      </w:r>
      <w:r w:rsidRPr="1B3B8880">
        <w:rPr>
          <w:rFonts w:eastAsia="Arial" w:cs="Arial"/>
          <w:b/>
          <w:bCs/>
          <w:i/>
          <w:iCs/>
          <w:sz w:val="24"/>
          <w:szCs w:val="24"/>
          <w:u w:val="single"/>
        </w:rPr>
        <w:t>N.1.5.6 : GEODETICKÉ A MAPOVÉ PODKLADY</w:t>
      </w:r>
    </w:p>
    <w:p w14:paraId="50F35D54" w14:textId="36C92551" w:rsidR="00446891" w:rsidRDefault="00446891" w:rsidP="1B3B8880"/>
    <w:p w14:paraId="3D73E037" w14:textId="47174AFC" w:rsidR="00446891" w:rsidRDefault="00446891" w:rsidP="1B3B8880"/>
    <w:p w14:paraId="3C78EB49" w14:textId="4630F07B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Platné železniční bodové pole a mapové podklady poskytlo SŽG Brno.</w:t>
      </w:r>
    </w:p>
    <w:p w14:paraId="76723287" w14:textId="672A6CE7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5351B9E7" w14:textId="401156BB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48D2C06D" w14:textId="5947F41E" w:rsidR="00446891" w:rsidRDefault="1B3B8880" w:rsidP="1B3B8880">
      <w:pPr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 xml:space="preserve">Obsah části N.1.5.6. – </w:t>
      </w:r>
      <w:r w:rsidR="00446891">
        <w:tab/>
      </w:r>
      <w:r w:rsidRPr="1B3B8880">
        <w:rPr>
          <w:rFonts w:ascii="Arial" w:eastAsia="Arial" w:hAnsi="Arial" w:cs="Arial"/>
          <w:sz w:val="22"/>
          <w:szCs w:val="22"/>
        </w:rPr>
        <w:t>1. Místopisy ŽBP</w:t>
      </w:r>
    </w:p>
    <w:p w14:paraId="5E3BA69F" w14:textId="1EF9DDC3" w:rsidR="00446891" w:rsidRDefault="1B3B8880" w:rsidP="1B3B8880">
      <w:pPr>
        <w:ind w:left="2124" w:firstLine="708"/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2. Výkresy zaměření</w:t>
      </w:r>
    </w:p>
    <w:p w14:paraId="12114E3A" w14:textId="7782DB37" w:rsidR="00446891" w:rsidRDefault="1B3B8880" w:rsidP="1B3B8880">
      <w:pPr>
        <w:ind w:left="2124" w:firstLine="708"/>
        <w:rPr>
          <w:rFonts w:ascii="Arial" w:eastAsia="Arial" w:hAnsi="Arial" w:cs="Arial"/>
          <w:sz w:val="22"/>
          <w:szCs w:val="22"/>
        </w:rPr>
      </w:pPr>
      <w:r w:rsidRPr="1B3B8880">
        <w:rPr>
          <w:rFonts w:ascii="Arial" w:eastAsia="Arial" w:hAnsi="Arial" w:cs="Arial"/>
          <w:sz w:val="22"/>
          <w:szCs w:val="22"/>
        </w:rPr>
        <w:t>3. Seznam podrobných bodů</w:t>
      </w:r>
    </w:p>
    <w:p w14:paraId="7220BE45" w14:textId="45D75193" w:rsidR="00FB44D4" w:rsidRDefault="00FB44D4" w:rsidP="1B3B8880">
      <w:pPr>
        <w:ind w:left="2124" w:firstLine="7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 UMVŽST</w:t>
      </w:r>
    </w:p>
    <w:p w14:paraId="6ED667C7" w14:textId="47838A4C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03C23C66" w14:textId="2D87D43E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01FCFC98" w14:textId="650EC9ED" w:rsidR="00446891" w:rsidRDefault="00446891" w:rsidP="1B3B8880">
      <w:pPr>
        <w:rPr>
          <w:rFonts w:ascii="Arial" w:eastAsia="Arial" w:hAnsi="Arial" w:cs="Arial"/>
          <w:sz w:val="22"/>
          <w:szCs w:val="22"/>
        </w:rPr>
      </w:pPr>
    </w:p>
    <w:p w14:paraId="7A4D0FA1" w14:textId="1DD89C63" w:rsidR="00446891" w:rsidRDefault="00446891" w:rsidP="1B3B8880"/>
    <w:p w14:paraId="4F9587EE" w14:textId="5056BC98" w:rsidR="00446891" w:rsidRDefault="00446891" w:rsidP="1B3B8880">
      <w:pPr>
        <w:rPr>
          <w:rFonts w:ascii="Arial" w:eastAsia="Arial" w:hAnsi="Arial" w:cs="Arial"/>
          <w:b/>
          <w:bCs/>
          <w:sz w:val="28"/>
          <w:szCs w:val="28"/>
        </w:rPr>
      </w:pPr>
    </w:p>
    <w:p w14:paraId="02C03CB0" w14:textId="4B83A99A" w:rsidR="00446891" w:rsidRDefault="1B3B8880" w:rsidP="1B3B8880">
      <w:pPr>
        <w:pStyle w:val="Podnadpis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 w:val="0"/>
          <w:szCs w:val="28"/>
        </w:rPr>
        <w:t>Zpracoval:</w:t>
      </w:r>
      <w:r w:rsidR="00446891">
        <w:tab/>
      </w:r>
      <w:r w:rsidR="00446891">
        <w:tab/>
      </w:r>
      <w:r w:rsidR="00446891">
        <w:tab/>
      </w:r>
      <w:r w:rsidR="00446891">
        <w:tab/>
      </w:r>
      <w:r w:rsidR="00446891">
        <w:tab/>
      </w:r>
      <w:r w:rsidRPr="1B3B8880">
        <w:rPr>
          <w:rFonts w:eastAsia="Arial" w:cs="Arial"/>
          <w:bCs/>
          <w:sz w:val="20"/>
        </w:rPr>
        <w:t>Miroslav Zlý</w:t>
      </w:r>
    </w:p>
    <w:p w14:paraId="1D1BD046" w14:textId="25F3F089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Cs/>
          <w:sz w:val="20"/>
        </w:rPr>
        <w:t>Dopravní projektování, spol. s r.o.</w:t>
      </w:r>
    </w:p>
    <w:p w14:paraId="0D9B0C7C" w14:textId="3622DF47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 w:val="0"/>
          <w:sz w:val="20"/>
        </w:rPr>
        <w:t>Geodetická skupina</w:t>
      </w:r>
    </w:p>
    <w:p w14:paraId="2E2C2A8A" w14:textId="4C3B263D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 w:val="0"/>
          <w:sz w:val="20"/>
        </w:rPr>
        <w:t xml:space="preserve">28. října 3388/11, 702 00 Moravská Ostrava </w:t>
      </w:r>
    </w:p>
    <w:p w14:paraId="6C67AB5E" w14:textId="732168E5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 w:val="0"/>
          <w:sz w:val="20"/>
        </w:rPr>
        <w:t>Tel. 595 155 026</w:t>
      </w:r>
    </w:p>
    <w:p w14:paraId="20C1C0BB" w14:textId="403B9C9D" w:rsidR="00446891" w:rsidRDefault="1B3B8880" w:rsidP="1B3B8880">
      <w:pPr>
        <w:pStyle w:val="Podnadpis"/>
        <w:ind w:left="3540" w:firstLine="708"/>
        <w:jc w:val="left"/>
        <w:rPr>
          <w:rFonts w:eastAsia="Arial" w:cs="Arial"/>
          <w:bCs/>
          <w:sz w:val="20"/>
        </w:rPr>
      </w:pPr>
      <w:r w:rsidRPr="1B3B8880">
        <w:rPr>
          <w:rFonts w:eastAsia="Arial" w:cs="Arial"/>
          <w:b w:val="0"/>
          <w:sz w:val="20"/>
        </w:rPr>
        <w:t xml:space="preserve">e-mail: </w:t>
      </w:r>
      <w:hyperlink r:id="rId8">
        <w:r w:rsidRPr="1B3B8880">
          <w:rPr>
            <w:rStyle w:val="Hypertextovodkaz"/>
            <w:rFonts w:eastAsia="Arial" w:cs="Arial"/>
            <w:bCs/>
            <w:sz w:val="20"/>
          </w:rPr>
          <w:t>zly@dopravniprojektovani.cz</w:t>
        </w:r>
      </w:hyperlink>
    </w:p>
    <w:p w14:paraId="54AA48E7" w14:textId="686A44C6" w:rsidR="00446891" w:rsidRDefault="00446891" w:rsidP="1B3B8880">
      <w:pPr>
        <w:ind w:left="3540"/>
        <w:rPr>
          <w:rFonts w:ascii="Arial" w:eastAsia="Arial" w:hAnsi="Arial" w:cs="Arial"/>
          <w:b/>
          <w:bCs/>
          <w:sz w:val="28"/>
          <w:szCs w:val="28"/>
        </w:rPr>
      </w:pPr>
    </w:p>
    <w:p w14:paraId="31126E5D" w14:textId="72E87611" w:rsidR="00446891" w:rsidRDefault="00446891" w:rsidP="1B3B8880">
      <w:pPr>
        <w:pStyle w:val="Podnadpis"/>
        <w:rPr>
          <w:bCs/>
          <w:szCs w:val="28"/>
        </w:rPr>
      </w:pPr>
    </w:p>
    <w:p w14:paraId="2DE403A5" w14:textId="77777777" w:rsidR="00446891" w:rsidRDefault="00446891" w:rsidP="00446891">
      <w:pPr>
        <w:spacing w:after="120"/>
      </w:pPr>
    </w:p>
    <w:p w14:paraId="62431CDC" w14:textId="77777777" w:rsidR="00446891" w:rsidRDefault="00446891" w:rsidP="00446891">
      <w:pPr>
        <w:spacing w:after="120"/>
      </w:pPr>
    </w:p>
    <w:p w14:paraId="78BC3B3C" w14:textId="77777777" w:rsidR="00446891" w:rsidRDefault="0025765B" w:rsidP="00446891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EB572D" wp14:editId="07777777">
                <wp:simplePos x="0" y="0"/>
                <wp:positionH relativeFrom="column">
                  <wp:posOffset>-118110</wp:posOffset>
                </wp:positionH>
                <wp:positionV relativeFrom="paragraph">
                  <wp:posOffset>81280</wp:posOffset>
                </wp:positionV>
                <wp:extent cx="3762375" cy="7239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063E976D">
              <v:rect id="Rectangle 3" style="position:absolute;margin-left:-9.3pt;margin-top:6.4pt;width:296.25pt;height:5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w14:anchorId="6612D2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"/>
            </w:pict>
          </mc:Fallback>
        </mc:AlternateContent>
      </w:r>
    </w:p>
    <w:p w14:paraId="6B95E476" w14:textId="77777777" w:rsidR="00446891" w:rsidRPr="00F6032D" w:rsidRDefault="00446891" w:rsidP="00446891">
      <w:pPr>
        <w:spacing w:after="120"/>
        <w:rPr>
          <w:sz w:val="24"/>
          <w:szCs w:val="24"/>
        </w:rPr>
      </w:pPr>
      <w:r w:rsidRPr="00F6032D">
        <w:rPr>
          <w:sz w:val="24"/>
          <w:szCs w:val="24"/>
        </w:rPr>
        <w:t>Náležitostmi a přesností odpovíd</w:t>
      </w:r>
      <w:r w:rsidR="00664206">
        <w:rPr>
          <w:sz w:val="24"/>
          <w:szCs w:val="24"/>
        </w:rPr>
        <w:t>á</w:t>
      </w:r>
      <w:r w:rsidRPr="00F6032D">
        <w:rPr>
          <w:sz w:val="24"/>
          <w:szCs w:val="24"/>
        </w:rPr>
        <w:t xml:space="preserve"> právním předpisům</w:t>
      </w:r>
    </w:p>
    <w:p w14:paraId="1EA53385" w14:textId="77777777" w:rsidR="00446891" w:rsidRDefault="00446891" w:rsidP="00446891">
      <w:pPr>
        <w:spacing w:after="120"/>
        <w:rPr>
          <w:sz w:val="24"/>
          <w:szCs w:val="24"/>
        </w:rPr>
      </w:pPr>
      <w:r w:rsidRPr="00F6032D">
        <w:rPr>
          <w:sz w:val="24"/>
          <w:szCs w:val="24"/>
        </w:rPr>
        <w:t>a podmínkám písemně dohodnutým s</w:t>
      </w:r>
      <w:r>
        <w:rPr>
          <w:sz w:val="24"/>
          <w:szCs w:val="24"/>
        </w:rPr>
        <w:t> </w:t>
      </w:r>
      <w:r w:rsidRPr="00F6032D">
        <w:rPr>
          <w:sz w:val="24"/>
          <w:szCs w:val="24"/>
        </w:rPr>
        <w:t>objednatelem</w:t>
      </w:r>
    </w:p>
    <w:p w14:paraId="49E398E2" w14:textId="77777777" w:rsidR="00446891" w:rsidRDefault="00446891" w:rsidP="00446891">
      <w:pPr>
        <w:spacing w:after="120"/>
        <w:rPr>
          <w:sz w:val="24"/>
          <w:szCs w:val="24"/>
        </w:rPr>
      </w:pPr>
    </w:p>
    <w:p w14:paraId="16287F21" w14:textId="77777777" w:rsidR="00446891" w:rsidRDefault="00446891" w:rsidP="00446891">
      <w:pPr>
        <w:spacing w:after="120"/>
        <w:rPr>
          <w:sz w:val="22"/>
          <w:szCs w:val="22"/>
        </w:rPr>
      </w:pPr>
    </w:p>
    <w:p w14:paraId="59D9C59D" w14:textId="77777777" w:rsidR="00446891" w:rsidRDefault="00446891" w:rsidP="00446891">
      <w:pPr>
        <w:spacing w:after="120"/>
        <w:rPr>
          <w:sz w:val="22"/>
          <w:szCs w:val="22"/>
        </w:rPr>
      </w:pPr>
      <w:r w:rsidRPr="00F6032D">
        <w:rPr>
          <w:sz w:val="22"/>
          <w:szCs w:val="22"/>
        </w:rPr>
        <w:t>Ověřil: Ing. Jan Klecker</w:t>
      </w:r>
    </w:p>
    <w:p w14:paraId="384BA73E" w14:textId="0E3220FC" w:rsidR="00446891" w:rsidRPr="00F6032D" w:rsidRDefault="00446891" w:rsidP="1B3B8880">
      <w:pPr>
        <w:spacing w:after="120"/>
        <w:rPr>
          <w:sz w:val="22"/>
          <w:szCs w:val="22"/>
        </w:rPr>
      </w:pPr>
    </w:p>
    <w:p w14:paraId="34B3F2EB" w14:textId="77777777" w:rsidR="00446891" w:rsidRDefault="00446891" w:rsidP="003707D5">
      <w:pPr>
        <w:pStyle w:val="Podnadpis"/>
        <w:ind w:left="3540" w:firstLine="708"/>
        <w:jc w:val="left"/>
        <w:rPr>
          <w:b w:val="0"/>
          <w:sz w:val="20"/>
        </w:rPr>
      </w:pPr>
    </w:p>
    <w:sectPr w:rsidR="00446891" w:rsidSect="003E3593">
      <w:headerReference w:type="default" r:id="rId9"/>
      <w:footerReference w:type="default" r:id="rId10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4D1E3" w14:textId="77777777" w:rsidR="00600D4B" w:rsidRDefault="00600D4B" w:rsidP="0095499A">
      <w:r>
        <w:separator/>
      </w:r>
    </w:p>
  </w:endnote>
  <w:endnote w:type="continuationSeparator" w:id="0">
    <w:p w14:paraId="5F57C500" w14:textId="77777777" w:rsidR="00600D4B" w:rsidRDefault="00600D4B" w:rsidP="0095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2F97B" w14:textId="77777777" w:rsidR="00E94BC6" w:rsidRPr="009D2D34" w:rsidRDefault="00E94BC6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</w:rPr>
    </w:pPr>
    <w:r>
      <w:tab/>
      <w:t>Dopravní projektování</w:t>
    </w:r>
    <w:r w:rsidRPr="009D2D34">
      <w:rPr>
        <w:rFonts w:ascii="Arial" w:hAnsi="Arial" w:cs="Arial"/>
      </w:rPr>
      <w:t>, spol. s r.o.</w:t>
    </w:r>
    <w:r w:rsidRPr="009D2D34">
      <w:rPr>
        <w:rFonts w:ascii="Arial" w:hAnsi="Arial" w:cs="Arial"/>
      </w:rPr>
      <w:tab/>
      <w:t xml:space="preserve">     </w:t>
    </w:r>
    <w:r w:rsidRPr="009D2D34">
      <w:rPr>
        <w:rStyle w:val="slostrnky"/>
        <w:rFonts w:ascii="Arial" w:hAnsi="Arial" w:cs="Arial"/>
      </w:rPr>
      <w:fldChar w:fldCharType="begin"/>
    </w:r>
    <w:r w:rsidRPr="009D2D34">
      <w:rPr>
        <w:rStyle w:val="slostrnky"/>
        <w:rFonts w:ascii="Arial" w:hAnsi="Arial" w:cs="Arial"/>
      </w:rPr>
      <w:instrText xml:space="preserve"> PAGE </w:instrText>
    </w:r>
    <w:r w:rsidRPr="009D2D34">
      <w:rPr>
        <w:rStyle w:val="slostrnky"/>
        <w:rFonts w:ascii="Arial" w:hAnsi="Arial" w:cs="Arial"/>
      </w:rPr>
      <w:fldChar w:fldCharType="separate"/>
    </w:r>
    <w:r w:rsidR="000A712A">
      <w:rPr>
        <w:rStyle w:val="slostrnky"/>
        <w:rFonts w:ascii="Arial" w:hAnsi="Arial" w:cs="Arial"/>
        <w:noProof/>
      </w:rPr>
      <w:t>5</w:t>
    </w:r>
    <w:r w:rsidRPr="009D2D34">
      <w:rPr>
        <w:rStyle w:val="slostrnky"/>
        <w:rFonts w:ascii="Arial" w:hAnsi="Arial" w:cs="Arial"/>
      </w:rPr>
      <w:fldChar w:fldCharType="end"/>
    </w:r>
  </w:p>
  <w:p w14:paraId="06971CD3" w14:textId="77777777" w:rsidR="00E94BC6" w:rsidRDefault="00E94BC6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0E2A" w14:textId="77777777" w:rsidR="00600D4B" w:rsidRDefault="00600D4B" w:rsidP="0095499A">
      <w:r>
        <w:separator/>
      </w:r>
    </w:p>
  </w:footnote>
  <w:footnote w:type="continuationSeparator" w:id="0">
    <w:p w14:paraId="2B5F4E71" w14:textId="77777777" w:rsidR="00600D4B" w:rsidRDefault="00600D4B" w:rsidP="00954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A1BC" w14:textId="77777777" w:rsidR="00A83DD2" w:rsidRDefault="00A83DD2" w:rsidP="00F85985">
    <w:pPr>
      <w:pStyle w:val="Zhlav"/>
      <w:pBdr>
        <w:bottom w:val="single" w:sz="4" w:space="1" w:color="auto"/>
      </w:pBdr>
      <w:jc w:val="center"/>
      <w:rPr>
        <w:rFonts w:ascii="Arial" w:hAnsi="Arial"/>
        <w:b/>
        <w:i/>
        <w:color w:val="1F497D"/>
      </w:rPr>
    </w:pPr>
    <w:r w:rsidRPr="00A83DD2">
      <w:rPr>
        <w:rFonts w:ascii="Arial" w:hAnsi="Arial"/>
        <w:b/>
        <w:i/>
        <w:color w:val="1F497D"/>
      </w:rPr>
      <w:t>Doplnění výstroje přejezdového zabezpečovacího zařízení u PZS v km 0,352(P7679) žst. Bruntál</w:t>
    </w:r>
  </w:p>
  <w:p w14:paraId="43BD4EDF" w14:textId="18C0C3B8" w:rsidR="00A83DD2" w:rsidRDefault="004234AE" w:rsidP="00A83DD2">
    <w:pPr>
      <w:pStyle w:val="Zhlav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</w:rPr>
      <w:t>GEODETICKÁ DOKUMENTACE</w:t>
    </w:r>
    <w:r w:rsidR="00F85985">
      <w:rPr>
        <w:rFonts w:ascii="Arial" w:hAnsi="Arial" w:cs="Arial"/>
      </w:rPr>
      <w:t xml:space="preserve">                                                                                            </w:t>
    </w:r>
    <w:r w:rsidR="00A83DD2">
      <w:rPr>
        <w:rFonts w:ascii="Arial" w:hAnsi="Arial" w:cs="Arial"/>
      </w:rPr>
      <w:t>DUSP</w:t>
    </w:r>
    <w:r w:rsidR="00FB44D4">
      <w:rPr>
        <w:rFonts w:ascii="Arial" w:hAnsi="Arial" w:cs="Arial"/>
      </w:rPr>
      <w:t>+PDPS</w:t>
    </w:r>
  </w:p>
  <w:p w14:paraId="2A1F701D" w14:textId="77777777" w:rsidR="003578D1" w:rsidRPr="00DD3CC1" w:rsidRDefault="003578D1" w:rsidP="00F85985">
    <w:pPr>
      <w:pStyle w:val="Zhlav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189"/>
    <w:multiLevelType w:val="singleLevel"/>
    <w:tmpl w:val="0EA8B85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0E2BF0"/>
    <w:multiLevelType w:val="singleLevel"/>
    <w:tmpl w:val="A6988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2" w15:restartNumberingAfterBreak="0">
    <w:nsid w:val="0C181AAE"/>
    <w:multiLevelType w:val="hybridMultilevel"/>
    <w:tmpl w:val="8D06A6C0"/>
    <w:lvl w:ilvl="0" w:tplc="FFFFFFFF">
      <w:start w:val="1"/>
      <w:numFmt w:val="bullet"/>
      <w:lvlText w:val=""/>
      <w:legacy w:legacy="1" w:legacySpace="360" w:legacyIndent="283"/>
      <w:lvlJc w:val="left"/>
      <w:pPr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7A72"/>
    <w:multiLevelType w:val="singleLevel"/>
    <w:tmpl w:val="0624D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</w:abstractNum>
  <w:abstractNum w:abstractNumId="4" w15:restartNumberingAfterBreak="0">
    <w:nsid w:val="11C02ACB"/>
    <w:multiLevelType w:val="hybridMultilevel"/>
    <w:tmpl w:val="DB94710E"/>
    <w:lvl w:ilvl="0" w:tplc="54B8A71E">
      <w:start w:val="2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251D4"/>
    <w:multiLevelType w:val="hybridMultilevel"/>
    <w:tmpl w:val="33B4FBFE"/>
    <w:lvl w:ilvl="0" w:tplc="5CCED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84FEC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00502"/>
    <w:multiLevelType w:val="singleLevel"/>
    <w:tmpl w:val="0EA8B85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1E112DE3"/>
    <w:multiLevelType w:val="multilevel"/>
    <w:tmpl w:val="28021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591B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32739B9"/>
    <w:multiLevelType w:val="multilevel"/>
    <w:tmpl w:val="92F8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35D8B"/>
    <w:multiLevelType w:val="singleLevel"/>
    <w:tmpl w:val="159079E8"/>
    <w:lvl w:ilvl="0">
      <w:start w:val="1"/>
      <w:numFmt w:val="decimal"/>
      <w:lvlText w:val="%1)"/>
      <w:legacy w:legacy="1" w:legacySpace="57" w:legacyIndent="567"/>
      <w:lvlJc w:val="left"/>
      <w:pPr>
        <w:ind w:left="567" w:hanging="567"/>
      </w:pPr>
    </w:lvl>
  </w:abstractNum>
  <w:abstractNum w:abstractNumId="11" w15:restartNumberingAfterBreak="0">
    <w:nsid w:val="23D72446"/>
    <w:multiLevelType w:val="multilevel"/>
    <w:tmpl w:val="CE88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3322C"/>
    <w:multiLevelType w:val="singleLevel"/>
    <w:tmpl w:val="10C25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24E46C84"/>
    <w:multiLevelType w:val="hybridMultilevel"/>
    <w:tmpl w:val="A7AAD876"/>
    <w:lvl w:ilvl="0" w:tplc="DD9C5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C23A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3659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0878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88A2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66C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8A2A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8FB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F2A8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5231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CDC2850"/>
    <w:multiLevelType w:val="hybridMultilevel"/>
    <w:tmpl w:val="8D0C99AC"/>
    <w:lvl w:ilvl="0" w:tplc="FFFFFFFF">
      <w:start w:val="1"/>
      <w:numFmt w:val="bullet"/>
      <w:lvlText w:val=""/>
      <w:legacy w:legacy="1" w:legacySpace="360" w:legacyIndent="283"/>
      <w:lvlJc w:val="left"/>
      <w:pPr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C1121"/>
    <w:multiLevelType w:val="hybridMultilevel"/>
    <w:tmpl w:val="FAECD8E0"/>
    <w:lvl w:ilvl="0" w:tplc="0ED45B1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40435"/>
    <w:multiLevelType w:val="hybridMultilevel"/>
    <w:tmpl w:val="804C5CCE"/>
    <w:lvl w:ilvl="0" w:tplc="D3BECAE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1417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33F7E20"/>
    <w:multiLevelType w:val="hybridMultilevel"/>
    <w:tmpl w:val="2A264C00"/>
    <w:lvl w:ilvl="0" w:tplc="FFFFFFFF">
      <w:start w:val="1"/>
      <w:numFmt w:val="bullet"/>
      <w:lvlText w:val=""/>
      <w:legacy w:legacy="1" w:legacySpace="360" w:legacyIndent="283"/>
      <w:lvlJc w:val="left"/>
      <w:pPr>
        <w:ind w:left="64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22BDE"/>
    <w:multiLevelType w:val="hybridMultilevel"/>
    <w:tmpl w:val="398AF296"/>
    <w:lvl w:ilvl="0" w:tplc="8C7030FA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7D74381"/>
    <w:multiLevelType w:val="hybridMultilevel"/>
    <w:tmpl w:val="D83634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E3812"/>
    <w:multiLevelType w:val="hybridMultilevel"/>
    <w:tmpl w:val="AF50015C"/>
    <w:lvl w:ilvl="0" w:tplc="0405000B">
      <w:start w:val="1"/>
      <w:numFmt w:val="bullet"/>
      <w:lvlText w:val="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E31B7"/>
    <w:multiLevelType w:val="hybridMultilevel"/>
    <w:tmpl w:val="D9CC07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616BF"/>
    <w:multiLevelType w:val="singleLevel"/>
    <w:tmpl w:val="A796D8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14631B2"/>
    <w:multiLevelType w:val="singleLevel"/>
    <w:tmpl w:val="10C25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53A8161F"/>
    <w:multiLevelType w:val="hybridMultilevel"/>
    <w:tmpl w:val="CE88E4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87361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B290957"/>
    <w:multiLevelType w:val="multilevel"/>
    <w:tmpl w:val="D8363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A6FDE"/>
    <w:multiLevelType w:val="hybridMultilevel"/>
    <w:tmpl w:val="AF921040"/>
    <w:lvl w:ilvl="0" w:tplc="8C7030F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B326F6"/>
    <w:multiLevelType w:val="singleLevel"/>
    <w:tmpl w:val="0EA8B85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6C55941"/>
    <w:multiLevelType w:val="hybridMultilevel"/>
    <w:tmpl w:val="B40CA03C"/>
    <w:lvl w:ilvl="0" w:tplc="FFFFFFFF">
      <w:start w:val="1"/>
      <w:numFmt w:val="bullet"/>
      <w:lvlText w:val=""/>
      <w:legacy w:legacy="1" w:legacySpace="0" w:legacyIndent="283"/>
      <w:lvlJc w:val="left"/>
      <w:pPr>
        <w:ind w:left="1209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BE3989"/>
    <w:multiLevelType w:val="singleLevel"/>
    <w:tmpl w:val="10C25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3" w15:restartNumberingAfterBreak="0">
    <w:nsid w:val="6EC30D6B"/>
    <w:multiLevelType w:val="hybridMultilevel"/>
    <w:tmpl w:val="26A6264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512FB4"/>
    <w:multiLevelType w:val="hybridMultilevel"/>
    <w:tmpl w:val="586E0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2D1BFD"/>
    <w:multiLevelType w:val="singleLevel"/>
    <w:tmpl w:val="0EA8B85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C564FD3"/>
    <w:multiLevelType w:val="singleLevel"/>
    <w:tmpl w:val="0EA8B85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E264109"/>
    <w:multiLevelType w:val="hybridMultilevel"/>
    <w:tmpl w:val="92F8C9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62462A"/>
    <w:multiLevelType w:val="hybridMultilevel"/>
    <w:tmpl w:val="16609F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5100506">
    <w:abstractNumId w:val="13"/>
  </w:num>
  <w:num w:numId="2" w16cid:durableId="1346401297">
    <w:abstractNumId w:val="18"/>
  </w:num>
  <w:num w:numId="3" w16cid:durableId="2006471065">
    <w:abstractNumId w:val="24"/>
  </w:num>
  <w:num w:numId="4" w16cid:durableId="725833528">
    <w:abstractNumId w:val="8"/>
  </w:num>
  <w:num w:numId="5" w16cid:durableId="780564429">
    <w:abstractNumId w:val="27"/>
  </w:num>
  <w:num w:numId="6" w16cid:durableId="569192746">
    <w:abstractNumId w:val="14"/>
  </w:num>
  <w:num w:numId="7" w16cid:durableId="1292129915">
    <w:abstractNumId w:val="1"/>
  </w:num>
  <w:num w:numId="8" w16cid:durableId="1895847190">
    <w:abstractNumId w:val="32"/>
  </w:num>
  <w:num w:numId="9" w16cid:durableId="1428429939">
    <w:abstractNumId w:val="36"/>
  </w:num>
  <w:num w:numId="10" w16cid:durableId="503278938">
    <w:abstractNumId w:val="6"/>
  </w:num>
  <w:num w:numId="11" w16cid:durableId="828521177">
    <w:abstractNumId w:val="25"/>
  </w:num>
  <w:num w:numId="12" w16cid:durableId="469127914">
    <w:abstractNumId w:val="12"/>
  </w:num>
  <w:num w:numId="13" w16cid:durableId="1323385346">
    <w:abstractNumId w:val="0"/>
  </w:num>
  <w:num w:numId="14" w16cid:durableId="1851406754">
    <w:abstractNumId w:val="35"/>
  </w:num>
  <w:num w:numId="15" w16cid:durableId="99685335">
    <w:abstractNumId w:val="30"/>
  </w:num>
  <w:num w:numId="16" w16cid:durableId="1453479833">
    <w:abstractNumId w:val="3"/>
  </w:num>
  <w:num w:numId="17" w16cid:durableId="1144195696">
    <w:abstractNumId w:val="17"/>
  </w:num>
  <w:num w:numId="18" w16cid:durableId="1174028689">
    <w:abstractNumId w:val="5"/>
  </w:num>
  <w:num w:numId="19" w16cid:durableId="894391856">
    <w:abstractNumId w:val="38"/>
  </w:num>
  <w:num w:numId="20" w16cid:durableId="299113675">
    <w:abstractNumId w:val="37"/>
  </w:num>
  <w:num w:numId="21" w16cid:durableId="718865106">
    <w:abstractNumId w:val="9"/>
  </w:num>
  <w:num w:numId="22" w16cid:durableId="859125242">
    <w:abstractNumId w:val="15"/>
  </w:num>
  <w:num w:numId="23" w16cid:durableId="843860603">
    <w:abstractNumId w:val="31"/>
  </w:num>
  <w:num w:numId="24" w16cid:durableId="1419331891">
    <w:abstractNumId w:val="26"/>
  </w:num>
  <w:num w:numId="25" w16cid:durableId="484394794">
    <w:abstractNumId w:val="21"/>
  </w:num>
  <w:num w:numId="26" w16cid:durableId="2097239136">
    <w:abstractNumId w:val="28"/>
  </w:num>
  <w:num w:numId="27" w16cid:durableId="1057583645">
    <w:abstractNumId w:val="2"/>
  </w:num>
  <w:num w:numId="28" w16cid:durableId="1801995485">
    <w:abstractNumId w:val="11"/>
  </w:num>
  <w:num w:numId="29" w16cid:durableId="1419516889">
    <w:abstractNumId w:val="19"/>
  </w:num>
  <w:num w:numId="30" w16cid:durableId="1412117741">
    <w:abstractNumId w:val="29"/>
  </w:num>
  <w:num w:numId="31" w16cid:durableId="467287253">
    <w:abstractNumId w:val="20"/>
  </w:num>
  <w:num w:numId="32" w16cid:durableId="1657296862">
    <w:abstractNumId w:val="10"/>
  </w:num>
  <w:num w:numId="33" w16cid:durableId="1509174710">
    <w:abstractNumId w:val="33"/>
  </w:num>
  <w:num w:numId="34" w16cid:durableId="356204571">
    <w:abstractNumId w:val="4"/>
  </w:num>
  <w:num w:numId="35" w16cid:durableId="722486917">
    <w:abstractNumId w:val="16"/>
  </w:num>
  <w:num w:numId="36" w16cid:durableId="2119636154">
    <w:abstractNumId w:val="23"/>
  </w:num>
  <w:num w:numId="37" w16cid:durableId="1702395328">
    <w:abstractNumId w:val="34"/>
  </w:num>
  <w:num w:numId="38" w16cid:durableId="1767119039">
    <w:abstractNumId w:val="7"/>
  </w:num>
  <w:num w:numId="39" w16cid:durableId="70294739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6C"/>
    <w:rsid w:val="00000116"/>
    <w:rsid w:val="0000063D"/>
    <w:rsid w:val="00001119"/>
    <w:rsid w:val="00002C0C"/>
    <w:rsid w:val="000032F8"/>
    <w:rsid w:val="0000529B"/>
    <w:rsid w:val="00005CFF"/>
    <w:rsid w:val="000064EF"/>
    <w:rsid w:val="00006F89"/>
    <w:rsid w:val="0000702B"/>
    <w:rsid w:val="000139E1"/>
    <w:rsid w:val="000172B4"/>
    <w:rsid w:val="00017705"/>
    <w:rsid w:val="000205B9"/>
    <w:rsid w:val="00023BAD"/>
    <w:rsid w:val="000331FA"/>
    <w:rsid w:val="0003703C"/>
    <w:rsid w:val="00037547"/>
    <w:rsid w:val="000401AB"/>
    <w:rsid w:val="00042043"/>
    <w:rsid w:val="00052A21"/>
    <w:rsid w:val="000618AB"/>
    <w:rsid w:val="00061AD5"/>
    <w:rsid w:val="00063242"/>
    <w:rsid w:val="000671CE"/>
    <w:rsid w:val="00075E78"/>
    <w:rsid w:val="00082216"/>
    <w:rsid w:val="00084748"/>
    <w:rsid w:val="00085548"/>
    <w:rsid w:val="00086EC7"/>
    <w:rsid w:val="000875FE"/>
    <w:rsid w:val="000927CF"/>
    <w:rsid w:val="00094E92"/>
    <w:rsid w:val="0009513A"/>
    <w:rsid w:val="000A528F"/>
    <w:rsid w:val="000A5687"/>
    <w:rsid w:val="000A6280"/>
    <w:rsid w:val="000A712A"/>
    <w:rsid w:val="000A786B"/>
    <w:rsid w:val="000A797D"/>
    <w:rsid w:val="000B023A"/>
    <w:rsid w:val="000B5D37"/>
    <w:rsid w:val="000C3B9A"/>
    <w:rsid w:val="000C671B"/>
    <w:rsid w:val="000C785B"/>
    <w:rsid w:val="000D75B3"/>
    <w:rsid w:val="000E4AF2"/>
    <w:rsid w:val="000E5986"/>
    <w:rsid w:val="000E5B69"/>
    <w:rsid w:val="000E6083"/>
    <w:rsid w:val="000F023D"/>
    <w:rsid w:val="000F49C1"/>
    <w:rsid w:val="00101D93"/>
    <w:rsid w:val="00101E6C"/>
    <w:rsid w:val="00102C92"/>
    <w:rsid w:val="0010642E"/>
    <w:rsid w:val="00111451"/>
    <w:rsid w:val="00111EDB"/>
    <w:rsid w:val="001142E0"/>
    <w:rsid w:val="001145F9"/>
    <w:rsid w:val="001165C3"/>
    <w:rsid w:val="0012290D"/>
    <w:rsid w:val="00122992"/>
    <w:rsid w:val="00127665"/>
    <w:rsid w:val="00133BE8"/>
    <w:rsid w:val="00135ADC"/>
    <w:rsid w:val="00140C4B"/>
    <w:rsid w:val="001420DA"/>
    <w:rsid w:val="0014494E"/>
    <w:rsid w:val="00145B04"/>
    <w:rsid w:val="00146746"/>
    <w:rsid w:val="001470F8"/>
    <w:rsid w:val="00152F08"/>
    <w:rsid w:val="001542C0"/>
    <w:rsid w:val="00157788"/>
    <w:rsid w:val="00160CC3"/>
    <w:rsid w:val="00163D93"/>
    <w:rsid w:val="00164839"/>
    <w:rsid w:val="001652AE"/>
    <w:rsid w:val="001656F8"/>
    <w:rsid w:val="001672FB"/>
    <w:rsid w:val="00167864"/>
    <w:rsid w:val="00174D1A"/>
    <w:rsid w:val="00175466"/>
    <w:rsid w:val="00181898"/>
    <w:rsid w:val="00185E61"/>
    <w:rsid w:val="00187E71"/>
    <w:rsid w:val="001940E4"/>
    <w:rsid w:val="00196634"/>
    <w:rsid w:val="001A0A1C"/>
    <w:rsid w:val="001A1073"/>
    <w:rsid w:val="001A2215"/>
    <w:rsid w:val="001B3662"/>
    <w:rsid w:val="001C5F01"/>
    <w:rsid w:val="001C6048"/>
    <w:rsid w:val="001D65BC"/>
    <w:rsid w:val="001E1BCD"/>
    <w:rsid w:val="001E1C1F"/>
    <w:rsid w:val="001E1D51"/>
    <w:rsid w:val="001E3F21"/>
    <w:rsid w:val="001E798A"/>
    <w:rsid w:val="001E7CFE"/>
    <w:rsid w:val="00200B3E"/>
    <w:rsid w:val="0020461E"/>
    <w:rsid w:val="00205F7F"/>
    <w:rsid w:val="00206E52"/>
    <w:rsid w:val="00210D33"/>
    <w:rsid w:val="002131CF"/>
    <w:rsid w:val="002140D4"/>
    <w:rsid w:val="00215C9D"/>
    <w:rsid w:val="002162FB"/>
    <w:rsid w:val="00216846"/>
    <w:rsid w:val="00217DB2"/>
    <w:rsid w:val="00220020"/>
    <w:rsid w:val="002207C1"/>
    <w:rsid w:val="0022307C"/>
    <w:rsid w:val="0022426C"/>
    <w:rsid w:val="00224727"/>
    <w:rsid w:val="00224B37"/>
    <w:rsid w:val="00227177"/>
    <w:rsid w:val="00227783"/>
    <w:rsid w:val="00231806"/>
    <w:rsid w:val="00231D5C"/>
    <w:rsid w:val="002408B7"/>
    <w:rsid w:val="0024171E"/>
    <w:rsid w:val="00243D30"/>
    <w:rsid w:val="0025191F"/>
    <w:rsid w:val="00251DD1"/>
    <w:rsid w:val="00251FD4"/>
    <w:rsid w:val="00252EEA"/>
    <w:rsid w:val="0025718C"/>
    <w:rsid w:val="0025765B"/>
    <w:rsid w:val="0026563E"/>
    <w:rsid w:val="0026621C"/>
    <w:rsid w:val="00266274"/>
    <w:rsid w:val="00267D18"/>
    <w:rsid w:val="00270366"/>
    <w:rsid w:val="00275492"/>
    <w:rsid w:val="00276488"/>
    <w:rsid w:val="00280755"/>
    <w:rsid w:val="002827AB"/>
    <w:rsid w:val="0028324C"/>
    <w:rsid w:val="002858FD"/>
    <w:rsid w:val="00290A95"/>
    <w:rsid w:val="002950A1"/>
    <w:rsid w:val="00295B26"/>
    <w:rsid w:val="002A37A5"/>
    <w:rsid w:val="002A42FE"/>
    <w:rsid w:val="002B01DF"/>
    <w:rsid w:val="002B3576"/>
    <w:rsid w:val="002B6E20"/>
    <w:rsid w:val="002C12E7"/>
    <w:rsid w:val="002C5169"/>
    <w:rsid w:val="002C73EB"/>
    <w:rsid w:val="002D4FB0"/>
    <w:rsid w:val="002D6026"/>
    <w:rsid w:val="002E1D34"/>
    <w:rsid w:val="002E1E2B"/>
    <w:rsid w:val="002E7A22"/>
    <w:rsid w:val="002F0357"/>
    <w:rsid w:val="002F4A09"/>
    <w:rsid w:val="002F5EFE"/>
    <w:rsid w:val="00303238"/>
    <w:rsid w:val="0030389D"/>
    <w:rsid w:val="003055EC"/>
    <w:rsid w:val="0030584E"/>
    <w:rsid w:val="003071F1"/>
    <w:rsid w:val="0032347B"/>
    <w:rsid w:val="00333FBC"/>
    <w:rsid w:val="00334F38"/>
    <w:rsid w:val="00336C5E"/>
    <w:rsid w:val="00340B84"/>
    <w:rsid w:val="003508EB"/>
    <w:rsid w:val="0035269E"/>
    <w:rsid w:val="00354627"/>
    <w:rsid w:val="00354A18"/>
    <w:rsid w:val="00355C5F"/>
    <w:rsid w:val="00357341"/>
    <w:rsid w:val="003578D1"/>
    <w:rsid w:val="00360485"/>
    <w:rsid w:val="00361C95"/>
    <w:rsid w:val="003622E2"/>
    <w:rsid w:val="00363FAE"/>
    <w:rsid w:val="003660CE"/>
    <w:rsid w:val="00370571"/>
    <w:rsid w:val="003707D5"/>
    <w:rsid w:val="00371E69"/>
    <w:rsid w:val="00375424"/>
    <w:rsid w:val="003872A5"/>
    <w:rsid w:val="0039042C"/>
    <w:rsid w:val="003969D2"/>
    <w:rsid w:val="00396CA0"/>
    <w:rsid w:val="003A0159"/>
    <w:rsid w:val="003A4370"/>
    <w:rsid w:val="003A5765"/>
    <w:rsid w:val="003A68EE"/>
    <w:rsid w:val="003B5B01"/>
    <w:rsid w:val="003B6185"/>
    <w:rsid w:val="003B618E"/>
    <w:rsid w:val="003B6769"/>
    <w:rsid w:val="003B6FD3"/>
    <w:rsid w:val="003C0695"/>
    <w:rsid w:val="003C2AF0"/>
    <w:rsid w:val="003C2B4C"/>
    <w:rsid w:val="003D443B"/>
    <w:rsid w:val="003D4670"/>
    <w:rsid w:val="003E3593"/>
    <w:rsid w:val="003E5BCF"/>
    <w:rsid w:val="003E6569"/>
    <w:rsid w:val="003F06E8"/>
    <w:rsid w:val="00401AD8"/>
    <w:rsid w:val="00407F97"/>
    <w:rsid w:val="00422DD0"/>
    <w:rsid w:val="004234AE"/>
    <w:rsid w:val="00424430"/>
    <w:rsid w:val="004262A4"/>
    <w:rsid w:val="0043213B"/>
    <w:rsid w:val="00435186"/>
    <w:rsid w:val="00435B54"/>
    <w:rsid w:val="0044160A"/>
    <w:rsid w:val="004423EF"/>
    <w:rsid w:val="00442D29"/>
    <w:rsid w:val="004434BA"/>
    <w:rsid w:val="00446891"/>
    <w:rsid w:val="004526CE"/>
    <w:rsid w:val="00452E96"/>
    <w:rsid w:val="0045469F"/>
    <w:rsid w:val="00460EC3"/>
    <w:rsid w:val="00465399"/>
    <w:rsid w:val="004664EA"/>
    <w:rsid w:val="00471E6B"/>
    <w:rsid w:val="0047469C"/>
    <w:rsid w:val="004817DA"/>
    <w:rsid w:val="00486C2A"/>
    <w:rsid w:val="004925AB"/>
    <w:rsid w:val="0049377E"/>
    <w:rsid w:val="004A50B4"/>
    <w:rsid w:val="004A5211"/>
    <w:rsid w:val="004A5F34"/>
    <w:rsid w:val="004A7070"/>
    <w:rsid w:val="004B0FCA"/>
    <w:rsid w:val="004B17BC"/>
    <w:rsid w:val="004B267F"/>
    <w:rsid w:val="004B33AA"/>
    <w:rsid w:val="004B5D30"/>
    <w:rsid w:val="004C6820"/>
    <w:rsid w:val="004D0795"/>
    <w:rsid w:val="004D0AA2"/>
    <w:rsid w:val="004D310F"/>
    <w:rsid w:val="004D36F8"/>
    <w:rsid w:val="004E15C4"/>
    <w:rsid w:val="004E35DB"/>
    <w:rsid w:val="004E63B5"/>
    <w:rsid w:val="004F1DF8"/>
    <w:rsid w:val="004F6C6F"/>
    <w:rsid w:val="005052AC"/>
    <w:rsid w:val="00505621"/>
    <w:rsid w:val="00507049"/>
    <w:rsid w:val="00507980"/>
    <w:rsid w:val="00511338"/>
    <w:rsid w:val="0051787D"/>
    <w:rsid w:val="00523E1D"/>
    <w:rsid w:val="00524972"/>
    <w:rsid w:val="005275DB"/>
    <w:rsid w:val="00530A85"/>
    <w:rsid w:val="00536366"/>
    <w:rsid w:val="00540D3A"/>
    <w:rsid w:val="00540EA8"/>
    <w:rsid w:val="00542A6F"/>
    <w:rsid w:val="00544539"/>
    <w:rsid w:val="005501CA"/>
    <w:rsid w:val="00552B34"/>
    <w:rsid w:val="00552CFF"/>
    <w:rsid w:val="00560EFD"/>
    <w:rsid w:val="005657CB"/>
    <w:rsid w:val="005672BD"/>
    <w:rsid w:val="005761F5"/>
    <w:rsid w:val="00576A8C"/>
    <w:rsid w:val="00580943"/>
    <w:rsid w:val="00581F49"/>
    <w:rsid w:val="0058655B"/>
    <w:rsid w:val="0059260E"/>
    <w:rsid w:val="005A4CDD"/>
    <w:rsid w:val="005A6E62"/>
    <w:rsid w:val="005A6FD1"/>
    <w:rsid w:val="005B069C"/>
    <w:rsid w:val="005C27BD"/>
    <w:rsid w:val="005C2EB1"/>
    <w:rsid w:val="005C4DCB"/>
    <w:rsid w:val="005C741B"/>
    <w:rsid w:val="005D6805"/>
    <w:rsid w:val="005E1BA6"/>
    <w:rsid w:val="005E412E"/>
    <w:rsid w:val="005E559C"/>
    <w:rsid w:val="005E5C16"/>
    <w:rsid w:val="005F00D9"/>
    <w:rsid w:val="00600D4B"/>
    <w:rsid w:val="00604DD6"/>
    <w:rsid w:val="006102A7"/>
    <w:rsid w:val="0062059D"/>
    <w:rsid w:val="00625274"/>
    <w:rsid w:val="00625D05"/>
    <w:rsid w:val="00626B10"/>
    <w:rsid w:val="00631327"/>
    <w:rsid w:val="00631DC1"/>
    <w:rsid w:val="00632388"/>
    <w:rsid w:val="006335DE"/>
    <w:rsid w:val="0063455A"/>
    <w:rsid w:val="006363B8"/>
    <w:rsid w:val="00640B44"/>
    <w:rsid w:val="00641EA7"/>
    <w:rsid w:val="00647332"/>
    <w:rsid w:val="00652EA2"/>
    <w:rsid w:val="00654182"/>
    <w:rsid w:val="00654A0B"/>
    <w:rsid w:val="00657E1A"/>
    <w:rsid w:val="00664206"/>
    <w:rsid w:val="00665BDB"/>
    <w:rsid w:val="00665CDB"/>
    <w:rsid w:val="00666F57"/>
    <w:rsid w:val="00673138"/>
    <w:rsid w:val="00673D48"/>
    <w:rsid w:val="00676001"/>
    <w:rsid w:val="00677BCC"/>
    <w:rsid w:val="006814DB"/>
    <w:rsid w:val="0068282D"/>
    <w:rsid w:val="00684209"/>
    <w:rsid w:val="00687A1C"/>
    <w:rsid w:val="00687B44"/>
    <w:rsid w:val="0069264B"/>
    <w:rsid w:val="00693914"/>
    <w:rsid w:val="00694A6B"/>
    <w:rsid w:val="006A4348"/>
    <w:rsid w:val="006A4AB4"/>
    <w:rsid w:val="006A4B91"/>
    <w:rsid w:val="006B04EF"/>
    <w:rsid w:val="006B540F"/>
    <w:rsid w:val="006B608E"/>
    <w:rsid w:val="006C0158"/>
    <w:rsid w:val="006C29DD"/>
    <w:rsid w:val="006C3970"/>
    <w:rsid w:val="006C65CC"/>
    <w:rsid w:val="006C6AF1"/>
    <w:rsid w:val="006C749F"/>
    <w:rsid w:val="006C7930"/>
    <w:rsid w:val="006D0BB6"/>
    <w:rsid w:val="006D1CEA"/>
    <w:rsid w:val="006D36C1"/>
    <w:rsid w:val="006D7A0A"/>
    <w:rsid w:val="006E4F68"/>
    <w:rsid w:val="006E55D1"/>
    <w:rsid w:val="006F727F"/>
    <w:rsid w:val="006F7A19"/>
    <w:rsid w:val="007161AF"/>
    <w:rsid w:val="00716D00"/>
    <w:rsid w:val="00720B41"/>
    <w:rsid w:val="0072274E"/>
    <w:rsid w:val="00725FFE"/>
    <w:rsid w:val="007273D0"/>
    <w:rsid w:val="007301BF"/>
    <w:rsid w:val="00730ED2"/>
    <w:rsid w:val="007323BB"/>
    <w:rsid w:val="007422CE"/>
    <w:rsid w:val="007441DA"/>
    <w:rsid w:val="00750514"/>
    <w:rsid w:val="00753760"/>
    <w:rsid w:val="00755088"/>
    <w:rsid w:val="007569C9"/>
    <w:rsid w:val="00762802"/>
    <w:rsid w:val="00765F2E"/>
    <w:rsid w:val="00766152"/>
    <w:rsid w:val="00772FD1"/>
    <w:rsid w:val="007738E2"/>
    <w:rsid w:val="0077397E"/>
    <w:rsid w:val="00773CC3"/>
    <w:rsid w:val="007764C9"/>
    <w:rsid w:val="00776895"/>
    <w:rsid w:val="00780627"/>
    <w:rsid w:val="00781B3D"/>
    <w:rsid w:val="0078412A"/>
    <w:rsid w:val="0078561E"/>
    <w:rsid w:val="00787E04"/>
    <w:rsid w:val="00794430"/>
    <w:rsid w:val="00796E71"/>
    <w:rsid w:val="007A61DF"/>
    <w:rsid w:val="007A68D2"/>
    <w:rsid w:val="007A7B24"/>
    <w:rsid w:val="007B525B"/>
    <w:rsid w:val="007B6485"/>
    <w:rsid w:val="007C0429"/>
    <w:rsid w:val="007C06F1"/>
    <w:rsid w:val="007C0B82"/>
    <w:rsid w:val="007C69A7"/>
    <w:rsid w:val="007D21B2"/>
    <w:rsid w:val="007D2FFE"/>
    <w:rsid w:val="007E08DE"/>
    <w:rsid w:val="007E4866"/>
    <w:rsid w:val="007E5174"/>
    <w:rsid w:val="007E7565"/>
    <w:rsid w:val="007F1F29"/>
    <w:rsid w:val="007F2E2F"/>
    <w:rsid w:val="007F5B8F"/>
    <w:rsid w:val="007F69A6"/>
    <w:rsid w:val="007F6E02"/>
    <w:rsid w:val="007F7CB7"/>
    <w:rsid w:val="008002E6"/>
    <w:rsid w:val="00800DBD"/>
    <w:rsid w:val="0080310F"/>
    <w:rsid w:val="00803E26"/>
    <w:rsid w:val="00803E77"/>
    <w:rsid w:val="00805F42"/>
    <w:rsid w:val="00806483"/>
    <w:rsid w:val="00807DB3"/>
    <w:rsid w:val="00811FFE"/>
    <w:rsid w:val="0081586E"/>
    <w:rsid w:val="0082050C"/>
    <w:rsid w:val="00820A86"/>
    <w:rsid w:val="00821F7E"/>
    <w:rsid w:val="00823C04"/>
    <w:rsid w:val="00832695"/>
    <w:rsid w:val="008414A3"/>
    <w:rsid w:val="00841BA0"/>
    <w:rsid w:val="00842980"/>
    <w:rsid w:val="0084511C"/>
    <w:rsid w:val="00846362"/>
    <w:rsid w:val="00851C90"/>
    <w:rsid w:val="00851DF8"/>
    <w:rsid w:val="0085363F"/>
    <w:rsid w:val="00856ED2"/>
    <w:rsid w:val="008574B6"/>
    <w:rsid w:val="008608F6"/>
    <w:rsid w:val="008619A6"/>
    <w:rsid w:val="00871970"/>
    <w:rsid w:val="008734E9"/>
    <w:rsid w:val="00884C33"/>
    <w:rsid w:val="00886895"/>
    <w:rsid w:val="008938DF"/>
    <w:rsid w:val="00897284"/>
    <w:rsid w:val="008A0A1F"/>
    <w:rsid w:val="008A0D12"/>
    <w:rsid w:val="008A16B2"/>
    <w:rsid w:val="008A2F3D"/>
    <w:rsid w:val="008B22A2"/>
    <w:rsid w:val="008B31ED"/>
    <w:rsid w:val="008B33BF"/>
    <w:rsid w:val="008B49FA"/>
    <w:rsid w:val="008B56A2"/>
    <w:rsid w:val="008C0435"/>
    <w:rsid w:val="008C782E"/>
    <w:rsid w:val="008D703D"/>
    <w:rsid w:val="008D7794"/>
    <w:rsid w:val="008D7DAD"/>
    <w:rsid w:val="008E0F0F"/>
    <w:rsid w:val="008E76D5"/>
    <w:rsid w:val="008F0FF2"/>
    <w:rsid w:val="008F28AC"/>
    <w:rsid w:val="008F4A0B"/>
    <w:rsid w:val="009053A0"/>
    <w:rsid w:val="00910586"/>
    <w:rsid w:val="009121DA"/>
    <w:rsid w:val="00913425"/>
    <w:rsid w:val="0092131A"/>
    <w:rsid w:val="0092423B"/>
    <w:rsid w:val="00931EA5"/>
    <w:rsid w:val="00931F15"/>
    <w:rsid w:val="00932CE9"/>
    <w:rsid w:val="00936CBD"/>
    <w:rsid w:val="00937592"/>
    <w:rsid w:val="0094112F"/>
    <w:rsid w:val="00947666"/>
    <w:rsid w:val="009503BC"/>
    <w:rsid w:val="009520AC"/>
    <w:rsid w:val="00952205"/>
    <w:rsid w:val="00952745"/>
    <w:rsid w:val="0095499A"/>
    <w:rsid w:val="00961698"/>
    <w:rsid w:val="0096709D"/>
    <w:rsid w:val="009678A9"/>
    <w:rsid w:val="00967C73"/>
    <w:rsid w:val="009732DB"/>
    <w:rsid w:val="0097467D"/>
    <w:rsid w:val="009771F5"/>
    <w:rsid w:val="009802F7"/>
    <w:rsid w:val="009817FD"/>
    <w:rsid w:val="00990539"/>
    <w:rsid w:val="00991378"/>
    <w:rsid w:val="009A1750"/>
    <w:rsid w:val="009A4499"/>
    <w:rsid w:val="009A4E13"/>
    <w:rsid w:val="009B0B00"/>
    <w:rsid w:val="009B1D5A"/>
    <w:rsid w:val="009B2C7B"/>
    <w:rsid w:val="009B4FDF"/>
    <w:rsid w:val="009C3349"/>
    <w:rsid w:val="009D2D34"/>
    <w:rsid w:val="009D3E3A"/>
    <w:rsid w:val="009D6A2E"/>
    <w:rsid w:val="009D7D7D"/>
    <w:rsid w:val="009E20B5"/>
    <w:rsid w:val="009E2336"/>
    <w:rsid w:val="009E32B5"/>
    <w:rsid w:val="009E7D2E"/>
    <w:rsid w:val="009E7F45"/>
    <w:rsid w:val="009F3E22"/>
    <w:rsid w:val="009F411E"/>
    <w:rsid w:val="009F4A83"/>
    <w:rsid w:val="009F606B"/>
    <w:rsid w:val="009F7004"/>
    <w:rsid w:val="009F70AA"/>
    <w:rsid w:val="00A027C4"/>
    <w:rsid w:val="00A02E4E"/>
    <w:rsid w:val="00A03252"/>
    <w:rsid w:val="00A05A3D"/>
    <w:rsid w:val="00A061EB"/>
    <w:rsid w:val="00A06998"/>
    <w:rsid w:val="00A10248"/>
    <w:rsid w:val="00A10399"/>
    <w:rsid w:val="00A104E4"/>
    <w:rsid w:val="00A12322"/>
    <w:rsid w:val="00A16CB4"/>
    <w:rsid w:val="00A1739D"/>
    <w:rsid w:val="00A224E4"/>
    <w:rsid w:val="00A23B27"/>
    <w:rsid w:val="00A26364"/>
    <w:rsid w:val="00A3197A"/>
    <w:rsid w:val="00A31C79"/>
    <w:rsid w:val="00A36AA8"/>
    <w:rsid w:val="00A44F3F"/>
    <w:rsid w:val="00A46210"/>
    <w:rsid w:val="00A46901"/>
    <w:rsid w:val="00A516A9"/>
    <w:rsid w:val="00A51D14"/>
    <w:rsid w:val="00A527AB"/>
    <w:rsid w:val="00A552AE"/>
    <w:rsid w:val="00A57743"/>
    <w:rsid w:val="00A578AA"/>
    <w:rsid w:val="00A630A3"/>
    <w:rsid w:val="00A63616"/>
    <w:rsid w:val="00A65482"/>
    <w:rsid w:val="00A65D11"/>
    <w:rsid w:val="00A670C0"/>
    <w:rsid w:val="00A70E82"/>
    <w:rsid w:val="00A7115C"/>
    <w:rsid w:val="00A75797"/>
    <w:rsid w:val="00A773B9"/>
    <w:rsid w:val="00A774B3"/>
    <w:rsid w:val="00A8333F"/>
    <w:rsid w:val="00A83DD2"/>
    <w:rsid w:val="00A83E01"/>
    <w:rsid w:val="00A93360"/>
    <w:rsid w:val="00A97B2F"/>
    <w:rsid w:val="00AA070E"/>
    <w:rsid w:val="00AA0C0D"/>
    <w:rsid w:val="00AB71CE"/>
    <w:rsid w:val="00AC040F"/>
    <w:rsid w:val="00AC3530"/>
    <w:rsid w:val="00AC5185"/>
    <w:rsid w:val="00AC6E2D"/>
    <w:rsid w:val="00AD008F"/>
    <w:rsid w:val="00AD0C1A"/>
    <w:rsid w:val="00AD3CD4"/>
    <w:rsid w:val="00AE28B7"/>
    <w:rsid w:val="00AE4F5E"/>
    <w:rsid w:val="00AF3420"/>
    <w:rsid w:val="00AF39BD"/>
    <w:rsid w:val="00AF3DA8"/>
    <w:rsid w:val="00AF63E8"/>
    <w:rsid w:val="00B00563"/>
    <w:rsid w:val="00B037EE"/>
    <w:rsid w:val="00B058D8"/>
    <w:rsid w:val="00B0720E"/>
    <w:rsid w:val="00B07A8C"/>
    <w:rsid w:val="00B11717"/>
    <w:rsid w:val="00B139CB"/>
    <w:rsid w:val="00B14458"/>
    <w:rsid w:val="00B20463"/>
    <w:rsid w:val="00B25C91"/>
    <w:rsid w:val="00B337A8"/>
    <w:rsid w:val="00B3514C"/>
    <w:rsid w:val="00B44DE2"/>
    <w:rsid w:val="00B45261"/>
    <w:rsid w:val="00B46C8E"/>
    <w:rsid w:val="00B4741F"/>
    <w:rsid w:val="00B61F49"/>
    <w:rsid w:val="00B62A82"/>
    <w:rsid w:val="00B757FA"/>
    <w:rsid w:val="00B76204"/>
    <w:rsid w:val="00B76ACB"/>
    <w:rsid w:val="00B77B9F"/>
    <w:rsid w:val="00B77CBF"/>
    <w:rsid w:val="00B82B3F"/>
    <w:rsid w:val="00B83840"/>
    <w:rsid w:val="00B8468A"/>
    <w:rsid w:val="00B86071"/>
    <w:rsid w:val="00B87F50"/>
    <w:rsid w:val="00B919B8"/>
    <w:rsid w:val="00B928AC"/>
    <w:rsid w:val="00BA5D84"/>
    <w:rsid w:val="00BA76B2"/>
    <w:rsid w:val="00BA77C2"/>
    <w:rsid w:val="00BB0DCD"/>
    <w:rsid w:val="00BB2F89"/>
    <w:rsid w:val="00BB3B0C"/>
    <w:rsid w:val="00BB5498"/>
    <w:rsid w:val="00BC3E97"/>
    <w:rsid w:val="00BC56E3"/>
    <w:rsid w:val="00BC76E2"/>
    <w:rsid w:val="00BD10FC"/>
    <w:rsid w:val="00BD18AE"/>
    <w:rsid w:val="00BD27FD"/>
    <w:rsid w:val="00BD7238"/>
    <w:rsid w:val="00BD783F"/>
    <w:rsid w:val="00BE0F4B"/>
    <w:rsid w:val="00BE4244"/>
    <w:rsid w:val="00BE7971"/>
    <w:rsid w:val="00BF0BBD"/>
    <w:rsid w:val="00BF2E8A"/>
    <w:rsid w:val="00BF2F6B"/>
    <w:rsid w:val="00BF4FDF"/>
    <w:rsid w:val="00C016A5"/>
    <w:rsid w:val="00C019D3"/>
    <w:rsid w:val="00C019E8"/>
    <w:rsid w:val="00C020DB"/>
    <w:rsid w:val="00C0516F"/>
    <w:rsid w:val="00C11048"/>
    <w:rsid w:val="00C117AE"/>
    <w:rsid w:val="00C138EC"/>
    <w:rsid w:val="00C1404E"/>
    <w:rsid w:val="00C14981"/>
    <w:rsid w:val="00C15AC6"/>
    <w:rsid w:val="00C15C74"/>
    <w:rsid w:val="00C16E25"/>
    <w:rsid w:val="00C246D7"/>
    <w:rsid w:val="00C2486B"/>
    <w:rsid w:val="00C255B9"/>
    <w:rsid w:val="00C263D4"/>
    <w:rsid w:val="00C305B1"/>
    <w:rsid w:val="00C30821"/>
    <w:rsid w:val="00C338EE"/>
    <w:rsid w:val="00C3717A"/>
    <w:rsid w:val="00C41C2F"/>
    <w:rsid w:val="00C4279A"/>
    <w:rsid w:val="00C42D2D"/>
    <w:rsid w:val="00C4467F"/>
    <w:rsid w:val="00C55EC6"/>
    <w:rsid w:val="00C61543"/>
    <w:rsid w:val="00C71F75"/>
    <w:rsid w:val="00C747E6"/>
    <w:rsid w:val="00C74AB9"/>
    <w:rsid w:val="00C75EBD"/>
    <w:rsid w:val="00C82D7D"/>
    <w:rsid w:val="00C86D7C"/>
    <w:rsid w:val="00C86FA7"/>
    <w:rsid w:val="00C9450C"/>
    <w:rsid w:val="00C9475F"/>
    <w:rsid w:val="00CA16CF"/>
    <w:rsid w:val="00CA5EDF"/>
    <w:rsid w:val="00CB0DC8"/>
    <w:rsid w:val="00CB4BF0"/>
    <w:rsid w:val="00CB4C9A"/>
    <w:rsid w:val="00CB4F54"/>
    <w:rsid w:val="00CB5487"/>
    <w:rsid w:val="00CB54A9"/>
    <w:rsid w:val="00CB68F6"/>
    <w:rsid w:val="00CC0CCB"/>
    <w:rsid w:val="00CC34DC"/>
    <w:rsid w:val="00CC4C41"/>
    <w:rsid w:val="00CC68ED"/>
    <w:rsid w:val="00CD17BB"/>
    <w:rsid w:val="00CE118A"/>
    <w:rsid w:val="00CE3556"/>
    <w:rsid w:val="00CE5695"/>
    <w:rsid w:val="00CE6058"/>
    <w:rsid w:val="00CF0C50"/>
    <w:rsid w:val="00CF2CCC"/>
    <w:rsid w:val="00D00734"/>
    <w:rsid w:val="00D00B07"/>
    <w:rsid w:val="00D00FCF"/>
    <w:rsid w:val="00D01999"/>
    <w:rsid w:val="00D03B04"/>
    <w:rsid w:val="00D06E46"/>
    <w:rsid w:val="00D13619"/>
    <w:rsid w:val="00D17E25"/>
    <w:rsid w:val="00D20135"/>
    <w:rsid w:val="00D20A76"/>
    <w:rsid w:val="00D2101A"/>
    <w:rsid w:val="00D2246D"/>
    <w:rsid w:val="00D2437C"/>
    <w:rsid w:val="00D24C46"/>
    <w:rsid w:val="00D30F7F"/>
    <w:rsid w:val="00D33219"/>
    <w:rsid w:val="00D33227"/>
    <w:rsid w:val="00D404D5"/>
    <w:rsid w:val="00D404F0"/>
    <w:rsid w:val="00D4052D"/>
    <w:rsid w:val="00D470B3"/>
    <w:rsid w:val="00D5142B"/>
    <w:rsid w:val="00D538A6"/>
    <w:rsid w:val="00D5730F"/>
    <w:rsid w:val="00D61E83"/>
    <w:rsid w:val="00D63650"/>
    <w:rsid w:val="00D66444"/>
    <w:rsid w:val="00D719A9"/>
    <w:rsid w:val="00D72847"/>
    <w:rsid w:val="00D76E5C"/>
    <w:rsid w:val="00D77A08"/>
    <w:rsid w:val="00D80E93"/>
    <w:rsid w:val="00D8368E"/>
    <w:rsid w:val="00D85003"/>
    <w:rsid w:val="00D900B8"/>
    <w:rsid w:val="00D925B7"/>
    <w:rsid w:val="00D932DF"/>
    <w:rsid w:val="00DA3CA7"/>
    <w:rsid w:val="00DA4354"/>
    <w:rsid w:val="00DA5B54"/>
    <w:rsid w:val="00DA6FD3"/>
    <w:rsid w:val="00DA709C"/>
    <w:rsid w:val="00DB5782"/>
    <w:rsid w:val="00DB5DE0"/>
    <w:rsid w:val="00DB5FB7"/>
    <w:rsid w:val="00DB692C"/>
    <w:rsid w:val="00DC323E"/>
    <w:rsid w:val="00DC3AF2"/>
    <w:rsid w:val="00DC6B40"/>
    <w:rsid w:val="00DC6D8C"/>
    <w:rsid w:val="00DC70F6"/>
    <w:rsid w:val="00DC7269"/>
    <w:rsid w:val="00DD0A80"/>
    <w:rsid w:val="00DD3CC1"/>
    <w:rsid w:val="00DD4D93"/>
    <w:rsid w:val="00DD57AF"/>
    <w:rsid w:val="00DD7E7E"/>
    <w:rsid w:val="00DE4136"/>
    <w:rsid w:val="00DE4541"/>
    <w:rsid w:val="00DF0DDD"/>
    <w:rsid w:val="00DF2F8A"/>
    <w:rsid w:val="00DF7642"/>
    <w:rsid w:val="00DF7EDD"/>
    <w:rsid w:val="00E00A31"/>
    <w:rsid w:val="00E00B43"/>
    <w:rsid w:val="00E032E0"/>
    <w:rsid w:val="00E042CB"/>
    <w:rsid w:val="00E04D1B"/>
    <w:rsid w:val="00E07853"/>
    <w:rsid w:val="00E10B46"/>
    <w:rsid w:val="00E149C3"/>
    <w:rsid w:val="00E15E03"/>
    <w:rsid w:val="00E16183"/>
    <w:rsid w:val="00E202C0"/>
    <w:rsid w:val="00E2333B"/>
    <w:rsid w:val="00E254FA"/>
    <w:rsid w:val="00E33982"/>
    <w:rsid w:val="00E33D2B"/>
    <w:rsid w:val="00E369E3"/>
    <w:rsid w:val="00E3748B"/>
    <w:rsid w:val="00E421F0"/>
    <w:rsid w:val="00E443D2"/>
    <w:rsid w:val="00E4451C"/>
    <w:rsid w:val="00E53FFC"/>
    <w:rsid w:val="00E542B3"/>
    <w:rsid w:val="00E5545D"/>
    <w:rsid w:val="00E569D7"/>
    <w:rsid w:val="00E570FA"/>
    <w:rsid w:val="00E66492"/>
    <w:rsid w:val="00E66BEF"/>
    <w:rsid w:val="00E70DC4"/>
    <w:rsid w:val="00E72BBA"/>
    <w:rsid w:val="00E743FA"/>
    <w:rsid w:val="00E846A7"/>
    <w:rsid w:val="00E8570D"/>
    <w:rsid w:val="00E863A7"/>
    <w:rsid w:val="00E86996"/>
    <w:rsid w:val="00E915B9"/>
    <w:rsid w:val="00E917D2"/>
    <w:rsid w:val="00E94BC6"/>
    <w:rsid w:val="00EA5378"/>
    <w:rsid w:val="00EA7330"/>
    <w:rsid w:val="00EB09AE"/>
    <w:rsid w:val="00EB1C56"/>
    <w:rsid w:val="00EB25A8"/>
    <w:rsid w:val="00EB67C2"/>
    <w:rsid w:val="00EC2C9B"/>
    <w:rsid w:val="00EC48EE"/>
    <w:rsid w:val="00EC48F6"/>
    <w:rsid w:val="00EC5362"/>
    <w:rsid w:val="00EC7961"/>
    <w:rsid w:val="00ED214B"/>
    <w:rsid w:val="00ED31C2"/>
    <w:rsid w:val="00ED70E1"/>
    <w:rsid w:val="00EE3087"/>
    <w:rsid w:val="00EE418B"/>
    <w:rsid w:val="00EF1B62"/>
    <w:rsid w:val="00EF23D7"/>
    <w:rsid w:val="00EF462E"/>
    <w:rsid w:val="00F023A2"/>
    <w:rsid w:val="00F05A00"/>
    <w:rsid w:val="00F0722C"/>
    <w:rsid w:val="00F1502B"/>
    <w:rsid w:val="00F1506A"/>
    <w:rsid w:val="00F1788B"/>
    <w:rsid w:val="00F17A00"/>
    <w:rsid w:val="00F17F6C"/>
    <w:rsid w:val="00F17FDE"/>
    <w:rsid w:val="00F2019F"/>
    <w:rsid w:val="00F21892"/>
    <w:rsid w:val="00F23155"/>
    <w:rsid w:val="00F242DD"/>
    <w:rsid w:val="00F24C72"/>
    <w:rsid w:val="00F24C7D"/>
    <w:rsid w:val="00F355EE"/>
    <w:rsid w:val="00F41911"/>
    <w:rsid w:val="00F454B7"/>
    <w:rsid w:val="00F45EC1"/>
    <w:rsid w:val="00F50A2A"/>
    <w:rsid w:val="00F61F17"/>
    <w:rsid w:val="00F66C3E"/>
    <w:rsid w:val="00F67AFA"/>
    <w:rsid w:val="00F729EB"/>
    <w:rsid w:val="00F73673"/>
    <w:rsid w:val="00F75ADF"/>
    <w:rsid w:val="00F75F8A"/>
    <w:rsid w:val="00F778AC"/>
    <w:rsid w:val="00F8389F"/>
    <w:rsid w:val="00F845D2"/>
    <w:rsid w:val="00F85923"/>
    <w:rsid w:val="00F85985"/>
    <w:rsid w:val="00F87E53"/>
    <w:rsid w:val="00F92366"/>
    <w:rsid w:val="00F929CC"/>
    <w:rsid w:val="00F966D1"/>
    <w:rsid w:val="00FA3019"/>
    <w:rsid w:val="00FA3297"/>
    <w:rsid w:val="00FB2F04"/>
    <w:rsid w:val="00FB44D4"/>
    <w:rsid w:val="00FB53A5"/>
    <w:rsid w:val="00FD180B"/>
    <w:rsid w:val="00FD417B"/>
    <w:rsid w:val="00FD69CF"/>
    <w:rsid w:val="00FE04E4"/>
    <w:rsid w:val="00FE430D"/>
    <w:rsid w:val="00FF1293"/>
    <w:rsid w:val="00FF1BA5"/>
    <w:rsid w:val="00FF62E8"/>
    <w:rsid w:val="1B3B8880"/>
    <w:rsid w:val="34F815A7"/>
    <w:rsid w:val="46C3E786"/>
    <w:rsid w:val="5404EA90"/>
    <w:rsid w:val="615B882C"/>
    <w:rsid w:val="62F7588D"/>
    <w:rsid w:val="68FB6436"/>
    <w:rsid w:val="6BB26566"/>
    <w:rsid w:val="78BCE9D1"/>
    <w:rsid w:val="7A58B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E72773"/>
  <w15:chartTrackingRefBased/>
  <w15:docId w15:val="{FC81DBFC-2E93-49C2-A70C-5D66188E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895"/>
    <w:rPr>
      <w:lang w:eastAsia="cs-CZ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708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/>
    </w:rPr>
  </w:style>
  <w:style w:type="paragraph" w:styleId="Zkladntext">
    <w:name w:val="Body Text"/>
    <w:basedOn w:val="Normln"/>
    <w:pPr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pPr>
      <w:spacing w:before="120" w:line="240" w:lineRule="atLeast"/>
      <w:ind w:firstLine="708"/>
      <w:jc w:val="both"/>
    </w:pPr>
    <w:rPr>
      <w:rFonts w:ascii="Arial" w:hAnsi="Arial"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 w:line="240" w:lineRule="atLeast"/>
      <w:jc w:val="both"/>
    </w:pPr>
    <w:rPr>
      <w:rFonts w:ascii="Arial" w:hAnsi="Arial"/>
    </w:rPr>
  </w:style>
  <w:style w:type="paragraph" w:styleId="Zkladntext3">
    <w:name w:val="Body Text 3"/>
    <w:basedOn w:val="Normln"/>
    <w:rPr>
      <w:color w:val="FF0000"/>
    </w:rPr>
  </w:style>
  <w:style w:type="paragraph" w:styleId="Zkladntextodsazen3">
    <w:name w:val="Body Text Indent 3"/>
    <w:basedOn w:val="Normln"/>
    <w:pPr>
      <w:ind w:firstLine="708"/>
      <w:jc w:val="both"/>
    </w:pPr>
    <w:rPr>
      <w:rFonts w:ascii="Arial" w:hAnsi="Arial"/>
    </w:rPr>
  </w:style>
  <w:style w:type="paragraph" w:customStyle="1" w:styleId="identifikandaje">
    <w:name w:val="identifikační údaje"/>
    <w:basedOn w:val="Normln"/>
    <w:rsid w:val="001652AE"/>
    <w:pPr>
      <w:spacing w:before="120"/>
      <w:ind w:left="3544" w:hanging="3544"/>
      <w:jc w:val="both"/>
    </w:pPr>
    <w:rPr>
      <w:sz w:val="22"/>
    </w:rPr>
  </w:style>
  <w:style w:type="paragraph" w:styleId="slovanseznam">
    <w:name w:val="List Number"/>
    <w:basedOn w:val="Normln"/>
    <w:semiHidden/>
    <w:rsid w:val="0092131A"/>
    <w:pPr>
      <w:spacing w:before="120"/>
      <w:ind w:left="567" w:hanging="567"/>
      <w:jc w:val="both"/>
    </w:pPr>
    <w:rPr>
      <w:sz w:val="24"/>
    </w:rPr>
  </w:style>
  <w:style w:type="paragraph" w:customStyle="1" w:styleId="Odstavecseseznamem1">
    <w:name w:val="Odstavec se seznamem1"/>
    <w:aliases w:val="xxxxx"/>
    <w:basedOn w:val="Normln"/>
    <w:uiPriority w:val="34"/>
    <w:qFormat/>
    <w:rsid w:val="00CB4B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B4BF0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B4BF0"/>
  </w:style>
  <w:style w:type="character" w:styleId="Odkaznavysvtlivky">
    <w:name w:val="endnote reference"/>
    <w:uiPriority w:val="99"/>
    <w:semiHidden/>
    <w:unhideWhenUsed/>
    <w:rsid w:val="00CB4BF0"/>
    <w:rPr>
      <w:vertAlign w:val="superscript"/>
    </w:rPr>
  </w:style>
  <w:style w:type="paragraph" w:customStyle="1" w:styleId="Odrky">
    <w:name w:val="Odrážky"/>
    <w:basedOn w:val="Odstavecseseznamem1"/>
    <w:qFormat/>
    <w:rsid w:val="00084748"/>
    <w:pPr>
      <w:spacing w:before="120" w:after="0" w:line="240" w:lineRule="auto"/>
      <w:ind w:left="357" w:hanging="357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Normln-tun">
    <w:name w:val="Normální - tučný"/>
    <w:basedOn w:val="Normln"/>
    <w:next w:val="Normln"/>
    <w:qFormat/>
    <w:rsid w:val="00084748"/>
    <w:pPr>
      <w:spacing w:before="120"/>
      <w:jc w:val="both"/>
    </w:pPr>
    <w:rPr>
      <w:rFonts w:ascii="Arial" w:hAnsi="Arial" w:cs="Arial"/>
      <w:b/>
    </w:rPr>
  </w:style>
  <w:style w:type="paragraph" w:customStyle="1" w:styleId="informace-obsah">
    <w:name w:val="informace - obsah"/>
    <w:basedOn w:val="Normln"/>
    <w:autoRedefine/>
    <w:rsid w:val="0069264B"/>
    <w:pPr>
      <w:tabs>
        <w:tab w:val="left" w:pos="2160"/>
        <w:tab w:val="center" w:leader="dot" w:pos="5670"/>
      </w:tabs>
      <w:jc w:val="both"/>
    </w:pPr>
    <w:rPr>
      <w:sz w:val="22"/>
      <w:szCs w:val="22"/>
    </w:rPr>
  </w:style>
  <w:style w:type="paragraph" w:styleId="Podnadpis">
    <w:name w:val="Subtitle"/>
    <w:basedOn w:val="Normln"/>
    <w:qFormat/>
    <w:rsid w:val="003707D5"/>
    <w:pPr>
      <w:jc w:val="center"/>
    </w:pPr>
    <w:rPr>
      <w:rFonts w:ascii="Arial" w:hAnsi="Arial"/>
      <w:b/>
      <w:sz w:val="28"/>
    </w:rPr>
  </w:style>
  <w:style w:type="character" w:styleId="Hypertextovodkaz">
    <w:name w:val="Hyperlink"/>
    <w:rsid w:val="003707D5"/>
    <w:rPr>
      <w:color w:val="0000FF"/>
      <w:u w:val="single"/>
    </w:rPr>
  </w:style>
  <w:style w:type="paragraph" w:customStyle="1" w:styleId="CharChar">
    <w:name w:val="Char Char"/>
    <w:basedOn w:val="Normln"/>
    <w:rsid w:val="00FF1293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Z">
    <w:name w:val="STZ"/>
    <w:basedOn w:val="Normln"/>
    <w:link w:val="STZChar"/>
    <w:qFormat/>
    <w:rsid w:val="00CC68ED"/>
    <w:pPr>
      <w:spacing w:before="60"/>
      <w:ind w:firstLine="340"/>
      <w:jc w:val="both"/>
    </w:pPr>
    <w:rPr>
      <w:rFonts w:ascii="Arial" w:hAnsi="Arial"/>
      <w:sz w:val="22"/>
    </w:rPr>
  </w:style>
  <w:style w:type="character" w:customStyle="1" w:styleId="STZChar">
    <w:name w:val="STZ Char"/>
    <w:link w:val="STZ"/>
    <w:rsid w:val="00CC68ED"/>
    <w:rPr>
      <w:rFonts w:ascii="Arial" w:hAnsi="Arial"/>
      <w:sz w:val="22"/>
      <w:lang w:val="cs-CZ" w:eastAsia="cs-CZ" w:bidi="ar-SA"/>
    </w:rPr>
  </w:style>
  <w:style w:type="character" w:customStyle="1" w:styleId="ZhlavChar">
    <w:name w:val="Záhlaví Char"/>
    <w:link w:val="Zhlav"/>
    <w:locked/>
    <w:rsid w:val="00CC68ED"/>
    <w:rPr>
      <w:lang w:val="cs-CZ" w:eastAsia="cs-CZ" w:bidi="ar-SA"/>
    </w:rPr>
  </w:style>
  <w:style w:type="paragraph" w:customStyle="1" w:styleId="Default">
    <w:name w:val="Default"/>
    <w:rsid w:val="008A16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71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A712A"/>
    <w:rPr>
      <w:rFonts w:ascii="Segoe UI" w:hAnsi="Segoe UI" w:cs="Segoe UI"/>
      <w:sz w:val="18"/>
      <w:szCs w:val="18"/>
    </w:rPr>
  </w:style>
  <w:style w:type="paragraph" w:styleId="Seznam2">
    <w:name w:val="List 2"/>
    <w:basedOn w:val="Normln"/>
    <w:uiPriority w:val="99"/>
    <w:semiHidden/>
    <w:unhideWhenUsed/>
    <w:rsid w:val="003578D1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9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0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4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0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upa@dopravniprojektovani.cz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Kroupa@dopravniprojektovani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282C677D03E04B91517AD063070B1E" ma:contentTypeVersion="15" ma:contentTypeDescription="Vytvoří nový dokument" ma:contentTypeScope="" ma:versionID="92721b58c93fbca27a2fb72778db00eb">
  <xsd:schema xmlns:xsd="http://www.w3.org/2001/XMLSchema" xmlns:xs="http://www.w3.org/2001/XMLSchema" xmlns:p="http://schemas.microsoft.com/office/2006/metadata/properties" xmlns:ns2="c0234228-3511-4218-965c-e9af0c79c0a4" xmlns:ns3="e3781ef4-814f-4e36-9fbd-bf4ea73e0884" targetNamespace="http://schemas.microsoft.com/office/2006/metadata/properties" ma:root="true" ma:fieldsID="34d4fc5bc65b8daed704478e948ef586" ns2:_="" ns3:_="">
    <xsd:import namespace="c0234228-3511-4218-965c-e9af0c79c0a4"/>
    <xsd:import namespace="e3781ef4-814f-4e36-9fbd-bf4ea73e08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34228-3511-4218-965c-e9af0c79c0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8673a0c-a0e1-4642-952c-7cd696071744}" ma:internalName="TaxCatchAll" ma:showField="CatchAllData" ma:web="c0234228-3511-4218-965c-e9af0c79c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81ef4-814f-4e36-9fbd-bf4ea73e0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7b19095d-dd26-4bc9-962a-8c97b01c1f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38846-7B4C-416E-AEE4-036E68C2508E}"/>
</file>

<file path=customXml/itemProps2.xml><?xml version="1.0" encoding="utf-8"?>
<ds:datastoreItem xmlns:ds="http://schemas.openxmlformats.org/officeDocument/2006/customXml" ds:itemID="{59D9FA40-4D71-4003-9A0E-53ADF7C520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497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 : ČD, DDC Modernizace úseku tratě Studénka – Ostrava do 140 km/h</vt:lpstr>
    </vt:vector>
  </TitlesOfParts>
  <Company>.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 : ČD, DDC Modernizace úseku tratě Studénka – Ostrava do 140 km/h</dc:title>
  <dc:subject/>
  <dc:creator>.</dc:creator>
  <cp:keywords/>
  <cp:lastModifiedBy>Žemba Vladimír</cp:lastModifiedBy>
  <cp:revision>176</cp:revision>
  <cp:lastPrinted>2017-09-04T16:18:00Z</cp:lastPrinted>
  <dcterms:created xsi:type="dcterms:W3CDTF">2022-02-16T08:27:00Z</dcterms:created>
  <dcterms:modified xsi:type="dcterms:W3CDTF">2022-06-08T07:38:00Z</dcterms:modified>
</cp:coreProperties>
</file>