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D8769C" w:rsidRPr="00D8769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18088/2018-SŽDC-SSV-Ú3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82BE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Renáta Majerová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82BE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724 932 325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3C656B">
        <w:rPr>
          <w:rFonts w:ascii="Times New Roman" w:eastAsia="Times New Roman" w:hAnsi="Times New Roman" w:cs="Times New Roman"/>
          <w:sz w:val="20"/>
          <w:szCs w:val="20"/>
          <w:lang w:eastAsia="cs-CZ"/>
        </w:rPr>
        <w:t>M</w:t>
      </w:r>
      <w:r w:rsidR="00C82BEC">
        <w:rPr>
          <w:rFonts w:ascii="Times New Roman" w:eastAsia="Times New Roman" w:hAnsi="Times New Roman" w:cs="Times New Roman"/>
          <w:sz w:val="20"/>
          <w:szCs w:val="20"/>
          <w:lang w:eastAsia="cs-CZ"/>
        </w:rPr>
        <w:t>ajerova</w:t>
      </w:r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D916D0">
        <w:rPr>
          <w:rFonts w:ascii="Times New Roman" w:eastAsia="Times New Roman" w:hAnsi="Times New Roman" w:cs="Times New Roman"/>
          <w:sz w:val="20"/>
          <w:szCs w:val="20"/>
          <w:lang w:eastAsia="cs-CZ"/>
        </w:rPr>
        <w:t>2</w:t>
      </w:r>
      <w:r w:rsidR="005877B5">
        <w:rPr>
          <w:rFonts w:ascii="Times New Roman" w:eastAsia="Times New Roman" w:hAnsi="Times New Roman" w:cs="Times New Roman"/>
          <w:sz w:val="20"/>
          <w:szCs w:val="20"/>
          <w:lang w:eastAsia="cs-CZ"/>
        </w:rPr>
        <w:t>6</w:t>
      </w:r>
      <w:r w:rsidR="00C82BEC">
        <w:rPr>
          <w:rFonts w:ascii="Times New Roman" w:eastAsia="Times New Roman" w:hAnsi="Times New Roman" w:cs="Times New Roman"/>
          <w:sz w:val="20"/>
          <w:szCs w:val="20"/>
          <w:lang w:eastAsia="cs-CZ"/>
        </w:rPr>
        <w:t>.10.2018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82BEC">
        <w:rPr>
          <w:rFonts w:ascii="Times New Roman" w:hAnsi="Times New Roman" w:cs="Times New Roman"/>
          <w:b/>
          <w:bCs/>
          <w:lang w:eastAsia="cs-CZ"/>
        </w:rPr>
        <w:t xml:space="preserve">Rekonstrukce </w:t>
      </w:r>
      <w:proofErr w:type="spellStart"/>
      <w:r w:rsidR="00C82BEC">
        <w:rPr>
          <w:rFonts w:ascii="Times New Roman" w:hAnsi="Times New Roman" w:cs="Times New Roman"/>
          <w:b/>
          <w:bCs/>
          <w:lang w:eastAsia="cs-CZ"/>
        </w:rPr>
        <w:t>žst</w:t>
      </w:r>
      <w:proofErr w:type="spellEnd"/>
      <w:r w:rsidR="00C82BEC">
        <w:rPr>
          <w:rFonts w:ascii="Times New Roman" w:hAnsi="Times New Roman" w:cs="Times New Roman"/>
          <w:b/>
          <w:bCs/>
          <w:lang w:eastAsia="cs-CZ"/>
        </w:rPr>
        <w:t xml:space="preserve">. Přerov, </w:t>
      </w:r>
      <w:r w:rsidR="00C82BEC" w:rsidRPr="00C82BEC">
        <w:rPr>
          <w:rFonts w:ascii="Times New Roman" w:hAnsi="Times New Roman" w:cs="Times New Roman"/>
          <w:b/>
          <w:bCs/>
          <w:lang w:eastAsia="cs-CZ"/>
        </w:rPr>
        <w:t>2. stavba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5877B5">
        <w:rPr>
          <w:rFonts w:ascii="Times New Roman" w:hAnsi="Times New Roman" w:cs="Times New Roman"/>
          <w:lang w:eastAsia="cs-CZ"/>
        </w:rPr>
        <w:t>7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593A5E" w:rsidRPr="00FF2D0F" w:rsidRDefault="005877B5" w:rsidP="00593A5E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Dotaz č. 62</w:t>
      </w:r>
      <w:r w:rsidR="00593A5E" w:rsidRPr="00FF2D0F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5877B5" w:rsidRPr="005877B5" w:rsidRDefault="005877B5" w:rsidP="005877B5">
      <w:pPr>
        <w:pStyle w:val="Bezmezer"/>
        <w:rPr>
          <w:rFonts w:ascii="Times New Roman" w:eastAsia="Times New Roman" w:hAnsi="Times New Roman" w:cs="Times New Roman"/>
          <w:lang w:eastAsia="cs-CZ"/>
        </w:rPr>
      </w:pPr>
      <w:r w:rsidRPr="005877B5">
        <w:rPr>
          <w:rFonts w:ascii="Times New Roman" w:eastAsia="Times New Roman" w:hAnsi="Times New Roman" w:cs="Times New Roman"/>
          <w:lang w:eastAsia="cs-CZ"/>
        </w:rPr>
        <w:t>V ZTP, čl. 5.1.4. je uvedeno: „Závazným pro zhotovitele jsou délky stavebních postupů vyplývající z návrhu termínů a rozsah výluk, které jsou uvedeny v následující tabulce (termíny uvedené v části dokumentace F. Zásady organizace výstavby jsou tímto bodem nahrazeny, především s ohledem na SO 10-17-02.1 Kácení mimo lesní zeleně a náhradní výsadba – kácení, které není předmětem realizace stavby, zadavatel tyto práce zajistí před zahájením realizace stavby v jednotlivých lokalitách samostatně.)“</w:t>
      </w:r>
    </w:p>
    <w:p w:rsidR="005877B5" w:rsidRPr="005877B5" w:rsidRDefault="005877B5" w:rsidP="005877B5">
      <w:pPr>
        <w:pStyle w:val="Bezmezer"/>
        <w:rPr>
          <w:rFonts w:ascii="Times New Roman" w:eastAsia="Times New Roman" w:hAnsi="Times New Roman" w:cs="Times New Roman"/>
          <w:lang w:eastAsia="cs-CZ"/>
        </w:rPr>
      </w:pPr>
      <w:r w:rsidRPr="005877B5">
        <w:rPr>
          <w:rFonts w:ascii="Times New Roman" w:eastAsia="Times New Roman" w:hAnsi="Times New Roman" w:cs="Times New Roman"/>
          <w:lang w:eastAsia="cs-CZ"/>
        </w:rPr>
        <w:t>Uvedená tabulka však zahrnuje pouze dlouhodobé výluky. Znamená to, že ostatní výluky si projedná zhotovitel podle své potřeby?</w:t>
      </w:r>
    </w:p>
    <w:p w:rsidR="00593A5E" w:rsidRPr="00FF2D0F" w:rsidRDefault="00593A5E" w:rsidP="00593A5E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593A5E" w:rsidRDefault="00593A5E" w:rsidP="00593A5E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</w:p>
    <w:p w:rsidR="00593A5E" w:rsidRPr="00081F3F" w:rsidRDefault="00081F3F" w:rsidP="00593A5E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081F3F">
        <w:rPr>
          <w:rFonts w:ascii="Times New Roman" w:eastAsia="Times New Roman" w:hAnsi="Times New Roman" w:cs="Times New Roman"/>
          <w:i/>
          <w:lang w:eastAsia="cs-CZ"/>
        </w:rPr>
        <w:t xml:space="preserve">V části F. </w:t>
      </w:r>
      <w:proofErr w:type="gramStart"/>
      <w:r w:rsidRPr="00081F3F">
        <w:rPr>
          <w:rFonts w:ascii="Times New Roman" w:eastAsia="Times New Roman" w:hAnsi="Times New Roman" w:cs="Times New Roman"/>
          <w:i/>
          <w:lang w:eastAsia="cs-CZ"/>
        </w:rPr>
        <w:t>jsou</w:t>
      </w:r>
      <w:proofErr w:type="gramEnd"/>
      <w:r w:rsidRPr="00081F3F">
        <w:rPr>
          <w:rFonts w:ascii="Times New Roman" w:eastAsia="Times New Roman" w:hAnsi="Times New Roman" w:cs="Times New Roman"/>
          <w:i/>
          <w:lang w:eastAsia="cs-CZ"/>
        </w:rPr>
        <w:t xml:space="preserve"> zahrnuty také krátkodobé výluky.</w:t>
      </w:r>
    </w:p>
    <w:p w:rsidR="00593A5E" w:rsidRDefault="00593A5E" w:rsidP="00593A5E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BE4DF9" w:rsidRPr="00FF2D0F" w:rsidRDefault="00BE4DF9" w:rsidP="00593A5E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593A5E" w:rsidRPr="00FF2D0F" w:rsidRDefault="005877B5" w:rsidP="00593A5E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Dotaz č. 63</w:t>
      </w:r>
      <w:r w:rsidR="00593A5E" w:rsidRPr="00FF2D0F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5877B5" w:rsidRPr="005877B5" w:rsidRDefault="005877B5" w:rsidP="005877B5">
      <w:pPr>
        <w:pStyle w:val="Bezmezer"/>
        <w:rPr>
          <w:rFonts w:ascii="Times New Roman" w:eastAsia="Times New Roman" w:hAnsi="Times New Roman" w:cs="Times New Roman"/>
          <w:lang w:eastAsia="cs-CZ"/>
        </w:rPr>
      </w:pPr>
      <w:r w:rsidRPr="005877B5">
        <w:rPr>
          <w:rFonts w:ascii="Times New Roman" w:eastAsia="Times New Roman" w:hAnsi="Times New Roman" w:cs="Times New Roman"/>
          <w:lang w:eastAsia="cs-CZ"/>
        </w:rPr>
        <w:t>V ZTP, čl. 5.1.3. je uvedeno: „Zhotovitel se zavazuje v souladu s Projektovou dokumentací, část dopravní technologie, považovat zde uvedené množství a délku výluk za maximální.“</w:t>
      </w:r>
    </w:p>
    <w:p w:rsidR="005877B5" w:rsidRPr="005877B5" w:rsidRDefault="005877B5" w:rsidP="005877B5">
      <w:pPr>
        <w:pStyle w:val="Bezmezer"/>
        <w:rPr>
          <w:rFonts w:ascii="Times New Roman" w:eastAsia="Times New Roman" w:hAnsi="Times New Roman" w:cs="Times New Roman"/>
          <w:lang w:eastAsia="cs-CZ"/>
        </w:rPr>
      </w:pPr>
      <w:r w:rsidRPr="005877B5">
        <w:rPr>
          <w:rFonts w:ascii="Times New Roman" w:eastAsia="Times New Roman" w:hAnsi="Times New Roman" w:cs="Times New Roman"/>
          <w:lang w:eastAsia="cs-CZ"/>
        </w:rPr>
        <w:t>Zde se zadavatel odvolává na projektovou dokumentaci. V návaznosti na předchozí dotaz se ptáme, zda je závazná projektová dokumentace nebo tabulka v ZTP.</w:t>
      </w:r>
    </w:p>
    <w:p w:rsidR="00593A5E" w:rsidRPr="00FF2D0F" w:rsidRDefault="00593A5E" w:rsidP="00593A5E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593A5E" w:rsidRPr="00FF2D0F" w:rsidRDefault="00593A5E" w:rsidP="00593A5E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</w:p>
    <w:p w:rsidR="00593A5E" w:rsidRPr="00081F3F" w:rsidRDefault="00081F3F" w:rsidP="00081F3F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081F3F">
        <w:rPr>
          <w:rFonts w:ascii="Times New Roman" w:eastAsia="Times New Roman" w:hAnsi="Times New Roman" w:cs="Times New Roman"/>
          <w:i/>
          <w:lang w:eastAsia="cs-CZ"/>
        </w:rPr>
        <w:t>Závazná je samozřejmě celá zadávací dokumentace, tedy jak projektová dokumentace, tak i ZTP. Jak již napovídá název dokumentu Zvláštní technické podmínky, obsahuje tento zvláštní, pro předmětnou stavbu specifické technické podmínky, které jsou nebo byly konkretizovány s ohledem na aktuální podmínky známé k okamžiku zahájení zadávacího řízení. Pokud tedy ZTP stanoví nějaké podmínky nebo požadavky odlišně od projektové dokumentace stavby, pak má tato odlišná úprava obsažená v ZTP přednost před příslušným ustanovením projektové dokumentace stavby. V případě uvedení konkrétních odlišností lze podat podrobnější informaci.</w:t>
      </w:r>
    </w:p>
    <w:p w:rsidR="00593A5E" w:rsidRDefault="00593A5E" w:rsidP="00ED6436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</w:p>
    <w:p w:rsidR="00BE4DF9" w:rsidRDefault="00BE4DF9" w:rsidP="00ED6436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</w:p>
    <w:p w:rsidR="00ED6436" w:rsidRPr="00FF2D0F" w:rsidRDefault="00ED6436" w:rsidP="00ED6436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Dotaz č</w:t>
      </w:r>
      <w:r w:rsidR="005877B5">
        <w:rPr>
          <w:rFonts w:ascii="Times New Roman" w:eastAsia="Times New Roman" w:hAnsi="Times New Roman" w:cs="Times New Roman"/>
          <w:b/>
          <w:lang w:eastAsia="cs-CZ"/>
        </w:rPr>
        <w:t>. 64</w:t>
      </w:r>
      <w:r w:rsidRPr="00FF2D0F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ED6436" w:rsidRDefault="005877B5" w:rsidP="00ED643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5877B5">
        <w:rPr>
          <w:rFonts w:ascii="Times New Roman" w:eastAsia="Times New Roman" w:hAnsi="Times New Roman" w:cs="Times New Roman"/>
          <w:lang w:eastAsia="cs-CZ"/>
        </w:rPr>
        <w:t>Uchazeč se domnívá, že všechny výluky, které budou potřebné k provedení díla, nejsou v projektové dokumentaci zahrnuty. Např. pro montáž skruže pro provedení nosné konstrukce silničního nadjezdu v km 185,338 jsou nutné krátkodobé výluky (</w:t>
      </w:r>
      <w:proofErr w:type="spellStart"/>
      <w:r w:rsidRPr="005877B5">
        <w:rPr>
          <w:rFonts w:ascii="Times New Roman" w:eastAsia="Times New Roman" w:hAnsi="Times New Roman" w:cs="Times New Roman"/>
          <w:lang w:eastAsia="cs-CZ"/>
        </w:rPr>
        <w:t>nickolejný</w:t>
      </w:r>
      <w:proofErr w:type="spellEnd"/>
      <w:r w:rsidRPr="005877B5">
        <w:rPr>
          <w:rFonts w:ascii="Times New Roman" w:eastAsia="Times New Roman" w:hAnsi="Times New Roman" w:cs="Times New Roman"/>
          <w:lang w:eastAsia="cs-CZ"/>
        </w:rPr>
        <w:t xml:space="preserve"> provoz) na začátku stavebního postupu č. 3. Uchazeč tyto výluky v projektové dokumentaci (</w:t>
      </w:r>
      <w:proofErr w:type="spellStart"/>
      <w:r w:rsidRPr="005877B5">
        <w:rPr>
          <w:rFonts w:ascii="Times New Roman" w:eastAsia="Times New Roman" w:hAnsi="Times New Roman" w:cs="Times New Roman"/>
          <w:lang w:eastAsia="cs-CZ"/>
        </w:rPr>
        <w:t>příl</w:t>
      </w:r>
      <w:proofErr w:type="spellEnd"/>
      <w:r w:rsidRPr="005877B5">
        <w:rPr>
          <w:rFonts w:ascii="Times New Roman" w:eastAsia="Times New Roman" w:hAnsi="Times New Roman" w:cs="Times New Roman"/>
          <w:lang w:eastAsia="cs-CZ"/>
        </w:rPr>
        <w:t xml:space="preserve">. </w:t>
      </w:r>
      <w:proofErr w:type="gramStart"/>
      <w:r w:rsidRPr="005877B5">
        <w:rPr>
          <w:rFonts w:ascii="Times New Roman" w:eastAsia="Times New Roman" w:hAnsi="Times New Roman" w:cs="Times New Roman"/>
          <w:lang w:eastAsia="cs-CZ"/>
        </w:rPr>
        <w:t>č. F.3) nenalezl</w:t>
      </w:r>
      <w:proofErr w:type="gramEnd"/>
      <w:r w:rsidRPr="005877B5">
        <w:rPr>
          <w:rFonts w:ascii="Times New Roman" w:eastAsia="Times New Roman" w:hAnsi="Times New Roman" w:cs="Times New Roman"/>
          <w:lang w:eastAsia="cs-CZ"/>
        </w:rPr>
        <w:t>. Může zadavatel tyto výluky doplnit, resp. jak bude v těchto případech postupováno?</w:t>
      </w:r>
    </w:p>
    <w:p w:rsidR="005877B5" w:rsidRPr="00FF2D0F" w:rsidRDefault="005877B5" w:rsidP="00ED643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ED6436" w:rsidRPr="00FF2D0F" w:rsidRDefault="00ED6436" w:rsidP="00ED6436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</w:p>
    <w:p w:rsidR="00ED6436" w:rsidRPr="00081F3F" w:rsidRDefault="00081F3F" w:rsidP="00ED6436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081F3F">
        <w:rPr>
          <w:rFonts w:ascii="Times New Roman" w:eastAsia="Times New Roman" w:hAnsi="Times New Roman" w:cs="Times New Roman"/>
          <w:i/>
          <w:lang w:eastAsia="cs-CZ"/>
        </w:rPr>
        <w:t xml:space="preserve">V části F. ve stavebním postupu </w:t>
      </w:r>
      <w:proofErr w:type="gramStart"/>
      <w:r w:rsidRPr="00081F3F">
        <w:rPr>
          <w:rFonts w:ascii="Times New Roman" w:eastAsia="Times New Roman" w:hAnsi="Times New Roman" w:cs="Times New Roman"/>
          <w:i/>
          <w:lang w:eastAsia="cs-CZ"/>
        </w:rPr>
        <w:t>č.3 je</w:t>
      </w:r>
      <w:proofErr w:type="gramEnd"/>
      <w:r w:rsidRPr="00081F3F">
        <w:rPr>
          <w:rFonts w:ascii="Times New Roman" w:eastAsia="Times New Roman" w:hAnsi="Times New Roman" w:cs="Times New Roman"/>
          <w:i/>
          <w:lang w:eastAsia="cs-CZ"/>
        </w:rPr>
        <w:t xml:space="preserve"> výluka všech kolejí výhybny </w:t>
      </w:r>
      <w:proofErr w:type="spellStart"/>
      <w:r w:rsidRPr="00081F3F">
        <w:rPr>
          <w:rFonts w:ascii="Times New Roman" w:eastAsia="Times New Roman" w:hAnsi="Times New Roman" w:cs="Times New Roman"/>
          <w:i/>
          <w:lang w:eastAsia="cs-CZ"/>
        </w:rPr>
        <w:t>Dluhonice</w:t>
      </w:r>
      <w:proofErr w:type="spellEnd"/>
      <w:r w:rsidRPr="00081F3F">
        <w:rPr>
          <w:rFonts w:ascii="Times New Roman" w:eastAsia="Times New Roman" w:hAnsi="Times New Roman" w:cs="Times New Roman"/>
          <w:i/>
          <w:lang w:eastAsia="cs-CZ"/>
        </w:rPr>
        <w:t xml:space="preserve"> 3x1,5 hod, ostatní práce v dopravních pauzách za užití hlídek.</w:t>
      </w:r>
    </w:p>
    <w:p w:rsidR="00F80D2F" w:rsidRDefault="00F80D2F" w:rsidP="00ED6436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BE4DF9" w:rsidRPr="00FF2D0F" w:rsidRDefault="00BE4DF9" w:rsidP="00ED6436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ED6436" w:rsidRPr="00FF2D0F" w:rsidRDefault="005877B5" w:rsidP="00ED6436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Dotaz č. 65</w:t>
      </w:r>
      <w:r w:rsidR="00ED6436" w:rsidRPr="00FF2D0F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5877B5" w:rsidRPr="005877B5" w:rsidRDefault="005877B5" w:rsidP="005877B5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5877B5">
        <w:rPr>
          <w:rFonts w:ascii="Times New Roman" w:eastAsia="Times New Roman" w:hAnsi="Times New Roman" w:cs="Times New Roman"/>
          <w:lang w:eastAsia="cs-CZ"/>
        </w:rPr>
        <w:t xml:space="preserve">V zadavatelem postoupené dokumentaci – soupisu prací pro SO 12-17-01.1, Výhybna </w:t>
      </w:r>
      <w:proofErr w:type="spellStart"/>
      <w:r w:rsidRPr="005877B5">
        <w:rPr>
          <w:rFonts w:ascii="Times New Roman" w:eastAsia="Times New Roman" w:hAnsi="Times New Roman" w:cs="Times New Roman"/>
          <w:lang w:eastAsia="cs-CZ"/>
        </w:rPr>
        <w:t>Dluhonice</w:t>
      </w:r>
      <w:proofErr w:type="spellEnd"/>
      <w:r w:rsidRPr="005877B5">
        <w:rPr>
          <w:rFonts w:ascii="Times New Roman" w:eastAsia="Times New Roman" w:hAnsi="Times New Roman" w:cs="Times New Roman"/>
          <w:lang w:eastAsia="cs-CZ"/>
        </w:rPr>
        <w:t xml:space="preserve">, železniční svršek, je uvedena </w:t>
      </w:r>
      <w:proofErr w:type="spellStart"/>
      <w:proofErr w:type="gramStart"/>
      <w:r w:rsidRPr="005877B5">
        <w:rPr>
          <w:rFonts w:ascii="Times New Roman" w:eastAsia="Times New Roman" w:hAnsi="Times New Roman" w:cs="Times New Roman"/>
          <w:lang w:eastAsia="cs-CZ"/>
        </w:rPr>
        <w:t>pol.č</w:t>
      </w:r>
      <w:proofErr w:type="spellEnd"/>
      <w:r w:rsidRPr="005877B5">
        <w:rPr>
          <w:rFonts w:ascii="Times New Roman" w:eastAsia="Times New Roman" w:hAnsi="Times New Roman" w:cs="Times New Roman"/>
          <w:lang w:eastAsia="cs-CZ"/>
        </w:rPr>
        <w:t>.</w:t>
      </w:r>
      <w:proofErr w:type="gramEnd"/>
      <w:r w:rsidRPr="005877B5">
        <w:rPr>
          <w:rFonts w:ascii="Times New Roman" w:eastAsia="Times New Roman" w:hAnsi="Times New Roman" w:cs="Times New Roman"/>
          <w:lang w:eastAsia="cs-CZ"/>
        </w:rPr>
        <w:t xml:space="preserve"> 22 KOMPLETNÍ DODÁVKA, MONTÁŽ A DEMONTÁŽ VÝMĚNOVÉHO TĚLESA PRO RUČNÍ PŘESTAVOVÁNÍ VÝHYBEK (po dobu stavby, před skončením provedení demontáže s odvozem zařízení dle dispozic objednatele ) - 15ks.</w:t>
      </w:r>
    </w:p>
    <w:p w:rsidR="005877B5" w:rsidRPr="005877B5" w:rsidRDefault="005877B5" w:rsidP="005877B5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5877B5">
        <w:rPr>
          <w:rFonts w:ascii="Times New Roman" w:eastAsia="Times New Roman" w:hAnsi="Times New Roman" w:cs="Times New Roman"/>
          <w:lang w:eastAsia="cs-CZ"/>
        </w:rPr>
        <w:t xml:space="preserve">K této položce je ve výkazu výměr kubatur v souboru E_01_01_SO121601_11_02 na straně 3 tento text: Nově vkládané výhybky – celkem 27 ks - pro všechny výhybky dodání a montáž výměnového tělesa pro ruční stavění (po dobu stavby). </w:t>
      </w:r>
    </w:p>
    <w:p w:rsidR="005877B5" w:rsidRPr="005877B5" w:rsidRDefault="005877B5" w:rsidP="005877B5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5877B5">
        <w:rPr>
          <w:rFonts w:ascii="Times New Roman" w:eastAsia="Times New Roman" w:hAnsi="Times New Roman" w:cs="Times New Roman"/>
          <w:lang w:eastAsia="cs-CZ"/>
        </w:rPr>
        <w:t xml:space="preserve">Případně by se položky mohl týkat text na straně 5: Úprava stávající výměnových těles výhybek na ruční stavění 15 ks.  </w:t>
      </w:r>
    </w:p>
    <w:p w:rsidR="005877B5" w:rsidRPr="005877B5" w:rsidRDefault="005877B5" w:rsidP="005877B5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5877B5">
        <w:rPr>
          <w:rFonts w:ascii="Times New Roman" w:eastAsia="Times New Roman" w:hAnsi="Times New Roman" w:cs="Times New Roman"/>
          <w:lang w:eastAsia="cs-CZ"/>
        </w:rPr>
        <w:t xml:space="preserve">Podle specifikace položky </w:t>
      </w:r>
      <w:proofErr w:type="gramStart"/>
      <w:r w:rsidRPr="005877B5">
        <w:rPr>
          <w:rFonts w:ascii="Times New Roman" w:eastAsia="Times New Roman" w:hAnsi="Times New Roman" w:cs="Times New Roman"/>
          <w:lang w:eastAsia="cs-CZ"/>
        </w:rPr>
        <w:t>č.22</w:t>
      </w:r>
      <w:proofErr w:type="gramEnd"/>
      <w:r w:rsidRPr="005877B5">
        <w:rPr>
          <w:rFonts w:ascii="Times New Roman" w:eastAsia="Times New Roman" w:hAnsi="Times New Roman" w:cs="Times New Roman"/>
          <w:lang w:eastAsia="cs-CZ"/>
        </w:rPr>
        <w:t xml:space="preserve"> by se mělo jednat o stranu 3. výkazu výměr kubatur, ovšem nesedí počet ks. Pokud by se měla položka týkat textu ze strany 5, pak nesedí specifikace položky.</w:t>
      </w:r>
    </w:p>
    <w:p w:rsidR="00ED6436" w:rsidRDefault="005877B5" w:rsidP="005877B5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5877B5">
        <w:rPr>
          <w:rFonts w:ascii="Times New Roman" w:eastAsia="Times New Roman" w:hAnsi="Times New Roman" w:cs="Times New Roman"/>
          <w:lang w:eastAsia="cs-CZ"/>
        </w:rPr>
        <w:t>Žádáme zadavatele o kontrolu a upřesnění položky.</w:t>
      </w:r>
    </w:p>
    <w:p w:rsidR="005877B5" w:rsidRPr="00FF2D0F" w:rsidRDefault="005877B5" w:rsidP="005877B5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ED6436" w:rsidRDefault="00ED6436" w:rsidP="00ED6436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</w:p>
    <w:p w:rsidR="004667BD" w:rsidRPr="004667BD" w:rsidRDefault="004667BD" w:rsidP="004667BD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4667BD">
        <w:rPr>
          <w:rFonts w:ascii="Times New Roman" w:eastAsia="Times New Roman" w:hAnsi="Times New Roman" w:cs="Times New Roman"/>
          <w:i/>
          <w:lang w:eastAsia="cs-CZ"/>
        </w:rPr>
        <w:t xml:space="preserve">Uvedená položka se vztahuje k úpravě stávajících výměnových těles výhybek na ruční stavění po dobu stavby v počtu 15 ks. U nových výhybek je toto součásti položek jednotlivých výhybek. Bez vlivu na soupis prací. </w:t>
      </w:r>
    </w:p>
    <w:p w:rsidR="004667BD" w:rsidRPr="004667BD" w:rsidRDefault="004667BD" w:rsidP="004667BD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4667BD">
        <w:rPr>
          <w:rFonts w:ascii="Times New Roman" w:eastAsia="Times New Roman" w:hAnsi="Times New Roman" w:cs="Times New Roman"/>
          <w:i/>
          <w:lang w:eastAsia="cs-CZ"/>
        </w:rPr>
        <w:t>Soupis prací není dle našeho názoru potřeba upravovat.</w:t>
      </w:r>
    </w:p>
    <w:p w:rsidR="00ED6436" w:rsidRDefault="00ED6436" w:rsidP="00ED6436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30483C" w:rsidRDefault="0030483C" w:rsidP="00ED6436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30483C" w:rsidRPr="0030483C" w:rsidRDefault="0030483C" w:rsidP="0030483C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Dotaz č. 66</w:t>
      </w:r>
      <w:r w:rsidRPr="00FF2D0F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30483C" w:rsidRPr="0030483C" w:rsidRDefault="0030483C" w:rsidP="0030483C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30483C">
        <w:rPr>
          <w:rFonts w:ascii="Times New Roman" w:eastAsia="Times New Roman" w:hAnsi="Times New Roman" w:cs="Times New Roman"/>
          <w:lang w:eastAsia="cs-CZ"/>
        </w:rPr>
        <w:t xml:space="preserve">Zadávací dokumentace Pokyny pro dodavatele v části „7 Vysvětlení, změny a doplnění zadávací dokumentace“ v části 7.1 mimo jiné uvádí, že „…zadavatel odpoví včetně přesného znění žádosti bez identifikace tazatele nejpozději do 3 pracovních dnů od doručení příslušné žádosti.“ Dále v rámci dodatků zadavatel v případě skutečnosti provedení změn/doplnění zadávací dokumentace postupuje v souladu s </w:t>
      </w:r>
      <w:proofErr w:type="spellStart"/>
      <w:r w:rsidRPr="0030483C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30483C">
        <w:rPr>
          <w:rFonts w:ascii="Times New Roman" w:eastAsia="Times New Roman" w:hAnsi="Times New Roman" w:cs="Times New Roman"/>
          <w:lang w:eastAsia="cs-CZ"/>
        </w:rPr>
        <w:t xml:space="preserve">. §99 odst. 2 ZZVZ a prodlužuje lhůtu pro podání nabídek. V drtivé většině případů tuto lhůtu zadavatel prodlužuje o 1 pracovní den a to i v případech, kdy množství změn/doplnění zadávací dokumentace je značně rozsáhlé a zadavatel při tom využije k odpovědi svou plnou lhůtu 3 pracovních dnů. Chápeme snahu zadavatele o přiměřeně co nejkratší průběh výběrového řízení, nicméně, prodloužení lhůty pro podání nabídek o 1 pracovní den v případě, že se k němu </w:t>
      </w:r>
      <w:proofErr w:type="gramStart"/>
      <w:r w:rsidRPr="0030483C">
        <w:rPr>
          <w:rFonts w:ascii="Times New Roman" w:eastAsia="Times New Roman" w:hAnsi="Times New Roman" w:cs="Times New Roman"/>
          <w:lang w:eastAsia="cs-CZ"/>
        </w:rPr>
        <w:t>vyjadřuje</w:t>
      </w:r>
      <w:proofErr w:type="gramEnd"/>
      <w:r w:rsidRPr="0030483C">
        <w:rPr>
          <w:rFonts w:ascii="Times New Roman" w:eastAsia="Times New Roman" w:hAnsi="Times New Roman" w:cs="Times New Roman"/>
          <w:lang w:eastAsia="cs-CZ"/>
        </w:rPr>
        <w:t xml:space="preserve"> ve lhůtě 3 pracovních dnů </w:t>
      </w:r>
      <w:proofErr w:type="gramStart"/>
      <w:r w:rsidRPr="0030483C">
        <w:rPr>
          <w:rFonts w:ascii="Times New Roman" w:eastAsia="Times New Roman" w:hAnsi="Times New Roman" w:cs="Times New Roman"/>
          <w:lang w:eastAsia="cs-CZ"/>
        </w:rPr>
        <w:t>má</w:t>
      </w:r>
      <w:proofErr w:type="gramEnd"/>
      <w:r w:rsidRPr="0030483C">
        <w:rPr>
          <w:rFonts w:ascii="Times New Roman" w:eastAsia="Times New Roman" w:hAnsi="Times New Roman" w:cs="Times New Roman"/>
          <w:lang w:eastAsia="cs-CZ"/>
        </w:rPr>
        <w:t xml:space="preserve"> za následek, že o to více se zkracuje čas pro řádné zpracování nabídky uchazečům, kteří jsou nuceni tyto, v mnoha případech i značné změny zadávací dokumentace, reflektovat. Žádáme zadavatele, aby bral zřetel i na tuto skutečnost při prodlužování lhůt pro podání nabídek v rámci vysvětlení/změn/doplnění zadávací dokumentace. </w:t>
      </w:r>
    </w:p>
    <w:p w:rsidR="00ED6436" w:rsidRDefault="00ED6436" w:rsidP="00ED6436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30483C" w:rsidRPr="00FF2D0F" w:rsidRDefault="0030483C" w:rsidP="0030483C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</w:p>
    <w:p w:rsidR="00442D3A" w:rsidRPr="00BE4DF9" w:rsidRDefault="00442D3A" w:rsidP="00442D3A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BE4DF9">
        <w:rPr>
          <w:rFonts w:ascii="Times New Roman" w:eastAsia="Times New Roman" w:hAnsi="Times New Roman" w:cs="Times New Roman"/>
          <w:lang w:eastAsia="cs-CZ"/>
        </w:rPr>
        <w:t xml:space="preserve">K dotazu zadavatel uvádí, že podle § 98 odst. 4 zákona č. 134/2016 Sb., o zadávání veřejných zakázek (dále též „ZZVZ“), je zadavatel povinen poskytnout vysvětlení zadávací dokumentace do 3 pracovních dnů ode dne doručení žádosti o vysvětlení. Současně je v uvedeném ustanovení normováno, že pokud vysvětlení zadávací dokumentace zadavatel neposkytne včas (tedy v uvedené lhůtě 3 pracovních dnů od doručení žádosti), je povinen prodloužit lhůtu pro podání nabídek nejméně o tolik pracovních dnů, o kolik přesáhla doba od doručení žádosti o vysvětlení do jejího poskytnutí tři pracovní dny. </w:t>
      </w:r>
    </w:p>
    <w:p w:rsidR="00442D3A" w:rsidRPr="00BE4DF9" w:rsidRDefault="00442D3A" w:rsidP="00442D3A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BE4DF9">
        <w:rPr>
          <w:rFonts w:ascii="Times New Roman" w:eastAsia="Times New Roman" w:hAnsi="Times New Roman" w:cs="Times New Roman"/>
          <w:lang w:eastAsia="cs-CZ"/>
        </w:rPr>
        <w:t xml:space="preserve">Z uvedeného je zřejmé, že doba 3 pracovních dnů pro poskytnutí vysvětlení zadávací dokumentace je pro proces administrace zadávacího řízení stanovena přímo ZZVZ. Ten přitom nestanoví zadavateli povinnost prodloužit lhůtu pro podání nabídek pouze z toho důvodu, že zadavatel při poskytování vysvětlení zadávací dokumentace tuto třídenní lhůtu využije v celé její délce. Pouze v případě, že by </w:t>
      </w:r>
      <w:r w:rsidRPr="00BE4DF9">
        <w:rPr>
          <w:rFonts w:ascii="Times New Roman" w:eastAsia="Times New Roman" w:hAnsi="Times New Roman" w:cs="Times New Roman"/>
          <w:lang w:eastAsia="cs-CZ"/>
        </w:rPr>
        <w:lastRenderedPageBreak/>
        <w:t>zadavatel neposkytl požadované vysvětlení v zákonem stanovené lhůtě tří pracovních dnů, má povinnost prodloužit lhůtu pro podání nabídek o tolik dnů, o kolik přesáhla doba, v níž vysvětlení poskytl, zákonem stanovenou lhůtu tří pracovních dnů.</w:t>
      </w:r>
    </w:p>
    <w:p w:rsidR="00442D3A" w:rsidRPr="00BE4DF9" w:rsidRDefault="00442D3A" w:rsidP="00442D3A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442D3A" w:rsidRPr="00BE4DF9" w:rsidRDefault="00442D3A" w:rsidP="00442D3A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BE4DF9">
        <w:rPr>
          <w:rFonts w:ascii="Times New Roman" w:eastAsia="Times New Roman" w:hAnsi="Times New Roman" w:cs="Times New Roman"/>
          <w:lang w:eastAsia="cs-CZ"/>
        </w:rPr>
        <w:t>Pokud tedy tazatel tvrdí, že „</w:t>
      </w:r>
      <w:r w:rsidRPr="00BE4DF9">
        <w:rPr>
          <w:rFonts w:ascii="Times New Roman" w:eastAsia="Times New Roman" w:hAnsi="Times New Roman" w:cs="Times New Roman"/>
          <w:i/>
          <w:iCs/>
          <w:lang w:eastAsia="cs-CZ"/>
        </w:rPr>
        <w:t>prodloužení lhůty pro podání nabídek o 1 pracovní den v případě, že se k němu vyjadřuje (pozn. zadavatel) ve lhůtě 3 pracovních dnů má za následek, že o to více se zkracuje čas pro řádné zpracování nabídky uchazečům</w:t>
      </w:r>
      <w:r w:rsidRPr="00BE4DF9">
        <w:rPr>
          <w:rFonts w:ascii="Times New Roman" w:eastAsia="Times New Roman" w:hAnsi="Times New Roman" w:cs="Times New Roman"/>
          <w:lang w:eastAsia="cs-CZ"/>
        </w:rPr>
        <w:t>“, pak k tomu zadavatel uvádí, že takto je průběh zadávacího řízení a vysvětlování zadávací dokumentace nastaven ZZVZ a zadavatel nemá povinnost jen z tohoto důvodu prodlužovat lhůtu pro podání nabídek.</w:t>
      </w:r>
    </w:p>
    <w:p w:rsidR="00442D3A" w:rsidRPr="00BE4DF9" w:rsidRDefault="00442D3A" w:rsidP="00442D3A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442D3A" w:rsidRPr="00BE4DF9" w:rsidRDefault="00442D3A" w:rsidP="00442D3A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BE4DF9">
        <w:rPr>
          <w:rFonts w:ascii="Times New Roman" w:eastAsia="Times New Roman" w:hAnsi="Times New Roman" w:cs="Times New Roman"/>
          <w:lang w:eastAsia="cs-CZ"/>
        </w:rPr>
        <w:t>Pokud však zadavatel současně s vysvětlením zadávací dokumentace mění zadávací podmínky, postupuje podle § 99 ZZVZ. V takovém případě zadavatel pečlivě a vždy případ od případu posuzuje, zda povaha změny zadávacích podmínek vyžaduje prodloužení lhůty pro podání nabídek či nikoli. Pokud zadavatel dojde k závěru, že to povaha změny zadávacích podmínek vyžaduje, lhůtu pro podání nabídek přiměřeně prodlouží. Ani v tomto případě však zadavatel není povinen prodloužit lhůtu pro podání nabídek vždy o tři pracovní dny, které mu ZZVZ dává na poskytnutí vysvětlení zadávací dokumentace. Lhůtu pro podání nabídek zadavatel v takových případech, kdy to povaha změny zadávacích podmínek vyžaduje, prodlužuje pouze přiměřeně povaze změny. V případech pouhých formálních změn, jako jsou např. změny jednotek množství (m</w:t>
      </w:r>
      <w:r w:rsidRPr="00BE4DF9">
        <w:rPr>
          <w:rFonts w:ascii="Times New Roman" w:eastAsia="Times New Roman" w:hAnsi="Times New Roman" w:cs="Times New Roman"/>
          <w:vertAlign w:val="superscript"/>
          <w:lang w:eastAsia="cs-CZ"/>
        </w:rPr>
        <w:t>3</w:t>
      </w:r>
      <w:r w:rsidRPr="00BE4DF9">
        <w:rPr>
          <w:rFonts w:ascii="Times New Roman" w:eastAsia="Times New Roman" w:hAnsi="Times New Roman" w:cs="Times New Roman"/>
          <w:lang w:eastAsia="cs-CZ"/>
        </w:rPr>
        <w:t xml:space="preserve"> za m</w:t>
      </w:r>
      <w:r w:rsidRPr="00BE4DF9">
        <w:rPr>
          <w:rFonts w:ascii="Times New Roman" w:eastAsia="Times New Roman" w:hAnsi="Times New Roman" w:cs="Times New Roman"/>
          <w:vertAlign w:val="superscript"/>
          <w:lang w:eastAsia="cs-CZ"/>
        </w:rPr>
        <w:t>2</w:t>
      </w:r>
      <w:r w:rsidRPr="00BE4DF9">
        <w:rPr>
          <w:rFonts w:ascii="Times New Roman" w:eastAsia="Times New Roman" w:hAnsi="Times New Roman" w:cs="Times New Roman"/>
          <w:lang w:eastAsia="cs-CZ"/>
        </w:rPr>
        <w:t xml:space="preserve">), pak není zadavatel povinen prodloužit lhůtu pro podání nabídek vůbec, neboť se nejedná o změny takové povahy, jež by takové prodloužení vyžadovaly. </w:t>
      </w:r>
    </w:p>
    <w:p w:rsidR="0030483C" w:rsidRPr="00FF2D0F" w:rsidRDefault="0030483C" w:rsidP="00ED6436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B35C0E" w:rsidRPr="00F45479" w:rsidRDefault="00B35C0E" w:rsidP="0071107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E4DF9" w:rsidRPr="00BE4DF9" w:rsidRDefault="00BE4DF9" w:rsidP="00BE4DF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E42975" w:rsidRDefault="00BE4DF9" w:rsidP="00BE4DF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BE4DF9">
        <w:rPr>
          <w:rFonts w:ascii="Times New Roman" w:eastAsia="Times New Roman" w:hAnsi="Times New Roman" w:cs="Times New Roman"/>
          <w:lang w:eastAsia="cs-CZ"/>
        </w:rPr>
        <w:t>Vzhledem ke skutečnosti, že bylo provedeno vysvětlení zadávací dokumentace, doplnění a změna, jejichž povaha nevyžaduje prodloužení lhůty pro podání nabídek, neprodlužuje zadavatel lhůtu pro podání nabídek.</w:t>
      </w:r>
    </w:p>
    <w:p w:rsidR="00BE4DF9" w:rsidRPr="00231D20" w:rsidRDefault="00BE4DF9" w:rsidP="00BE4DF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95E35">
        <w:rPr>
          <w:rFonts w:ascii="Times New Roman" w:hAnsi="Times New Roman" w:cs="Times New Roman"/>
          <w:lang w:eastAsia="cs-CZ"/>
        </w:rPr>
        <w:t xml:space="preserve">Vysvětlení/ změnu/ doplnění zadávací </w:t>
      </w:r>
      <w:r w:rsidRPr="00016D5C">
        <w:rPr>
          <w:rFonts w:ascii="Times New Roman" w:hAnsi="Times New Roman" w:cs="Times New Roman"/>
          <w:lang w:eastAsia="cs-CZ"/>
        </w:rPr>
        <w:t xml:space="preserve">dokumentace včetně příloh zadavatel uveřejňuje na profilu zadavatele na webovém portálu </w:t>
      </w:r>
      <w:hyperlink r:id="rId8" w:history="1">
        <w:r w:rsidRPr="00016D5C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16D5C">
        <w:rPr>
          <w:rFonts w:ascii="Times New Roman" w:hAnsi="Times New Roman" w:cs="Times New Roman"/>
          <w:u w:val="single"/>
          <w:lang w:eastAsia="cs-CZ"/>
        </w:rPr>
        <w:t>.</w:t>
      </w:r>
    </w:p>
    <w:p w:rsidR="00E42975" w:rsidRDefault="00E42975" w:rsidP="00016D5C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E4DF9" w:rsidRPr="000274CE" w:rsidRDefault="00BE4DF9" w:rsidP="00016D5C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E4DF9" w:rsidRDefault="00BE4DF9" w:rsidP="00BE4D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 Olomouci dne 2</w:t>
      </w:r>
      <w:r>
        <w:rPr>
          <w:rFonts w:ascii="Times New Roman" w:hAnsi="Times New Roman" w:cs="Times New Roman"/>
          <w:sz w:val="24"/>
          <w:szCs w:val="24"/>
          <w:lang w:eastAsia="cs-CZ"/>
        </w:rPr>
        <w:t>6</w:t>
      </w:r>
      <w:r>
        <w:rPr>
          <w:rFonts w:ascii="Times New Roman" w:hAnsi="Times New Roman" w:cs="Times New Roman"/>
          <w:sz w:val="24"/>
          <w:szCs w:val="24"/>
          <w:lang w:eastAsia="cs-CZ"/>
        </w:rPr>
        <w:t>.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cs-CZ"/>
        </w:rPr>
        <w:t>10.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cs-CZ"/>
        </w:rPr>
        <w:t>2018</w:t>
      </w:r>
    </w:p>
    <w:p w:rsidR="00BE4DF9" w:rsidRDefault="00BE4DF9" w:rsidP="00BE4D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4DF9" w:rsidRDefault="00BE4DF9" w:rsidP="00BE4D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4DF9" w:rsidRDefault="00BE4DF9" w:rsidP="00BE4D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4DF9" w:rsidRDefault="00BE4DF9" w:rsidP="00BE4DF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BE4DF9" w:rsidRDefault="00BE4DF9" w:rsidP="00BE4DF9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  <w:t>ředitel organizační jednotky</w:t>
      </w:r>
      <w:r>
        <w:rPr>
          <w:rFonts w:ascii="Times New Roman" w:eastAsia="Times New Roman" w:hAnsi="Times New Roman" w:cs="Times New Roman"/>
          <w:lang w:eastAsia="cs-CZ"/>
        </w:rPr>
        <w:tab/>
      </w:r>
    </w:p>
    <w:p w:rsidR="00BE4DF9" w:rsidRDefault="00BE4DF9" w:rsidP="00BE4DF9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cs-CZ"/>
        </w:rPr>
        <w:t xml:space="preserve">             Stavební správa východ</w:t>
      </w:r>
    </w:p>
    <w:p w:rsidR="00BE4DF9" w:rsidRDefault="00BE4DF9" w:rsidP="00BE4DF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BE4DF9" w:rsidRDefault="00BE4DF9" w:rsidP="00BE4DF9">
      <w:pPr>
        <w:tabs>
          <w:tab w:val="center" w:pos="7300"/>
          <w:tab w:val="right" w:pos="9072"/>
        </w:tabs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státní organizace</w:t>
      </w:r>
    </w:p>
    <w:p w:rsidR="00BA6796" w:rsidRPr="00F45479" w:rsidRDefault="00BA6796" w:rsidP="000F0808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</w:p>
    <w:sectPr w:rsidR="00BA6796" w:rsidRPr="00F45479" w:rsidSect="00D916D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5016D2" w:rsidRPr="005016D2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4DB7EDA6" wp14:editId="2424EA60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5016D2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79E0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978A5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0DD018CF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F379C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EE5971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1E9E3D6D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DE14D15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3E0E5C"/>
    <w:multiLevelType w:val="hybridMultilevel"/>
    <w:tmpl w:val="8506BFDE"/>
    <w:lvl w:ilvl="0" w:tplc="9296EBBE">
      <w:start w:val="52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C72150E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2139D8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501ECA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7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8">
    <w:nsid w:val="45494EF3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FC4B2C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3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608A5A8D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3C6F1D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>
    <w:nsid w:val="7293497C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FE6908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A31045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8"/>
  </w:num>
  <w:num w:numId="4">
    <w:abstractNumId w:val="23"/>
  </w:num>
  <w:num w:numId="5">
    <w:abstractNumId w:val="12"/>
  </w:num>
  <w:num w:numId="6">
    <w:abstractNumId w:val="2"/>
  </w:num>
  <w:num w:numId="7">
    <w:abstractNumId w:val="16"/>
  </w:num>
  <w:num w:numId="8">
    <w:abstractNumId w:val="22"/>
  </w:num>
  <w:num w:numId="9">
    <w:abstractNumId w:val="17"/>
  </w:num>
  <w:num w:numId="10">
    <w:abstractNumId w:val="6"/>
  </w:num>
  <w:num w:numId="11">
    <w:abstractNumId w:val="21"/>
  </w:num>
  <w:num w:numId="12">
    <w:abstractNumId w:val="26"/>
  </w:num>
  <w:num w:numId="13">
    <w:abstractNumId w:val="7"/>
  </w:num>
  <w:num w:numId="14">
    <w:abstractNumId w:val="14"/>
  </w:num>
  <w:num w:numId="15">
    <w:abstractNumId w:val="5"/>
  </w:num>
  <w:num w:numId="16">
    <w:abstractNumId w:val="25"/>
  </w:num>
  <w:num w:numId="17">
    <w:abstractNumId w:val="3"/>
  </w:num>
  <w:num w:numId="18">
    <w:abstractNumId w:val="4"/>
  </w:num>
  <w:num w:numId="19">
    <w:abstractNumId w:val="18"/>
  </w:num>
  <w:num w:numId="20">
    <w:abstractNumId w:val="24"/>
  </w:num>
  <w:num w:numId="21">
    <w:abstractNumId w:val="0"/>
  </w:num>
  <w:num w:numId="22">
    <w:abstractNumId w:val="19"/>
  </w:num>
  <w:num w:numId="23">
    <w:abstractNumId w:val="29"/>
  </w:num>
  <w:num w:numId="24">
    <w:abstractNumId w:val="1"/>
  </w:num>
  <w:num w:numId="25">
    <w:abstractNumId w:val="13"/>
  </w:num>
  <w:num w:numId="26">
    <w:abstractNumId w:val="9"/>
  </w:num>
  <w:num w:numId="27">
    <w:abstractNumId w:val="15"/>
  </w:num>
  <w:num w:numId="28">
    <w:abstractNumId w:val="27"/>
  </w:num>
  <w:num w:numId="29">
    <w:abstractNumId w:val="28"/>
  </w:num>
  <w:num w:numId="30">
    <w:abstractNumId w:val="10"/>
    <w:lvlOverride w:ilvl="0">
      <w:startOverride w:val="5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8044D"/>
    <w:rsid w:val="00081F3F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0808"/>
    <w:rsid w:val="000F3630"/>
    <w:rsid w:val="001022E7"/>
    <w:rsid w:val="001106EF"/>
    <w:rsid w:val="0011089C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67358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C79DD"/>
    <w:rsid w:val="002D6A79"/>
    <w:rsid w:val="002E4F14"/>
    <w:rsid w:val="002F0F4B"/>
    <w:rsid w:val="002F2FF2"/>
    <w:rsid w:val="003044FB"/>
    <w:rsid w:val="0030483C"/>
    <w:rsid w:val="00305219"/>
    <w:rsid w:val="00317814"/>
    <w:rsid w:val="00321983"/>
    <w:rsid w:val="003247F6"/>
    <w:rsid w:val="00331159"/>
    <w:rsid w:val="00331B06"/>
    <w:rsid w:val="003357BA"/>
    <w:rsid w:val="00347BE5"/>
    <w:rsid w:val="0035113B"/>
    <w:rsid w:val="00351EA7"/>
    <w:rsid w:val="00360CC8"/>
    <w:rsid w:val="003612BC"/>
    <w:rsid w:val="00362D91"/>
    <w:rsid w:val="0036705F"/>
    <w:rsid w:val="003701E8"/>
    <w:rsid w:val="00372D39"/>
    <w:rsid w:val="00375826"/>
    <w:rsid w:val="00387477"/>
    <w:rsid w:val="003908A4"/>
    <w:rsid w:val="003A4A0B"/>
    <w:rsid w:val="003C0200"/>
    <w:rsid w:val="003C0E0E"/>
    <w:rsid w:val="003C656B"/>
    <w:rsid w:val="003D7390"/>
    <w:rsid w:val="003E01F2"/>
    <w:rsid w:val="003E3E44"/>
    <w:rsid w:val="003E5486"/>
    <w:rsid w:val="003E7939"/>
    <w:rsid w:val="00400392"/>
    <w:rsid w:val="0041457D"/>
    <w:rsid w:val="004230F3"/>
    <w:rsid w:val="00434C4C"/>
    <w:rsid w:val="00435F2D"/>
    <w:rsid w:val="00440B2C"/>
    <w:rsid w:val="004424AE"/>
    <w:rsid w:val="00442D3A"/>
    <w:rsid w:val="00447B23"/>
    <w:rsid w:val="00454E57"/>
    <w:rsid w:val="00456525"/>
    <w:rsid w:val="00460A3E"/>
    <w:rsid w:val="00462D70"/>
    <w:rsid w:val="004667BD"/>
    <w:rsid w:val="0046755F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B2977"/>
    <w:rsid w:val="004C257E"/>
    <w:rsid w:val="004C4648"/>
    <w:rsid w:val="004C709A"/>
    <w:rsid w:val="004E1F6C"/>
    <w:rsid w:val="004E46D6"/>
    <w:rsid w:val="004F47B5"/>
    <w:rsid w:val="004F61E2"/>
    <w:rsid w:val="005016D2"/>
    <w:rsid w:val="0050489B"/>
    <w:rsid w:val="00510C35"/>
    <w:rsid w:val="005111B6"/>
    <w:rsid w:val="00512091"/>
    <w:rsid w:val="00521299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877B5"/>
    <w:rsid w:val="00590F8D"/>
    <w:rsid w:val="00590FE5"/>
    <w:rsid w:val="0059321D"/>
    <w:rsid w:val="00593A5E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37981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B6F32"/>
    <w:rsid w:val="006C0880"/>
    <w:rsid w:val="006C70F6"/>
    <w:rsid w:val="006C7858"/>
    <w:rsid w:val="006E2196"/>
    <w:rsid w:val="006E3182"/>
    <w:rsid w:val="006F23F0"/>
    <w:rsid w:val="00704E94"/>
    <w:rsid w:val="00711073"/>
    <w:rsid w:val="00711D1A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A44F4"/>
    <w:rsid w:val="007A70C1"/>
    <w:rsid w:val="007B103F"/>
    <w:rsid w:val="007B25D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3EFF"/>
    <w:rsid w:val="00873B2C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645F5"/>
    <w:rsid w:val="0097514F"/>
    <w:rsid w:val="0098245D"/>
    <w:rsid w:val="00992A4E"/>
    <w:rsid w:val="00995E35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87464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4DF9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82BEC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34683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8769C"/>
    <w:rsid w:val="00D916D0"/>
    <w:rsid w:val="00DA0DEE"/>
    <w:rsid w:val="00DA2634"/>
    <w:rsid w:val="00DA3602"/>
    <w:rsid w:val="00DA4D38"/>
    <w:rsid w:val="00DB5C3B"/>
    <w:rsid w:val="00DC228F"/>
    <w:rsid w:val="00DC2DB6"/>
    <w:rsid w:val="00DD4749"/>
    <w:rsid w:val="00DE1BED"/>
    <w:rsid w:val="00DE6307"/>
    <w:rsid w:val="00DF3328"/>
    <w:rsid w:val="00DF640F"/>
    <w:rsid w:val="00E01443"/>
    <w:rsid w:val="00E03C45"/>
    <w:rsid w:val="00E17117"/>
    <w:rsid w:val="00E22756"/>
    <w:rsid w:val="00E26CB4"/>
    <w:rsid w:val="00E305F2"/>
    <w:rsid w:val="00E31692"/>
    <w:rsid w:val="00E35031"/>
    <w:rsid w:val="00E4235A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D6436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0D2F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6EA8"/>
    <w:rsid w:val="00FC28B6"/>
    <w:rsid w:val="00FC7FD6"/>
    <w:rsid w:val="00FD20BD"/>
    <w:rsid w:val="00FD4BDA"/>
    <w:rsid w:val="00FE3C69"/>
    <w:rsid w:val="00FE3F0D"/>
    <w:rsid w:val="00FE4F61"/>
    <w:rsid w:val="00FF1136"/>
    <w:rsid w:val="00FF337C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zdc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1215</Words>
  <Characters>7147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8346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12</cp:revision>
  <cp:lastPrinted>2014-12-29T09:49:00Z</cp:lastPrinted>
  <dcterms:created xsi:type="dcterms:W3CDTF">2018-10-24T07:54:00Z</dcterms:created>
  <dcterms:modified xsi:type="dcterms:W3CDTF">2018-10-26T06:58:00Z</dcterms:modified>
</cp:coreProperties>
</file>