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DD4E805" w:rsidR="00DB47DA" w:rsidRDefault="00215AF3" w:rsidP="00E33F32">
      <w:pPr>
        <w:pStyle w:val="Titul1"/>
      </w:pPr>
      <w:r>
        <w:t>P</w:t>
      </w:r>
      <w:r w:rsidR="00E33F32">
        <w:t>říloha k</w:t>
      </w:r>
      <w:r w:rsidR="00DB47DA">
        <w:t> </w:t>
      </w:r>
      <w:r w:rsidR="00E33F32">
        <w:t>nabídce</w:t>
      </w:r>
      <w:r w:rsidR="00DB47DA">
        <w:t xml:space="preserve"> </w:t>
      </w:r>
      <w:r w:rsidR="00136E4C">
        <w:t xml:space="preserve">pro </w:t>
      </w:r>
      <w:bookmarkStart w:id="0" w:name="_GoBack"/>
      <w:r w:rsidR="00BE0279">
        <w:t xml:space="preserve">Žlutou knihu </w:t>
      </w:r>
      <w:r w:rsidR="00136E4C">
        <w:t>FIDIC</w:t>
      </w:r>
      <w:bookmarkEnd w:id="0"/>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41419F7D" w:rsidR="00B172EC" w:rsidRPr="0017695A" w:rsidRDefault="0054356F" w:rsidP="00352421">
          <w:pPr>
            <w:pStyle w:val="Titul2"/>
          </w:pPr>
          <w:r w:rsidRPr="0054356F">
            <w:rPr>
              <w:rStyle w:val="Nzevakce"/>
              <w:b/>
            </w:rPr>
            <w:t>„Revitalizace trati Chlumec nad Cidlinou –</w:t>
          </w:r>
          <w:proofErr w:type="gramStart"/>
          <w:r w:rsidRPr="0054356F">
            <w:rPr>
              <w:rStyle w:val="Nzevakce"/>
              <w:b/>
            </w:rPr>
            <w:t>Trutnov“, 0.etapa</w:t>
          </w:r>
          <w:proofErr w:type="gramEnd"/>
          <w:r w:rsidRPr="0054356F">
            <w:rPr>
              <w:rStyle w:val="Nzevakce"/>
              <w:b/>
            </w:rPr>
            <w:t xml:space="preserve"> </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51638170" w14:textId="77777777" w:rsidR="0054356F" w:rsidRDefault="0054356F" w:rsidP="0054356F">
      <w:pPr>
        <w:pStyle w:val="Nadpisbezsl1-2"/>
        <w:rPr>
          <w:b w:val="0"/>
          <w:sz w:val="18"/>
          <w:szCs w:val="18"/>
        </w:rPr>
      </w:pPr>
      <w:r>
        <w:rPr>
          <w:b w:val="0"/>
          <w:sz w:val="18"/>
          <w:szCs w:val="18"/>
        </w:rPr>
        <w:t xml:space="preserve">Radovan Dryml, e-mail: </w:t>
      </w:r>
      <w:hyperlink r:id="rId11" w:history="1">
        <w:r w:rsidRPr="00CC7A3C">
          <w:rPr>
            <w:rStyle w:val="Hypertextovodkaz"/>
            <w:b w:val="0"/>
            <w:sz w:val="18"/>
            <w:szCs w:val="18"/>
          </w:rPr>
          <w:t>Dryml@spravazeleznic.cz</w:t>
        </w:r>
      </w:hyperlink>
      <w:r>
        <w:rPr>
          <w:b w:val="0"/>
          <w:sz w:val="18"/>
          <w:szCs w:val="18"/>
        </w:rPr>
        <w:t>, tel.: +420 602 469 218</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2395DE0D" w:rsidR="002D7BD2" w:rsidRDefault="002D7BD2" w:rsidP="002D7BD2">
      <w:pPr>
        <w:pStyle w:val="PNTextzkladn"/>
      </w:pPr>
      <w:bookmarkStart w:id="1" w:name="_Hlk135650157"/>
      <w:r>
        <w:t xml:space="preserve">Faktury budou vystavené v souladu s Právními předpisy. U zhotovování Díla, které je </w:t>
      </w:r>
      <w:r w:rsidRPr="009C7F94">
        <w:t xml:space="preserve">spolufinancováno z prostředků </w:t>
      </w:r>
      <w:r w:rsidR="0054356F" w:rsidRPr="009C7F94">
        <w:t>SFDI</w:t>
      </w:r>
      <w:r w:rsidRPr="009C7F94">
        <w:t xml:space="preserve">, budou Faktury vystaveny dle vzoru </w:t>
      </w:r>
      <w:proofErr w:type="gramStart"/>
      <w:r w:rsidRPr="009C7F94">
        <w:t>uvedeném</w:t>
      </w:r>
      <w:proofErr w:type="gramEnd"/>
      <w:r w:rsidRPr="009C7F94">
        <w:t xml:space="preserve"> na webových stránkách Správy železnic, státní organizace</w:t>
      </w:r>
      <w:r>
        <w:t xml:space="preserve"> (</w:t>
      </w:r>
      <w:r w:rsidRPr="00E43E60">
        <w:t>https://www.spravazeleznic.cz/stavby-zakazky/podklady-pro-zhotovitele/vzor-faktury</w:t>
      </w:r>
      <w:r>
        <w:t xml:space="preserve">). </w:t>
      </w:r>
      <w:bookmarkStart w:id="2" w:name="_Hlk135650207"/>
      <w:bookmarkEnd w:id="1"/>
    </w:p>
    <w:p w14:paraId="2A8054A5" w14:textId="77777777" w:rsidR="002D7BD2" w:rsidRDefault="002D7BD2" w:rsidP="002D7BD2">
      <w:pPr>
        <w:pStyle w:val="PNTextzkladn"/>
      </w:pPr>
      <w:r>
        <w:lastRenderedPageBreak/>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2"/>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2B45CAF4" w14:textId="77777777" w:rsidR="00C80D22" w:rsidRPr="00C80D22" w:rsidRDefault="00C80D22" w:rsidP="00C80D22">
      <w:pPr>
        <w:keepNext/>
        <w:keepLines/>
        <w:pBdr>
          <w:top w:val="single" w:sz="12" w:space="3" w:color="00A1E0"/>
        </w:pBdr>
        <w:suppressAutoHyphens/>
        <w:spacing w:after="60"/>
        <w:ind w:right="-57"/>
        <w:rPr>
          <w:rFonts w:asciiTheme="majorHAnsi" w:hAnsiTheme="majorHAnsi"/>
          <w:b/>
          <w:noProof/>
          <w:sz w:val="14"/>
          <w:lang w:eastAsia="cs-CZ"/>
        </w:rPr>
      </w:pPr>
      <w:r w:rsidRPr="00C80D22">
        <w:rPr>
          <w:rFonts w:asciiTheme="majorHAnsi" w:hAnsiTheme="majorHAnsi"/>
          <w:b/>
          <w:noProof/>
          <w:sz w:val="14"/>
          <w:lang w:eastAsia="cs-CZ"/>
        </w:rPr>
        <w:t>Specifikace jednotlivých sekcí - část dle Smluvních podmínek žluté knihy FIDIC</w:t>
      </w:r>
    </w:p>
    <w:tbl>
      <w:tblPr>
        <w:tblStyle w:val="TabulkaS-zhlav"/>
        <w:tblW w:w="8165" w:type="dxa"/>
        <w:tblLook w:val="04E0" w:firstRow="1" w:lastRow="1" w:firstColumn="1" w:lastColumn="0" w:noHBand="0" w:noVBand="1"/>
      </w:tblPr>
      <w:tblGrid>
        <w:gridCol w:w="1843"/>
        <w:gridCol w:w="3685"/>
        <w:gridCol w:w="2637"/>
      </w:tblGrid>
      <w:tr w:rsidR="00C80D22" w:rsidRPr="00C80D22" w14:paraId="2C981389" w14:textId="77777777" w:rsidTr="00C80D22">
        <w:trPr>
          <w:cnfStyle w:val="100000000000" w:firstRow="1" w:lastRow="0" w:firstColumn="0" w:lastColumn="0" w:oddVBand="0" w:evenVBand="0" w:oddHBand="0" w:evenHBand="0" w:firstRowFirstColumn="0" w:firstRowLastColumn="0" w:lastRowFirstColumn="0" w:lastRowLastColumn="0"/>
        </w:trPr>
        <w:tc>
          <w:tcPr>
            <w:tcW w:w="1843" w:type="dxa"/>
          </w:tcPr>
          <w:p w14:paraId="2F87AF7C" w14:textId="77777777" w:rsidR="00C80D22" w:rsidRPr="00C80D22" w:rsidRDefault="00C80D22" w:rsidP="00C80D22">
            <w:pPr>
              <w:ind w:firstLine="56"/>
              <w:rPr>
                <w:szCs w:val="18"/>
              </w:rPr>
            </w:pPr>
            <w:r w:rsidRPr="00C80D22">
              <w:rPr>
                <w:szCs w:val="18"/>
              </w:rPr>
              <w:t>Popis</w:t>
            </w:r>
          </w:p>
        </w:tc>
        <w:tc>
          <w:tcPr>
            <w:tcW w:w="3685" w:type="dxa"/>
          </w:tcPr>
          <w:p w14:paraId="0363EE69" w14:textId="77777777" w:rsidR="00C80D22" w:rsidRPr="00C80D22" w:rsidRDefault="00C80D22" w:rsidP="00C80D22">
            <w:pPr>
              <w:ind w:firstLine="56"/>
              <w:rPr>
                <w:szCs w:val="18"/>
              </w:rPr>
            </w:pPr>
          </w:p>
        </w:tc>
        <w:tc>
          <w:tcPr>
            <w:tcW w:w="2637" w:type="dxa"/>
          </w:tcPr>
          <w:p w14:paraId="2BBDD4C3" w14:textId="77777777" w:rsidR="00C80D22" w:rsidRPr="00C80D22" w:rsidRDefault="00C80D22" w:rsidP="00C80D22">
            <w:pPr>
              <w:ind w:firstLine="56"/>
              <w:rPr>
                <w:szCs w:val="18"/>
              </w:rPr>
            </w:pPr>
            <w:r w:rsidRPr="00C80D22">
              <w:rPr>
                <w:szCs w:val="18"/>
              </w:rPr>
              <w:t>Doba pro dokončení</w:t>
            </w:r>
          </w:p>
        </w:tc>
      </w:tr>
      <w:tr w:rsidR="00C80D22" w:rsidRPr="00C80D22" w14:paraId="1FFB7F42" w14:textId="77777777" w:rsidTr="00C80D22">
        <w:tc>
          <w:tcPr>
            <w:tcW w:w="1843" w:type="dxa"/>
          </w:tcPr>
          <w:p w14:paraId="61322850" w14:textId="77777777" w:rsidR="00C80D22" w:rsidRPr="00C80D22" w:rsidRDefault="00C80D22" w:rsidP="00C80D22">
            <w:pPr>
              <w:ind w:firstLine="56"/>
              <w:rPr>
                <w:szCs w:val="18"/>
              </w:rPr>
            </w:pPr>
            <w:r w:rsidRPr="00C80D22">
              <w:rPr>
                <w:szCs w:val="18"/>
              </w:rPr>
              <w:t>Sekce 2</w:t>
            </w:r>
          </w:p>
        </w:tc>
        <w:tc>
          <w:tcPr>
            <w:tcW w:w="3685" w:type="dxa"/>
          </w:tcPr>
          <w:p w14:paraId="5C417215" w14:textId="77777777" w:rsidR="00C80D22" w:rsidRPr="00C80D22" w:rsidRDefault="00C80D22" w:rsidP="00C80D22">
            <w:pPr>
              <w:ind w:firstLine="56"/>
              <w:rPr>
                <w:szCs w:val="18"/>
              </w:rPr>
            </w:pPr>
            <w:r w:rsidRPr="00C80D22">
              <w:rPr>
                <w:bCs/>
                <w:szCs w:val="18"/>
              </w:rPr>
              <w:t xml:space="preserve">Projektování - aktualizace dokumentace PDPS. </w:t>
            </w:r>
          </w:p>
        </w:tc>
        <w:tc>
          <w:tcPr>
            <w:tcW w:w="2637" w:type="dxa"/>
          </w:tcPr>
          <w:p w14:paraId="55C2747B" w14:textId="77777777" w:rsidR="00C80D22" w:rsidRPr="00C80D22" w:rsidRDefault="00C80D22" w:rsidP="00C80D22">
            <w:pPr>
              <w:ind w:firstLine="56"/>
              <w:rPr>
                <w:szCs w:val="18"/>
              </w:rPr>
            </w:pPr>
            <w:r w:rsidRPr="00C80D22">
              <w:rPr>
                <w:szCs w:val="18"/>
              </w:rPr>
              <w:t>3 měsíce od Data zahájení prací (předpokládané zahájení 1. 3. 2024)</w:t>
            </w:r>
          </w:p>
        </w:tc>
      </w:tr>
      <w:tr w:rsidR="00C80D22" w:rsidRPr="00C80D22" w14:paraId="42142458" w14:textId="77777777" w:rsidTr="00C80D22">
        <w:tc>
          <w:tcPr>
            <w:tcW w:w="1843" w:type="dxa"/>
          </w:tcPr>
          <w:p w14:paraId="0E4DC206" w14:textId="77777777" w:rsidR="00C80D22" w:rsidRPr="00C80D22" w:rsidRDefault="00C80D22" w:rsidP="00C80D22">
            <w:pPr>
              <w:ind w:firstLine="56"/>
              <w:rPr>
                <w:szCs w:val="18"/>
              </w:rPr>
            </w:pPr>
            <w:r w:rsidRPr="00C80D22">
              <w:rPr>
                <w:szCs w:val="18"/>
              </w:rPr>
              <w:t>Sekce 3</w:t>
            </w:r>
          </w:p>
        </w:tc>
        <w:tc>
          <w:tcPr>
            <w:tcW w:w="3685" w:type="dxa"/>
          </w:tcPr>
          <w:p w14:paraId="581918C0" w14:textId="77777777" w:rsidR="00C80D22" w:rsidRPr="00C80D22" w:rsidRDefault="00C80D22" w:rsidP="00C80D22">
            <w:pPr>
              <w:ind w:firstLine="56"/>
              <w:rPr>
                <w:szCs w:val="18"/>
              </w:rPr>
            </w:pPr>
            <w:r w:rsidRPr="00C80D22">
              <w:rPr>
                <w:szCs w:val="18"/>
              </w:rPr>
              <w:t xml:space="preserve">Zhotovení díla - všechny objekty SO a PS </w:t>
            </w:r>
          </w:p>
        </w:tc>
        <w:tc>
          <w:tcPr>
            <w:tcW w:w="2637" w:type="dxa"/>
          </w:tcPr>
          <w:p w14:paraId="55D75CE8" w14:textId="77777777" w:rsidR="00C80D22" w:rsidRPr="00C80D22" w:rsidRDefault="00C80D22" w:rsidP="00C80D22">
            <w:pPr>
              <w:ind w:firstLine="56"/>
              <w:rPr>
                <w:szCs w:val="18"/>
              </w:rPr>
            </w:pPr>
            <w:r w:rsidRPr="00C80D22">
              <w:rPr>
                <w:szCs w:val="18"/>
              </w:rPr>
              <w:t>10 měsíců od Data zahájení prací</w:t>
            </w:r>
          </w:p>
        </w:tc>
      </w:tr>
      <w:tr w:rsidR="00C80D22" w:rsidRPr="00C80D22" w14:paraId="6E097E4D" w14:textId="77777777" w:rsidTr="00C80D22">
        <w:tc>
          <w:tcPr>
            <w:tcW w:w="1843" w:type="dxa"/>
          </w:tcPr>
          <w:p w14:paraId="19C32BAC" w14:textId="77777777" w:rsidR="00C80D22" w:rsidRPr="00C80D22" w:rsidRDefault="00C80D22" w:rsidP="00C80D22">
            <w:pPr>
              <w:ind w:firstLine="56"/>
              <w:rPr>
                <w:szCs w:val="18"/>
              </w:rPr>
            </w:pPr>
            <w:r w:rsidRPr="00C80D22">
              <w:rPr>
                <w:szCs w:val="18"/>
              </w:rPr>
              <w:t>Dokončení díla</w:t>
            </w:r>
          </w:p>
        </w:tc>
        <w:tc>
          <w:tcPr>
            <w:tcW w:w="3685" w:type="dxa"/>
          </w:tcPr>
          <w:p w14:paraId="6F6F27F1" w14:textId="77777777" w:rsidR="00C80D22" w:rsidRPr="00C80D22" w:rsidRDefault="00C80D22" w:rsidP="00C80D22">
            <w:pPr>
              <w:ind w:firstLine="56"/>
              <w:rPr>
                <w:bCs/>
                <w:szCs w:val="18"/>
              </w:rPr>
            </w:pPr>
            <w:r w:rsidRPr="00C80D22">
              <w:rPr>
                <w:szCs w:val="18"/>
              </w:rPr>
              <w:t>SO 98-98 kromě položek č. 10</w:t>
            </w:r>
          </w:p>
        </w:tc>
        <w:tc>
          <w:tcPr>
            <w:tcW w:w="2637" w:type="dxa"/>
          </w:tcPr>
          <w:p w14:paraId="165C4D2D" w14:textId="2A051EE7" w:rsidR="00C80D22" w:rsidRPr="00C80D22" w:rsidRDefault="00C80D22" w:rsidP="00B977FF">
            <w:pPr>
              <w:ind w:firstLine="56"/>
              <w:rPr>
                <w:szCs w:val="18"/>
              </w:rPr>
            </w:pPr>
            <w:r w:rsidRPr="00C80D22">
              <w:rPr>
                <w:bCs/>
                <w:szCs w:val="18"/>
              </w:rPr>
              <w:t>6 měsíců</w:t>
            </w:r>
            <w:r w:rsidRPr="00C80D22">
              <w:rPr>
                <w:szCs w:val="18"/>
              </w:rPr>
              <w:t xml:space="preserve"> </w:t>
            </w:r>
            <w:r w:rsidRPr="00C80D22">
              <w:rPr>
                <w:bCs/>
                <w:szCs w:val="18"/>
              </w:rPr>
              <w:t>ode dne vydání Potvrzení o převzetí</w:t>
            </w:r>
            <w:r w:rsidRPr="00C80D22">
              <w:rPr>
                <w:szCs w:val="18"/>
              </w:rPr>
              <w:t xml:space="preserve"> Sekce </w:t>
            </w:r>
            <w:del w:id="3" w:author="Zapletalová Lucie, Mgr." w:date="2024-01-16T13:08:00Z">
              <w:r w:rsidRPr="00C80D22" w:rsidDel="00B977FF">
                <w:rPr>
                  <w:szCs w:val="18"/>
                </w:rPr>
                <w:delText xml:space="preserve">4 </w:delText>
              </w:r>
            </w:del>
            <w:ins w:id="4" w:author="Zapletalová Lucie, Mgr." w:date="2024-01-16T13:08:00Z">
              <w:r w:rsidR="00B977FF">
                <w:rPr>
                  <w:szCs w:val="18"/>
                </w:rPr>
                <w:t>3</w:t>
              </w:r>
              <w:r w:rsidR="00B977FF" w:rsidRPr="00C80D22">
                <w:rPr>
                  <w:szCs w:val="18"/>
                </w:rPr>
                <w:t xml:space="preserve"> </w:t>
              </w:r>
            </w:ins>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lastRenderedPageBreak/>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lastRenderedPageBreak/>
        <w:t>2.1</w:t>
      </w:r>
      <w:r w:rsidR="009D228B">
        <w:tab/>
      </w:r>
      <w:r>
        <w:t>Právo přístupu na staveniště</w:t>
      </w:r>
    </w:p>
    <w:p w14:paraId="7A996D4F" w14:textId="64BED3B4" w:rsidR="00C96E7C" w:rsidRDefault="00C96E7C" w:rsidP="005D168C">
      <w:pPr>
        <w:pStyle w:val="Textbezodsazen"/>
      </w:pPr>
      <w:r>
        <w:t xml:space="preserve">Přístup na Staveniště bude Zhotoviteli umožněn od </w:t>
      </w:r>
      <w:bookmarkStart w:id="5" w:name="_Hlk153263647"/>
      <w:r w:rsidR="00C80D22">
        <w:t>data zahájení prací</w:t>
      </w:r>
      <w:r>
        <w:t xml:space="preserve"> </w:t>
      </w:r>
      <w:bookmarkEnd w:id="5"/>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57E46988" w14:textId="77777777" w:rsidR="007B04E2" w:rsidRPr="0030182C" w:rsidRDefault="007B04E2" w:rsidP="007B04E2">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70B15E7B" w14:textId="77777777" w:rsidR="007B04E2" w:rsidRPr="00F46658" w:rsidRDefault="007B04E2" w:rsidP="007B04E2">
      <w:pPr>
        <w:numPr>
          <w:ilvl w:val="0"/>
          <w:numId w:val="45"/>
        </w:numPr>
        <w:spacing w:after="200" w:line="276" w:lineRule="auto"/>
        <w:ind w:left="567" w:hanging="425"/>
        <w:contextualSpacing/>
        <w:rPr>
          <w:rFonts w:ascii="Verdana" w:hAnsi="Verdana"/>
        </w:rPr>
      </w:pPr>
      <w:bookmarkStart w:id="6" w:name="_Hlk146195347"/>
      <w:r w:rsidRPr="00F46658">
        <w:rPr>
          <w:rFonts w:ascii="Verdana" w:hAnsi="Verdana"/>
        </w:rPr>
        <w:t xml:space="preserve">Mgr. </w:t>
      </w:r>
      <w:r>
        <w:rPr>
          <w:rFonts w:ascii="Verdana" w:hAnsi="Verdana"/>
        </w:rPr>
        <w:t>Lucie Zapletalová</w:t>
      </w:r>
      <w:r w:rsidRPr="00F46658">
        <w:rPr>
          <w:rFonts w:ascii="Verdana" w:hAnsi="Verdana"/>
        </w:rPr>
        <w:t xml:space="preserve">, e-mail: </w:t>
      </w:r>
      <w:hyperlink r:id="rId13" w:history="1">
        <w:r w:rsidRPr="00CC7A3C">
          <w:rPr>
            <w:rStyle w:val="Hypertextovodkaz"/>
            <w:rFonts w:ascii="Verdana" w:hAnsi="Verdana"/>
          </w:rPr>
          <w:t>ZapletalovaL@spravazeleznic.cz</w:t>
        </w:r>
      </w:hyperlink>
      <w:r w:rsidRPr="00F46658">
        <w:rPr>
          <w:rFonts w:ascii="Verdana" w:hAnsi="Verdana"/>
        </w:rPr>
        <w:t xml:space="preserve"> , tel.: +420</w:t>
      </w:r>
      <w:r>
        <w:rPr>
          <w:rFonts w:ascii="Verdana" w:hAnsi="Verdana"/>
        </w:rPr>
        <w:t> 720 051 460</w:t>
      </w:r>
    </w:p>
    <w:bookmarkEnd w:id="6"/>
    <w:p w14:paraId="5F82958F" w14:textId="77777777" w:rsidR="007B04E2" w:rsidRDefault="007B04E2" w:rsidP="007B04E2">
      <w:pPr>
        <w:spacing w:after="120"/>
        <w:jc w:val="both"/>
        <w:rPr>
          <w:rFonts w:ascii="Verdana" w:hAnsi="Verdana"/>
        </w:rPr>
      </w:pPr>
    </w:p>
    <w:p w14:paraId="2FB078F9" w14:textId="77777777" w:rsidR="007B04E2" w:rsidRDefault="007B04E2" w:rsidP="007B04E2">
      <w:pPr>
        <w:spacing w:after="120"/>
        <w:jc w:val="both"/>
        <w:rPr>
          <w:rFonts w:ascii="Verdana" w:hAnsi="Verdana"/>
        </w:rPr>
      </w:pPr>
      <w:r w:rsidRPr="0030182C">
        <w:rPr>
          <w:rFonts w:ascii="Verdana" w:hAnsi="Verdana"/>
        </w:rPr>
        <w:t>Ve věcech technických</w:t>
      </w:r>
      <w:r>
        <w:rPr>
          <w:rFonts w:ascii="Verdana" w:hAnsi="Verdana"/>
        </w:rPr>
        <w:t>:</w:t>
      </w:r>
    </w:p>
    <w:p w14:paraId="201DC31F" w14:textId="77777777" w:rsidR="007B04E2" w:rsidRPr="00F46658" w:rsidRDefault="007B04E2" w:rsidP="007B04E2">
      <w:pPr>
        <w:numPr>
          <w:ilvl w:val="0"/>
          <w:numId w:val="45"/>
        </w:numPr>
        <w:spacing w:after="200" w:line="276" w:lineRule="auto"/>
        <w:ind w:left="567" w:hanging="425"/>
        <w:contextualSpacing/>
        <w:rPr>
          <w:rFonts w:ascii="Verdana" w:hAnsi="Verdana"/>
        </w:rPr>
      </w:pPr>
      <w:r>
        <w:rPr>
          <w:rFonts w:ascii="Verdana" w:hAnsi="Verdana"/>
        </w:rPr>
        <w:t>Ing. Bronislav Vlk</w:t>
      </w:r>
      <w:r w:rsidRPr="00F46658">
        <w:rPr>
          <w:rFonts w:ascii="Verdana" w:hAnsi="Verdana"/>
        </w:rPr>
        <w:t xml:space="preserve">, e-mail: </w:t>
      </w:r>
      <w:hyperlink r:id="rId14" w:history="1">
        <w:r w:rsidRPr="00CC7A3C">
          <w:rPr>
            <w:rStyle w:val="Hypertextovodkaz"/>
            <w:rFonts w:ascii="Verdana" w:hAnsi="Verdana"/>
          </w:rPr>
          <w:t>Vlk@spravazeleznic.cz</w:t>
        </w:r>
      </w:hyperlink>
      <w:r w:rsidRPr="00F46658">
        <w:rPr>
          <w:rFonts w:ascii="Verdana" w:hAnsi="Verdana"/>
        </w:rPr>
        <w:t xml:space="preserve"> , tel.: +420</w:t>
      </w:r>
      <w:r>
        <w:rPr>
          <w:rFonts w:ascii="Verdana" w:hAnsi="Verdana"/>
        </w:rPr>
        <w:t> 601 102 289</w:t>
      </w:r>
    </w:p>
    <w:p w14:paraId="30D34DDC" w14:textId="77777777" w:rsidR="007B04E2" w:rsidRPr="0030182C" w:rsidRDefault="007B04E2" w:rsidP="007B04E2">
      <w:pPr>
        <w:spacing w:after="120"/>
        <w:jc w:val="both"/>
        <w:rPr>
          <w:rFonts w:ascii="Verdana" w:hAnsi="Verdana"/>
        </w:rPr>
      </w:pPr>
    </w:p>
    <w:p w14:paraId="355EC358" w14:textId="77777777" w:rsidR="007B04E2" w:rsidRPr="0030182C" w:rsidRDefault="007B04E2" w:rsidP="007B04E2">
      <w:pPr>
        <w:spacing w:after="120"/>
        <w:jc w:val="both"/>
        <w:rPr>
          <w:rFonts w:ascii="Verdana" w:hAnsi="Verdana"/>
        </w:rPr>
      </w:pPr>
      <w:r w:rsidRPr="0030182C">
        <w:rPr>
          <w:rFonts w:ascii="Verdana" w:hAnsi="Verdana"/>
        </w:rPr>
        <w:t>Ve věci kontroly požití alkoholu a/nebo návykových látek</w:t>
      </w:r>
      <w:r>
        <w:rPr>
          <w:rFonts w:ascii="Verdana" w:hAnsi="Verdana"/>
        </w:rPr>
        <w:t>:</w:t>
      </w:r>
    </w:p>
    <w:p w14:paraId="0F78D951" w14:textId="77777777" w:rsidR="007B04E2" w:rsidRPr="00AF0D1E" w:rsidRDefault="007B04E2" w:rsidP="007B04E2">
      <w:pPr>
        <w:pStyle w:val="Odstavecseseznamem"/>
        <w:numPr>
          <w:ilvl w:val="0"/>
          <w:numId w:val="45"/>
        </w:numPr>
        <w:spacing w:after="120"/>
        <w:jc w:val="both"/>
        <w:rPr>
          <w:rFonts w:ascii="Verdana" w:hAnsi="Verdana"/>
        </w:rPr>
      </w:pPr>
      <w:r>
        <w:rPr>
          <w:rFonts w:ascii="Verdana" w:hAnsi="Verdana"/>
        </w:rPr>
        <w:t>Radovan Dryml</w:t>
      </w:r>
      <w:r w:rsidRPr="00AF0D1E">
        <w:rPr>
          <w:rFonts w:ascii="Verdana" w:hAnsi="Verdana"/>
        </w:rPr>
        <w:t xml:space="preserve">, e-mail: </w:t>
      </w:r>
      <w:r>
        <w:rPr>
          <w:rFonts w:ascii="Verdana" w:hAnsi="Verdana"/>
          <w:noProof/>
          <w:color w:val="0563C1" w:themeColor="hyperlink"/>
          <w:u w:val="single"/>
        </w:rPr>
        <w:t>Dryml</w:t>
      </w:r>
      <w:r w:rsidRPr="00AF0D1E">
        <w:rPr>
          <w:rFonts w:ascii="Verdana" w:hAnsi="Verdana"/>
          <w:noProof/>
          <w:color w:val="0563C1" w:themeColor="hyperlink"/>
          <w:u w:val="single"/>
        </w:rPr>
        <w:t>@spravazeleznic.cz,</w:t>
      </w:r>
      <w:r w:rsidRPr="00AF0D1E">
        <w:rPr>
          <w:rFonts w:ascii="Verdana" w:hAnsi="Verdana"/>
        </w:rPr>
        <w:t xml:space="preserve"> tel.: +420</w:t>
      </w:r>
      <w:r>
        <w:rPr>
          <w:rFonts w:ascii="Verdana" w:hAnsi="Verdana"/>
        </w:rPr>
        <w:t> 602 469 218</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E6B05F8"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w:t>
      </w:r>
      <w:r w:rsidR="00963326" w:rsidRPr="00963326">
        <w:t xml:space="preserve"> </w:t>
      </w:r>
      <w:bookmarkStart w:id="7" w:name="_Hlk153446773"/>
      <w:r w:rsidR="00963326" w:rsidRPr="003F3DD5">
        <w:t xml:space="preserve">pro část </w:t>
      </w:r>
      <w:r w:rsidR="00963326">
        <w:t>A</w:t>
      </w:r>
      <w:r w:rsidR="00963326" w:rsidRPr="003F3DD5">
        <w:t xml:space="preserve">: pro část díla upravenou podle </w:t>
      </w:r>
      <w:r w:rsidR="00963326">
        <w:t xml:space="preserve">Žluté </w:t>
      </w:r>
      <w:r w:rsidR="00963326" w:rsidRPr="003F3DD5">
        <w:t>knihy FIDIC</w:t>
      </w:r>
      <w:bookmarkEnd w:id="7"/>
      <w:r w:rsidRPr="00382BD8">
        <w:t>, tj.</w:t>
      </w:r>
      <w:r w:rsidR="00071A0E" w:rsidRPr="00382BD8">
        <w:t xml:space="preserve"> [</w:t>
      </w:r>
      <w:r w:rsidRPr="00382BD8">
        <w:rPr>
          <w:highlight w:val="yellow"/>
        </w:rPr>
        <w:t>VLOŽÍ ZHOTOVITE</w:t>
      </w:r>
      <w:r w:rsidR="00071A0E" w:rsidRPr="00382BD8">
        <w:t>L]</w:t>
      </w:r>
      <w:r w:rsidRPr="00382BD8">
        <w:t xml:space="preserve"> Kč.</w:t>
      </w:r>
    </w:p>
    <w:p w14:paraId="59F3E8B7" w14:textId="028FF9BB"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w:t>
      </w:r>
      <w:r w:rsidR="00963326" w:rsidRPr="00963326">
        <w:t xml:space="preserve"> pro část A: pro část díla upravenou podle Žluté knihy FIDIC</w:t>
      </w:r>
      <w:r w:rsidRPr="00382BD8">
        <w:t>,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lastRenderedPageBreak/>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6E8B7979"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47183F06" w:rsidR="00BF5650" w:rsidRPr="00382BD8" w:rsidRDefault="00BF5650" w:rsidP="00BF5650">
      <w:pPr>
        <w:spacing w:after="120"/>
        <w:jc w:val="both"/>
      </w:pPr>
      <w:r w:rsidRPr="00382BD8">
        <w:t xml:space="preserve">Objednatel není povinen uplatnit práva na čerpání ze záruky za provedení Díla. </w:t>
      </w:r>
    </w:p>
    <w:p w14:paraId="514A4546" w14:textId="2E10C101"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lastRenderedPageBreak/>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proofErr w:type="spellStart"/>
      <w:r w:rsidRPr="005B65FC">
        <w:t>Podzhotovitelé</w:t>
      </w:r>
      <w:proofErr w:type="spellEnd"/>
    </w:p>
    <w:p w14:paraId="50A2E61F" w14:textId="70A4FC63" w:rsidR="00181A46" w:rsidRPr="00671A0C" w:rsidRDefault="00181A46" w:rsidP="00671A0C">
      <w:pPr>
        <w:pStyle w:val="Nadpisbezsl1-2"/>
      </w:pPr>
      <w:r w:rsidRPr="00671A0C">
        <w:t>4.4.1</w:t>
      </w:r>
      <w:r w:rsidR="005B65FC" w:rsidRPr="00671A0C">
        <w:t xml:space="preserve"> Plnění </w:t>
      </w:r>
      <w:proofErr w:type="spellStart"/>
      <w:r w:rsidR="005B65FC" w:rsidRPr="00671A0C">
        <w:t>podzhotoviteli</w:t>
      </w:r>
      <w:proofErr w:type="spellEnd"/>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 xml:space="preserve">Nepožaduje se přitom, aby Zhotovitel oznamoval Objednateli jako své </w:t>
      </w:r>
      <w:proofErr w:type="spellStart"/>
      <w:r w:rsidRPr="005B65FC">
        <w:rPr>
          <w:rFonts w:ascii="Verdana" w:hAnsi="Verdana"/>
        </w:rPr>
        <w:t>podzhotovitele</w:t>
      </w:r>
      <w:proofErr w:type="spellEnd"/>
      <w:r w:rsidRPr="005B65FC">
        <w:rPr>
          <w:rFonts w:ascii="Verdana" w:hAnsi="Verdana"/>
        </w:rPr>
        <w:t xml:space="preserv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 xml:space="preserve">Odpovědnost za plnění svých </w:t>
      </w:r>
      <w:proofErr w:type="spellStart"/>
      <w:r w:rsidR="005B65FC" w:rsidRPr="009D228B">
        <w:t>Podzhotovitelů</w:t>
      </w:r>
      <w:proofErr w:type="spellEnd"/>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0868D8A7" w:rsidR="00673405" w:rsidRPr="00382BD8" w:rsidRDefault="00872369" w:rsidP="00872369">
      <w:pPr>
        <w:spacing w:before="120" w:after="40" w:line="252" w:lineRule="auto"/>
        <w:ind w:left="851" w:hanging="425"/>
        <w:jc w:val="both"/>
        <w:rPr>
          <w:rFonts w:eastAsia="Times New Roman" w:cs="Times New Roman"/>
          <w:b/>
        </w:rPr>
      </w:pPr>
      <w:r>
        <w:lastRenderedPageBreak/>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05BCCBA6" w:rsidR="00C96E7C" w:rsidRDefault="00C96E7C" w:rsidP="005D168C">
      <w:pPr>
        <w:pStyle w:val="Textbezodsazen"/>
      </w:pPr>
      <w:r>
        <w:t>Zhotovitel je povinen uhradit smluvní pokutu ve výši 1</w:t>
      </w:r>
      <w:r w:rsidR="009C7F94">
        <w:t xml:space="preserve"> </w:t>
      </w:r>
      <w:r>
        <w:t>%</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27C8D795" w:rsidR="00C96E7C" w:rsidRDefault="00C96E7C" w:rsidP="005D168C">
      <w:pPr>
        <w:pStyle w:val="Textbezodsazen"/>
      </w:pPr>
      <w:r>
        <w:lastRenderedPageBreak/>
        <w:t>Zhotovitel je povinen uhradit smluvní pokutu za každý případ p</w:t>
      </w:r>
      <w:r w:rsidR="008B01FE">
        <w:t>orušení povinnosti ve výši 3</w:t>
      </w:r>
      <w:r w:rsidR="009C7F94">
        <w:t xml:space="preserve"> </w:t>
      </w:r>
      <w:r w:rsidR="008B01FE">
        <w:t>%</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1BAEEEB3" w:rsidR="00D136A2" w:rsidRDefault="00D136A2" w:rsidP="00D136A2">
      <w:pPr>
        <w:spacing w:after="120"/>
        <w:jc w:val="both"/>
      </w:pPr>
      <w:r>
        <w:t xml:space="preserve">Zhotovitel je </w:t>
      </w:r>
      <w:r w:rsidR="00330257">
        <w:t>povinen uhradit smluvní pokutu ve výši 1</w:t>
      </w:r>
      <w:r w:rsidR="009C7F94">
        <w:t xml:space="preserve"> </w:t>
      </w:r>
      <w:r w:rsidR="00330257">
        <w:t>%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lastRenderedPageBreak/>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06A5D7A6" w14:textId="77777777" w:rsidR="009C5718" w:rsidRPr="009C5718" w:rsidRDefault="009C5718" w:rsidP="009C5718">
      <w:pPr>
        <w:keepNext/>
        <w:keepLines/>
        <w:pBdr>
          <w:top w:val="single" w:sz="12" w:space="3" w:color="00A1E0"/>
        </w:pBdr>
        <w:suppressAutoHyphens/>
        <w:spacing w:after="60"/>
        <w:ind w:right="-57"/>
        <w:rPr>
          <w:rFonts w:asciiTheme="majorHAnsi" w:hAnsiTheme="majorHAnsi"/>
          <w:b/>
          <w:noProof/>
          <w:sz w:val="14"/>
          <w:lang w:eastAsia="cs-CZ"/>
        </w:rPr>
      </w:pPr>
      <w:r w:rsidRPr="009C5718">
        <w:rPr>
          <w:rFonts w:asciiTheme="majorHAnsi" w:hAnsiTheme="majorHAnsi"/>
          <w:b/>
          <w:noProof/>
          <w:sz w:val="14"/>
          <w:lang w:eastAsia="cs-CZ"/>
        </w:rPr>
        <w:t>Postupné závazné milníky:</w:t>
      </w:r>
    </w:p>
    <w:tbl>
      <w:tblPr>
        <w:tblStyle w:val="TabulkaS-zhlav"/>
        <w:tblW w:w="8080" w:type="dxa"/>
        <w:tblLook w:val="04A0" w:firstRow="1" w:lastRow="0" w:firstColumn="1" w:lastColumn="0" w:noHBand="0" w:noVBand="1"/>
      </w:tblPr>
      <w:tblGrid>
        <w:gridCol w:w="1843"/>
        <w:gridCol w:w="3685"/>
        <w:gridCol w:w="2552"/>
      </w:tblGrid>
      <w:tr w:rsidR="009C5718" w:rsidRPr="009C5718" w14:paraId="36A9C9F8" w14:textId="77777777" w:rsidTr="009C5718">
        <w:trPr>
          <w:cnfStyle w:val="100000000000" w:firstRow="1" w:lastRow="0" w:firstColumn="0" w:lastColumn="0" w:oddVBand="0" w:evenVBand="0" w:oddHBand="0" w:evenHBand="0" w:firstRowFirstColumn="0" w:firstRowLastColumn="0" w:lastRowFirstColumn="0" w:lastRowLastColumn="0"/>
        </w:trPr>
        <w:tc>
          <w:tcPr>
            <w:tcW w:w="1843" w:type="dxa"/>
          </w:tcPr>
          <w:p w14:paraId="234EB06E" w14:textId="77777777" w:rsidR="009C5718" w:rsidRPr="009C5718" w:rsidRDefault="009C5718" w:rsidP="009C5718">
            <w:pPr>
              <w:rPr>
                <w:szCs w:val="18"/>
              </w:rPr>
            </w:pPr>
            <w:r w:rsidRPr="009C5718">
              <w:rPr>
                <w:szCs w:val="18"/>
              </w:rPr>
              <w:t>Označení milníku</w:t>
            </w:r>
          </w:p>
        </w:tc>
        <w:tc>
          <w:tcPr>
            <w:tcW w:w="3685" w:type="dxa"/>
          </w:tcPr>
          <w:p w14:paraId="1CD33D7C" w14:textId="77777777" w:rsidR="009C5718" w:rsidRPr="009C5718" w:rsidRDefault="009C5718" w:rsidP="009C5718">
            <w:pPr>
              <w:rPr>
                <w:szCs w:val="18"/>
              </w:rPr>
            </w:pPr>
            <w:r w:rsidRPr="009C5718">
              <w:rPr>
                <w:szCs w:val="18"/>
              </w:rPr>
              <w:t>Popis</w:t>
            </w:r>
          </w:p>
        </w:tc>
        <w:tc>
          <w:tcPr>
            <w:tcW w:w="2552" w:type="dxa"/>
          </w:tcPr>
          <w:p w14:paraId="6EEA897F" w14:textId="77777777" w:rsidR="009C5718" w:rsidRPr="009C5718" w:rsidRDefault="009C5718" w:rsidP="009C5718">
            <w:pPr>
              <w:rPr>
                <w:szCs w:val="18"/>
              </w:rPr>
            </w:pPr>
            <w:r w:rsidRPr="009C5718">
              <w:rPr>
                <w:szCs w:val="18"/>
              </w:rPr>
              <w:t>Termín</w:t>
            </w:r>
          </w:p>
        </w:tc>
      </w:tr>
      <w:tr w:rsidR="009C5718" w:rsidRPr="009C5718" w14:paraId="6D45B886" w14:textId="77777777" w:rsidTr="009C5718">
        <w:tc>
          <w:tcPr>
            <w:tcW w:w="1843" w:type="dxa"/>
          </w:tcPr>
          <w:p w14:paraId="2AB5FA40" w14:textId="77777777" w:rsidR="009C5718" w:rsidRPr="009C5718" w:rsidRDefault="009C5718" w:rsidP="009C5718">
            <w:pPr>
              <w:rPr>
                <w:szCs w:val="18"/>
              </w:rPr>
            </w:pPr>
            <w:r w:rsidRPr="009C5718">
              <w:rPr>
                <w:szCs w:val="18"/>
              </w:rPr>
              <w:t>Milník 1</w:t>
            </w:r>
          </w:p>
        </w:tc>
        <w:tc>
          <w:tcPr>
            <w:tcW w:w="3685" w:type="dxa"/>
          </w:tcPr>
          <w:p w14:paraId="224E23D9" w14:textId="77777777" w:rsidR="009C5718" w:rsidRPr="009C5718" w:rsidRDefault="009C5718" w:rsidP="009C5718">
            <w:pPr>
              <w:rPr>
                <w:b/>
                <w:bCs/>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Martinice v Krk. (mimo) - Stará Paka (mimo) NEPŘETRŽITĚ</w:t>
            </w:r>
          </w:p>
        </w:tc>
        <w:tc>
          <w:tcPr>
            <w:tcW w:w="2552" w:type="dxa"/>
          </w:tcPr>
          <w:p w14:paraId="2AC1F0F5" w14:textId="77777777" w:rsidR="009C5718" w:rsidRPr="009C5718" w:rsidRDefault="009C5718" w:rsidP="009C5718">
            <w:pPr>
              <w:rPr>
                <w:szCs w:val="18"/>
              </w:rPr>
            </w:pPr>
            <w:r w:rsidRPr="009C5718">
              <w:rPr>
                <w:szCs w:val="18"/>
              </w:rPr>
              <w:t>17. 6. 2024 – 14. 10. 2024</w:t>
            </w:r>
          </w:p>
        </w:tc>
      </w:tr>
      <w:tr w:rsidR="009C5718" w:rsidRPr="009C5718" w14:paraId="3C66AEF9" w14:textId="77777777" w:rsidTr="009C5718">
        <w:tc>
          <w:tcPr>
            <w:tcW w:w="1843" w:type="dxa"/>
          </w:tcPr>
          <w:p w14:paraId="26C4DE7F" w14:textId="77777777" w:rsidR="009C5718" w:rsidRPr="009C5718" w:rsidRDefault="009C5718" w:rsidP="009C5718">
            <w:pPr>
              <w:rPr>
                <w:szCs w:val="18"/>
              </w:rPr>
            </w:pPr>
            <w:r w:rsidRPr="009C5718">
              <w:rPr>
                <w:szCs w:val="18"/>
              </w:rPr>
              <w:t>Milník 2</w:t>
            </w:r>
          </w:p>
        </w:tc>
        <w:tc>
          <w:tcPr>
            <w:tcW w:w="3685" w:type="dxa"/>
          </w:tcPr>
          <w:p w14:paraId="699884AD"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Hostinné (mimo) - Stará Paka (mimo) NEPŘETRŽITĚ</w:t>
            </w:r>
          </w:p>
        </w:tc>
        <w:tc>
          <w:tcPr>
            <w:tcW w:w="2552" w:type="dxa"/>
          </w:tcPr>
          <w:p w14:paraId="1B26D92F" w14:textId="77777777" w:rsidR="009C5718" w:rsidRPr="009C5718" w:rsidRDefault="009C5718" w:rsidP="009C5718">
            <w:pPr>
              <w:rPr>
                <w:szCs w:val="18"/>
              </w:rPr>
            </w:pPr>
            <w:r w:rsidRPr="009C5718">
              <w:rPr>
                <w:szCs w:val="18"/>
              </w:rPr>
              <w:t>15. 10. 2024 – 24. 10. 2024</w:t>
            </w:r>
          </w:p>
        </w:tc>
      </w:tr>
      <w:tr w:rsidR="009C5718" w:rsidRPr="009C5718" w14:paraId="1F846904" w14:textId="77777777" w:rsidTr="009C5718">
        <w:tc>
          <w:tcPr>
            <w:tcW w:w="1843" w:type="dxa"/>
          </w:tcPr>
          <w:p w14:paraId="4A536A90" w14:textId="77777777" w:rsidR="009C5718" w:rsidRPr="009C5718" w:rsidRDefault="009C5718" w:rsidP="009C5718">
            <w:pPr>
              <w:rPr>
                <w:szCs w:val="18"/>
              </w:rPr>
            </w:pPr>
            <w:r w:rsidRPr="009C5718">
              <w:rPr>
                <w:szCs w:val="18"/>
              </w:rPr>
              <w:t>Milník 3</w:t>
            </w:r>
          </w:p>
        </w:tc>
        <w:tc>
          <w:tcPr>
            <w:tcW w:w="3685" w:type="dxa"/>
          </w:tcPr>
          <w:p w14:paraId="7D2BE38F" w14:textId="77777777" w:rsidR="009C5718" w:rsidRPr="009C5718" w:rsidRDefault="009C5718" w:rsidP="009C5718">
            <w:pPr>
              <w:rPr>
                <w:rFonts w:asciiTheme="minorHAnsi" w:hAnsiTheme="minorHAnsi"/>
                <w:szCs w:val="16"/>
              </w:rPr>
            </w:pPr>
            <w:r w:rsidRPr="009C5718">
              <w:rPr>
                <w:rFonts w:asciiTheme="minorHAnsi" w:hAnsiTheme="minorHAnsi"/>
                <w:szCs w:val="16"/>
              </w:rPr>
              <w:t xml:space="preserve">začátek a konec výluky - </w:t>
            </w:r>
            <w:r w:rsidRPr="009C5718">
              <w:rPr>
                <w:rFonts w:asciiTheme="minorHAnsi" w:hAnsiTheme="minorHAnsi" w:cs="Arial"/>
                <w:szCs w:val="16"/>
                <w:lang w:eastAsia="cs-CZ"/>
              </w:rPr>
              <w:t xml:space="preserve">Martinice v Krk. (včetně) - Rokytnice n. </w:t>
            </w:r>
            <w:proofErr w:type="spellStart"/>
            <w:r w:rsidRPr="009C5718">
              <w:rPr>
                <w:rFonts w:asciiTheme="minorHAnsi" w:hAnsiTheme="minorHAnsi" w:cs="Arial"/>
                <w:szCs w:val="16"/>
                <w:lang w:eastAsia="cs-CZ"/>
              </w:rPr>
              <w:t>Jiz</w:t>
            </w:r>
            <w:proofErr w:type="spellEnd"/>
            <w:r w:rsidRPr="009C5718">
              <w:rPr>
                <w:rFonts w:asciiTheme="minorHAnsi" w:hAnsiTheme="minorHAnsi" w:cs="Arial"/>
                <w:szCs w:val="16"/>
                <w:lang w:eastAsia="cs-CZ"/>
              </w:rPr>
              <w:t>. NEPŘETRŽITĚ</w:t>
            </w:r>
          </w:p>
        </w:tc>
        <w:tc>
          <w:tcPr>
            <w:tcW w:w="2552" w:type="dxa"/>
          </w:tcPr>
          <w:p w14:paraId="17C5EF92" w14:textId="77777777" w:rsidR="009C5718" w:rsidRPr="009C5718" w:rsidRDefault="009C5718" w:rsidP="009C5718">
            <w:pPr>
              <w:rPr>
                <w:szCs w:val="18"/>
              </w:rPr>
            </w:pPr>
            <w:r w:rsidRPr="009C5718">
              <w:rPr>
                <w:szCs w:val="18"/>
              </w:rPr>
              <w:t>15. 10. 2024 – 24. 10. 2024</w:t>
            </w:r>
          </w:p>
        </w:tc>
      </w:tr>
      <w:tr w:rsidR="009C5718" w:rsidRPr="009C5718" w14:paraId="3823C0D8" w14:textId="77777777" w:rsidTr="009C5718">
        <w:tc>
          <w:tcPr>
            <w:tcW w:w="1843" w:type="dxa"/>
          </w:tcPr>
          <w:p w14:paraId="35BD820A" w14:textId="77777777" w:rsidR="009C5718" w:rsidRPr="009C5718" w:rsidRDefault="009C5718" w:rsidP="009C5718">
            <w:pPr>
              <w:rPr>
                <w:szCs w:val="18"/>
              </w:rPr>
            </w:pPr>
            <w:r w:rsidRPr="009C5718">
              <w:rPr>
                <w:szCs w:val="18"/>
              </w:rPr>
              <w:t>Milník 4</w:t>
            </w:r>
          </w:p>
        </w:tc>
        <w:tc>
          <w:tcPr>
            <w:tcW w:w="3685" w:type="dxa"/>
          </w:tcPr>
          <w:p w14:paraId="42328D54"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 xml:space="preserve">Kunčice n. </w:t>
            </w:r>
            <w:proofErr w:type="spellStart"/>
            <w:r w:rsidRPr="009C5718">
              <w:rPr>
                <w:rFonts w:asciiTheme="minorHAnsi" w:hAnsiTheme="minorHAnsi" w:cs="Arial"/>
                <w:szCs w:val="16"/>
                <w:lang w:eastAsia="cs-CZ"/>
              </w:rPr>
              <w:t>Lab</w:t>
            </w:r>
            <w:proofErr w:type="spellEnd"/>
            <w:r w:rsidRPr="009C5718">
              <w:rPr>
                <w:rFonts w:asciiTheme="minorHAnsi" w:hAnsiTheme="minorHAnsi" w:cs="Arial"/>
                <w:szCs w:val="16"/>
                <w:lang w:eastAsia="cs-CZ"/>
              </w:rPr>
              <w:t>. (včetně) - Vrchlabí NEPŘETRŽITĚ</w:t>
            </w:r>
          </w:p>
        </w:tc>
        <w:tc>
          <w:tcPr>
            <w:tcW w:w="2552" w:type="dxa"/>
          </w:tcPr>
          <w:p w14:paraId="2864A53C" w14:textId="77777777" w:rsidR="009C5718" w:rsidRPr="009C5718" w:rsidRDefault="009C5718" w:rsidP="009C5718">
            <w:pPr>
              <w:rPr>
                <w:szCs w:val="18"/>
              </w:rPr>
            </w:pPr>
            <w:r w:rsidRPr="009C5718">
              <w:rPr>
                <w:szCs w:val="18"/>
              </w:rPr>
              <w:t>15. 10. 2024 – 24. 10. 2024</w:t>
            </w:r>
          </w:p>
        </w:tc>
      </w:tr>
      <w:tr w:rsidR="009C5718" w:rsidRPr="009C5718" w14:paraId="57CD3265" w14:textId="77777777" w:rsidTr="009C5718">
        <w:tc>
          <w:tcPr>
            <w:tcW w:w="1843" w:type="dxa"/>
          </w:tcPr>
          <w:p w14:paraId="4EA9F456" w14:textId="77777777" w:rsidR="009C5718" w:rsidRPr="009C5718" w:rsidRDefault="009C5718" w:rsidP="009C5718">
            <w:pPr>
              <w:rPr>
                <w:szCs w:val="18"/>
              </w:rPr>
            </w:pPr>
            <w:r w:rsidRPr="009C5718">
              <w:rPr>
                <w:szCs w:val="18"/>
              </w:rPr>
              <w:t>Milník 5</w:t>
            </w:r>
          </w:p>
        </w:tc>
        <w:tc>
          <w:tcPr>
            <w:tcW w:w="3685" w:type="dxa"/>
          </w:tcPr>
          <w:p w14:paraId="690F6739" w14:textId="77777777" w:rsidR="009C5718" w:rsidRPr="009C5718" w:rsidRDefault="009C5718" w:rsidP="009C5718">
            <w:pPr>
              <w:rPr>
                <w:szCs w:val="18"/>
              </w:rPr>
            </w:pPr>
            <w:r w:rsidRPr="009C5718">
              <w:rPr>
                <w:szCs w:val="18"/>
              </w:rPr>
              <w:t xml:space="preserve">začátek </w:t>
            </w:r>
            <w:r w:rsidRPr="009C5718">
              <w:rPr>
                <w:rFonts w:asciiTheme="minorHAnsi" w:hAnsiTheme="minorHAnsi"/>
                <w:szCs w:val="16"/>
              </w:rPr>
              <w:t xml:space="preserve">a konec výluky - </w:t>
            </w:r>
            <w:r w:rsidRPr="009C5718">
              <w:rPr>
                <w:rFonts w:asciiTheme="minorHAnsi" w:hAnsiTheme="minorHAnsi" w:cs="Arial"/>
                <w:szCs w:val="16"/>
                <w:lang w:eastAsia="cs-CZ"/>
              </w:rPr>
              <w:t xml:space="preserve">vlečka KVK Kunčice n. </w:t>
            </w:r>
            <w:proofErr w:type="spellStart"/>
            <w:r w:rsidRPr="009C5718">
              <w:rPr>
                <w:rFonts w:asciiTheme="minorHAnsi" w:hAnsiTheme="minorHAnsi" w:cs="Arial"/>
                <w:szCs w:val="16"/>
                <w:lang w:eastAsia="cs-CZ"/>
              </w:rPr>
              <w:t>Lab</w:t>
            </w:r>
            <w:proofErr w:type="spellEnd"/>
            <w:r w:rsidRPr="009C5718">
              <w:rPr>
                <w:rFonts w:asciiTheme="minorHAnsi" w:hAnsiTheme="minorHAnsi" w:cs="Arial"/>
                <w:szCs w:val="16"/>
                <w:lang w:eastAsia="cs-CZ"/>
              </w:rPr>
              <w:t>. NEPŘETRŽITĚ</w:t>
            </w:r>
          </w:p>
        </w:tc>
        <w:tc>
          <w:tcPr>
            <w:tcW w:w="2552" w:type="dxa"/>
          </w:tcPr>
          <w:p w14:paraId="0EF7E9B3" w14:textId="77777777" w:rsidR="009C5718" w:rsidRPr="009C5718" w:rsidRDefault="009C5718" w:rsidP="009C5718">
            <w:pPr>
              <w:rPr>
                <w:szCs w:val="18"/>
              </w:rPr>
            </w:pPr>
            <w:r w:rsidRPr="009C5718">
              <w:rPr>
                <w:szCs w:val="18"/>
              </w:rPr>
              <w:t>4. 10. 2024 – 24. 10. 2024</w:t>
            </w:r>
          </w:p>
        </w:tc>
      </w:tr>
      <w:tr w:rsidR="009C5718" w:rsidRPr="009C5718" w14:paraId="05C5FFD6" w14:textId="77777777" w:rsidTr="009C5718">
        <w:tc>
          <w:tcPr>
            <w:tcW w:w="1843" w:type="dxa"/>
          </w:tcPr>
          <w:p w14:paraId="761339A2" w14:textId="77777777" w:rsidR="009C5718" w:rsidRPr="009C5718" w:rsidRDefault="009C5718" w:rsidP="009C5718">
            <w:pPr>
              <w:rPr>
                <w:szCs w:val="18"/>
              </w:rPr>
            </w:pPr>
            <w:r w:rsidRPr="009C5718">
              <w:rPr>
                <w:szCs w:val="18"/>
              </w:rPr>
              <w:t>Milník 6</w:t>
            </w:r>
          </w:p>
        </w:tc>
        <w:tc>
          <w:tcPr>
            <w:tcW w:w="3685" w:type="dxa"/>
          </w:tcPr>
          <w:p w14:paraId="5A970019" w14:textId="77777777" w:rsidR="009C5718" w:rsidRPr="009C5718" w:rsidRDefault="009C5718" w:rsidP="009C5718">
            <w:pPr>
              <w:rPr>
                <w:rFonts w:asciiTheme="minorHAnsi" w:hAnsiTheme="minorHAnsi"/>
                <w:szCs w:val="16"/>
              </w:rPr>
            </w:pPr>
            <w:r w:rsidRPr="009C5718">
              <w:rPr>
                <w:rFonts w:asciiTheme="minorHAnsi" w:hAnsiTheme="minorHAnsi"/>
                <w:szCs w:val="16"/>
              </w:rPr>
              <w:t xml:space="preserve">začátek a konec výluky - </w:t>
            </w:r>
            <w:r w:rsidRPr="009C5718">
              <w:rPr>
                <w:rFonts w:asciiTheme="minorHAnsi" w:hAnsiTheme="minorHAnsi" w:cs="Arial"/>
                <w:szCs w:val="16"/>
                <w:lang w:eastAsia="cs-CZ"/>
              </w:rPr>
              <w:t xml:space="preserve">Hostinné (mimo) - Kunčice n. </w:t>
            </w:r>
            <w:proofErr w:type="spellStart"/>
            <w:r w:rsidRPr="009C5718">
              <w:rPr>
                <w:rFonts w:asciiTheme="minorHAnsi" w:hAnsiTheme="minorHAnsi" w:cs="Arial"/>
                <w:szCs w:val="16"/>
                <w:lang w:eastAsia="cs-CZ"/>
              </w:rPr>
              <w:t>Lab</w:t>
            </w:r>
            <w:proofErr w:type="spellEnd"/>
            <w:r w:rsidRPr="009C5718">
              <w:rPr>
                <w:rFonts w:asciiTheme="minorHAnsi" w:hAnsiTheme="minorHAnsi" w:cs="Arial"/>
                <w:szCs w:val="16"/>
                <w:lang w:eastAsia="cs-CZ"/>
              </w:rPr>
              <w:t>. (část) NEPŘETRŽITĚ</w:t>
            </w:r>
          </w:p>
        </w:tc>
        <w:tc>
          <w:tcPr>
            <w:tcW w:w="2552" w:type="dxa"/>
          </w:tcPr>
          <w:p w14:paraId="6DEBAFD9" w14:textId="77777777" w:rsidR="009C5718" w:rsidRPr="009C5718" w:rsidRDefault="009C5718" w:rsidP="009C5718">
            <w:pPr>
              <w:rPr>
                <w:szCs w:val="18"/>
              </w:rPr>
            </w:pPr>
            <w:r w:rsidRPr="009C5718">
              <w:rPr>
                <w:szCs w:val="18"/>
              </w:rPr>
              <w:t>25. 10. 2024 – 25. 11. 2024</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lastRenderedPageBreak/>
        <w:t xml:space="preserve">5.1 </w:t>
      </w:r>
      <w:r w:rsidR="009D228B">
        <w:tab/>
      </w:r>
      <w:r w:rsidRPr="00330257">
        <w:t>Doba pro oznámení chyb, nedostatků nebo jiných vad v Požadavcích objednatele</w:t>
      </w:r>
    </w:p>
    <w:p w14:paraId="56D86465" w14:textId="21F69ED2"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w:t>
      </w:r>
      <w:r w:rsidR="00907C76" w:rsidRPr="009C5718">
        <w:t xml:space="preserve">Vytyčení] </w:t>
      </w:r>
      <w:r w:rsidR="009B6B4D" w:rsidRPr="009C5718">
        <w:t xml:space="preserve">do </w:t>
      </w:r>
      <w:r w:rsidR="009C5718" w:rsidRPr="009C5718">
        <w:t>2 měsíců</w:t>
      </w:r>
      <w:r w:rsidR="009B6B4D" w:rsidRPr="009C5718">
        <w:t xml:space="preserve"> dní</w:t>
      </w:r>
      <w:r w:rsidR="009B6B4D">
        <w:t xml:space="preserve">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2840289B" w:rsidR="00C96E7C" w:rsidRDefault="00C96E7C" w:rsidP="005D168C">
      <w:pPr>
        <w:pStyle w:val="Textbezodsazen"/>
      </w:pPr>
      <w:r>
        <w:t>Zhotovitel je povinen dokončit celé Dílo včetně příslušné dokumentace dle pod-článku 7.9 do</w:t>
      </w:r>
      <w:r w:rsidR="005D168C">
        <w:t xml:space="preserve"> </w:t>
      </w:r>
      <w:r w:rsidR="009C5718">
        <w:br/>
      </w:r>
      <w:r w:rsidR="009C5718" w:rsidRPr="009C5718">
        <w:rPr>
          <w:b/>
        </w:rPr>
        <w:t>16 měsíců</w:t>
      </w:r>
      <w:r w:rsidR="003825B0">
        <w:t xml:space="preserve"> </w:t>
      </w:r>
      <w:r>
        <w:t>od Data zahájení prací.</w:t>
      </w:r>
    </w:p>
    <w:p w14:paraId="2B9ED09F" w14:textId="1FBD14EF" w:rsidR="00C96E7C" w:rsidRPr="00C839CB" w:rsidRDefault="00C96E7C" w:rsidP="009D228B">
      <w:pPr>
        <w:pStyle w:val="Nadpisbezsl1-2"/>
      </w:pPr>
      <w:r w:rsidRPr="00C839CB">
        <w:t>8.2, 1.1.3.10</w:t>
      </w:r>
      <w:r w:rsidR="009D228B" w:rsidRPr="00C839CB">
        <w:tab/>
      </w:r>
      <w:r w:rsidRPr="00C839CB">
        <w:t>Doba pro uvedení do provozu</w:t>
      </w:r>
    </w:p>
    <w:p w14:paraId="06B6361D" w14:textId="1C0C6FCF" w:rsidR="00C96E7C" w:rsidRDefault="00C96E7C" w:rsidP="005D168C">
      <w:pPr>
        <w:pStyle w:val="Textbezodsazen"/>
      </w:pPr>
      <w:r w:rsidRPr="00C839CB">
        <w:t xml:space="preserve">Zhotovitel je povinen dokončit </w:t>
      </w:r>
      <w:r w:rsidR="00C839CB" w:rsidRPr="00C839CB">
        <w:t>Sekci 3</w:t>
      </w:r>
      <w:r w:rsidR="00582C15" w:rsidRPr="00C839CB">
        <w:t xml:space="preserve"> v </w:t>
      </w:r>
      <w:r w:rsidRPr="00C839CB">
        <w:t>rozsahu nezbytném pro účely uvedení Díla nebo Sekce do provozu za podmínek stavebního zákona</w:t>
      </w:r>
      <w:r w:rsidR="00582C15" w:rsidRPr="00C839CB">
        <w:t xml:space="preserve"> a </w:t>
      </w:r>
      <w:r w:rsidRPr="00C839CB">
        <w:t>zákona</w:t>
      </w:r>
      <w:r w:rsidR="00582C15" w:rsidRPr="00C839CB">
        <w:t xml:space="preserve"> o </w:t>
      </w:r>
      <w:r w:rsidRPr="00C839CB">
        <w:t xml:space="preserve">drahách nejpozději do </w:t>
      </w:r>
      <w:r w:rsidR="00C839CB" w:rsidRPr="00C839CB">
        <w:rPr>
          <w:b/>
        </w:rPr>
        <w:t>10</w:t>
      </w:r>
      <w:r w:rsidRPr="00C839CB">
        <w:rPr>
          <w:b/>
        </w:rPr>
        <w:t xml:space="preserve"> měsíců</w:t>
      </w:r>
      <w:r w:rsidRPr="00C839CB">
        <w:t xml:space="preserve"> od Data zahájení prací.</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lastRenderedPageBreak/>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51E726E8"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27C34CD0"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1BAE340D"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w:t>
      </w:r>
      <w:r>
        <w:lastRenderedPageBreak/>
        <w:t>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C2441E">
        <w:t xml:space="preserve">sobě jdoucí 3 kalendářní měsíce dle podrobného Harmonogramu, max. však vždy ve výši rovnající se </w:t>
      </w:r>
      <w:r w:rsidR="00C2441E" w:rsidRPr="00C2441E">
        <w:t>20</w:t>
      </w:r>
      <w:r w:rsidRPr="00C2441E">
        <w:t xml:space="preserve"> %</w:t>
      </w:r>
      <w:r w:rsidR="00C2441E" w:rsidRPr="00C2441E">
        <w:t xml:space="preserve"> </w:t>
      </w:r>
      <w:r w:rsidRPr="00C2441E">
        <w:t>smluvní hodnoty prací předpokládaných</w:t>
      </w:r>
      <w:r w:rsidR="00582C15" w:rsidRPr="00C2441E">
        <w:t xml:space="preserve"> k </w:t>
      </w:r>
      <w:r w:rsidRPr="00C2441E">
        <w:t>realizaci pro příslušný kalendářní 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 xml:space="preserve">m odstavci se text </w:t>
      </w:r>
      <w:proofErr w:type="gramStart"/>
      <w:r w:rsidR="00252B62" w:rsidRPr="00382BD8">
        <w:t>písm.(c) ruší</w:t>
      </w:r>
      <w:proofErr w:type="gramEnd"/>
      <w:r w:rsidR="00252B62" w:rsidRPr="00382BD8">
        <w:t xml:space="preserve">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 xml:space="preserve">Do pátého odstavce se za pododstavec </w:t>
      </w:r>
      <w:proofErr w:type="gramStart"/>
      <w:r w:rsidRPr="00025F79">
        <w:rPr>
          <w:i/>
        </w:rPr>
        <w:t>písm.(f) doplňuje</w:t>
      </w:r>
      <w:proofErr w:type="gramEnd"/>
      <w:r w:rsidRPr="00025F79">
        <w:rPr>
          <w:i/>
        </w:rPr>
        <w:t xml:space="preserv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06293D90"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proofErr w:type="gramStart"/>
      <w:r w:rsidRPr="00025F79">
        <w:t>písm.(d) se</w:t>
      </w:r>
      <w:proofErr w:type="gramEnd"/>
      <w:r w:rsidRPr="00025F79">
        <w:t xml:space="preserv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proofErr w:type="spellStart"/>
      <w:r w:rsidR="00382BD8">
        <w:t>P</w:t>
      </w:r>
      <w:r w:rsidR="0083024A" w:rsidRPr="00025F79">
        <w:t>odzhotoviteli</w:t>
      </w:r>
      <w:proofErr w:type="spellEnd"/>
      <w:r w:rsidR="0083024A" w:rsidRPr="00025F79">
        <w:t>,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lastRenderedPageBreak/>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5FAA8C71"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0CA827" w16cid:durableId="2922E287"/>
  <w16cid:commentId w16cid:paraId="24AB1E93" w16cid:durableId="292535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D3045" w14:textId="77777777" w:rsidR="001C524E" w:rsidRDefault="001C524E" w:rsidP="00962258">
      <w:pPr>
        <w:spacing w:after="0" w:line="240" w:lineRule="auto"/>
      </w:pPr>
      <w:r>
        <w:separator/>
      </w:r>
    </w:p>
  </w:endnote>
  <w:endnote w:type="continuationSeparator" w:id="0">
    <w:p w14:paraId="724504C0" w14:textId="77777777" w:rsidR="001C524E" w:rsidRDefault="001C5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24C7E1A8"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77FF">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77FF">
            <w:rPr>
              <w:rStyle w:val="slostrnky"/>
              <w:noProof/>
            </w:rPr>
            <w:t>14</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6D8A7835"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977FF">
            <w:rPr>
              <w:rStyle w:val="Tun"/>
              <w:noProof/>
            </w:rPr>
            <w:t>„Revitalizace trati Chlumec nad Cidlinou –Trutnov“, 0.etapa</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EE28416"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977FF">
            <w:rPr>
              <w:rStyle w:val="Tun"/>
              <w:noProof/>
            </w:rPr>
            <w:t>„Revitalizace trati Chlumec nad Cidlinou –Trutnov“, 0.etapa</w:t>
          </w:r>
          <w:r w:rsidRPr="00352421">
            <w:rPr>
              <w:rStyle w:val="Tun"/>
            </w:rPr>
            <w:fldChar w:fldCharType="end"/>
          </w:r>
        </w:p>
      </w:tc>
      <w:tc>
        <w:tcPr>
          <w:tcW w:w="851" w:type="dxa"/>
          <w:vAlign w:val="bottom"/>
        </w:tcPr>
        <w:p w14:paraId="6FC6B4C3" w14:textId="2CC99EAF"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77F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77FF">
            <w:rPr>
              <w:rStyle w:val="slostrnky"/>
              <w:noProof/>
            </w:rPr>
            <w:t>14</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7FEDE" w14:textId="77777777" w:rsidR="001C524E" w:rsidRDefault="001C524E" w:rsidP="00962258">
      <w:pPr>
        <w:spacing w:after="0" w:line="240" w:lineRule="auto"/>
      </w:pPr>
      <w:r>
        <w:separator/>
      </w:r>
    </w:p>
  </w:footnote>
  <w:footnote w:type="continuationSeparator" w:id="0">
    <w:p w14:paraId="6D9B8D2A" w14:textId="77777777" w:rsidR="001C524E" w:rsidRDefault="001C52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6"/>
  </w:num>
  <w:num w:numId="2">
    <w:abstractNumId w:val="2"/>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3"/>
  </w:num>
  <w:num w:numId="9">
    <w:abstractNumId w:val="0"/>
  </w:num>
  <w:num w:numId="10">
    <w:abstractNumId w:val="4"/>
  </w:num>
  <w:num w:numId="11">
    <w:abstractNumId w:val="15"/>
  </w:num>
  <w:num w:numId="12">
    <w:abstractNumId w:val="0"/>
  </w:num>
  <w:num w:numId="13">
    <w:abstractNumId w:val="4"/>
  </w:num>
  <w:num w:numId="14">
    <w:abstractNumId w:val="4"/>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3"/>
  </w:num>
  <w:num w:numId="22">
    <w:abstractNumId w:val="0"/>
  </w:num>
  <w:num w:numId="23">
    <w:abstractNumId w:val="0"/>
  </w:num>
  <w:num w:numId="24">
    <w:abstractNumId w:val="4"/>
  </w:num>
  <w:num w:numId="25">
    <w:abstractNumId w:val="4"/>
  </w:num>
  <w:num w:numId="26">
    <w:abstractNumId w:val="15"/>
  </w:num>
  <w:num w:numId="27">
    <w:abstractNumId w:val="5"/>
  </w:num>
  <w:num w:numId="28">
    <w:abstractNumId w:val="0"/>
  </w:num>
  <w:num w:numId="29">
    <w:abstractNumId w:val="4"/>
  </w:num>
  <w:num w:numId="30">
    <w:abstractNumId w:val="4"/>
  </w:num>
  <w:num w:numId="31">
    <w:abstractNumId w:val="9"/>
  </w:num>
  <w:num w:numId="32">
    <w:abstractNumId w:val="9"/>
  </w:num>
  <w:num w:numId="33">
    <w:abstractNumId w:val="9"/>
  </w:num>
  <w:num w:numId="34">
    <w:abstractNumId w:val="9"/>
  </w:num>
  <w:num w:numId="35">
    <w:abstractNumId w:val="11"/>
  </w:num>
  <w:num w:numId="36">
    <w:abstractNumId w:val="11"/>
  </w:num>
  <w:num w:numId="37">
    <w:abstractNumId w:val="11"/>
  </w:num>
  <w:num w:numId="38">
    <w:abstractNumId w:val="11"/>
  </w:num>
  <w:num w:numId="39">
    <w:abstractNumId w:val="13"/>
  </w:num>
  <w:num w:numId="40">
    <w:abstractNumId w:val="0"/>
  </w:num>
  <w:num w:numId="41">
    <w:abstractNumId w:val="0"/>
  </w:num>
  <w:num w:numId="42">
    <w:abstractNumId w:val="4"/>
  </w:num>
  <w:num w:numId="43">
    <w:abstractNumId w:val="4"/>
  </w:num>
  <w:num w:numId="44">
    <w:abstractNumId w:val="15"/>
  </w:num>
  <w:num w:numId="45">
    <w:abstractNumId w:val="10"/>
  </w:num>
  <w:num w:numId="46">
    <w:abstractNumId w:val="12"/>
  </w:num>
  <w:num w:numId="47">
    <w:abstractNumId w:val="16"/>
  </w:num>
  <w:num w:numId="48">
    <w:abstractNumId w:val="16"/>
    <w:lvlOverride w:ilvl="0">
      <w:startOverride w:val="1"/>
    </w:lvlOverride>
  </w:num>
  <w:num w:numId="49">
    <w:abstractNumId w:val="8"/>
  </w:num>
  <w:num w:numId="50">
    <w:abstractNumId w:val="1"/>
  </w:num>
  <w:num w:numId="51">
    <w:abstractNumId w:val="3"/>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pletalová Lucie, Mgr.">
    <w15:presenceInfo w15:providerId="AD" w15:userId="S-1-5-21-3656830906-3839017365-80349702-8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36E4C"/>
    <w:rsid w:val="00145961"/>
    <w:rsid w:val="00146CBA"/>
    <w:rsid w:val="00152473"/>
    <w:rsid w:val="00152D40"/>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756E"/>
    <w:rsid w:val="003E420D"/>
    <w:rsid w:val="003E4C13"/>
    <w:rsid w:val="003F0B60"/>
    <w:rsid w:val="004001A6"/>
    <w:rsid w:val="00403788"/>
    <w:rsid w:val="004078F3"/>
    <w:rsid w:val="004153A3"/>
    <w:rsid w:val="004220DE"/>
    <w:rsid w:val="0042532F"/>
    <w:rsid w:val="00427794"/>
    <w:rsid w:val="00432CCA"/>
    <w:rsid w:val="00441B4D"/>
    <w:rsid w:val="004456AB"/>
    <w:rsid w:val="00450F07"/>
    <w:rsid w:val="00453CD3"/>
    <w:rsid w:val="00457A0F"/>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4356F"/>
    <w:rsid w:val="00553375"/>
    <w:rsid w:val="00555884"/>
    <w:rsid w:val="00566539"/>
    <w:rsid w:val="005736B7"/>
    <w:rsid w:val="00574927"/>
    <w:rsid w:val="00575E5A"/>
    <w:rsid w:val="00580245"/>
    <w:rsid w:val="00582C15"/>
    <w:rsid w:val="005835D0"/>
    <w:rsid w:val="005841B5"/>
    <w:rsid w:val="005A1F44"/>
    <w:rsid w:val="005B65FC"/>
    <w:rsid w:val="005B7883"/>
    <w:rsid w:val="005B7C7D"/>
    <w:rsid w:val="005C0082"/>
    <w:rsid w:val="005C2FF4"/>
    <w:rsid w:val="005D168C"/>
    <w:rsid w:val="005D1779"/>
    <w:rsid w:val="005D1FC9"/>
    <w:rsid w:val="005D3C39"/>
    <w:rsid w:val="005E7F86"/>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3CA4"/>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4E2"/>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3326"/>
    <w:rsid w:val="009678B7"/>
    <w:rsid w:val="00992D9C"/>
    <w:rsid w:val="00994193"/>
    <w:rsid w:val="00996CB8"/>
    <w:rsid w:val="009A1658"/>
    <w:rsid w:val="009A46AB"/>
    <w:rsid w:val="009B2E97"/>
    <w:rsid w:val="009B5146"/>
    <w:rsid w:val="009B641A"/>
    <w:rsid w:val="009B6B4D"/>
    <w:rsid w:val="009C386C"/>
    <w:rsid w:val="009C418E"/>
    <w:rsid w:val="009C442C"/>
    <w:rsid w:val="009C5718"/>
    <w:rsid w:val="009C7F94"/>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77FF"/>
    <w:rsid w:val="00B97CC3"/>
    <w:rsid w:val="00BA0EBA"/>
    <w:rsid w:val="00BC05F2"/>
    <w:rsid w:val="00BC06C4"/>
    <w:rsid w:val="00BD7E91"/>
    <w:rsid w:val="00BD7F0D"/>
    <w:rsid w:val="00BE0279"/>
    <w:rsid w:val="00BF47B2"/>
    <w:rsid w:val="00BF5233"/>
    <w:rsid w:val="00BF5650"/>
    <w:rsid w:val="00BF6DA5"/>
    <w:rsid w:val="00C0031D"/>
    <w:rsid w:val="00C02D0A"/>
    <w:rsid w:val="00C03A6E"/>
    <w:rsid w:val="00C226C0"/>
    <w:rsid w:val="00C2441E"/>
    <w:rsid w:val="00C33406"/>
    <w:rsid w:val="00C42FE6"/>
    <w:rsid w:val="00C44F6A"/>
    <w:rsid w:val="00C6198E"/>
    <w:rsid w:val="00C629F8"/>
    <w:rsid w:val="00C64271"/>
    <w:rsid w:val="00C708EA"/>
    <w:rsid w:val="00C732F0"/>
    <w:rsid w:val="00C778A5"/>
    <w:rsid w:val="00C80D22"/>
    <w:rsid w:val="00C839CB"/>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6EA0"/>
    <w:rsid w:val="00D4108E"/>
    <w:rsid w:val="00D435C3"/>
    <w:rsid w:val="00D51B47"/>
    <w:rsid w:val="00D6163D"/>
    <w:rsid w:val="00D74CCA"/>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618C4"/>
    <w:rsid w:val="00E634B0"/>
    <w:rsid w:val="00E71E4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Zstupntext">
    <w:name w:val="Placeholder Text"/>
    <w:basedOn w:val="Standardnpsmoodstavce"/>
    <w:uiPriority w:val="99"/>
    <w:semiHidden/>
    <w:rsid w:val="0054356F"/>
    <w:rPr>
      <w:color w:val="808080"/>
    </w:rPr>
  </w:style>
  <w:style w:type="table" w:customStyle="1" w:styleId="TabulkaS-zhlav">
    <w:name w:val="_Tabulka_SŽ-záhlaví"/>
    <w:basedOn w:val="Normlntabulka"/>
    <w:uiPriority w:val="99"/>
    <w:rsid w:val="00C80D2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k@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73106"/>
    <w:rsid w:val="007758DB"/>
    <w:rsid w:val="007A0A06"/>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5427B8B-32FF-4964-8998-CB74D4064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11114de8-59ab-4a1f-8a5f-49a0bd066a0f"/>
    <ds:schemaRef ds:uri="http://schemas.microsoft.com/office/infopath/2007/PartnerControls"/>
    <ds:schemaRef ds:uri="http://schemas.microsoft.com/office/2006/documentManagement/types"/>
    <ds:schemaRef ds:uri="be02921a-4454-4f21-be70-e28e62e56cbd"/>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19FC9C9-88CF-47A1-83BD-E61865C8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14</Pages>
  <Words>5857</Words>
  <Characters>34557</Characters>
  <Application>Microsoft Office Word</Application>
  <DocSecurity>4</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Zapletalová Lucie, Mgr.</cp:lastModifiedBy>
  <cp:revision>2</cp:revision>
  <cp:lastPrinted>2019-07-24T06:01:00Z</cp:lastPrinted>
  <dcterms:created xsi:type="dcterms:W3CDTF">2024-01-16T12:16:00Z</dcterms:created>
  <dcterms:modified xsi:type="dcterms:W3CDTF">2024-01-16T12:16:00Z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