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2E4FCE" w:rsidRPr="001A6F12" w14:paraId="30E2C9F5" w14:textId="77777777" w:rsidTr="00F862D6">
        <w:tc>
          <w:tcPr>
            <w:tcW w:w="1020" w:type="dxa"/>
          </w:tcPr>
          <w:p w14:paraId="64B072B5" w14:textId="77777777" w:rsidR="002E4FCE" w:rsidRPr="001A6F12" w:rsidRDefault="002E4FCE" w:rsidP="002E4FCE">
            <w:pPr>
              <w:rPr>
                <w:szCs w:val="14"/>
              </w:rPr>
            </w:pPr>
            <w:r w:rsidRPr="001A6F12">
              <w:rPr>
                <w:szCs w:val="14"/>
              </w:rPr>
              <w:t>Naše zn.</w:t>
            </w:r>
          </w:p>
        </w:tc>
        <w:tc>
          <w:tcPr>
            <w:tcW w:w="2552" w:type="dxa"/>
          </w:tcPr>
          <w:p w14:paraId="602D6E15" w14:textId="5476086D" w:rsidR="002E4FCE" w:rsidRPr="001A6F12" w:rsidRDefault="00893373" w:rsidP="00893373">
            <w:pPr>
              <w:rPr>
                <w:szCs w:val="14"/>
              </w:rPr>
            </w:pPr>
            <w:r w:rsidRPr="00893373">
              <w:rPr>
                <w:szCs w:val="14"/>
              </w:rPr>
              <w:t>147/2024-SŽ-SSV-Ú3</w:t>
            </w:r>
          </w:p>
        </w:tc>
        <w:tc>
          <w:tcPr>
            <w:tcW w:w="823" w:type="dxa"/>
          </w:tcPr>
          <w:p w14:paraId="49E4FDC9" w14:textId="77777777" w:rsidR="002E4FCE" w:rsidRPr="001A6F12" w:rsidRDefault="002E4FCE" w:rsidP="002E4FCE">
            <w:pPr>
              <w:rPr>
                <w:szCs w:val="14"/>
              </w:rPr>
            </w:pPr>
          </w:p>
        </w:tc>
        <w:tc>
          <w:tcPr>
            <w:tcW w:w="3685" w:type="dxa"/>
            <w:vMerge/>
          </w:tcPr>
          <w:p w14:paraId="70E8DFE8" w14:textId="77777777" w:rsidR="002E4FCE" w:rsidRPr="001A6F12" w:rsidRDefault="002E4FCE" w:rsidP="002E4FCE">
            <w:pPr>
              <w:rPr>
                <w:szCs w:val="14"/>
              </w:rPr>
            </w:pPr>
          </w:p>
        </w:tc>
      </w:tr>
      <w:tr w:rsidR="002E4FCE" w:rsidRPr="001A6F12" w14:paraId="114452B8" w14:textId="77777777" w:rsidTr="00F862D6">
        <w:tc>
          <w:tcPr>
            <w:tcW w:w="1020" w:type="dxa"/>
          </w:tcPr>
          <w:p w14:paraId="076A8D74" w14:textId="77777777" w:rsidR="002E4FCE" w:rsidRPr="00952D00" w:rsidRDefault="002E4FCE" w:rsidP="002E4FCE">
            <w:pPr>
              <w:rPr>
                <w:szCs w:val="14"/>
              </w:rPr>
            </w:pPr>
            <w:r w:rsidRPr="00952D00">
              <w:rPr>
                <w:szCs w:val="14"/>
              </w:rPr>
              <w:t>Listů/příloh</w:t>
            </w:r>
          </w:p>
        </w:tc>
        <w:tc>
          <w:tcPr>
            <w:tcW w:w="2552" w:type="dxa"/>
          </w:tcPr>
          <w:p w14:paraId="1DC15FA1" w14:textId="42A04837" w:rsidR="002E4FCE" w:rsidRPr="00952D00" w:rsidRDefault="002E4FCE" w:rsidP="002E4FCE">
            <w:pPr>
              <w:rPr>
                <w:szCs w:val="14"/>
              </w:rPr>
            </w:pPr>
            <w:r w:rsidRPr="00952D00">
              <w:rPr>
                <w:szCs w:val="14"/>
              </w:rPr>
              <w:t>21/</w:t>
            </w:r>
            <w:r w:rsidR="006B5CF8" w:rsidRPr="00952D00">
              <w:rPr>
                <w:szCs w:val="14"/>
              </w:rPr>
              <w:t>5</w:t>
            </w:r>
          </w:p>
        </w:tc>
        <w:tc>
          <w:tcPr>
            <w:tcW w:w="823" w:type="dxa"/>
          </w:tcPr>
          <w:p w14:paraId="1E7E57B7" w14:textId="77777777" w:rsidR="002E4FCE" w:rsidRPr="001A6F12" w:rsidRDefault="002E4FCE" w:rsidP="002E4FCE">
            <w:pPr>
              <w:rPr>
                <w:szCs w:val="14"/>
              </w:rPr>
            </w:pPr>
          </w:p>
        </w:tc>
        <w:tc>
          <w:tcPr>
            <w:tcW w:w="3685" w:type="dxa"/>
            <w:vMerge/>
          </w:tcPr>
          <w:p w14:paraId="6FF7D21B" w14:textId="77777777" w:rsidR="002E4FCE" w:rsidRPr="001A6F12" w:rsidRDefault="002E4FCE" w:rsidP="002E4FCE">
            <w:pPr>
              <w:rPr>
                <w:noProof/>
                <w:szCs w:val="14"/>
              </w:rPr>
            </w:pPr>
          </w:p>
        </w:tc>
      </w:tr>
      <w:tr w:rsidR="002E4FCE" w:rsidRPr="001A6F12" w14:paraId="56E12144" w14:textId="77777777" w:rsidTr="00B23CA3">
        <w:trPr>
          <w:trHeight w:val="77"/>
        </w:trPr>
        <w:tc>
          <w:tcPr>
            <w:tcW w:w="1020" w:type="dxa"/>
          </w:tcPr>
          <w:p w14:paraId="05260888" w14:textId="77777777" w:rsidR="002E4FCE" w:rsidRPr="00952D00" w:rsidRDefault="002E4FCE" w:rsidP="002E4FCE">
            <w:pPr>
              <w:rPr>
                <w:szCs w:val="14"/>
              </w:rPr>
            </w:pPr>
          </w:p>
        </w:tc>
        <w:tc>
          <w:tcPr>
            <w:tcW w:w="2552" w:type="dxa"/>
          </w:tcPr>
          <w:p w14:paraId="1F21F8EA" w14:textId="77777777" w:rsidR="002E4FCE" w:rsidRPr="00952D00" w:rsidRDefault="002E4FCE" w:rsidP="002E4FCE">
            <w:pPr>
              <w:rPr>
                <w:szCs w:val="14"/>
              </w:rPr>
            </w:pPr>
          </w:p>
        </w:tc>
        <w:tc>
          <w:tcPr>
            <w:tcW w:w="823" w:type="dxa"/>
          </w:tcPr>
          <w:p w14:paraId="7556E2A0" w14:textId="77777777" w:rsidR="002E4FCE" w:rsidRPr="001A6F12" w:rsidRDefault="002E4FCE" w:rsidP="002E4FCE">
            <w:pPr>
              <w:rPr>
                <w:szCs w:val="14"/>
              </w:rPr>
            </w:pPr>
          </w:p>
        </w:tc>
        <w:tc>
          <w:tcPr>
            <w:tcW w:w="3685" w:type="dxa"/>
            <w:vMerge/>
          </w:tcPr>
          <w:p w14:paraId="2141081E" w14:textId="77777777" w:rsidR="002E4FCE" w:rsidRPr="001A6F12" w:rsidRDefault="002E4FCE" w:rsidP="002E4FCE">
            <w:pPr>
              <w:rPr>
                <w:szCs w:val="14"/>
              </w:rPr>
            </w:pPr>
          </w:p>
        </w:tc>
      </w:tr>
      <w:tr w:rsidR="002E4FCE" w:rsidRPr="001A6F12" w14:paraId="6D1FEB45" w14:textId="77777777" w:rsidTr="00F862D6">
        <w:tc>
          <w:tcPr>
            <w:tcW w:w="1020" w:type="dxa"/>
          </w:tcPr>
          <w:p w14:paraId="15C61AA7" w14:textId="77777777" w:rsidR="002E4FCE" w:rsidRPr="001A6F12" w:rsidRDefault="002E4FCE" w:rsidP="002E4FCE">
            <w:pPr>
              <w:rPr>
                <w:szCs w:val="14"/>
              </w:rPr>
            </w:pPr>
            <w:r w:rsidRPr="001A6F12">
              <w:rPr>
                <w:szCs w:val="14"/>
              </w:rPr>
              <w:t>Vyřizuje</w:t>
            </w:r>
          </w:p>
        </w:tc>
        <w:tc>
          <w:tcPr>
            <w:tcW w:w="2552" w:type="dxa"/>
          </w:tcPr>
          <w:p w14:paraId="6BF93030" w14:textId="6D0AABB6" w:rsidR="002E4FCE" w:rsidRPr="001A6F12" w:rsidRDefault="002E4FCE" w:rsidP="002E4FCE">
            <w:pPr>
              <w:rPr>
                <w:szCs w:val="14"/>
              </w:rPr>
            </w:pPr>
            <w:r w:rsidRPr="006F7BE2">
              <w:t>Ing. Radomíra Rečková</w:t>
            </w:r>
          </w:p>
        </w:tc>
        <w:tc>
          <w:tcPr>
            <w:tcW w:w="823" w:type="dxa"/>
          </w:tcPr>
          <w:p w14:paraId="51BA9221" w14:textId="77777777" w:rsidR="002E4FCE" w:rsidRPr="001A6F12" w:rsidRDefault="002E4FCE" w:rsidP="002E4FCE">
            <w:pPr>
              <w:rPr>
                <w:szCs w:val="14"/>
              </w:rPr>
            </w:pPr>
          </w:p>
        </w:tc>
        <w:tc>
          <w:tcPr>
            <w:tcW w:w="3685" w:type="dxa"/>
            <w:vMerge/>
          </w:tcPr>
          <w:p w14:paraId="7D84DD04" w14:textId="77777777" w:rsidR="002E4FCE" w:rsidRPr="001A6F12" w:rsidRDefault="002E4FCE" w:rsidP="002E4FCE">
            <w:pPr>
              <w:rPr>
                <w:szCs w:val="14"/>
              </w:rPr>
            </w:pPr>
          </w:p>
        </w:tc>
      </w:tr>
      <w:tr w:rsidR="002E4FCE" w:rsidRPr="001A6F12" w14:paraId="094B817B" w14:textId="77777777" w:rsidTr="00F862D6">
        <w:tc>
          <w:tcPr>
            <w:tcW w:w="1020" w:type="dxa"/>
          </w:tcPr>
          <w:p w14:paraId="7C91A9FA" w14:textId="77777777" w:rsidR="002E4FCE" w:rsidRPr="001A6F12" w:rsidRDefault="002E4FCE" w:rsidP="002E4FCE">
            <w:pPr>
              <w:rPr>
                <w:szCs w:val="14"/>
              </w:rPr>
            </w:pPr>
          </w:p>
        </w:tc>
        <w:tc>
          <w:tcPr>
            <w:tcW w:w="2552" w:type="dxa"/>
          </w:tcPr>
          <w:p w14:paraId="7B32DC05" w14:textId="77777777" w:rsidR="002E4FCE" w:rsidRPr="001A6F12" w:rsidRDefault="002E4FCE" w:rsidP="002E4FCE">
            <w:pPr>
              <w:rPr>
                <w:szCs w:val="14"/>
              </w:rPr>
            </w:pPr>
          </w:p>
        </w:tc>
        <w:tc>
          <w:tcPr>
            <w:tcW w:w="823" w:type="dxa"/>
          </w:tcPr>
          <w:p w14:paraId="692FA3ED" w14:textId="77777777" w:rsidR="002E4FCE" w:rsidRPr="001A6F12" w:rsidRDefault="002E4FCE" w:rsidP="002E4FCE">
            <w:pPr>
              <w:rPr>
                <w:szCs w:val="14"/>
              </w:rPr>
            </w:pPr>
          </w:p>
        </w:tc>
        <w:tc>
          <w:tcPr>
            <w:tcW w:w="3685" w:type="dxa"/>
            <w:vMerge/>
          </w:tcPr>
          <w:p w14:paraId="63B09B87" w14:textId="77777777" w:rsidR="002E4FCE" w:rsidRPr="001A6F12" w:rsidRDefault="002E4FCE" w:rsidP="002E4FCE">
            <w:pPr>
              <w:rPr>
                <w:szCs w:val="14"/>
              </w:rPr>
            </w:pPr>
          </w:p>
        </w:tc>
      </w:tr>
      <w:tr w:rsidR="002E4FCE" w:rsidRPr="001A6F12" w14:paraId="50E6A16D" w14:textId="77777777" w:rsidTr="00F862D6">
        <w:tc>
          <w:tcPr>
            <w:tcW w:w="1020" w:type="dxa"/>
          </w:tcPr>
          <w:p w14:paraId="30B313B1" w14:textId="77777777" w:rsidR="002E4FCE" w:rsidRPr="001A6F12" w:rsidRDefault="002E4FCE" w:rsidP="002E4FCE">
            <w:pPr>
              <w:rPr>
                <w:szCs w:val="14"/>
              </w:rPr>
            </w:pPr>
            <w:r w:rsidRPr="001A6F12">
              <w:rPr>
                <w:szCs w:val="14"/>
              </w:rPr>
              <w:t>Mobil</w:t>
            </w:r>
          </w:p>
        </w:tc>
        <w:tc>
          <w:tcPr>
            <w:tcW w:w="2552" w:type="dxa"/>
          </w:tcPr>
          <w:p w14:paraId="61073621" w14:textId="4D6A4CBE" w:rsidR="002E4FCE" w:rsidRPr="001A6F12" w:rsidRDefault="002E4FCE" w:rsidP="002E4FCE">
            <w:pPr>
              <w:rPr>
                <w:szCs w:val="14"/>
              </w:rPr>
            </w:pPr>
            <w:r>
              <w:t>+420 725 744 197</w:t>
            </w:r>
          </w:p>
        </w:tc>
        <w:tc>
          <w:tcPr>
            <w:tcW w:w="823" w:type="dxa"/>
          </w:tcPr>
          <w:p w14:paraId="6CB47F1B" w14:textId="77777777" w:rsidR="002E4FCE" w:rsidRPr="001A6F12" w:rsidRDefault="002E4FCE" w:rsidP="002E4FCE">
            <w:pPr>
              <w:rPr>
                <w:szCs w:val="14"/>
              </w:rPr>
            </w:pPr>
          </w:p>
        </w:tc>
        <w:tc>
          <w:tcPr>
            <w:tcW w:w="3685" w:type="dxa"/>
            <w:vMerge/>
          </w:tcPr>
          <w:p w14:paraId="637D16F5" w14:textId="77777777" w:rsidR="002E4FCE" w:rsidRPr="001A6F12" w:rsidRDefault="002E4FCE" w:rsidP="002E4FCE">
            <w:pPr>
              <w:rPr>
                <w:szCs w:val="14"/>
              </w:rPr>
            </w:pPr>
          </w:p>
        </w:tc>
      </w:tr>
      <w:tr w:rsidR="002E4FCE" w:rsidRPr="001A6F12" w14:paraId="2595A3C6" w14:textId="77777777" w:rsidTr="00F862D6">
        <w:tc>
          <w:tcPr>
            <w:tcW w:w="1020" w:type="dxa"/>
          </w:tcPr>
          <w:p w14:paraId="3ACBA612" w14:textId="77777777" w:rsidR="002E4FCE" w:rsidRPr="001A6F12" w:rsidRDefault="002E4FCE" w:rsidP="002E4FCE">
            <w:pPr>
              <w:rPr>
                <w:szCs w:val="14"/>
              </w:rPr>
            </w:pPr>
            <w:r w:rsidRPr="001A6F12">
              <w:rPr>
                <w:szCs w:val="14"/>
              </w:rPr>
              <w:t>E-mail</w:t>
            </w:r>
          </w:p>
        </w:tc>
        <w:tc>
          <w:tcPr>
            <w:tcW w:w="2552" w:type="dxa"/>
          </w:tcPr>
          <w:p w14:paraId="020EF6F5" w14:textId="77777777" w:rsidR="002E4FCE" w:rsidRDefault="002D0A7A" w:rsidP="002E4FCE">
            <w:hyperlink r:id="rId11" w:history="1">
              <w:r w:rsidR="002E4FCE" w:rsidRPr="00523331">
                <w:rPr>
                  <w:rStyle w:val="Hypertextovodkaz"/>
                </w:rPr>
                <w:t>Reckova@spravazeleznic.cz</w:t>
              </w:r>
            </w:hyperlink>
          </w:p>
          <w:p w14:paraId="31AEC15A" w14:textId="77777777" w:rsidR="002E4FCE" w:rsidRPr="001A6F12" w:rsidRDefault="002E4FCE" w:rsidP="002E4FCE">
            <w:pPr>
              <w:rPr>
                <w:szCs w:val="14"/>
              </w:rPr>
            </w:pPr>
          </w:p>
        </w:tc>
        <w:tc>
          <w:tcPr>
            <w:tcW w:w="823" w:type="dxa"/>
          </w:tcPr>
          <w:p w14:paraId="183C781C" w14:textId="77777777" w:rsidR="002E4FCE" w:rsidRPr="001A6F12" w:rsidRDefault="002E4FCE" w:rsidP="002E4FCE">
            <w:pPr>
              <w:rPr>
                <w:szCs w:val="14"/>
              </w:rPr>
            </w:pPr>
          </w:p>
        </w:tc>
        <w:tc>
          <w:tcPr>
            <w:tcW w:w="3685" w:type="dxa"/>
            <w:vMerge/>
          </w:tcPr>
          <w:p w14:paraId="62D8788D" w14:textId="77777777" w:rsidR="002E4FCE" w:rsidRPr="001A6F12" w:rsidRDefault="002E4FCE" w:rsidP="002E4FCE">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349705BD"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2D0A7A">
              <w:rPr>
                <w:noProof/>
                <w:szCs w:val="14"/>
              </w:rPr>
              <w:t>4. ledna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16712484"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00586D" w:rsidRPr="0000586D">
        <w:rPr>
          <w:rFonts w:eastAsia="Times New Roman" w:cs="Times New Roman"/>
          <w:b/>
          <w:sz w:val="20"/>
          <w:szCs w:val="20"/>
          <w:lang w:eastAsia="cs-CZ"/>
        </w:rPr>
        <w:t xml:space="preserve">„Rekonstrukce traťového úseku Přibyslav </w:t>
      </w:r>
      <w:r w:rsidR="006B5CF8">
        <w:rPr>
          <w:rFonts w:eastAsia="Times New Roman" w:cs="Times New Roman"/>
          <w:b/>
          <w:sz w:val="20"/>
          <w:szCs w:val="20"/>
          <w:lang w:eastAsia="cs-CZ"/>
        </w:rPr>
        <w:t>–</w:t>
      </w:r>
      <w:r w:rsidR="0000586D" w:rsidRPr="0000586D">
        <w:rPr>
          <w:rFonts w:eastAsia="Times New Roman" w:cs="Times New Roman"/>
          <w:b/>
          <w:sz w:val="20"/>
          <w:szCs w:val="20"/>
          <w:lang w:eastAsia="cs-CZ"/>
        </w:rPr>
        <w:t xml:space="preserve"> Pohled</w:t>
      </w:r>
      <w:r w:rsidR="00301559">
        <w:rPr>
          <w:rFonts w:eastAsia="Times New Roman" w:cs="Times New Roman"/>
          <w:b/>
          <w:sz w:val="20"/>
          <w:szCs w:val="20"/>
          <w:lang w:eastAsia="cs-CZ"/>
        </w:rPr>
        <w:t xml:space="preserve">“ - </w:t>
      </w:r>
      <w:r w:rsidR="0000586D">
        <w:rPr>
          <w:rFonts w:eastAsia="Times New Roman" w:cs="Times New Roman"/>
          <w:b/>
          <w:sz w:val="20"/>
          <w:szCs w:val="20"/>
          <w:lang w:eastAsia="cs-CZ"/>
        </w:rPr>
        <w:t>BOZP</w:t>
      </w:r>
    </w:p>
    <w:p w14:paraId="777BDE51" w14:textId="1BE0764B"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9911FA" w:rsidRPr="009911FA">
        <w:rPr>
          <w:rFonts w:eastAsia="Times New Roman" w:cs="Arial"/>
          <w:lang w:eastAsia="cs-CZ"/>
        </w:rPr>
        <w:t>61724001</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3E00ED65" w14:textId="3E9B439C" w:rsidR="007A2402" w:rsidRDefault="007A2402" w:rsidP="008E4D2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1C9D67C4" w14:textId="77777777" w:rsidR="008E4D22" w:rsidRDefault="008E4D22" w:rsidP="008E4D22">
      <w:pPr>
        <w:spacing w:after="0" w:line="240" w:lineRule="auto"/>
        <w:ind w:left="426"/>
        <w:jc w:val="both"/>
        <w:rPr>
          <w:rFonts w:ascii="Verdana" w:eastAsia="Times New Roman" w:hAnsi="Verdana" w:cs="Times New Roman"/>
          <w:lang w:eastAsia="cs-CZ"/>
        </w:rPr>
      </w:pPr>
    </w:p>
    <w:p w14:paraId="3EFE3F66" w14:textId="77777777" w:rsidR="008E4D22" w:rsidRPr="007A2402" w:rsidRDefault="008E4D22" w:rsidP="008E4D2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76BD4CF5" w:rsidR="007A2402" w:rsidRPr="007A2402" w:rsidRDefault="00813D08" w:rsidP="007A2402">
      <w:pPr>
        <w:spacing w:after="0" w:line="240" w:lineRule="auto"/>
        <w:ind w:left="426"/>
        <w:jc w:val="both"/>
        <w:rPr>
          <w:rFonts w:ascii="Verdana" w:eastAsia="Times New Roman" w:hAnsi="Verdana" w:cs="Times New Roman"/>
          <w:lang w:val="x-none" w:eastAsia="x-none"/>
        </w:rPr>
      </w:pPr>
      <w:bookmarkStart w:id="1" w:name="_Hlk152932094"/>
      <w:r w:rsidRPr="00813D08">
        <w:t xml:space="preserve">Komunikace mezi zadavatelem a dodavatelem ve výběrovém řízení probíhá písemně. Ústní komunikace je připuštěna za podmínek obdobně dle § 211 odst. 2 a 3 ZZVZ a její obsah musí být vždy zdokumentován. </w:t>
      </w:r>
      <w:bookmarkEnd w:id="1"/>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541520" w:rsidRPr="00BE5FFF">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w:t>
      </w:r>
      <w:r w:rsidR="007A2402" w:rsidRPr="007A2402">
        <w:rPr>
          <w:rFonts w:ascii="Verdana" w:eastAsia="Times New Roman" w:hAnsi="Verdana" w:cs="Times New Roman"/>
          <w:lang w:val="x-none" w:eastAsia="x-none"/>
        </w:rPr>
        <w:lastRenderedPageBreak/>
        <w:t>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bookmarkStart w:id="2" w:name="_Hlk152932128"/>
      <w:r w:rsidR="00A579F6">
        <w:t>s výjimkou případů, kdy komunikace s dodavatelem prostřednictvím elektronického nástroje nebude objektivně možná, např. s ohledem na chybějící registraci dodavatele v elektronickém nástroji</w:t>
      </w:r>
      <w:bookmarkEnd w:id="2"/>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792D6063"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2E4FCE" w:rsidRPr="00751371">
        <w:rPr>
          <w:rFonts w:eastAsia="Times New Roman" w:cs="Arial"/>
          <w:lang w:eastAsia="cs-CZ"/>
        </w:rPr>
        <w:t xml:space="preserve">Ing. Radomíra Rečková, telefon: 725 744 197, </w:t>
      </w:r>
      <w:r w:rsidR="002E4FCE">
        <w:rPr>
          <w:rFonts w:eastAsia="Times New Roman" w:cs="Arial"/>
          <w:lang w:eastAsia="cs-CZ"/>
        </w:rPr>
        <w:br/>
      </w:r>
      <w:r w:rsidR="002E4FCE" w:rsidRPr="00751371">
        <w:rPr>
          <w:rFonts w:eastAsia="Times New Roman" w:cs="Arial"/>
          <w:lang w:eastAsia="cs-CZ"/>
        </w:rPr>
        <w:t xml:space="preserve">e-mail: </w:t>
      </w:r>
      <w:hyperlink r:id="rId14" w:history="1">
        <w:r w:rsidR="002E4FCE" w:rsidRPr="00751371">
          <w:rPr>
            <w:rStyle w:val="Hypertextovodkaz"/>
            <w:rFonts w:eastAsia="Times New Roman" w:cs="Arial"/>
            <w:lang w:eastAsia="cs-CZ"/>
          </w:rPr>
          <w:t>Reckova@spravazeleznic.cz</w:t>
        </w:r>
      </w:hyperlink>
      <w:r w:rsidR="002E4FCE" w:rsidRPr="007A2402">
        <w:rPr>
          <w:rFonts w:ascii="Verdana" w:eastAsia="Times New Roman" w:hAnsi="Verdana" w:cs="Times New Roman"/>
          <w:lang w:eastAsia="cs-CZ"/>
        </w:rPr>
        <w:t>,</w:t>
      </w:r>
      <w:r w:rsidR="002E4FCE">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Default="001A6F12" w:rsidP="008E4D22">
      <w:pPr>
        <w:spacing w:after="0" w:line="240" w:lineRule="auto"/>
        <w:jc w:val="both"/>
        <w:rPr>
          <w:rFonts w:eastAsia="Times New Roman" w:cs="Times New Roman"/>
          <w:lang w:eastAsia="cs-CZ"/>
        </w:rPr>
      </w:pPr>
    </w:p>
    <w:p w14:paraId="28B9EF1B" w14:textId="77777777" w:rsidR="008E4D22" w:rsidRPr="001A6F12" w:rsidRDefault="008E4D22" w:rsidP="008E4D22">
      <w:pPr>
        <w:spacing w:after="0" w:line="240" w:lineRule="auto"/>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bookmarkStart w:id="3" w:name="_Hlk152932167"/>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bookmarkEnd w:id="3"/>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6D4A156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w:t>
      </w:r>
      <w:r w:rsidRPr="002E4FCE">
        <w:rPr>
          <w:rFonts w:eastAsia="Times New Roman" w:cs="Times New Roman"/>
          <w:color w:val="000000"/>
          <w:lang w:eastAsia="cs-CZ"/>
        </w:rPr>
        <w:t>čin</w:t>
      </w:r>
      <w:r w:rsidRPr="002E4FCE">
        <w:rPr>
          <w:rFonts w:eastAsia="Times New Roman" w:cs="Times New Roman"/>
          <w:lang w:eastAsia="cs-CZ"/>
        </w:rPr>
        <w:t xml:space="preserve">í </w:t>
      </w:r>
      <w:bookmarkStart w:id="4" w:name="_Hlk152932180"/>
      <w:r w:rsidR="002E4FCE" w:rsidRPr="002E4FCE">
        <w:rPr>
          <w:rFonts w:eastAsia="Times New Roman" w:cs="Arial"/>
          <w:b/>
          <w:lang w:eastAsia="cs-CZ"/>
        </w:rPr>
        <w:t>3 </w:t>
      </w:r>
      <w:r w:rsidR="000535E4">
        <w:rPr>
          <w:rFonts w:eastAsia="Times New Roman" w:cs="Arial"/>
          <w:b/>
          <w:lang w:eastAsia="cs-CZ"/>
        </w:rPr>
        <w:t>330</w:t>
      </w:r>
      <w:r w:rsidR="000535E4" w:rsidRPr="002E4FCE">
        <w:rPr>
          <w:rFonts w:eastAsia="Times New Roman" w:cs="Arial"/>
          <w:b/>
          <w:lang w:eastAsia="cs-CZ"/>
        </w:rPr>
        <w:t xml:space="preserve"> </w:t>
      </w:r>
      <w:r w:rsidR="002E4FCE" w:rsidRPr="002E4FCE">
        <w:rPr>
          <w:rFonts w:eastAsia="Times New Roman" w:cs="Arial"/>
          <w:b/>
          <w:lang w:eastAsia="cs-CZ"/>
        </w:rPr>
        <w:t>000</w:t>
      </w:r>
      <w:r w:rsidRPr="002E4FCE">
        <w:rPr>
          <w:rFonts w:eastAsia="Times New Roman" w:cs="Times New Roman"/>
          <w:b/>
          <w:lang w:eastAsia="cs-CZ"/>
        </w:rPr>
        <w:t xml:space="preserve"> </w:t>
      </w:r>
      <w:bookmarkEnd w:id="4"/>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301ACD7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bookmarkStart w:id="5" w:name="_Hlk152932307"/>
      <w:r w:rsidR="002E4FCE">
        <w:rPr>
          <w:rFonts w:eastAsia="Times New Roman" w:cs="Times New Roman"/>
          <w:lang w:eastAsia="cs-CZ"/>
        </w:rPr>
        <w:t>„</w:t>
      </w:r>
      <w:r w:rsidR="002E4FCE" w:rsidRPr="002E4FCE">
        <w:rPr>
          <w:rFonts w:eastAsia="Times New Roman" w:cs="Times New Roman"/>
          <w:b/>
          <w:lang w:eastAsia="cs-CZ"/>
        </w:rPr>
        <w:t xml:space="preserve">Rekonstrukce traťového úseku Přibyslav </w:t>
      </w:r>
      <w:r w:rsidR="006B5CF8">
        <w:rPr>
          <w:rFonts w:eastAsia="Times New Roman" w:cs="Times New Roman"/>
          <w:b/>
          <w:lang w:eastAsia="cs-CZ"/>
        </w:rPr>
        <w:t>–</w:t>
      </w:r>
      <w:r w:rsidR="002E4FCE" w:rsidRPr="002E4FCE">
        <w:rPr>
          <w:rFonts w:eastAsia="Times New Roman" w:cs="Times New Roman"/>
          <w:b/>
          <w:lang w:eastAsia="cs-CZ"/>
        </w:rPr>
        <w:t xml:space="preserve"> Pohled</w:t>
      </w:r>
      <w:r w:rsidR="00CA7E8E" w:rsidRPr="001A6F12">
        <w:rPr>
          <w:rFonts w:eastAsia="Times New Roman" w:cs="Times New Roman"/>
          <w:b/>
          <w:lang w:eastAsia="cs-CZ"/>
        </w:rPr>
        <w:t>“</w:t>
      </w:r>
      <w:bookmarkEnd w:id="5"/>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18B1854E"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bookmarkStart w:id="6" w:name="_Hlk152932376"/>
      <w:r w:rsidR="00FF7AD3" w:rsidRPr="00FF7AD3">
        <w:rPr>
          <w:rFonts w:eastAsia="Times New Roman" w:cs="Times New Roman"/>
          <w:lang w:eastAsia="cs-CZ"/>
        </w:rPr>
        <w:t xml:space="preserve">147/2024-SŽ-SSV-Ú3 </w:t>
      </w:r>
      <w:bookmarkEnd w:id="6"/>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2E4FCE" w:rsidRDefault="001A6F12" w:rsidP="001A6F12">
      <w:pPr>
        <w:numPr>
          <w:ilvl w:val="0"/>
          <w:numId w:val="8"/>
        </w:numPr>
        <w:spacing w:after="0" w:line="240" w:lineRule="auto"/>
        <w:ind w:left="709" w:hanging="283"/>
        <w:rPr>
          <w:rFonts w:eastAsia="Times New Roman" w:cs="Times New Roman"/>
          <w:lang w:eastAsia="cs-CZ"/>
        </w:rPr>
      </w:pPr>
      <w:r w:rsidRPr="002E4FCE">
        <w:rPr>
          <w:rFonts w:eastAsia="Times New Roman" w:cs="Times New Roman"/>
          <w:lang w:eastAsia="cs-CZ"/>
        </w:rPr>
        <w:t xml:space="preserve">Závazný vzor Smlouvy o </w:t>
      </w:r>
      <w:r w:rsidR="007A566E" w:rsidRPr="002E4FCE">
        <w:rPr>
          <w:rFonts w:eastAsia="Times New Roman" w:cs="Times New Roman"/>
          <w:lang w:eastAsia="cs-CZ"/>
        </w:rPr>
        <w:t xml:space="preserve">dílo na </w:t>
      </w:r>
      <w:r w:rsidRPr="002E4FCE">
        <w:rPr>
          <w:rFonts w:eastAsia="Times New Roman" w:cs="Times New Roman"/>
          <w:lang w:eastAsia="cs-CZ"/>
        </w:rPr>
        <w:t>výkon činnosti koordinátora bezpečnosti a ochrany zdraví při práci na staveništi ve fázi realizace stavby,</w:t>
      </w:r>
    </w:p>
    <w:p w14:paraId="704D5963" w14:textId="6E4C5A34" w:rsidR="001A6F12" w:rsidRPr="002E4FCE" w:rsidRDefault="00F44F4D" w:rsidP="008E4D22">
      <w:pPr>
        <w:numPr>
          <w:ilvl w:val="0"/>
          <w:numId w:val="8"/>
        </w:numPr>
        <w:spacing w:after="0" w:line="240" w:lineRule="auto"/>
        <w:ind w:left="709" w:hanging="283"/>
        <w:rPr>
          <w:rFonts w:eastAsia="Times New Roman" w:cs="Times New Roman"/>
          <w:lang w:eastAsia="cs-CZ"/>
        </w:rPr>
      </w:pPr>
      <w:r w:rsidRPr="002E4FCE">
        <w:rPr>
          <w:rFonts w:eastAsia="Times New Roman" w:cs="Times New Roman"/>
          <w:lang w:eastAsia="cs-CZ"/>
        </w:rPr>
        <w:t xml:space="preserve">Projektová dokumentace (pouze části, týkající se BOZP): zpracovaná </w:t>
      </w:r>
      <w:r w:rsidR="002E4FCE" w:rsidRPr="002E4FCE">
        <w:rPr>
          <w:rFonts w:eastAsia="Times New Roman" w:cs="Arial"/>
          <w:lang w:eastAsia="cs-CZ"/>
        </w:rPr>
        <w:t>společností SAGASTA, s r.o. Novodvorská 1010/14, 142 00 Praha 4, datum 06/2022</w:t>
      </w:r>
      <w:r w:rsidRPr="002E4FCE">
        <w:rPr>
          <w:rFonts w:eastAsia="Times New Roman" w:cs="Times New Roman"/>
          <w:lang w:eastAsia="cs-CZ"/>
        </w:rPr>
        <w:t>.</w:t>
      </w:r>
    </w:p>
    <w:p w14:paraId="6E82B3A2" w14:textId="77777777" w:rsidR="008E4D22" w:rsidRDefault="008E4D22" w:rsidP="008E4D22">
      <w:pPr>
        <w:spacing w:after="0" w:line="240" w:lineRule="auto"/>
        <w:rPr>
          <w:rFonts w:eastAsia="Times New Roman" w:cs="Times New Roman"/>
          <w:highlight w:val="green"/>
          <w:lang w:eastAsia="cs-CZ"/>
        </w:rPr>
      </w:pPr>
    </w:p>
    <w:p w14:paraId="4F1A4A25" w14:textId="77777777" w:rsidR="008E4D22" w:rsidRPr="008E4D22" w:rsidRDefault="008E4D22" w:rsidP="008E4D22">
      <w:pPr>
        <w:spacing w:after="0" w:line="240" w:lineRule="auto"/>
        <w:rPr>
          <w:rFonts w:eastAsia="Times New Roman" w:cs="Times New Roman"/>
          <w:highlight w:val="gree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00C8203A" w14:textId="1888F005" w:rsidR="008E4D2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CE6FF6F" w14:textId="77777777" w:rsidR="008E4D22" w:rsidRDefault="008E4D22" w:rsidP="008E4D2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3370783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541520" w:rsidRPr="00BE5FFF">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7"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F5E1B93"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6B5CF8">
        <w:rPr>
          <w:rFonts w:eastAsia="Times New Roman" w:cs="Times New Roman"/>
          <w:b/>
          <w:lang w:eastAsia="cs-CZ"/>
        </w:rPr>
        <w:t>:</w:t>
      </w:r>
      <w:r w:rsidRPr="006B5CF8">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A20C98" w:rsidRPr="006B5CF8">
        <w:rPr>
          <w:rFonts w:eastAsia="Times New Roman" w:cs="Times New Roman"/>
          <w:lang w:eastAsia="cs-CZ"/>
        </w:rPr>
        <w:t>.</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DF6358" w:rsidRDefault="001A6F12" w:rsidP="001A6F12">
      <w:pPr>
        <w:spacing w:after="0" w:line="240" w:lineRule="auto"/>
        <w:ind w:left="426"/>
        <w:jc w:val="both"/>
        <w:rPr>
          <w:rFonts w:eastAsia="Times New Roman" w:cs="Times New Roman"/>
          <w:lang w:eastAsia="cs-CZ"/>
        </w:rPr>
      </w:pPr>
      <w:r w:rsidRPr="00A20C98">
        <w:rPr>
          <w:rFonts w:eastAsia="Times New Roman" w:cs="Times New Roman"/>
          <w:lang w:val="sv-SE" w:eastAsia="cs-CZ"/>
        </w:rPr>
        <w:t xml:space="preserve">Vzhledem ke skutečnosti, že zadavatel není schopen předvídat průběh </w:t>
      </w:r>
      <w:r w:rsidR="00B44847" w:rsidRPr="00A20C98">
        <w:rPr>
          <w:rFonts w:eastAsia="Times New Roman" w:cs="Times New Roman"/>
          <w:lang w:val="sv-SE" w:eastAsia="cs-CZ"/>
        </w:rPr>
        <w:t xml:space="preserve">výběrového </w:t>
      </w:r>
      <w:r w:rsidRPr="00A20C98">
        <w:rPr>
          <w:rFonts w:eastAsia="Times New Roman" w:cs="Times New Roman"/>
          <w:lang w:val="sv-SE" w:eastAsia="cs-CZ"/>
        </w:rPr>
        <w:t xml:space="preserve">řízení na realizaci stavby, které je upraveno zákonem, nemůže stanovit přesné datum uzavření </w:t>
      </w:r>
      <w:r w:rsidRPr="00DF6358">
        <w:rPr>
          <w:rFonts w:eastAsia="Times New Roman" w:cs="Times New Roman"/>
          <w:lang w:val="sv-SE" w:eastAsia="cs-CZ"/>
        </w:rPr>
        <w:t xml:space="preserve">smlouvy a tedy ani přesné datum zahájení stavebních prací a s tím související zahájení plnění </w:t>
      </w:r>
      <w:r w:rsidRPr="00DF6358">
        <w:rPr>
          <w:rFonts w:eastAsia="Times New Roman" w:cs="Times New Roman"/>
          <w:lang w:eastAsia="cs-CZ"/>
        </w:rPr>
        <w:t>činnosti koordinátora bezpečnosti a ochrany zdraví při práci na staveništi.</w:t>
      </w:r>
    </w:p>
    <w:p w14:paraId="7E0CBC53" w14:textId="77777777" w:rsidR="001A6F12" w:rsidRPr="00DF6358" w:rsidRDefault="001A6F12" w:rsidP="001A6F12">
      <w:pPr>
        <w:spacing w:after="0" w:line="240" w:lineRule="auto"/>
        <w:ind w:left="426"/>
        <w:jc w:val="both"/>
        <w:rPr>
          <w:rFonts w:eastAsia="Times New Roman" w:cs="Times New Roman"/>
          <w:lang w:eastAsia="cs-CZ"/>
        </w:rPr>
      </w:pPr>
    </w:p>
    <w:p w14:paraId="49A1B576" w14:textId="577FDFA6" w:rsidR="001A6F12" w:rsidRPr="001A6F12" w:rsidRDefault="001A6F12" w:rsidP="001A6F12">
      <w:pPr>
        <w:spacing w:after="0" w:line="240" w:lineRule="auto"/>
        <w:ind w:left="426"/>
        <w:jc w:val="both"/>
        <w:rPr>
          <w:rFonts w:eastAsia="Times New Roman" w:cs="Times New Roman"/>
          <w:lang w:eastAsia="cs-CZ"/>
        </w:rPr>
      </w:pPr>
      <w:r w:rsidRPr="00DF6358">
        <w:rPr>
          <w:rFonts w:eastAsia="Times New Roman" w:cs="Times New Roman"/>
          <w:b/>
          <w:lang w:eastAsia="cs-CZ"/>
        </w:rPr>
        <w:t>Ukončení plnění:</w:t>
      </w:r>
      <w:r w:rsidRPr="00DF6358">
        <w:rPr>
          <w:rFonts w:eastAsia="Times New Roman" w:cs="Times New Roman"/>
          <w:lang w:eastAsia="cs-CZ"/>
        </w:rPr>
        <w:t xml:space="preserve"> do </w:t>
      </w:r>
      <w:r w:rsidR="0035030A" w:rsidRPr="00DF6358">
        <w:rPr>
          <w:rFonts w:eastAsia="Times New Roman" w:cs="Arial"/>
          <w:b/>
          <w:bCs/>
          <w:lang w:eastAsia="cs-CZ"/>
        </w:rPr>
        <w:t xml:space="preserve">37 </w:t>
      </w:r>
      <w:r w:rsidR="00A20C98" w:rsidRPr="00DF6358">
        <w:rPr>
          <w:rFonts w:eastAsia="Times New Roman" w:cs="Arial"/>
          <w:b/>
          <w:bCs/>
          <w:lang w:eastAsia="cs-CZ"/>
        </w:rPr>
        <w:t>měsíců</w:t>
      </w:r>
      <w:r w:rsidRPr="00DF6358">
        <w:rPr>
          <w:rFonts w:eastAsia="Times New Roman" w:cs="Times New Roman"/>
          <w:lang w:eastAsia="cs-CZ"/>
        </w:rPr>
        <w:t xml:space="preserve"> ode dne </w:t>
      </w:r>
      <w:r w:rsidR="007D4CF7" w:rsidRPr="00DF6358">
        <w:rPr>
          <w:rFonts w:eastAsia="Times New Roman" w:cs="Times New Roman"/>
          <w:lang w:eastAsia="cs-CZ"/>
        </w:rPr>
        <w:t>zahájení</w:t>
      </w:r>
      <w:r w:rsidRPr="00DF6358">
        <w:rPr>
          <w:rFonts w:eastAsia="Times New Roman" w:cs="Times New Roman"/>
          <w:lang w:eastAsia="cs-CZ"/>
        </w:rPr>
        <w:t xml:space="preserve"> stavebních prací na předmětné stavbě, kdy je předpokládáno ukončení stavebních prací</w:t>
      </w:r>
      <w:r w:rsidRPr="001A6F12">
        <w:rPr>
          <w:rFonts w:eastAsia="Times New Roman" w:cs="Times New Roman"/>
          <w:lang w:eastAsia="cs-CZ"/>
        </w:rPr>
        <w:t xml:space="preserve">.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6357989D" w14:textId="3AD3043F"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35AC2515" w14:textId="77777777" w:rsidR="008E4D22" w:rsidRDefault="008E4D22" w:rsidP="008E4D22">
      <w:pPr>
        <w:spacing w:after="0" w:line="240" w:lineRule="auto"/>
        <w:ind w:left="426"/>
        <w:jc w:val="both"/>
        <w:rPr>
          <w:rFonts w:eastAsia="Times New Roman" w:cs="Times New Roman"/>
          <w:lang w:eastAsia="cs-CZ"/>
        </w:rPr>
      </w:pPr>
    </w:p>
    <w:p w14:paraId="2348BF8A" w14:textId="77777777" w:rsidR="008E4D22" w:rsidRPr="008E4D22" w:rsidRDefault="008E4D22" w:rsidP="008E4D22">
      <w:pPr>
        <w:spacing w:after="0" w:line="240" w:lineRule="auto"/>
        <w:ind w:left="426"/>
        <w:jc w:val="both"/>
        <w:rPr>
          <w:rFonts w:eastAsia="Times New Roman" w:cs="Times New Roman"/>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31E091D4" w14:textId="74678A3A"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7577A13E" w14:textId="77777777" w:rsidR="008E4D22" w:rsidRDefault="008E4D22" w:rsidP="008E4D22">
      <w:pPr>
        <w:spacing w:after="0" w:line="240" w:lineRule="auto"/>
        <w:ind w:left="426"/>
        <w:jc w:val="both"/>
        <w:rPr>
          <w:rFonts w:eastAsia="Times New Roman" w:cs="Times New Roman"/>
          <w:lang w:eastAsia="cs-CZ"/>
        </w:rPr>
      </w:pPr>
    </w:p>
    <w:p w14:paraId="6A0E3EA9" w14:textId="77777777" w:rsidR="008E4D22" w:rsidRPr="001A6F12" w:rsidRDefault="008E4D22" w:rsidP="008E4D22">
      <w:pPr>
        <w:spacing w:after="0" w:line="240" w:lineRule="auto"/>
        <w:ind w:left="426"/>
        <w:jc w:val="both"/>
        <w:rPr>
          <w:rFonts w:eastAsia="Times New Roman" w:cs="Times New Roman"/>
          <w:lang w:eastAsia="cs-CZ"/>
        </w:rPr>
      </w:pPr>
    </w:p>
    <w:p w14:paraId="0F475141" w14:textId="77777777" w:rsidR="001A6F12" w:rsidRPr="008E4D2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8E4D22">
        <w:rPr>
          <w:rFonts w:eastAsia="Times New Roman" w:cs="Times New Roman"/>
          <w:sz w:val="20"/>
          <w:szCs w:val="20"/>
          <w:lang w:eastAsia="cs-CZ"/>
        </w:rPr>
        <w:t xml:space="preserve">    </w:t>
      </w:r>
      <w:r w:rsidRPr="008E4D22">
        <w:rPr>
          <w:rFonts w:eastAsia="Times New Roman" w:cs="Times New Roman"/>
          <w:sz w:val="20"/>
          <w:szCs w:val="20"/>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w:t>
      </w:r>
      <w:r w:rsidRPr="001A6F12">
        <w:rPr>
          <w:rFonts w:eastAsia="Times New Roman" w:cs="Times New Roman"/>
          <w:lang w:eastAsia="cs-CZ"/>
        </w:rPr>
        <w:lastRenderedPageBreak/>
        <w:t>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B5B5140" w14:textId="1C44263F" w:rsidR="001A6F12"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614B91">
        <w:rPr>
          <w:rFonts w:eastAsia="Times New Roman" w:cs="Times New Roman"/>
          <w:lang w:eastAsia="cs-CZ"/>
        </w:rPr>
        <w:t>tvoří</w:t>
      </w:r>
      <w:proofErr w:type="gramEnd"/>
      <w:r w:rsidRPr="00614B91">
        <w:rPr>
          <w:rFonts w:eastAsia="Times New Roman" w:cs="Times New Roman"/>
          <w:lang w:eastAsia="cs-CZ"/>
        </w:rPr>
        <w:t xml:space="preserve"> přílohu č. 2 této Výzvy</w:t>
      </w:r>
      <w:r w:rsidR="00CB5A25">
        <w:rPr>
          <w:rFonts w:eastAsia="Times New Roman" w:cs="Times New Roman"/>
          <w:lang w:eastAsia="cs-CZ"/>
        </w:rPr>
        <w:t>.</w:t>
      </w:r>
    </w:p>
    <w:p w14:paraId="1B99D715" w14:textId="77777777" w:rsidR="008E4D22" w:rsidRPr="001A6F12" w:rsidRDefault="008E4D22" w:rsidP="008E4D2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568834D4" w14:textId="77777777" w:rsidR="004575AF" w:rsidRDefault="001A6F12" w:rsidP="004575AF">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3DD33B0E" w:rsidR="001A6F12" w:rsidRPr="001A6F12" w:rsidRDefault="006B1A80" w:rsidP="001A6F12">
      <w:pPr>
        <w:shd w:val="clear" w:color="auto" w:fill="FFFFFF"/>
        <w:spacing w:after="120" w:line="240" w:lineRule="auto"/>
        <w:ind w:left="993" w:hanging="567"/>
        <w:jc w:val="both"/>
        <w:rPr>
          <w:rFonts w:eastAsia="Times New Roman" w:cs="Times New Roman"/>
          <w:lang w:eastAsia="cs-CZ"/>
        </w:rPr>
      </w:pPr>
      <w:r>
        <w:rPr>
          <w:rFonts w:eastAsia="Times New Roman" w:cs="Times New Roman"/>
          <w:lang w:eastAsia="cs-CZ"/>
        </w:rPr>
        <w:t>d</w:t>
      </w:r>
      <w:r w:rsidR="004575AF" w:rsidRPr="001A6F12">
        <w:rPr>
          <w:rFonts w:eastAsia="Times New Roman" w:cs="Times New Roman"/>
          <w:lang w:eastAsia="cs-CZ"/>
        </w:rPr>
        <w:t>)</w:t>
      </w:r>
      <w:r w:rsidR="004575AF" w:rsidRPr="001A6F12">
        <w:rPr>
          <w:rFonts w:eastAsia="Times New Roman" w:cs="Times New Roman"/>
          <w:lang w:eastAsia="cs-CZ"/>
        </w:rPr>
        <w:tab/>
      </w:r>
      <w:r w:rsidR="001A6F12" w:rsidRPr="001A6F12">
        <w:rPr>
          <w:rFonts w:eastAsia="Times New Roman" w:cs="Times New Roman"/>
          <w:lang w:eastAsia="cs-CZ"/>
        </w:rPr>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3E093B08" w14:textId="77DD06AF" w:rsidR="001A6F12" w:rsidRDefault="001A6F12" w:rsidP="008E4D2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0DE3BA1C" w14:textId="77777777" w:rsidR="008E4D22" w:rsidRPr="001A6F12" w:rsidRDefault="008E4D22" w:rsidP="008E4D2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330F2BD5"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w:t>
      </w:r>
      <w:r w:rsidRPr="00A20C98">
        <w:rPr>
          <w:rFonts w:eastAsia="Times New Roman" w:cs="Times New Roman"/>
          <w:lang w:eastAsia="cs-CZ"/>
        </w:rPr>
        <w:t xml:space="preserve">včetně služeb, které případně poskytoval jako společník společnosti nebo poddodavatel, nejméně </w:t>
      </w:r>
      <w:r w:rsidR="00A20C98" w:rsidRPr="00A20C98">
        <w:rPr>
          <w:rFonts w:eastAsia="Times New Roman" w:cs="Arial"/>
          <w:b/>
          <w:lang w:eastAsia="cs-CZ"/>
        </w:rPr>
        <w:t xml:space="preserve">3 </w:t>
      </w:r>
      <w:r w:rsidR="007C56AF">
        <w:rPr>
          <w:rFonts w:eastAsia="Times New Roman" w:cs="Arial"/>
          <w:b/>
          <w:lang w:eastAsia="cs-CZ"/>
        </w:rPr>
        <w:t>330</w:t>
      </w:r>
      <w:r w:rsidR="007C56AF" w:rsidRPr="00A20C98">
        <w:rPr>
          <w:rFonts w:eastAsia="Times New Roman" w:cs="Arial"/>
          <w:b/>
          <w:lang w:eastAsia="cs-CZ"/>
        </w:rPr>
        <w:t xml:space="preserve"> </w:t>
      </w:r>
      <w:r w:rsidR="00A20C98" w:rsidRPr="00A20C98">
        <w:rPr>
          <w:rFonts w:eastAsia="Times New Roman" w:cs="Arial"/>
          <w:b/>
          <w:lang w:eastAsia="cs-CZ"/>
        </w:rPr>
        <w:t>000</w:t>
      </w:r>
      <w:r w:rsidR="00A20C98" w:rsidRPr="00A20C98">
        <w:rPr>
          <w:rFonts w:eastAsia="Times New Roman" w:cs="Arial"/>
          <w:b/>
          <w:lang w:val="en-US" w:eastAsia="cs-CZ"/>
        </w:rPr>
        <w:t>,-</w:t>
      </w:r>
      <w:r w:rsidR="00A20C98" w:rsidRPr="00A20C98">
        <w:rPr>
          <w:rFonts w:eastAsia="Times New Roman" w:cs="Arial"/>
          <w:lang w:eastAsia="cs-CZ"/>
        </w:rPr>
        <w:t xml:space="preserve"> </w:t>
      </w:r>
      <w:r w:rsidRPr="00A20C98">
        <w:rPr>
          <w:rFonts w:eastAsia="Times New Roman" w:cs="Times New Roman"/>
          <w:lang w:eastAsia="cs-CZ"/>
        </w:rPr>
        <w:t>Kč bez DPH</w:t>
      </w:r>
      <w:r w:rsidRPr="00A20C98">
        <w:rPr>
          <w:rFonts w:eastAsia="Times New Roman" w:cs="Times New Roman"/>
          <w:color w:val="000000"/>
          <w:lang w:eastAsia="cs-CZ"/>
        </w:rPr>
        <w:t>. Alespoň jedna</w:t>
      </w:r>
      <w:r w:rsidRPr="00A20C98">
        <w:rPr>
          <w:rFonts w:eastAsia="Times New Roman" w:cs="Times New Roman"/>
          <w:b/>
          <w:color w:val="000000"/>
          <w:lang w:val="en-US" w:eastAsia="cs-CZ"/>
        </w:rPr>
        <w:t xml:space="preserve"> </w:t>
      </w:r>
      <w:r w:rsidRPr="00A20C98">
        <w:rPr>
          <w:rFonts w:eastAsia="Times New Roman" w:cs="Times New Roman"/>
          <w:color w:val="000000"/>
          <w:lang w:eastAsia="cs-CZ"/>
        </w:rPr>
        <w:t xml:space="preserve">z jím poskytnutých služeb uvedených v seznamu přitom musí mít hodnotu alespoň </w:t>
      </w:r>
      <w:r w:rsidR="00A20C98" w:rsidRPr="00A20C98">
        <w:rPr>
          <w:rFonts w:eastAsia="Times New Roman" w:cs="Arial"/>
          <w:b/>
          <w:lang w:eastAsia="cs-CZ"/>
        </w:rPr>
        <w:t>1 </w:t>
      </w:r>
      <w:r w:rsidR="00B55BF4">
        <w:rPr>
          <w:rFonts w:eastAsia="Times New Roman" w:cs="Arial"/>
          <w:b/>
          <w:lang w:eastAsia="cs-CZ"/>
        </w:rPr>
        <w:t>665</w:t>
      </w:r>
      <w:r w:rsidR="00B55BF4" w:rsidRPr="00A20C98">
        <w:rPr>
          <w:rFonts w:eastAsia="Times New Roman" w:cs="Arial"/>
          <w:b/>
          <w:lang w:eastAsia="cs-CZ"/>
        </w:rPr>
        <w:t xml:space="preserve"> </w:t>
      </w:r>
      <w:r w:rsidR="00A20C98" w:rsidRPr="00A20C98">
        <w:rPr>
          <w:rFonts w:eastAsia="Times New Roman" w:cs="Arial"/>
          <w:b/>
          <w:lang w:eastAsia="cs-CZ"/>
        </w:rPr>
        <w:t>000</w:t>
      </w:r>
      <w:r w:rsidR="00A20C98" w:rsidRPr="00A20C98">
        <w:rPr>
          <w:rFonts w:eastAsia="Times New Roman" w:cs="Arial"/>
          <w:b/>
          <w:lang w:val="en-US" w:eastAsia="cs-CZ"/>
        </w:rPr>
        <w:t>,-</w:t>
      </w:r>
      <w:r w:rsidR="00A20C98" w:rsidRPr="00A20C98">
        <w:rPr>
          <w:rFonts w:eastAsia="Times New Roman" w:cs="Arial"/>
          <w:lang w:eastAsia="cs-CZ"/>
        </w:rPr>
        <w:t xml:space="preserve"> </w:t>
      </w:r>
      <w:r w:rsidRPr="00A20C98">
        <w:rPr>
          <w:rFonts w:eastAsia="Times New Roman" w:cs="Times New Roman"/>
          <w:color w:val="000000"/>
          <w:lang w:eastAsia="cs-CZ"/>
        </w:rPr>
        <w:t>Kč bez DPH (dále jen „významná</w:t>
      </w:r>
      <w:r w:rsidRPr="001A6F12">
        <w:rPr>
          <w:rFonts w:eastAsia="Times New Roman" w:cs="Times New Roman"/>
          <w:color w:val="000000"/>
          <w:lang w:eastAsia="cs-CZ"/>
        </w:rPr>
        <w:t xml:space="preserve">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5DE23369" w:rsidR="001A6F12" w:rsidRPr="004575AF"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575AF">
        <w:rPr>
          <w:rFonts w:eastAsia="Times New Roman" w:cs="Times New Roman"/>
          <w:color w:val="000000"/>
          <w:lang w:eastAsia="cs-CZ"/>
        </w:rPr>
        <w:t xml:space="preserve">výkonu činnosti koordinátora BOZP na </w:t>
      </w:r>
      <w:r w:rsidRPr="004575AF">
        <w:rPr>
          <w:rFonts w:eastAsia="Times New Roman" w:cs="Times New Roman"/>
          <w:b/>
          <w:color w:val="000000"/>
          <w:lang w:eastAsia="cs-CZ"/>
        </w:rPr>
        <w:t>železničních</w:t>
      </w:r>
      <w:r w:rsidRPr="004575AF">
        <w:rPr>
          <w:rFonts w:eastAsia="Times New Roman" w:cs="Times New Roman"/>
          <w:color w:val="000000"/>
          <w:lang w:eastAsia="cs-CZ"/>
        </w:rPr>
        <w:t xml:space="preserve"> stavbách minimálně </w:t>
      </w:r>
      <w:r w:rsidR="004575AF" w:rsidRPr="004575AF">
        <w:rPr>
          <w:rFonts w:eastAsia="Times New Roman" w:cs="Times New Roman"/>
          <w:b/>
          <w:color w:val="000000"/>
          <w:lang w:eastAsia="cs-CZ"/>
        </w:rPr>
        <w:t>3</w:t>
      </w:r>
      <w:r w:rsidR="003A4544" w:rsidRPr="004575AF">
        <w:rPr>
          <w:rFonts w:eastAsia="Times New Roman" w:cs="Times New Roman"/>
          <w:b/>
          <w:color w:val="000000"/>
          <w:lang w:eastAsia="cs-CZ"/>
        </w:rPr>
        <w:t xml:space="preserve"> roky</w:t>
      </w:r>
      <w:r w:rsidRPr="004575AF">
        <w:rPr>
          <w:rFonts w:eastAsia="Times New Roman" w:cs="Times New Roman"/>
          <w:color w:val="000000"/>
          <w:lang w:eastAsia="cs-CZ"/>
        </w:rPr>
        <w:t>,</w:t>
      </w:r>
    </w:p>
    <w:p w14:paraId="533D13C5" w14:textId="087C193F" w:rsidR="001A6F12" w:rsidRPr="004575AF" w:rsidRDefault="001A6F12" w:rsidP="001A6F12">
      <w:pPr>
        <w:numPr>
          <w:ilvl w:val="0"/>
          <w:numId w:val="18"/>
        </w:numPr>
        <w:spacing w:after="0" w:line="240" w:lineRule="auto"/>
        <w:ind w:right="23"/>
        <w:jc w:val="both"/>
        <w:rPr>
          <w:rFonts w:eastAsia="Times New Roman" w:cs="Times New Roman"/>
          <w:color w:val="000000"/>
          <w:lang w:eastAsia="cs-CZ"/>
        </w:rPr>
      </w:pPr>
      <w:r w:rsidRPr="004575AF">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4575AF" w:rsidRPr="004575AF">
        <w:rPr>
          <w:rFonts w:eastAsia="Times New Roman" w:cs="Times New Roman"/>
          <w:b/>
          <w:bCs/>
          <w:color w:val="000000"/>
          <w:lang w:eastAsia="cs-CZ"/>
        </w:rPr>
        <w:t>3</w:t>
      </w:r>
      <w:r w:rsidR="003A4544" w:rsidRPr="004575AF">
        <w:rPr>
          <w:rFonts w:eastAsia="Times New Roman" w:cs="Times New Roman"/>
          <w:color w:val="000000"/>
          <w:lang w:eastAsia="cs-CZ"/>
        </w:rPr>
        <w:t xml:space="preserve"> </w:t>
      </w:r>
      <w:r w:rsidR="003A4544" w:rsidRPr="004575AF">
        <w:rPr>
          <w:rFonts w:eastAsia="Times New Roman" w:cs="Times New Roman"/>
          <w:b/>
          <w:color w:val="000000"/>
          <w:lang w:eastAsia="cs-CZ"/>
        </w:rPr>
        <w:t>rok</w:t>
      </w:r>
      <w:r w:rsidR="004575AF" w:rsidRPr="004575AF">
        <w:rPr>
          <w:rFonts w:eastAsia="Times New Roman" w:cs="Times New Roman"/>
          <w:b/>
          <w:color w:val="000000"/>
          <w:lang w:eastAsia="cs-CZ"/>
        </w:rPr>
        <w:t>y</w:t>
      </w:r>
      <w:r w:rsidRPr="004575AF">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AA3242B" w14:textId="1E4CF5FB" w:rsidR="008E4D22" w:rsidRDefault="001A6F12" w:rsidP="008E4D2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5A35F697" w14:textId="77777777" w:rsidR="008E4D22" w:rsidRPr="008E4D22" w:rsidRDefault="008E4D22" w:rsidP="008E4D22">
      <w:pPr>
        <w:spacing w:after="0" w:line="240" w:lineRule="auto"/>
        <w:ind w:right="23"/>
        <w:jc w:val="both"/>
        <w:rPr>
          <w:rFonts w:eastAsia="Times New Roman" w:cs="Times New Roman"/>
          <w:color w:val="000000"/>
          <w:lang w:eastAsia="cs-CZ"/>
        </w:rPr>
      </w:pPr>
    </w:p>
    <w:p w14:paraId="7CE43A72" w14:textId="77777777" w:rsidR="008E4D22" w:rsidRPr="008E4D22" w:rsidRDefault="008E4D22" w:rsidP="008E4D22">
      <w:pPr>
        <w:spacing w:after="0" w:line="240" w:lineRule="auto"/>
        <w:ind w:left="1588" w:right="23"/>
        <w:jc w:val="both"/>
        <w:rPr>
          <w:rFonts w:eastAsia="Times New Roman" w:cs="Times New Roman"/>
          <w:color w:val="000000"/>
          <w:lang w:eastAsia="cs-CZ"/>
        </w:rPr>
      </w:pPr>
    </w:p>
    <w:p w14:paraId="59E5389E" w14:textId="77777777" w:rsidR="00E26114" w:rsidRPr="008E4D22" w:rsidRDefault="00E26114" w:rsidP="00E26114">
      <w:pPr>
        <w:numPr>
          <w:ilvl w:val="1"/>
          <w:numId w:val="15"/>
        </w:numPr>
        <w:spacing w:after="0" w:line="240" w:lineRule="auto"/>
        <w:ind w:hanging="1080"/>
        <w:rPr>
          <w:rStyle w:val="Tun9b"/>
          <w:b w:val="0"/>
          <w:bCs/>
          <w:sz w:val="20"/>
          <w:szCs w:val="20"/>
          <w:u w:val="single"/>
        </w:rPr>
      </w:pPr>
      <w:r w:rsidRPr="008E4D22">
        <w:rPr>
          <w:rStyle w:val="Tun9b"/>
          <w:b w:val="0"/>
          <w:bCs/>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Default="001A6F12" w:rsidP="001A6F12">
      <w:pPr>
        <w:spacing w:after="0" w:line="240" w:lineRule="auto"/>
        <w:ind w:left="907"/>
        <w:jc w:val="both"/>
        <w:rPr>
          <w:rFonts w:eastAsia="Times New Roman" w:cs="Times New Roman"/>
          <w:lang w:eastAsia="cs-CZ"/>
        </w:rPr>
      </w:pPr>
    </w:p>
    <w:p w14:paraId="03A986C2" w14:textId="77777777" w:rsidR="008E4D22" w:rsidRPr="001A6F12" w:rsidRDefault="008E4D2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5D333258" w:rsidR="001A6F12" w:rsidRPr="008E4D22" w:rsidRDefault="001A6F12" w:rsidP="001A6F12">
      <w:pPr>
        <w:spacing w:before="120" w:after="0" w:line="240" w:lineRule="auto"/>
        <w:ind w:left="425"/>
        <w:jc w:val="both"/>
      </w:pPr>
      <w:r w:rsidRPr="008E4D22">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sidRPr="008E4D22">
        <w:t>dodavatele</w:t>
      </w:r>
      <w:r w:rsidRPr="008E4D22">
        <w:t xml:space="preserve"> o prokázání jeho kvalifikace, a to i prostřednictvím jiné osoby, nahrazující doklady vydané orgány veřejné správy nebo třetími stranami na formuláři zpřístupněném v informačním systému e-</w:t>
      </w:r>
      <w:proofErr w:type="spellStart"/>
      <w:r w:rsidRPr="008E4D22">
        <w:t>Certis</w:t>
      </w:r>
      <w:proofErr w:type="spellEnd"/>
      <w:r w:rsidRPr="008E4D22">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sidRPr="008E4D22">
        <w:t xml:space="preserve">písemným </w:t>
      </w:r>
      <w:r w:rsidRPr="008E4D22">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EA1389D" w14:textId="0F03A231" w:rsidR="00A74D45"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435E6C8" w14:textId="77777777" w:rsidR="008E4D22" w:rsidRPr="001A6F12" w:rsidRDefault="008E4D22" w:rsidP="008E4D22">
      <w:pPr>
        <w:spacing w:before="120" w:after="0" w:line="240" w:lineRule="auto"/>
        <w:ind w:left="425"/>
        <w:jc w:val="both"/>
        <w:rPr>
          <w:rFonts w:eastAsia="Times New Roman" w:cs="Times New Roman"/>
          <w:lang w:eastAsia="cs-CZ"/>
        </w:rPr>
      </w:pPr>
    </w:p>
    <w:p w14:paraId="6B907685" w14:textId="77777777" w:rsidR="001A6F12" w:rsidRPr="00BB13F9" w:rsidRDefault="001A6F12" w:rsidP="00A74D45">
      <w:pPr>
        <w:numPr>
          <w:ilvl w:val="1"/>
          <w:numId w:val="15"/>
        </w:numPr>
        <w:spacing w:after="0" w:line="240" w:lineRule="auto"/>
        <w:ind w:hanging="1080"/>
        <w:rPr>
          <w:rFonts w:eastAsia="Times New Roman" w:cs="Times New Roman"/>
          <w:sz w:val="20"/>
          <w:szCs w:val="20"/>
          <w:lang w:eastAsia="cs-CZ"/>
        </w:rPr>
      </w:pPr>
      <w:r w:rsidRPr="00BB13F9">
        <w:rPr>
          <w:rFonts w:eastAsia="Times New Roman" w:cs="Times New Roman"/>
          <w:sz w:val="20"/>
          <w:szCs w:val="20"/>
          <w:u w:val="single"/>
          <w:lang w:eastAsia="cs-CZ"/>
        </w:rPr>
        <w:t>Prokazování odborné způsobilosti zahraničními osobami podle zvláštních právních předpisů:</w:t>
      </w:r>
      <w:r w:rsidRPr="00BB13F9">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w:t>
      </w:r>
      <w:r w:rsidRPr="001A6F12">
        <w:rPr>
          <w:rFonts w:eastAsia="Times New Roman" w:cs="Times New Roman"/>
          <w:lang w:eastAsia="cs-CZ"/>
        </w:rPr>
        <w:lastRenderedPageBreak/>
        <w:t xml:space="preserve">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67A22AE" w14:textId="1E169D0E" w:rsidR="001A6F12" w:rsidRDefault="001A6F12" w:rsidP="008E4D2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75ABCA4" w14:textId="77777777" w:rsidR="008E4D22" w:rsidRPr="008E4D22" w:rsidRDefault="008E4D22" w:rsidP="008E4D22">
      <w:pPr>
        <w:spacing w:before="120" w:after="0" w:line="240" w:lineRule="auto"/>
        <w:ind w:left="426"/>
        <w:jc w:val="both"/>
        <w:rPr>
          <w:rFonts w:eastAsia="Times New Roman" w:cs="Times New Roman"/>
          <w:lang w:eastAsia="cs-CZ"/>
        </w:rPr>
      </w:pPr>
    </w:p>
    <w:p w14:paraId="16912B2E" w14:textId="77777777" w:rsidR="001A6F12" w:rsidRPr="00BB13F9" w:rsidRDefault="001A6F12" w:rsidP="00A74D45">
      <w:pPr>
        <w:numPr>
          <w:ilvl w:val="1"/>
          <w:numId w:val="15"/>
        </w:numPr>
        <w:spacing w:after="0" w:line="240" w:lineRule="auto"/>
        <w:ind w:hanging="1080"/>
        <w:rPr>
          <w:rFonts w:eastAsia="Times New Roman" w:cs="Times New Roman"/>
          <w:sz w:val="20"/>
          <w:szCs w:val="20"/>
          <w:u w:val="single"/>
          <w:lang w:eastAsia="cs-CZ"/>
        </w:rPr>
      </w:pPr>
      <w:r w:rsidRPr="00BB13F9">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4D215B59" w:rsidR="001A6F12" w:rsidRPr="001A6F12" w:rsidRDefault="008E4046" w:rsidP="001A6F12">
      <w:pPr>
        <w:spacing w:before="120" w:after="0" w:line="240" w:lineRule="auto"/>
        <w:ind w:left="425"/>
        <w:jc w:val="both"/>
        <w:rPr>
          <w:rFonts w:eastAsia="Times New Roman" w:cs="Times New Roman"/>
          <w:lang w:eastAsia="cs-CZ"/>
        </w:rPr>
      </w:pPr>
      <w:r>
        <w:t xml:space="preserve">Dodavatel může technickou kvalifikaci nebo profesní způsobilost s výjimkou kritéria podle bodu 8.2 </w:t>
      </w:r>
      <w:r w:rsidR="00B64B16">
        <w:t>písm. a)</w:t>
      </w:r>
      <w:r>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7CCBC24B"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0FA248AB" w14:textId="717CB54D" w:rsidR="00A74D45"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4BDFF34E" w14:textId="77777777" w:rsidR="008E4D22" w:rsidRPr="001A6F12" w:rsidRDefault="008E4D22" w:rsidP="008E4D2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6B5CF8" w:rsidRDefault="00A74D45" w:rsidP="00A74D45">
      <w:pPr>
        <w:spacing w:after="0" w:line="240" w:lineRule="auto"/>
        <w:ind w:left="2410" w:hanging="1701"/>
        <w:jc w:val="both"/>
        <w:rPr>
          <w:rFonts w:eastAsia="Times New Roman" w:cs="Times New Roman"/>
          <w:lang w:eastAsia="cs-CZ"/>
        </w:rPr>
      </w:pPr>
      <w:r w:rsidRPr="00A74D45">
        <w:rPr>
          <w:rFonts w:eastAsia="Times New Roman" w:cs="Times New Roman"/>
          <w:color w:val="000000"/>
          <w:lang w:eastAsia="cs-CZ"/>
        </w:rPr>
        <w:t xml:space="preserve">a) </w:t>
      </w:r>
      <w:r w:rsidRPr="006B5CF8">
        <w:rPr>
          <w:rFonts w:eastAsia="Times New Roman" w:cs="Times New Roman"/>
          <w:lang w:eastAsia="cs-CZ"/>
        </w:rPr>
        <w:t>podmínky kvalifikace jsou nadále splněny a</w:t>
      </w:r>
    </w:p>
    <w:p w14:paraId="078057D0" w14:textId="77777777" w:rsidR="00A74D45" w:rsidRPr="006B5CF8" w:rsidRDefault="00A74D45" w:rsidP="00A74D45">
      <w:pPr>
        <w:spacing w:after="0" w:line="240" w:lineRule="auto"/>
        <w:ind w:left="2410" w:hanging="1701"/>
        <w:jc w:val="both"/>
        <w:rPr>
          <w:rFonts w:eastAsia="Times New Roman" w:cs="Times New Roman"/>
          <w:lang w:eastAsia="cs-CZ"/>
        </w:rPr>
      </w:pPr>
      <w:r w:rsidRPr="006B5CF8">
        <w:rPr>
          <w:rFonts w:eastAsia="Times New Roman" w:cs="Times New Roman"/>
          <w:lang w:eastAsia="cs-CZ"/>
        </w:rPr>
        <w:t>b) nedošlo k ovlivnění kritérií hodnocení nabídek.</w:t>
      </w:r>
    </w:p>
    <w:p w14:paraId="16071EA0" w14:textId="61B58739" w:rsidR="001A6F12" w:rsidRPr="006B5CF8" w:rsidRDefault="00A74D45" w:rsidP="00A74D45">
      <w:pPr>
        <w:spacing w:before="120" w:after="0" w:line="240" w:lineRule="auto"/>
        <w:ind w:left="425"/>
        <w:jc w:val="both"/>
        <w:rPr>
          <w:rFonts w:eastAsia="Times New Roman" w:cs="Times New Roman"/>
          <w:lang w:eastAsia="cs-CZ"/>
        </w:rPr>
      </w:pPr>
      <w:r w:rsidRPr="006B5CF8">
        <w:rPr>
          <w:rFonts w:eastAsia="Times New Roman" w:cs="Times New Roman"/>
          <w:lang w:eastAsia="cs-CZ"/>
        </w:rPr>
        <w:t>Zadavatel může vyloučit účastníka výběrového řízení, pokud prokáže, že účastník výběrového řízení nesplnil povinnost podle předchozího odstavce.</w:t>
      </w:r>
    </w:p>
    <w:p w14:paraId="2A2E9B05" w14:textId="77777777" w:rsidR="001A6F12" w:rsidRPr="006B5CF8"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6B5CF8"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6B5CF8" w:rsidRDefault="001A6F12" w:rsidP="001A6F12">
      <w:pPr>
        <w:numPr>
          <w:ilvl w:val="0"/>
          <w:numId w:val="7"/>
        </w:numPr>
        <w:spacing w:after="120" w:line="240" w:lineRule="auto"/>
        <w:rPr>
          <w:rFonts w:eastAsia="Times New Roman" w:cs="Times New Roman"/>
          <w:b/>
          <w:sz w:val="20"/>
          <w:szCs w:val="20"/>
          <w:u w:val="single"/>
          <w:lang w:eastAsia="cs-CZ"/>
        </w:rPr>
      </w:pPr>
      <w:r w:rsidRPr="006B5CF8">
        <w:rPr>
          <w:rFonts w:eastAsia="Times New Roman" w:cs="Times New Roman"/>
          <w:b/>
          <w:sz w:val="20"/>
          <w:szCs w:val="20"/>
          <w:u w:val="single"/>
          <w:lang w:eastAsia="cs-CZ"/>
        </w:rPr>
        <w:t>Základní hodnotící kritérium a způsob hodnocení nabídek:</w:t>
      </w:r>
    </w:p>
    <w:p w14:paraId="1E8015F7" w14:textId="77777777" w:rsidR="001A6F12" w:rsidRPr="006B5CF8" w:rsidRDefault="001A6F12" w:rsidP="001A6F12">
      <w:pPr>
        <w:spacing w:after="0" w:line="240" w:lineRule="auto"/>
        <w:ind w:left="426"/>
        <w:jc w:val="both"/>
        <w:rPr>
          <w:rFonts w:eastAsia="Times New Roman" w:cs="Times New Roman"/>
          <w:lang w:eastAsia="cs-CZ"/>
        </w:rPr>
      </w:pPr>
      <w:r w:rsidRPr="006B5CF8">
        <w:rPr>
          <w:rFonts w:eastAsia="Times New Roman" w:cs="Times New Roman"/>
          <w:lang w:eastAsia="cs-CZ"/>
        </w:rPr>
        <w:t xml:space="preserve">Zadavatel hodnotí nabídky podle jejich ekonomické výhodnosti. Ekonomickou výhodnost nabídek zadavatel hodnotí podle </w:t>
      </w:r>
      <w:r w:rsidRPr="006B5CF8">
        <w:rPr>
          <w:rFonts w:eastAsia="Times New Roman" w:cs="Times New Roman"/>
          <w:b/>
          <w:lang w:eastAsia="cs-CZ"/>
        </w:rPr>
        <w:t>nejnižší nabídkové ceny.</w:t>
      </w:r>
      <w:r w:rsidRPr="006B5CF8">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6B5CF8" w:rsidRDefault="001A6F12" w:rsidP="001A6F12">
      <w:pPr>
        <w:spacing w:after="0" w:line="240" w:lineRule="auto"/>
        <w:ind w:left="426"/>
        <w:jc w:val="both"/>
        <w:rPr>
          <w:rFonts w:eastAsia="Times New Roman" w:cs="Times New Roman"/>
          <w:lang w:eastAsia="cs-CZ"/>
        </w:rPr>
      </w:pPr>
    </w:p>
    <w:p w14:paraId="0E310EF5" w14:textId="77777777" w:rsidR="001A6F12" w:rsidRPr="006B5CF8" w:rsidRDefault="001A6F12" w:rsidP="001A6F12">
      <w:pPr>
        <w:spacing w:after="0" w:line="240" w:lineRule="auto"/>
        <w:ind w:left="426"/>
        <w:jc w:val="both"/>
        <w:rPr>
          <w:rFonts w:eastAsia="Times New Roman" w:cs="Times New Roman"/>
          <w:lang w:eastAsia="cs-CZ"/>
        </w:rPr>
      </w:pPr>
      <w:r w:rsidRPr="006B5CF8">
        <w:rPr>
          <w:rFonts w:eastAsia="Times New Roman" w:cs="Times New Roman"/>
          <w:lang w:eastAsia="cs-CZ"/>
        </w:rPr>
        <w:t>Při hodnocení nabídkové ceny je rozhodující Celková cena Díla bez DPH uvedená v </w:t>
      </w:r>
      <w:r w:rsidR="00BE771D" w:rsidRPr="006B5CF8">
        <w:rPr>
          <w:rFonts w:eastAsia="Times New Roman" w:cs="Times New Roman"/>
          <w:lang w:eastAsia="cs-CZ"/>
        </w:rPr>
        <w:t>čl. 3</w:t>
      </w:r>
      <w:r w:rsidRPr="006B5CF8">
        <w:rPr>
          <w:rFonts w:eastAsia="Times New Roman" w:cs="Times New Roman"/>
          <w:lang w:eastAsia="cs-CZ"/>
        </w:rPr>
        <w:t>.1 závazného vzoru smlouvy.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6B5CF8">
        <w:rPr>
          <w:rFonts w:cs="Arial"/>
          <w:b/>
        </w:rPr>
        <w:t>Nabídky lze podat v termínu, který je uveden na profilu zadavatele:</w:t>
      </w:r>
      <w:r w:rsidRPr="006B5CF8">
        <w:rPr>
          <w:rFonts w:cs="Arial"/>
        </w:rPr>
        <w:t xml:space="preserve"> </w:t>
      </w:r>
      <w:hyperlink r:id="rId18" w:history="1">
        <w:r w:rsidRPr="006B5CF8">
          <w:rPr>
            <w:rStyle w:val="Hypertextovodkaz"/>
            <w:rFonts w:cs="Arial"/>
            <w:b/>
            <w:bCs/>
            <w:lang w:eastAsia="cs-CZ"/>
          </w:rPr>
          <w:t>https://zakazky.spravazeleznic.cz/</w:t>
        </w:r>
      </w:hyperlink>
      <w:r w:rsidRPr="006B5CF8">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1D61E9A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168/2016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w:t>
      </w:r>
      <w:r w:rsidRPr="001A6F12">
        <w:rPr>
          <w:rFonts w:eastAsia="Times New Roman" w:cs="Times New Roman"/>
          <w:lang w:eastAsia="cs-CZ"/>
        </w:rPr>
        <w:lastRenderedPageBreak/>
        <w:t>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68115FC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7"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7"/>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6B5CF8"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 xml:space="preserve">doklady o prokázání splnění základní </w:t>
      </w:r>
      <w:r w:rsidRPr="006B5CF8">
        <w:rPr>
          <w:rFonts w:eastAsia="Times New Roman" w:cs="Times New Roman"/>
          <w:lang w:eastAsia="cs-CZ"/>
        </w:rPr>
        <w:t>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6B5CF8"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se </w:t>
      </w:r>
      <w:r w:rsidR="00866032" w:rsidRPr="005A094A">
        <w:rPr>
          <w:rFonts w:eastAsia="Times New Roman" w:cs="Times New Roman"/>
          <w:lang w:eastAsia="cs-CZ"/>
        </w:rPr>
        <w:t>zákonem upravujícím provádění mezinárodních sankcí</w:t>
      </w:r>
      <w:r w:rsidRPr="005A094A">
        <w:rPr>
          <w:rFonts w:eastAsia="Times New Roman" w:cs="Times New Roman"/>
          <w:lang w:eastAsia="cs-CZ"/>
        </w:rPr>
        <w:t xml:space="preserve"> zpracované ve formě formuláře </w:t>
      </w:r>
      <w:r w:rsidRPr="006B5CF8">
        <w:rPr>
          <w:rFonts w:eastAsia="Times New Roman" w:cs="Times New Roman"/>
          <w:lang w:eastAsia="cs-CZ"/>
        </w:rPr>
        <w:t xml:space="preserve">dle Přílohy č. </w:t>
      </w:r>
      <w:r w:rsidR="00302042" w:rsidRPr="006B5CF8">
        <w:rPr>
          <w:rFonts w:eastAsia="Times New Roman" w:cs="Times New Roman"/>
          <w:lang w:eastAsia="cs-CZ"/>
        </w:rPr>
        <w:t>5</w:t>
      </w:r>
      <w:r w:rsidRPr="006B5CF8">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B5CF8"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w:t>
      </w:r>
      <w:r w:rsidRPr="006B5CF8">
        <w:rPr>
          <w:rFonts w:eastAsia="Calibri" w:cs="Times New Roman"/>
          <w:lang w:eastAsia="cs-CZ"/>
        </w:rPr>
        <w:t xml:space="preserve">bude </w:t>
      </w:r>
      <w:r w:rsidR="00BE771D" w:rsidRPr="006B5CF8">
        <w:rPr>
          <w:rFonts w:eastAsia="Calibri" w:cs="Times New Roman"/>
          <w:lang w:eastAsia="cs-CZ"/>
        </w:rPr>
        <w:t>v čl. 3</w:t>
      </w:r>
      <w:r w:rsidRPr="006B5CF8">
        <w:rPr>
          <w:rFonts w:eastAsia="Calibri" w:cs="Times New Roman"/>
          <w:lang w:eastAsia="cs-CZ"/>
        </w:rPr>
        <w:t>.1 závazného vzoru smlouvy 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2F39B79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9777CE">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2A31FBC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9777CE">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8E4D22">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10D4EECA"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Výzvy.</w:t>
      </w:r>
      <w:r w:rsidR="0064207D">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CD517FD" w14:textId="4B855941" w:rsidR="001A6F12" w:rsidRDefault="001A6F12" w:rsidP="008E4D2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756C4A0C" w14:textId="77777777" w:rsidR="008E4D22" w:rsidRPr="008E4D22" w:rsidRDefault="008E4D22" w:rsidP="008E4D22">
      <w:pPr>
        <w:suppressAutoHyphens/>
        <w:spacing w:before="120" w:after="0" w:line="240" w:lineRule="auto"/>
        <w:ind w:left="567"/>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528F74BB"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w:t>
      </w:r>
      <w:r w:rsidR="00706752">
        <w:rPr>
          <w:rFonts w:eastAsia="Times New Roman" w:cs="Times New Roman"/>
          <w:lang w:eastAsia="cs-CZ"/>
        </w:rPr>
        <w:t xml:space="preserve"> </w:t>
      </w:r>
      <w:r w:rsidRPr="001A6F12">
        <w:rPr>
          <w:rFonts w:eastAsia="Times New Roman" w:cs="Times New Roman"/>
          <w:lang w:eastAsia="cs-CZ"/>
        </w:rPr>
        <w:t>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684A2B7" w14:textId="77777777" w:rsidR="00FB466B" w:rsidRPr="001A6F12" w:rsidRDefault="00FB466B" w:rsidP="00FB466B">
      <w:pPr>
        <w:suppressAutoHyphens/>
        <w:spacing w:after="0" w:line="240" w:lineRule="auto"/>
        <w:ind w:left="284"/>
        <w:jc w:val="both"/>
        <w:rPr>
          <w:rFonts w:eastAsia="Times New Roman" w:cs="Times New Roman"/>
          <w:lang w:eastAsia="cs-CZ"/>
        </w:rPr>
      </w:pP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56072D4B" w14:textId="77777777" w:rsidR="00DF6358" w:rsidRDefault="00DF6358"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Sociálně a </w:t>
      </w:r>
      <w:proofErr w:type="spellStart"/>
      <w:r w:rsidRPr="00056A82">
        <w:rPr>
          <w:rFonts w:eastAsia="Times New Roman" w:cs="Times New Roman"/>
          <w:b/>
          <w:sz w:val="20"/>
          <w:szCs w:val="20"/>
          <w:u w:val="single"/>
          <w:lang w:eastAsia="cs-CZ"/>
        </w:rPr>
        <w:t>enviromentálně</w:t>
      </w:r>
      <w:proofErr w:type="spellEnd"/>
      <w:r w:rsidRPr="00056A82">
        <w:rPr>
          <w:rFonts w:eastAsia="Times New Roman" w:cs="Times New Roman"/>
          <w:b/>
          <w:sz w:val="20"/>
          <w:szCs w:val="20"/>
          <w:u w:val="single"/>
          <w:lang w:eastAsia="cs-CZ"/>
        </w:rPr>
        <w:t xml:space="preserve">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3A766B02" w14:textId="5661A006" w:rsidR="006655C7" w:rsidRDefault="006655C7" w:rsidP="008E4D22">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427D8D05" w14:textId="77777777" w:rsidR="008E4D22" w:rsidRDefault="008E4D22" w:rsidP="008E4D22">
      <w:pPr>
        <w:suppressAutoHyphens/>
        <w:spacing w:before="120" w:after="0" w:line="240" w:lineRule="auto"/>
        <w:ind w:left="567"/>
        <w:jc w:val="both"/>
        <w:rPr>
          <w:rFonts w:eastAsia="Times New Roman" w:cs="Times New Roman"/>
          <w:lang w:eastAsia="cs-CZ"/>
        </w:rPr>
      </w:pPr>
    </w:p>
    <w:p w14:paraId="71CDC562" w14:textId="77777777" w:rsidR="00DF6358" w:rsidRPr="008E4D22" w:rsidRDefault="00DF6358" w:rsidP="008E4D22">
      <w:pPr>
        <w:suppressAutoHyphens/>
        <w:spacing w:before="120" w:after="0" w:line="240" w:lineRule="auto"/>
        <w:ind w:left="567"/>
        <w:jc w:val="both"/>
        <w:rPr>
          <w:rFonts w:eastAsia="Times New Roman" w:cs="Times New Roman"/>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8" w:name="_Hlk148531745"/>
      <w:r w:rsidR="00C71BAC" w:rsidRPr="00056A82">
        <w:rPr>
          <w:rFonts w:eastAsia="Times New Roman" w:cs="Times New Roman"/>
          <w:b/>
          <w:sz w:val="20"/>
          <w:szCs w:val="20"/>
          <w:u w:val="single"/>
          <w:lang w:eastAsia="cs-CZ"/>
        </w:rPr>
        <w:t>, zákaz zadání veřejné zakázky</w:t>
      </w:r>
      <w:bookmarkEnd w:id="8"/>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3D76ED1" w14:textId="77777777" w:rsidR="00706752" w:rsidRDefault="00706752" w:rsidP="007D39F2">
      <w:pPr>
        <w:spacing w:before="120" w:after="0" w:line="240" w:lineRule="auto"/>
        <w:ind w:left="567"/>
        <w:jc w:val="both"/>
        <w:rPr>
          <w:rFonts w:eastAsia="Verdana" w:cstheme="majorBidi"/>
          <w:noProof/>
          <w:szCs w:val="26"/>
        </w:rPr>
      </w:pPr>
    </w:p>
    <w:p w14:paraId="5ABF7034" w14:textId="77777777" w:rsidR="0070675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 xml:space="preserve">Na základě požadavku zadavatele podle tohoto článku musí účastník výběrového řízení poddodavatele nahradit nejpozději do konce zadavatelem stanovené přiměřené lhůty. </w:t>
      </w:r>
    </w:p>
    <w:p w14:paraId="0E32A35A" w14:textId="6AC3206A"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Pokud nedojde k nahrazení poddodavatele, platí, že se na účastníka výběrového vztahuje zákaz zadání veřejné zakázky.</w:t>
      </w:r>
    </w:p>
    <w:p w14:paraId="56041DB9" w14:textId="77777777" w:rsidR="00706752" w:rsidRDefault="00706752" w:rsidP="007D39F2">
      <w:pPr>
        <w:tabs>
          <w:tab w:val="num" w:pos="737"/>
        </w:tabs>
        <w:spacing w:before="120" w:after="0" w:line="240" w:lineRule="auto"/>
        <w:ind w:left="567"/>
        <w:jc w:val="both"/>
        <w:rPr>
          <w:rFonts w:eastAsia="Verdana" w:cstheme="majorBidi"/>
          <w:noProof/>
          <w:szCs w:val="26"/>
        </w:rPr>
      </w:pPr>
    </w:p>
    <w:p w14:paraId="47B16C1E" w14:textId="37ABD481"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2C3C1A12"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4B2374B3"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5126B055" w:rsidR="00B23E9E" w:rsidRPr="00706752" w:rsidRDefault="00B23E9E" w:rsidP="00706752">
      <w:pPr>
        <w:spacing w:before="120" w:after="0" w:line="240" w:lineRule="auto"/>
        <w:ind w:left="567"/>
        <w:jc w:val="both"/>
      </w:pPr>
      <w:r w:rsidRPr="00FA4410">
        <w:lastRenderedPageBreak/>
        <w:t>V případě postupu účastníka v rozporu s</w:t>
      </w:r>
      <w:r>
        <w:t xml:space="preserve"> tímto článkem </w:t>
      </w:r>
      <w:r w:rsidRPr="00FA4410">
        <w:t>bude účastník vyloučen z</w:t>
      </w:r>
      <w:r w:rsidR="00706752">
        <w:t xml:space="preserve"> </w:t>
      </w:r>
      <w:r w:rsidR="00B44847">
        <w:t>výběrové</w:t>
      </w:r>
      <w:r w:rsidR="00B44847" w:rsidRPr="00FA4410">
        <w:t xml:space="preserve">ho </w:t>
      </w:r>
      <w:r w:rsidRPr="00FA4410">
        <w:t>řízení</w:t>
      </w:r>
      <w:r>
        <w:t>.</w:t>
      </w: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7DFFA9AE" w14:textId="77777777" w:rsidR="00C94497" w:rsidRDefault="00C94497" w:rsidP="00C94497">
      <w:pPr>
        <w:spacing w:after="0" w:line="240" w:lineRule="auto"/>
        <w:rPr>
          <w:rFonts w:eastAsia="Times New Roman" w:cs="Times New Roman"/>
          <w:b/>
          <w:color w:val="000000"/>
          <w:lang w:eastAsia="cs-CZ"/>
        </w:rPr>
      </w:pPr>
    </w:p>
    <w:p w14:paraId="0AB8DCE2" w14:textId="77777777" w:rsidR="008E4D22" w:rsidRDefault="008E4D22"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8E4D22" w:rsidRDefault="001A6F12" w:rsidP="00153310">
      <w:pPr>
        <w:spacing w:line="240" w:lineRule="auto"/>
        <w:ind w:left="284"/>
        <w:jc w:val="center"/>
        <w:rPr>
          <w:rFonts w:eastAsia="Times New Roman" w:cs="Calibri"/>
          <w:b/>
          <w:bCs/>
          <w:sz w:val="20"/>
          <w:szCs w:val="20"/>
          <w:lang w:eastAsia="cs-CZ"/>
        </w:rPr>
      </w:pPr>
      <w:r w:rsidRPr="001A6F12">
        <w:rPr>
          <w:rFonts w:eastAsia="Times New Roman" w:cs="Times New Roman"/>
          <w:lang w:eastAsia="cs-CZ"/>
        </w:rPr>
        <w:br w:type="page"/>
      </w:r>
      <w:r w:rsidRPr="008E4D22">
        <w:rPr>
          <w:rFonts w:eastAsia="Times New Roman" w:cs="Calibri"/>
          <w:b/>
          <w:bCs/>
          <w:sz w:val="20"/>
          <w:szCs w:val="20"/>
          <w:lang w:eastAsia="cs-CZ"/>
        </w:rPr>
        <w:lastRenderedPageBreak/>
        <w:t>Příloha č. 1</w:t>
      </w:r>
    </w:p>
    <w:p w14:paraId="37E634EB" w14:textId="77777777"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9"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58FA39D4" w:rsidR="000B6541" w:rsidRPr="000B6541" w:rsidRDefault="000B6541" w:rsidP="000B6541">
      <w:pPr>
        <w:spacing w:after="120"/>
        <w:jc w:val="both"/>
      </w:pPr>
      <w:r w:rsidRPr="000B6541">
        <w:t xml:space="preserve">Řádně jsme se seznámili se zněním zadávacích podmínek veřejné zakázky s názvem </w:t>
      </w:r>
      <w:bookmarkStart w:id="10" w:name="_Hlk155080424"/>
      <w:r w:rsidR="006B5CF8">
        <w:t>„</w:t>
      </w:r>
      <w:r w:rsidR="006B5CF8" w:rsidRPr="00026466">
        <w:rPr>
          <w:rStyle w:val="Nadpisvtabulce"/>
        </w:rPr>
        <w:t xml:space="preserve">Rekonstrukce traťového úseku </w:t>
      </w:r>
      <w:r w:rsidR="006B5CF8">
        <w:rPr>
          <w:rStyle w:val="Nadpisvtabulce"/>
        </w:rPr>
        <w:t>Přibyslav</w:t>
      </w:r>
      <w:r w:rsidR="006B5CF8" w:rsidRPr="00026466">
        <w:rPr>
          <w:rStyle w:val="Nadpisvtabulce"/>
        </w:rPr>
        <w:t xml:space="preserve"> </w:t>
      </w:r>
      <w:r w:rsidR="006B5CF8">
        <w:rPr>
          <w:rStyle w:val="Nadpisvtabulce"/>
        </w:rPr>
        <w:t>–</w:t>
      </w:r>
      <w:r w:rsidR="006B5CF8" w:rsidRPr="00026466">
        <w:rPr>
          <w:rStyle w:val="Nadpisvtabulce"/>
        </w:rPr>
        <w:t xml:space="preserve"> </w:t>
      </w:r>
      <w:r w:rsidR="006B5CF8">
        <w:rPr>
          <w:rStyle w:val="Nadpisvtabulce"/>
        </w:rPr>
        <w:t>Pohled</w:t>
      </w:r>
      <w:r w:rsidR="00630CC4">
        <w:rPr>
          <w:rStyle w:val="Nadpisvtabulce"/>
        </w:rPr>
        <w:t>“ -</w:t>
      </w:r>
      <w:r w:rsidR="00FB466B">
        <w:rPr>
          <w:rStyle w:val="Nadpisvtabulce"/>
        </w:rPr>
        <w:t xml:space="preserve"> BOZP</w:t>
      </w:r>
      <w:r w:rsidRPr="000B6541">
        <w:t xml:space="preserve"> </w:t>
      </w:r>
      <w:bookmarkEnd w:id="10"/>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9"/>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1A6F12">
        <w:rPr>
          <w:rFonts w:eastAsia="Times New Roman" w:cs="Calibri"/>
          <w:b/>
          <w:bCs/>
          <w:lang w:eastAsia="cs-CZ"/>
        </w:rPr>
        <w:br w:type="page"/>
      </w:r>
      <w:r w:rsidRPr="008E4D22">
        <w:rPr>
          <w:rFonts w:eastAsia="Times New Roman" w:cs="Calibri"/>
          <w:b/>
          <w:bCs/>
          <w:sz w:val="20"/>
          <w:szCs w:val="20"/>
          <w:lang w:eastAsia="cs-CZ"/>
        </w:rPr>
        <w:lastRenderedPageBreak/>
        <w:t>Příloha č. 2</w:t>
      </w:r>
    </w:p>
    <w:p w14:paraId="00CC1BD0"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lastRenderedPageBreak/>
        <w:t>Příloha č. 3</w:t>
      </w:r>
      <w:r w:rsidRPr="008E4D22">
        <w:rPr>
          <w:rFonts w:eastAsia="Times New Roman" w:cs="Calibri"/>
          <w:sz w:val="20"/>
          <w:szCs w:val="20"/>
          <w:lang w:eastAsia="cs-CZ"/>
        </w:rPr>
        <w:t xml:space="preserve"> - </w:t>
      </w:r>
      <w:r w:rsidRPr="008E4D22">
        <w:rPr>
          <w:rFonts w:eastAsia="Times New Roman" w:cs="Calibri"/>
          <w:b/>
          <w:bCs/>
          <w:sz w:val="20"/>
          <w:szCs w:val="20"/>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8E4D22" w:rsidRDefault="00302042" w:rsidP="00302042">
      <w:pPr>
        <w:jc w:val="center"/>
        <w:rPr>
          <w:rFonts w:eastAsia="Times New Roman" w:cs="Calibri"/>
          <w:b/>
          <w:bCs/>
          <w:sz w:val="20"/>
          <w:szCs w:val="20"/>
          <w:lang w:eastAsia="cs-CZ"/>
        </w:rPr>
      </w:pPr>
      <w:r w:rsidRPr="008E4D22">
        <w:rPr>
          <w:rFonts w:eastAsia="Times New Roman" w:cs="Calibri"/>
          <w:b/>
          <w:bCs/>
          <w:sz w:val="20"/>
          <w:szCs w:val="20"/>
          <w:lang w:eastAsia="cs-CZ"/>
        </w:rPr>
        <w:t xml:space="preserve">Příloha č. </w:t>
      </w:r>
      <w:r w:rsidR="0023739A" w:rsidRPr="008E4D22">
        <w:rPr>
          <w:rFonts w:eastAsia="Times New Roman" w:cs="Calibri"/>
          <w:b/>
          <w:bCs/>
          <w:sz w:val="20"/>
          <w:szCs w:val="20"/>
          <w:lang w:eastAsia="cs-CZ"/>
        </w:rPr>
        <w:t>4</w:t>
      </w:r>
    </w:p>
    <w:p w14:paraId="30E49627" w14:textId="77777777" w:rsidR="00302042" w:rsidRPr="008E4D22" w:rsidRDefault="00302042" w:rsidP="00302042">
      <w:pPr>
        <w:pStyle w:val="Nadpisbezsl1-2"/>
        <w:jc w:val="center"/>
        <w:rPr>
          <w:rFonts w:asciiTheme="minorHAnsi" w:eastAsia="Times New Roman" w:hAnsiTheme="minorHAnsi" w:cs="Calibri"/>
          <w:bCs/>
          <w:lang w:eastAsia="cs-CZ"/>
        </w:rPr>
      </w:pPr>
      <w:r w:rsidRPr="008E4D22">
        <w:rPr>
          <w:rFonts w:asciiTheme="minorHAnsi" w:eastAsia="Times New Roman" w:hAnsiTheme="minorHAnsi" w:cs="Calibri"/>
          <w:bCs/>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8E4D22" w:rsidRDefault="00B23E9E" w:rsidP="00B23E9E">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lastRenderedPageBreak/>
        <w:t xml:space="preserve">Příloha č. </w:t>
      </w:r>
      <w:r w:rsidR="0023739A" w:rsidRPr="008E4D22">
        <w:rPr>
          <w:rFonts w:eastAsia="Times New Roman" w:cs="Calibri"/>
          <w:b/>
          <w:bCs/>
          <w:sz w:val="20"/>
          <w:szCs w:val="20"/>
          <w:lang w:eastAsia="cs-CZ"/>
        </w:rPr>
        <w:t>5</w:t>
      </w:r>
    </w:p>
    <w:p w14:paraId="7B025C9D" w14:textId="78BCF144" w:rsidR="00B23E9E" w:rsidRPr="008E4D22" w:rsidRDefault="00B23E9E" w:rsidP="00B23E9E">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t>Čestné prohlášení o s</w:t>
      </w:r>
      <w:r w:rsidR="002D3748" w:rsidRPr="008E4D22">
        <w:rPr>
          <w:rFonts w:eastAsia="Times New Roman" w:cs="Calibri"/>
          <w:b/>
          <w:bCs/>
          <w:sz w:val="20"/>
          <w:szCs w:val="20"/>
          <w:lang w:eastAsia="cs-CZ"/>
        </w:rPr>
        <w:t>plnění podmínek v souvislosti</w:t>
      </w:r>
      <w:r w:rsidRPr="008E4D22">
        <w:rPr>
          <w:rFonts w:eastAsia="Times New Roman" w:cs="Calibri"/>
          <w:b/>
          <w:bCs/>
          <w:sz w:val="20"/>
          <w:szCs w:val="20"/>
          <w:lang w:eastAsia="cs-CZ"/>
        </w:rPr>
        <w:t xml:space="preserve"> </w:t>
      </w:r>
      <w:r w:rsidR="002D3748" w:rsidRPr="008E4D22">
        <w:rPr>
          <w:rFonts w:eastAsia="Times New Roman" w:cs="Calibri"/>
          <w:b/>
          <w:bCs/>
          <w:sz w:val="20"/>
          <w:szCs w:val="20"/>
          <w:lang w:eastAsia="cs-CZ"/>
        </w:rPr>
        <w:t xml:space="preserve">se </w:t>
      </w:r>
      <w:bookmarkStart w:id="11" w:name="_Hlk148531936"/>
      <w:r w:rsidR="002D3748" w:rsidRPr="008E4D22">
        <w:rPr>
          <w:rFonts w:eastAsia="Times New Roman" w:cs="Calibri"/>
          <w:b/>
          <w:bCs/>
          <w:sz w:val="20"/>
          <w:szCs w:val="20"/>
          <w:lang w:eastAsia="cs-CZ"/>
        </w:rPr>
        <w:t>zákonem upravujícím provádění mezinárodních sankcí</w:t>
      </w:r>
      <w:bookmarkEnd w:id="11"/>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48FCBDDC"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630CC4" w:rsidRPr="00630CC4">
        <w:rPr>
          <w:rFonts w:eastAsia="Times New Roman" w:cs="Times New Roman"/>
          <w:b/>
          <w:lang w:eastAsia="cs-CZ"/>
        </w:rPr>
        <w:t>„Rekonstrukce traťového úseku Přibyslav – Pohled“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77777777" w:rsidR="000B6541" w:rsidRDefault="000B6541" w:rsidP="000B6541">
      <w:pPr>
        <w:pStyle w:val="Odstavecseseznamem"/>
        <w:numPr>
          <w:ilvl w:val="0"/>
          <w:numId w:val="20"/>
        </w:numPr>
        <w:spacing w:line="240" w:lineRule="auto"/>
        <w:jc w:val="both"/>
        <w:rPr>
          <w:rFonts w:eastAsia="Calibri" w:cs="Times New Roman"/>
        </w:rPr>
      </w:pPr>
      <w:bookmarkStart w:id="12" w:name="_Hlk148531967"/>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348F2F35"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12"/>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074E1" w14:textId="77777777" w:rsidR="00B727D5" w:rsidRDefault="00B727D5" w:rsidP="00962258">
      <w:pPr>
        <w:spacing w:after="0" w:line="240" w:lineRule="auto"/>
      </w:pPr>
      <w:r>
        <w:separator/>
      </w:r>
    </w:p>
  </w:endnote>
  <w:endnote w:type="continuationSeparator" w:id="0">
    <w:p w14:paraId="50396E89" w14:textId="77777777" w:rsidR="00B727D5" w:rsidRDefault="00B727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236986A7"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096F">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096F">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730DEE77"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096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096F">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A39F8" w14:textId="77777777" w:rsidR="00B727D5" w:rsidRDefault="00B727D5" w:rsidP="00962258">
      <w:pPr>
        <w:spacing w:after="0" w:line="240" w:lineRule="auto"/>
      </w:pPr>
      <w:r>
        <w:separator/>
      </w:r>
    </w:p>
  </w:footnote>
  <w:footnote w:type="continuationSeparator" w:id="0">
    <w:p w14:paraId="73550EC8" w14:textId="77777777" w:rsidR="00B727D5" w:rsidRDefault="00B727D5"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E21E212A"/>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b w:val="0"/>
        <w:bCs/>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83380359">
    <w:abstractNumId w:val="9"/>
  </w:num>
  <w:num w:numId="2" w16cid:durableId="695229742">
    <w:abstractNumId w:val="2"/>
  </w:num>
  <w:num w:numId="3" w16cid:durableId="381640057">
    <w:abstractNumId w:val="12"/>
  </w:num>
  <w:num w:numId="4" w16cid:durableId="1380786000">
    <w:abstractNumId w:val="27"/>
  </w:num>
  <w:num w:numId="5" w16cid:durableId="259801806">
    <w:abstractNumId w:val="0"/>
  </w:num>
  <w:num w:numId="6" w16cid:durableId="1474330319">
    <w:abstractNumId w:val="20"/>
  </w:num>
  <w:num w:numId="7" w16cid:durableId="66273022">
    <w:abstractNumId w:val="15"/>
  </w:num>
  <w:num w:numId="8" w16cid:durableId="1239436879">
    <w:abstractNumId w:val="26"/>
  </w:num>
  <w:num w:numId="9" w16cid:durableId="447704890">
    <w:abstractNumId w:val="28"/>
  </w:num>
  <w:num w:numId="10" w16cid:durableId="1340502358">
    <w:abstractNumId w:val="16"/>
  </w:num>
  <w:num w:numId="11" w16cid:durableId="2129931024">
    <w:abstractNumId w:val="19"/>
  </w:num>
  <w:num w:numId="12" w16cid:durableId="1479223994">
    <w:abstractNumId w:val="13"/>
  </w:num>
  <w:num w:numId="13" w16cid:durableId="127480769">
    <w:abstractNumId w:val="6"/>
  </w:num>
  <w:num w:numId="14" w16cid:durableId="1663316786">
    <w:abstractNumId w:val="8"/>
  </w:num>
  <w:num w:numId="15" w16cid:durableId="1865904811">
    <w:abstractNumId w:val="4"/>
  </w:num>
  <w:num w:numId="16" w16cid:durableId="816857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40456433">
    <w:abstractNumId w:val="7"/>
  </w:num>
  <w:num w:numId="18" w16cid:durableId="1620381187">
    <w:abstractNumId w:val="10"/>
  </w:num>
  <w:num w:numId="19" w16cid:durableId="1362627370">
    <w:abstractNumId w:val="23"/>
  </w:num>
  <w:num w:numId="20" w16cid:durableId="830632852">
    <w:abstractNumId w:val="11"/>
  </w:num>
  <w:num w:numId="21" w16cid:durableId="1017460919">
    <w:abstractNumId w:val="18"/>
  </w:num>
  <w:num w:numId="22" w16cid:durableId="199826012">
    <w:abstractNumId w:val="14"/>
  </w:num>
  <w:num w:numId="23" w16cid:durableId="916590692">
    <w:abstractNumId w:val="3"/>
  </w:num>
  <w:num w:numId="24" w16cid:durableId="19474709">
    <w:abstractNumId w:val="1"/>
  </w:num>
  <w:num w:numId="25" w16cid:durableId="1490171151">
    <w:abstractNumId w:val="24"/>
  </w:num>
  <w:num w:numId="26" w16cid:durableId="8496803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44629523">
    <w:abstractNumId w:val="5"/>
  </w:num>
  <w:num w:numId="28" w16cid:durableId="1710493945">
    <w:abstractNumId w:val="22"/>
  </w:num>
  <w:num w:numId="29" w16cid:durableId="128255286">
    <w:abstractNumId w:val="29"/>
  </w:num>
  <w:num w:numId="30" w16cid:durableId="6699176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75728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04639574">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586D"/>
    <w:rsid w:val="00006D72"/>
    <w:rsid w:val="000264EF"/>
    <w:rsid w:val="00033432"/>
    <w:rsid w:val="000335CC"/>
    <w:rsid w:val="0005245F"/>
    <w:rsid w:val="000535E4"/>
    <w:rsid w:val="00056A82"/>
    <w:rsid w:val="000715D2"/>
    <w:rsid w:val="00072C1E"/>
    <w:rsid w:val="000737FF"/>
    <w:rsid w:val="0009136D"/>
    <w:rsid w:val="00097DB9"/>
    <w:rsid w:val="000A1D47"/>
    <w:rsid w:val="000B6541"/>
    <w:rsid w:val="000B6C7E"/>
    <w:rsid w:val="000B7907"/>
    <w:rsid w:val="000C0429"/>
    <w:rsid w:val="000C45E8"/>
    <w:rsid w:val="000F0767"/>
    <w:rsid w:val="00104951"/>
    <w:rsid w:val="00114472"/>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E363E"/>
    <w:rsid w:val="00207DF5"/>
    <w:rsid w:val="0023739A"/>
    <w:rsid w:val="002422D7"/>
    <w:rsid w:val="00255F6F"/>
    <w:rsid w:val="00267369"/>
    <w:rsid w:val="0026785D"/>
    <w:rsid w:val="00271999"/>
    <w:rsid w:val="00286879"/>
    <w:rsid w:val="002C31BF"/>
    <w:rsid w:val="002D0A7A"/>
    <w:rsid w:val="002D3748"/>
    <w:rsid w:val="002E0CD7"/>
    <w:rsid w:val="002E4FCE"/>
    <w:rsid w:val="002E7995"/>
    <w:rsid w:val="002F026B"/>
    <w:rsid w:val="002F44A6"/>
    <w:rsid w:val="00301559"/>
    <w:rsid w:val="00302042"/>
    <w:rsid w:val="003068E2"/>
    <w:rsid w:val="00311AB7"/>
    <w:rsid w:val="0031419A"/>
    <w:rsid w:val="0035030A"/>
    <w:rsid w:val="003538EC"/>
    <w:rsid w:val="00357BC6"/>
    <w:rsid w:val="00363CA5"/>
    <w:rsid w:val="0037111D"/>
    <w:rsid w:val="003927C7"/>
    <w:rsid w:val="003956C6"/>
    <w:rsid w:val="00397C2A"/>
    <w:rsid w:val="003A4544"/>
    <w:rsid w:val="003E6B9A"/>
    <w:rsid w:val="003E75CE"/>
    <w:rsid w:val="0041380F"/>
    <w:rsid w:val="0042060F"/>
    <w:rsid w:val="00423F15"/>
    <w:rsid w:val="00450F07"/>
    <w:rsid w:val="00453CD3"/>
    <w:rsid w:val="00455BC7"/>
    <w:rsid w:val="004575AF"/>
    <w:rsid w:val="00460660"/>
    <w:rsid w:val="00460CCB"/>
    <w:rsid w:val="00477370"/>
    <w:rsid w:val="00483F34"/>
    <w:rsid w:val="00486107"/>
    <w:rsid w:val="004868AD"/>
    <w:rsid w:val="00487670"/>
    <w:rsid w:val="00491827"/>
    <w:rsid w:val="004926B0"/>
    <w:rsid w:val="004A4465"/>
    <w:rsid w:val="004A6743"/>
    <w:rsid w:val="004A7C69"/>
    <w:rsid w:val="004C4399"/>
    <w:rsid w:val="004C69ED"/>
    <w:rsid w:val="004C787C"/>
    <w:rsid w:val="004F4B9B"/>
    <w:rsid w:val="00501654"/>
    <w:rsid w:val="00511AB9"/>
    <w:rsid w:val="00523EA7"/>
    <w:rsid w:val="00541520"/>
    <w:rsid w:val="00542527"/>
    <w:rsid w:val="00546053"/>
    <w:rsid w:val="00551D1F"/>
    <w:rsid w:val="00553375"/>
    <w:rsid w:val="00553829"/>
    <w:rsid w:val="005658A6"/>
    <w:rsid w:val="005720E7"/>
    <w:rsid w:val="005722BB"/>
    <w:rsid w:val="005736B7"/>
    <w:rsid w:val="00575E5A"/>
    <w:rsid w:val="00576A90"/>
    <w:rsid w:val="00584E2A"/>
    <w:rsid w:val="00596C7E"/>
    <w:rsid w:val="005A094A"/>
    <w:rsid w:val="005A64E9"/>
    <w:rsid w:val="005B5EE9"/>
    <w:rsid w:val="005D3B73"/>
    <w:rsid w:val="006104F6"/>
    <w:rsid w:val="0061068E"/>
    <w:rsid w:val="00614B91"/>
    <w:rsid w:val="00630CC4"/>
    <w:rsid w:val="0064207D"/>
    <w:rsid w:val="00660AD3"/>
    <w:rsid w:val="006655C7"/>
    <w:rsid w:val="006A5570"/>
    <w:rsid w:val="006A689C"/>
    <w:rsid w:val="006B1A80"/>
    <w:rsid w:val="006B3D79"/>
    <w:rsid w:val="006B5CF8"/>
    <w:rsid w:val="006D53F8"/>
    <w:rsid w:val="006E0578"/>
    <w:rsid w:val="006E314D"/>
    <w:rsid w:val="006E7F06"/>
    <w:rsid w:val="006F7E3A"/>
    <w:rsid w:val="00706752"/>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C56AF"/>
    <w:rsid w:val="007D39F2"/>
    <w:rsid w:val="007D4CF7"/>
    <w:rsid w:val="007E48E2"/>
    <w:rsid w:val="007E4A6E"/>
    <w:rsid w:val="007F1A70"/>
    <w:rsid w:val="007F56A7"/>
    <w:rsid w:val="00807DD0"/>
    <w:rsid w:val="00813D08"/>
    <w:rsid w:val="00813F11"/>
    <w:rsid w:val="00814E27"/>
    <w:rsid w:val="00854963"/>
    <w:rsid w:val="00866032"/>
    <w:rsid w:val="00866224"/>
    <w:rsid w:val="00885868"/>
    <w:rsid w:val="00891334"/>
    <w:rsid w:val="00893373"/>
    <w:rsid w:val="008A3568"/>
    <w:rsid w:val="008C6D95"/>
    <w:rsid w:val="008D03B9"/>
    <w:rsid w:val="008E4046"/>
    <w:rsid w:val="008E4D22"/>
    <w:rsid w:val="008F18D6"/>
    <w:rsid w:val="00904780"/>
    <w:rsid w:val="009113A8"/>
    <w:rsid w:val="00922385"/>
    <w:rsid w:val="009223DF"/>
    <w:rsid w:val="009238C9"/>
    <w:rsid w:val="00936091"/>
    <w:rsid w:val="00940D8A"/>
    <w:rsid w:val="00941DFD"/>
    <w:rsid w:val="00952D00"/>
    <w:rsid w:val="00962258"/>
    <w:rsid w:val="009636B8"/>
    <w:rsid w:val="00966B09"/>
    <w:rsid w:val="009678B7"/>
    <w:rsid w:val="009777CE"/>
    <w:rsid w:val="00982411"/>
    <w:rsid w:val="00982E5E"/>
    <w:rsid w:val="0098640A"/>
    <w:rsid w:val="009911FA"/>
    <w:rsid w:val="00992D9C"/>
    <w:rsid w:val="00996CB8"/>
    <w:rsid w:val="009A7568"/>
    <w:rsid w:val="009B2E97"/>
    <w:rsid w:val="009B72CC"/>
    <w:rsid w:val="009C3339"/>
    <w:rsid w:val="009E07F4"/>
    <w:rsid w:val="009F392E"/>
    <w:rsid w:val="00A2096F"/>
    <w:rsid w:val="00A20C98"/>
    <w:rsid w:val="00A20EDF"/>
    <w:rsid w:val="00A33429"/>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3A13"/>
    <w:rsid w:val="00AE6062"/>
    <w:rsid w:val="00AE6951"/>
    <w:rsid w:val="00AF42F1"/>
    <w:rsid w:val="00B15B5E"/>
    <w:rsid w:val="00B15D0D"/>
    <w:rsid w:val="00B23CA3"/>
    <w:rsid w:val="00B23E9E"/>
    <w:rsid w:val="00B3491A"/>
    <w:rsid w:val="00B44847"/>
    <w:rsid w:val="00B45E9E"/>
    <w:rsid w:val="00B463DE"/>
    <w:rsid w:val="00B55BF4"/>
    <w:rsid w:val="00B55F9C"/>
    <w:rsid w:val="00B64B16"/>
    <w:rsid w:val="00B650EB"/>
    <w:rsid w:val="00B727D5"/>
    <w:rsid w:val="00B75EE1"/>
    <w:rsid w:val="00B77481"/>
    <w:rsid w:val="00B841EE"/>
    <w:rsid w:val="00B8518B"/>
    <w:rsid w:val="00B91948"/>
    <w:rsid w:val="00B97A4E"/>
    <w:rsid w:val="00BB13F9"/>
    <w:rsid w:val="00BB3740"/>
    <w:rsid w:val="00BD7E91"/>
    <w:rsid w:val="00BE771D"/>
    <w:rsid w:val="00BF1516"/>
    <w:rsid w:val="00BF374D"/>
    <w:rsid w:val="00C02D0A"/>
    <w:rsid w:val="00C03A6E"/>
    <w:rsid w:val="00C16FBF"/>
    <w:rsid w:val="00C21763"/>
    <w:rsid w:val="00C30759"/>
    <w:rsid w:val="00C44F6A"/>
    <w:rsid w:val="00C46699"/>
    <w:rsid w:val="00C71BAC"/>
    <w:rsid w:val="00C727E5"/>
    <w:rsid w:val="00C75FCA"/>
    <w:rsid w:val="00C8207D"/>
    <w:rsid w:val="00C94497"/>
    <w:rsid w:val="00C96B84"/>
    <w:rsid w:val="00CA7E8E"/>
    <w:rsid w:val="00CB4798"/>
    <w:rsid w:val="00CB5A25"/>
    <w:rsid w:val="00CB7B5A"/>
    <w:rsid w:val="00CC1E2B"/>
    <w:rsid w:val="00CD1156"/>
    <w:rsid w:val="00CD1FC4"/>
    <w:rsid w:val="00CE371D"/>
    <w:rsid w:val="00D02A4D"/>
    <w:rsid w:val="00D03CF3"/>
    <w:rsid w:val="00D21061"/>
    <w:rsid w:val="00D316A7"/>
    <w:rsid w:val="00D4108E"/>
    <w:rsid w:val="00D44B3B"/>
    <w:rsid w:val="00D6163D"/>
    <w:rsid w:val="00D63009"/>
    <w:rsid w:val="00D67399"/>
    <w:rsid w:val="00D831A3"/>
    <w:rsid w:val="00D902AD"/>
    <w:rsid w:val="00DA6FFE"/>
    <w:rsid w:val="00DC3110"/>
    <w:rsid w:val="00DD46F3"/>
    <w:rsid w:val="00DD5368"/>
    <w:rsid w:val="00DD58A6"/>
    <w:rsid w:val="00DE56F2"/>
    <w:rsid w:val="00DF116D"/>
    <w:rsid w:val="00DF6358"/>
    <w:rsid w:val="00E141C4"/>
    <w:rsid w:val="00E26114"/>
    <w:rsid w:val="00E30314"/>
    <w:rsid w:val="00E70C35"/>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90C35"/>
    <w:rsid w:val="00FA07C4"/>
    <w:rsid w:val="00FB466B"/>
    <w:rsid w:val="00FB5C5C"/>
    <w:rsid w:val="00FC42F0"/>
    <w:rsid w:val="00FC6389"/>
    <w:rsid w:val="00FD2F51"/>
    <w:rsid w:val="00FE3455"/>
    <w:rsid w:val="00FE551C"/>
    <w:rsid w:val="00FF4959"/>
    <w:rsid w:val="00FF53F1"/>
    <w:rsid w:val="00FF7A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evyeenzmnka1">
    <w:name w:val="Nevyřešená zmínka1"/>
    <w:basedOn w:val="Standardnpsmoodstavce"/>
    <w:uiPriority w:val="99"/>
    <w:semiHidden/>
    <w:unhideWhenUsed/>
    <w:rsid w:val="005415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ckova@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258F542-2ACE-405B-B83C-35E8CF379036}">
  <ds:schemaRefs>
    <ds:schemaRef ds:uri="http://schemas.openxmlformats.org/officeDocument/2006/bibliography"/>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58</TotalTime>
  <Pages>21</Pages>
  <Words>9582</Words>
  <Characters>56535</Characters>
  <Application>Microsoft Office Word</Application>
  <DocSecurity>0</DocSecurity>
  <Lines>471</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9</cp:revision>
  <cp:lastPrinted>2019-02-22T13:28:00Z</cp:lastPrinted>
  <dcterms:created xsi:type="dcterms:W3CDTF">2024-01-03T09:05:00Z</dcterms:created>
  <dcterms:modified xsi:type="dcterms:W3CDTF">2024-01-04T05:45:00Z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