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CF36D6" w14:textId="5E54BBCB" w:rsidR="009B402F" w:rsidRPr="006564BB" w:rsidRDefault="00E14E7F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E14E7F">
        <w:rPr>
          <w:rFonts w:ascii="Verdana" w:hAnsi="Verdana" w:cstheme="minorHAnsi"/>
          <w:b/>
          <w:sz w:val="28"/>
          <w:szCs w:val="28"/>
          <w:lang w:val="cs-CZ"/>
        </w:rPr>
        <w:t>Čestné prohlášení o splnění podmínek v souvislosti s mezinárodními sankcemi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1BB11F0E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605EF">
        <w:rPr>
          <w:rStyle w:val="Znakapoznpodarou"/>
          <w:rFonts w:ascii="Verdana" w:hAnsi="Verdana" w:cstheme="minorHAnsi"/>
          <w:b/>
          <w:sz w:val="18"/>
          <w:szCs w:val="18"/>
        </w:rPr>
        <w:footnoteReference w:id="1"/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632AF26C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5555EC">
        <w:rPr>
          <w:rFonts w:ascii="Verdana" w:hAnsi="Verdana"/>
          <w:b/>
          <w:sz w:val="18"/>
          <w:szCs w:val="18"/>
        </w:rPr>
        <w:t xml:space="preserve">„Dodávka osobních pracovních prostředků pro OŘ Praha </w:t>
      </w:r>
      <w:proofErr w:type="gramStart"/>
      <w:r w:rsidR="005555EC">
        <w:rPr>
          <w:rFonts w:ascii="Verdana" w:hAnsi="Verdana"/>
          <w:b/>
          <w:sz w:val="18"/>
          <w:szCs w:val="18"/>
        </w:rPr>
        <w:t>2024 – 2025</w:t>
      </w:r>
      <w:proofErr w:type="gramEnd"/>
      <w:r w:rsidR="00E908D7">
        <w:rPr>
          <w:rFonts w:ascii="Verdana" w:hAnsi="Verdana"/>
          <w:b/>
          <w:sz w:val="18"/>
          <w:szCs w:val="18"/>
        </w:rPr>
        <w:t>;</w:t>
      </w:r>
      <w:bookmarkStart w:id="0" w:name="_GoBack"/>
      <w:bookmarkEnd w:id="0"/>
      <w:r w:rsidR="008D19AE">
        <w:rPr>
          <w:rFonts w:ascii="Verdana" w:hAnsi="Verdana"/>
          <w:b/>
          <w:sz w:val="18"/>
          <w:szCs w:val="18"/>
        </w:rPr>
        <w:t xml:space="preserve"> Část I</w:t>
      </w:r>
      <w:r w:rsidR="00C95CD5">
        <w:rPr>
          <w:rFonts w:ascii="Verdana" w:hAnsi="Verdana"/>
          <w:b/>
          <w:sz w:val="18"/>
          <w:szCs w:val="18"/>
        </w:rPr>
        <w:t>I</w:t>
      </w:r>
      <w:r w:rsidR="008D19AE">
        <w:rPr>
          <w:rFonts w:ascii="Verdana" w:hAnsi="Verdana"/>
          <w:b/>
          <w:sz w:val="18"/>
          <w:szCs w:val="18"/>
        </w:rPr>
        <w:t xml:space="preserve">. Ochrana </w:t>
      </w:r>
      <w:r w:rsidR="00C95CD5">
        <w:rPr>
          <w:rFonts w:ascii="Verdana" w:hAnsi="Verdana"/>
          <w:b/>
          <w:sz w:val="18"/>
          <w:szCs w:val="18"/>
        </w:rPr>
        <w:t>hlavy</w:t>
      </w:r>
      <w:r w:rsidR="005555EC">
        <w:rPr>
          <w:rFonts w:ascii="Verdana" w:hAnsi="Verdana"/>
          <w:b/>
          <w:sz w:val="18"/>
          <w:szCs w:val="18"/>
        </w:rPr>
        <w:t>“</w:t>
      </w:r>
      <w:r w:rsidR="005555EC" w:rsidRPr="005555EC">
        <w:rPr>
          <w:rFonts w:ascii="Verdana" w:hAnsi="Verdana"/>
          <w:sz w:val="18"/>
          <w:szCs w:val="18"/>
        </w:rPr>
        <w:t>,</w:t>
      </w:r>
      <w:r w:rsidR="005555EC">
        <w:rPr>
          <w:rFonts w:ascii="Verdana" w:hAnsi="Verdana"/>
          <w:b/>
          <w:sz w:val="18"/>
          <w:szCs w:val="18"/>
        </w:rPr>
        <w:t xml:space="preserve"> </w:t>
      </w:r>
      <w:r w:rsidR="00AD3797" w:rsidRPr="006564BB">
        <w:rPr>
          <w:rFonts w:ascii="Verdana" w:hAnsi="Verdana" w:cstheme="minorHAnsi"/>
          <w:sz w:val="18"/>
          <w:szCs w:val="18"/>
        </w:rPr>
        <w:t>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7C503854" w14:textId="77777777" w:rsidR="00A605EF" w:rsidRPr="0090011C" w:rsidRDefault="00A605EF" w:rsidP="00A605EF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90011C">
        <w:rPr>
          <w:rFonts w:ascii="Verdana" w:hAnsi="Verdana"/>
          <w:sz w:val="18"/>
          <w:szCs w:val="18"/>
        </w:rPr>
        <w:t>on sám jakožto dodavatel, ani jeho poddodavatelé či jiné osoby, které se budou podílet na plnění veřejné zakázky, nejsou osobami, na něž se vztahuje zákaz zadání veřejné zakázky ve smyslu § 48a zákona č. 134/2016 Sb., o zadávání veřejných zakázek, ve znění pozdějších předpisů,</w:t>
      </w:r>
    </w:p>
    <w:p w14:paraId="2C8DD758" w14:textId="77777777" w:rsidR="00A605EF" w:rsidRPr="00696F60" w:rsidRDefault="00A605EF" w:rsidP="00A605EF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588B02F0" w14:textId="77777777" w:rsidR="00A605EF" w:rsidRPr="00BF1253" w:rsidRDefault="00A605EF" w:rsidP="00A605EF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</w:t>
      </w:r>
      <w:r w:rsidRPr="00696F60">
        <w:rPr>
          <w:rFonts w:ascii="Verdana" w:hAnsi="Verdana"/>
          <w:b/>
          <w:sz w:val="18"/>
          <w:szCs w:val="18"/>
        </w:rPr>
        <w:t>nejsou</w:t>
      </w:r>
      <w:r w:rsidRPr="00696F60">
        <w:rPr>
          <w:rFonts w:ascii="Verdana" w:hAnsi="Verdana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696F60">
        <w:rPr>
          <w:rFonts w:ascii="Verdana" w:hAnsi="Verdana"/>
          <w:b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dalších prováděcích předpisů k tomuto nařízení Rady (EU) č. 269/2014 </w:t>
      </w:r>
      <w:r w:rsidRPr="0090011C">
        <w:rPr>
          <w:rFonts w:ascii="Verdana" w:hAnsi="Verdana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Pr="00696F60">
        <w:rPr>
          <w:rFonts w:ascii="Verdana" w:hAnsi="Verdana"/>
          <w:sz w:val="18"/>
          <w:szCs w:val="18"/>
        </w:rPr>
        <w:t>(</w:t>
      </w:r>
      <w:r w:rsidRPr="00696F60">
        <w:rPr>
          <w:rFonts w:ascii="Verdana" w:hAnsi="Verdana"/>
          <w:b/>
          <w:sz w:val="18"/>
          <w:szCs w:val="18"/>
        </w:rPr>
        <w:t>tzv. sankční seznamy</w:t>
      </w:r>
      <w:r w:rsidRPr="00696F60">
        <w:rPr>
          <w:rFonts w:ascii="Verdana" w:hAnsi="Verdana"/>
          <w:sz w:val="18"/>
          <w:szCs w:val="18"/>
        </w:rPr>
        <w:t>).</w:t>
      </w:r>
    </w:p>
    <w:p w14:paraId="36538C68" w14:textId="064C54A3" w:rsidR="00BF1253" w:rsidRPr="00BF1253" w:rsidRDefault="00696F60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Účastník dále čestně prohlašuje, že přestane-li on sám jakožto dodavatel, případně dodavatelé v jeho rámci sdružení za účelem účasti v Zadávacím 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Zadávacího řízení, oznámí tuto skutečnost bez zbytečného odkladu, nejpozději však </w:t>
      </w:r>
      <w:r w:rsidRPr="00696F60">
        <w:rPr>
          <w:rFonts w:ascii="Verdana" w:hAnsi="Verdana"/>
          <w:b/>
          <w:sz w:val="18"/>
          <w:szCs w:val="18"/>
        </w:rPr>
        <w:t xml:space="preserve">do 3 pracovních dnů </w:t>
      </w:r>
      <w:r w:rsidRPr="00696F60">
        <w:rPr>
          <w:rFonts w:ascii="Verdana" w:hAnsi="Verdana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936E2D" w14:textId="77777777" w:rsidR="00933ACD" w:rsidRDefault="00933ACD">
      <w:r>
        <w:separator/>
      </w:r>
    </w:p>
  </w:endnote>
  <w:endnote w:type="continuationSeparator" w:id="0">
    <w:p w14:paraId="41DCF11C" w14:textId="77777777" w:rsidR="00933ACD" w:rsidRDefault="00933A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FB0507" w14:textId="77777777" w:rsidR="00933ACD" w:rsidRDefault="00933ACD">
      <w:r>
        <w:separator/>
      </w:r>
    </w:p>
  </w:footnote>
  <w:footnote w:type="continuationSeparator" w:id="0">
    <w:p w14:paraId="4BA1DAFF" w14:textId="77777777" w:rsidR="00933ACD" w:rsidRDefault="00933ACD">
      <w:r>
        <w:continuationSeparator/>
      </w:r>
    </w:p>
  </w:footnote>
  <w:footnote w:id="1">
    <w:p w14:paraId="750120B8" w14:textId="77777777" w:rsidR="00A605EF" w:rsidRDefault="00A605EF" w:rsidP="00A605EF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195CDC29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0B27BE">
            <w:rPr>
              <w:rFonts w:ascii="Verdana" w:eastAsia="Calibri" w:hAnsi="Verdana"/>
              <w:sz w:val="18"/>
              <w:szCs w:val="18"/>
            </w:rPr>
            <w:t>říloha 14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67358900" w:rsidR="00BD4E85" w:rsidRPr="00DC177F" w:rsidRDefault="00E14E7F" w:rsidP="00BF1253">
          <w:pPr>
            <w:pStyle w:val="Zhlav"/>
            <w:rPr>
              <w:b/>
              <w:sz w:val="16"/>
              <w:szCs w:val="16"/>
            </w:rPr>
          </w:pPr>
          <w:r w:rsidRPr="00E14E7F">
            <w:rPr>
              <w:rFonts w:ascii="Verdana" w:eastAsia="Calibri" w:hAnsi="Verdana"/>
              <w:sz w:val="18"/>
              <w:szCs w:val="18"/>
            </w:rPr>
            <w:t>Čestné prohlášení o splnění podmínek v souvislosti s mezinárodními sankcemi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7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1742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555EC"/>
    <w:rsid w:val="0057585E"/>
    <w:rsid w:val="00592CF5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96F60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D19AE"/>
    <w:rsid w:val="008E4680"/>
    <w:rsid w:val="00917C0D"/>
    <w:rsid w:val="00933AC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605EF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95CD5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4DA6"/>
    <w:rsid w:val="00DD5B70"/>
    <w:rsid w:val="00DE2D07"/>
    <w:rsid w:val="00E12A77"/>
    <w:rsid w:val="00E14E7F"/>
    <w:rsid w:val="00E55FE0"/>
    <w:rsid w:val="00E7211F"/>
    <w:rsid w:val="00E876D3"/>
    <w:rsid w:val="00E908D7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5E2396"/>
    <w:rsid w:val="006235F2"/>
    <w:rsid w:val="0063202C"/>
    <w:rsid w:val="00633686"/>
    <w:rsid w:val="00726C62"/>
    <w:rsid w:val="00793261"/>
    <w:rsid w:val="008C42C3"/>
    <w:rsid w:val="008F61C6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54B1EF4-FBA6-46FD-BDF0-6DB612ADC0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BC874FD-A312-4624-9D25-75B544BB35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402</Words>
  <Characters>2373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2770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3</cp:revision>
  <cp:lastPrinted>2018-03-26T11:24:00Z</cp:lastPrinted>
  <dcterms:created xsi:type="dcterms:W3CDTF">2023-12-18T09:03:00Z</dcterms:created>
  <dcterms:modified xsi:type="dcterms:W3CDTF">2023-12-21T06:23:00Z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