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6C106D79" w14:textId="77777777" w:rsidTr="00F862D6">
        <w:tc>
          <w:tcPr>
            <w:tcW w:w="1020" w:type="dxa"/>
          </w:tcPr>
          <w:p w14:paraId="31457DA1"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2117F6A" wp14:editId="245202A4">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26123136" w14:textId="77777777" w:rsidR="006E2D43" w:rsidRDefault="006E2D43"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117F6A"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26123136" w14:textId="77777777" w:rsidR="006E2D43" w:rsidRDefault="006E2D43" w:rsidP="0037111D">
                            <w:pPr>
                              <w:pStyle w:val="Bezmezer"/>
                              <w:rPr>
                                <w:b/>
                              </w:rPr>
                            </w:pPr>
                            <w:r>
                              <w:rPr>
                                <w:b/>
                              </w:rPr>
                              <w:t>Prostřednictvím EZAK</w:t>
                            </w:r>
                          </w:p>
                        </w:txbxContent>
                      </v:textbox>
                      <w10:wrap anchorx="page" anchory="page"/>
                      <w10:anchorlock/>
                    </v:shape>
                  </w:pict>
                </mc:Fallback>
              </mc:AlternateContent>
            </w:r>
          </w:p>
        </w:tc>
        <w:tc>
          <w:tcPr>
            <w:tcW w:w="2552" w:type="dxa"/>
          </w:tcPr>
          <w:p w14:paraId="51F169B2" w14:textId="77777777" w:rsidR="00F64786" w:rsidRPr="001A6F12" w:rsidRDefault="00F64786" w:rsidP="0077673A">
            <w:pPr>
              <w:rPr>
                <w:szCs w:val="14"/>
              </w:rPr>
            </w:pPr>
          </w:p>
        </w:tc>
        <w:tc>
          <w:tcPr>
            <w:tcW w:w="823" w:type="dxa"/>
          </w:tcPr>
          <w:p w14:paraId="3570B432" w14:textId="77777777" w:rsidR="00F64786" w:rsidRPr="001A6F12" w:rsidRDefault="00F64786" w:rsidP="0077673A">
            <w:pPr>
              <w:rPr>
                <w:szCs w:val="14"/>
              </w:rPr>
            </w:pPr>
          </w:p>
        </w:tc>
        <w:tc>
          <w:tcPr>
            <w:tcW w:w="3685" w:type="dxa"/>
          </w:tcPr>
          <w:p w14:paraId="3FBDB689" w14:textId="77777777" w:rsidR="00F64786" w:rsidRPr="001A6F12" w:rsidRDefault="00F64786" w:rsidP="0077673A">
            <w:pPr>
              <w:rPr>
                <w:szCs w:val="14"/>
              </w:rPr>
            </w:pPr>
          </w:p>
        </w:tc>
      </w:tr>
      <w:tr w:rsidR="00F862D6" w:rsidRPr="001A6F12" w14:paraId="638C9919" w14:textId="77777777" w:rsidTr="00596C7E">
        <w:tc>
          <w:tcPr>
            <w:tcW w:w="1020" w:type="dxa"/>
          </w:tcPr>
          <w:p w14:paraId="4D44B4A4" w14:textId="77777777" w:rsidR="00F862D6" w:rsidRPr="001A6F12" w:rsidRDefault="00F862D6" w:rsidP="0077673A">
            <w:pPr>
              <w:rPr>
                <w:szCs w:val="14"/>
              </w:rPr>
            </w:pPr>
          </w:p>
        </w:tc>
        <w:tc>
          <w:tcPr>
            <w:tcW w:w="2552" w:type="dxa"/>
          </w:tcPr>
          <w:p w14:paraId="5FD2D0D1" w14:textId="77777777" w:rsidR="00F862D6" w:rsidRPr="001A6F12" w:rsidRDefault="00F862D6" w:rsidP="00764595">
            <w:pPr>
              <w:rPr>
                <w:szCs w:val="14"/>
              </w:rPr>
            </w:pPr>
          </w:p>
        </w:tc>
        <w:tc>
          <w:tcPr>
            <w:tcW w:w="823" w:type="dxa"/>
          </w:tcPr>
          <w:p w14:paraId="35A1C894" w14:textId="77777777" w:rsidR="00F862D6" w:rsidRPr="001A6F12" w:rsidRDefault="00F862D6" w:rsidP="0077673A">
            <w:pPr>
              <w:rPr>
                <w:szCs w:val="14"/>
              </w:rPr>
            </w:pPr>
          </w:p>
        </w:tc>
        <w:tc>
          <w:tcPr>
            <w:tcW w:w="3685" w:type="dxa"/>
            <w:vMerge w:val="restart"/>
          </w:tcPr>
          <w:p w14:paraId="1A98A9C3" w14:textId="77777777" w:rsidR="00596C7E" w:rsidRPr="001A6F12" w:rsidRDefault="00596C7E" w:rsidP="00596C7E">
            <w:pPr>
              <w:rPr>
                <w:rStyle w:val="Potovnadresa"/>
                <w:sz w:val="14"/>
                <w:szCs w:val="14"/>
              </w:rPr>
            </w:pPr>
          </w:p>
          <w:p w14:paraId="6DB56911" w14:textId="77777777" w:rsidR="00F862D6" w:rsidRPr="001A6F12" w:rsidRDefault="00F862D6" w:rsidP="00596C7E">
            <w:pPr>
              <w:rPr>
                <w:rStyle w:val="Potovnadresa"/>
                <w:sz w:val="14"/>
                <w:szCs w:val="14"/>
              </w:rPr>
            </w:pPr>
          </w:p>
        </w:tc>
      </w:tr>
      <w:tr w:rsidR="00F862D6" w:rsidRPr="001D7FD8" w14:paraId="6F01917C" w14:textId="77777777" w:rsidTr="00F862D6">
        <w:tc>
          <w:tcPr>
            <w:tcW w:w="1020" w:type="dxa"/>
          </w:tcPr>
          <w:p w14:paraId="23DA51E4" w14:textId="77777777" w:rsidR="00F862D6" w:rsidRPr="001D7FD8" w:rsidRDefault="00F862D6" w:rsidP="0077673A">
            <w:pPr>
              <w:rPr>
                <w:szCs w:val="14"/>
              </w:rPr>
            </w:pPr>
            <w:r w:rsidRPr="001D7FD8">
              <w:rPr>
                <w:szCs w:val="14"/>
              </w:rPr>
              <w:t>Naše zn.</w:t>
            </w:r>
          </w:p>
        </w:tc>
        <w:tc>
          <w:tcPr>
            <w:tcW w:w="2552" w:type="dxa"/>
          </w:tcPr>
          <w:p w14:paraId="09844A55" w14:textId="1658F079" w:rsidR="00F862D6" w:rsidRPr="001D7FD8" w:rsidRDefault="00D67C8A" w:rsidP="0037111D">
            <w:pPr>
              <w:rPr>
                <w:szCs w:val="14"/>
              </w:rPr>
            </w:pPr>
            <w:r w:rsidRPr="001D7FD8">
              <w:rPr>
                <w:szCs w:val="14"/>
              </w:rPr>
              <w:t>15641/2023-SŽ-SSV-Ú3</w:t>
            </w:r>
          </w:p>
        </w:tc>
        <w:tc>
          <w:tcPr>
            <w:tcW w:w="823" w:type="dxa"/>
          </w:tcPr>
          <w:p w14:paraId="332462B1" w14:textId="77777777" w:rsidR="00F862D6" w:rsidRPr="001D7FD8" w:rsidRDefault="00F862D6" w:rsidP="0077673A">
            <w:pPr>
              <w:rPr>
                <w:szCs w:val="14"/>
              </w:rPr>
            </w:pPr>
          </w:p>
        </w:tc>
        <w:tc>
          <w:tcPr>
            <w:tcW w:w="3685" w:type="dxa"/>
            <w:vMerge/>
          </w:tcPr>
          <w:p w14:paraId="15EAE28A" w14:textId="77777777" w:rsidR="00F862D6" w:rsidRPr="001D7FD8" w:rsidRDefault="00F862D6" w:rsidP="0077673A">
            <w:pPr>
              <w:rPr>
                <w:szCs w:val="14"/>
              </w:rPr>
            </w:pPr>
          </w:p>
        </w:tc>
      </w:tr>
      <w:tr w:rsidR="00F862D6" w:rsidRPr="001D7FD8" w14:paraId="73C6E583" w14:textId="77777777" w:rsidTr="00F862D6">
        <w:tc>
          <w:tcPr>
            <w:tcW w:w="1020" w:type="dxa"/>
          </w:tcPr>
          <w:p w14:paraId="2A373B95" w14:textId="2228B671" w:rsidR="00F862D6" w:rsidRPr="001D7FD8" w:rsidRDefault="00F862D6" w:rsidP="0077673A">
            <w:pPr>
              <w:rPr>
                <w:szCs w:val="14"/>
              </w:rPr>
            </w:pPr>
            <w:r w:rsidRPr="001D7FD8">
              <w:rPr>
                <w:szCs w:val="14"/>
              </w:rPr>
              <w:t>Listů/příloh</w:t>
            </w:r>
          </w:p>
        </w:tc>
        <w:tc>
          <w:tcPr>
            <w:tcW w:w="2552" w:type="dxa"/>
          </w:tcPr>
          <w:p w14:paraId="23F58E95" w14:textId="4E943DC1" w:rsidR="00F862D6" w:rsidRPr="001D7FD8" w:rsidRDefault="001E21A7" w:rsidP="00CC1E2B">
            <w:pPr>
              <w:rPr>
                <w:szCs w:val="14"/>
              </w:rPr>
            </w:pPr>
            <w:r w:rsidRPr="001D7FD8">
              <w:rPr>
                <w:szCs w:val="14"/>
              </w:rPr>
              <w:t>27/4</w:t>
            </w:r>
          </w:p>
        </w:tc>
        <w:tc>
          <w:tcPr>
            <w:tcW w:w="823" w:type="dxa"/>
          </w:tcPr>
          <w:p w14:paraId="1E6BC099" w14:textId="77777777" w:rsidR="00F862D6" w:rsidRPr="001D7FD8" w:rsidRDefault="00F862D6" w:rsidP="0077673A">
            <w:pPr>
              <w:rPr>
                <w:szCs w:val="14"/>
              </w:rPr>
            </w:pPr>
          </w:p>
        </w:tc>
        <w:tc>
          <w:tcPr>
            <w:tcW w:w="3685" w:type="dxa"/>
            <w:vMerge/>
          </w:tcPr>
          <w:p w14:paraId="26C87896" w14:textId="77777777" w:rsidR="00F862D6" w:rsidRPr="001D7FD8" w:rsidRDefault="00F862D6" w:rsidP="0077673A">
            <w:pPr>
              <w:rPr>
                <w:noProof/>
                <w:szCs w:val="14"/>
              </w:rPr>
            </w:pPr>
          </w:p>
        </w:tc>
      </w:tr>
      <w:tr w:rsidR="00F862D6" w:rsidRPr="001D7FD8" w14:paraId="1FCBB36A" w14:textId="77777777" w:rsidTr="00B23CA3">
        <w:trPr>
          <w:trHeight w:val="77"/>
        </w:trPr>
        <w:tc>
          <w:tcPr>
            <w:tcW w:w="1020" w:type="dxa"/>
          </w:tcPr>
          <w:p w14:paraId="305FB652" w14:textId="77777777" w:rsidR="00F862D6" w:rsidRPr="001D7FD8" w:rsidRDefault="00F862D6" w:rsidP="0077673A">
            <w:pPr>
              <w:rPr>
                <w:szCs w:val="14"/>
              </w:rPr>
            </w:pPr>
          </w:p>
        </w:tc>
        <w:tc>
          <w:tcPr>
            <w:tcW w:w="2552" w:type="dxa"/>
          </w:tcPr>
          <w:p w14:paraId="62E238A3" w14:textId="77777777" w:rsidR="00F862D6" w:rsidRPr="001D7FD8" w:rsidRDefault="00F862D6" w:rsidP="0077673A">
            <w:pPr>
              <w:rPr>
                <w:szCs w:val="14"/>
              </w:rPr>
            </w:pPr>
          </w:p>
        </w:tc>
        <w:tc>
          <w:tcPr>
            <w:tcW w:w="823" w:type="dxa"/>
          </w:tcPr>
          <w:p w14:paraId="1BA39EAF" w14:textId="77777777" w:rsidR="00F862D6" w:rsidRPr="001D7FD8" w:rsidRDefault="00F862D6" w:rsidP="0077673A">
            <w:pPr>
              <w:rPr>
                <w:szCs w:val="14"/>
              </w:rPr>
            </w:pPr>
          </w:p>
        </w:tc>
        <w:tc>
          <w:tcPr>
            <w:tcW w:w="3685" w:type="dxa"/>
            <w:vMerge/>
          </w:tcPr>
          <w:p w14:paraId="6F0B4E67" w14:textId="77777777" w:rsidR="00F862D6" w:rsidRPr="001D7FD8" w:rsidRDefault="00F862D6" w:rsidP="0077673A">
            <w:pPr>
              <w:rPr>
                <w:szCs w:val="14"/>
              </w:rPr>
            </w:pPr>
          </w:p>
        </w:tc>
      </w:tr>
      <w:tr w:rsidR="00F862D6" w:rsidRPr="001D7FD8" w14:paraId="6A232AF0" w14:textId="77777777" w:rsidTr="00F862D6">
        <w:tc>
          <w:tcPr>
            <w:tcW w:w="1020" w:type="dxa"/>
          </w:tcPr>
          <w:p w14:paraId="64AEB5DC" w14:textId="77777777" w:rsidR="00F862D6" w:rsidRPr="001D7FD8" w:rsidRDefault="00F862D6" w:rsidP="0077673A">
            <w:pPr>
              <w:rPr>
                <w:szCs w:val="14"/>
              </w:rPr>
            </w:pPr>
            <w:r w:rsidRPr="001D7FD8">
              <w:rPr>
                <w:szCs w:val="14"/>
              </w:rPr>
              <w:t>Vyřizuje</w:t>
            </w:r>
          </w:p>
        </w:tc>
        <w:tc>
          <w:tcPr>
            <w:tcW w:w="2552" w:type="dxa"/>
          </w:tcPr>
          <w:p w14:paraId="1D839649" w14:textId="693AFCDE" w:rsidR="00F862D6" w:rsidRPr="001D7FD8" w:rsidRDefault="00C201C6" w:rsidP="00FE3455">
            <w:pPr>
              <w:rPr>
                <w:szCs w:val="14"/>
              </w:rPr>
            </w:pPr>
            <w:r w:rsidRPr="001D7FD8">
              <w:rPr>
                <w:szCs w:val="14"/>
              </w:rPr>
              <w:t>Kateřina Příleská</w:t>
            </w:r>
          </w:p>
        </w:tc>
        <w:tc>
          <w:tcPr>
            <w:tcW w:w="823" w:type="dxa"/>
          </w:tcPr>
          <w:p w14:paraId="5C292E6F" w14:textId="77777777" w:rsidR="00F862D6" w:rsidRPr="001D7FD8" w:rsidRDefault="00F862D6" w:rsidP="0077673A">
            <w:pPr>
              <w:rPr>
                <w:szCs w:val="14"/>
              </w:rPr>
            </w:pPr>
          </w:p>
        </w:tc>
        <w:tc>
          <w:tcPr>
            <w:tcW w:w="3685" w:type="dxa"/>
            <w:vMerge/>
          </w:tcPr>
          <w:p w14:paraId="32E72FD7" w14:textId="77777777" w:rsidR="00F862D6" w:rsidRPr="001D7FD8" w:rsidRDefault="00F862D6" w:rsidP="0077673A">
            <w:pPr>
              <w:rPr>
                <w:szCs w:val="14"/>
              </w:rPr>
            </w:pPr>
          </w:p>
        </w:tc>
      </w:tr>
      <w:tr w:rsidR="009A7568" w:rsidRPr="001D7FD8" w14:paraId="1D77C990" w14:textId="77777777" w:rsidTr="00F862D6">
        <w:tc>
          <w:tcPr>
            <w:tcW w:w="1020" w:type="dxa"/>
          </w:tcPr>
          <w:p w14:paraId="62331F3D" w14:textId="77777777" w:rsidR="009A7568" w:rsidRPr="001D7FD8" w:rsidRDefault="009A7568" w:rsidP="009A7568">
            <w:pPr>
              <w:rPr>
                <w:szCs w:val="14"/>
              </w:rPr>
            </w:pPr>
          </w:p>
        </w:tc>
        <w:tc>
          <w:tcPr>
            <w:tcW w:w="2552" w:type="dxa"/>
          </w:tcPr>
          <w:p w14:paraId="5E425022" w14:textId="77777777" w:rsidR="009A7568" w:rsidRPr="001D7FD8" w:rsidRDefault="009A7568" w:rsidP="009A7568">
            <w:pPr>
              <w:rPr>
                <w:szCs w:val="14"/>
              </w:rPr>
            </w:pPr>
          </w:p>
        </w:tc>
        <w:tc>
          <w:tcPr>
            <w:tcW w:w="823" w:type="dxa"/>
          </w:tcPr>
          <w:p w14:paraId="3109148D" w14:textId="77777777" w:rsidR="009A7568" w:rsidRPr="001D7FD8" w:rsidRDefault="009A7568" w:rsidP="009A7568">
            <w:pPr>
              <w:rPr>
                <w:szCs w:val="14"/>
              </w:rPr>
            </w:pPr>
          </w:p>
        </w:tc>
        <w:tc>
          <w:tcPr>
            <w:tcW w:w="3685" w:type="dxa"/>
            <w:vMerge/>
          </w:tcPr>
          <w:p w14:paraId="446623CA" w14:textId="77777777" w:rsidR="009A7568" w:rsidRPr="001D7FD8" w:rsidRDefault="009A7568" w:rsidP="009A7568">
            <w:pPr>
              <w:rPr>
                <w:szCs w:val="14"/>
              </w:rPr>
            </w:pPr>
          </w:p>
        </w:tc>
      </w:tr>
      <w:tr w:rsidR="009A7568" w:rsidRPr="001D7FD8" w14:paraId="6EDAF895" w14:textId="77777777" w:rsidTr="00F862D6">
        <w:tc>
          <w:tcPr>
            <w:tcW w:w="1020" w:type="dxa"/>
          </w:tcPr>
          <w:p w14:paraId="177C503D" w14:textId="77777777" w:rsidR="009A7568" w:rsidRPr="001D7FD8" w:rsidRDefault="009A7568" w:rsidP="009A7568">
            <w:pPr>
              <w:rPr>
                <w:szCs w:val="14"/>
              </w:rPr>
            </w:pPr>
            <w:r w:rsidRPr="001D7FD8">
              <w:rPr>
                <w:szCs w:val="14"/>
              </w:rPr>
              <w:t>Mobil</w:t>
            </w:r>
          </w:p>
        </w:tc>
        <w:tc>
          <w:tcPr>
            <w:tcW w:w="2552" w:type="dxa"/>
          </w:tcPr>
          <w:p w14:paraId="171EED1C" w14:textId="7ACAAE66" w:rsidR="009A7568" w:rsidRPr="001D7FD8" w:rsidRDefault="00C201C6" w:rsidP="009A7568">
            <w:pPr>
              <w:rPr>
                <w:szCs w:val="14"/>
              </w:rPr>
            </w:pPr>
            <w:r w:rsidRPr="001D7FD8">
              <w:rPr>
                <w:szCs w:val="14"/>
              </w:rPr>
              <w:t>+420 722 823 916</w:t>
            </w:r>
          </w:p>
        </w:tc>
        <w:tc>
          <w:tcPr>
            <w:tcW w:w="823" w:type="dxa"/>
          </w:tcPr>
          <w:p w14:paraId="187B0073" w14:textId="77777777" w:rsidR="009A7568" w:rsidRPr="001D7FD8" w:rsidRDefault="009A7568" w:rsidP="009A7568">
            <w:pPr>
              <w:rPr>
                <w:szCs w:val="14"/>
              </w:rPr>
            </w:pPr>
          </w:p>
        </w:tc>
        <w:tc>
          <w:tcPr>
            <w:tcW w:w="3685" w:type="dxa"/>
            <w:vMerge/>
          </w:tcPr>
          <w:p w14:paraId="41CCF4DF" w14:textId="77777777" w:rsidR="009A7568" w:rsidRPr="001D7FD8" w:rsidRDefault="009A7568" w:rsidP="009A7568">
            <w:pPr>
              <w:rPr>
                <w:szCs w:val="14"/>
              </w:rPr>
            </w:pPr>
          </w:p>
        </w:tc>
      </w:tr>
      <w:tr w:rsidR="009A7568" w:rsidRPr="001D7FD8" w14:paraId="431A40EB" w14:textId="77777777" w:rsidTr="00F862D6">
        <w:tc>
          <w:tcPr>
            <w:tcW w:w="1020" w:type="dxa"/>
          </w:tcPr>
          <w:p w14:paraId="617F69B5" w14:textId="77777777" w:rsidR="009A7568" w:rsidRPr="001D7FD8" w:rsidRDefault="009A7568" w:rsidP="009A7568">
            <w:pPr>
              <w:rPr>
                <w:szCs w:val="14"/>
              </w:rPr>
            </w:pPr>
            <w:r w:rsidRPr="001D7FD8">
              <w:rPr>
                <w:szCs w:val="14"/>
              </w:rPr>
              <w:t>E-mail</w:t>
            </w:r>
          </w:p>
        </w:tc>
        <w:tc>
          <w:tcPr>
            <w:tcW w:w="2552" w:type="dxa"/>
          </w:tcPr>
          <w:p w14:paraId="70072F13" w14:textId="0C463CF9" w:rsidR="009A7568" w:rsidRPr="001D7FD8" w:rsidRDefault="00C201C6" w:rsidP="006104F6">
            <w:pPr>
              <w:rPr>
                <w:szCs w:val="14"/>
              </w:rPr>
            </w:pPr>
            <w:r w:rsidRPr="001D7FD8">
              <w:rPr>
                <w:szCs w:val="14"/>
              </w:rPr>
              <w:t>Prileska@spravazeleznic.cz</w:t>
            </w:r>
          </w:p>
        </w:tc>
        <w:tc>
          <w:tcPr>
            <w:tcW w:w="823" w:type="dxa"/>
          </w:tcPr>
          <w:p w14:paraId="5EA5E270" w14:textId="77777777" w:rsidR="009A7568" w:rsidRPr="001D7FD8" w:rsidRDefault="009A7568" w:rsidP="009A7568">
            <w:pPr>
              <w:rPr>
                <w:szCs w:val="14"/>
              </w:rPr>
            </w:pPr>
          </w:p>
        </w:tc>
        <w:tc>
          <w:tcPr>
            <w:tcW w:w="3685" w:type="dxa"/>
            <w:vMerge/>
          </w:tcPr>
          <w:p w14:paraId="1CECCA51" w14:textId="77777777" w:rsidR="009A7568" w:rsidRPr="001D7FD8" w:rsidRDefault="009A7568" w:rsidP="009A7568">
            <w:pPr>
              <w:rPr>
                <w:szCs w:val="14"/>
              </w:rPr>
            </w:pPr>
          </w:p>
        </w:tc>
      </w:tr>
      <w:tr w:rsidR="009A7568" w:rsidRPr="001D7FD8" w14:paraId="552F1DB8" w14:textId="77777777" w:rsidTr="00F862D6">
        <w:tc>
          <w:tcPr>
            <w:tcW w:w="1020" w:type="dxa"/>
          </w:tcPr>
          <w:p w14:paraId="613959C0" w14:textId="77777777" w:rsidR="009A7568" w:rsidRPr="001D7FD8" w:rsidRDefault="009A7568" w:rsidP="009A7568">
            <w:pPr>
              <w:rPr>
                <w:szCs w:val="14"/>
              </w:rPr>
            </w:pPr>
          </w:p>
        </w:tc>
        <w:tc>
          <w:tcPr>
            <w:tcW w:w="2552" w:type="dxa"/>
          </w:tcPr>
          <w:p w14:paraId="7035078B" w14:textId="77777777" w:rsidR="009A7568" w:rsidRPr="001D7FD8" w:rsidRDefault="009A7568" w:rsidP="009A7568">
            <w:pPr>
              <w:rPr>
                <w:szCs w:val="14"/>
              </w:rPr>
            </w:pPr>
          </w:p>
        </w:tc>
        <w:tc>
          <w:tcPr>
            <w:tcW w:w="823" w:type="dxa"/>
          </w:tcPr>
          <w:p w14:paraId="3D6F55CF" w14:textId="77777777" w:rsidR="009A7568" w:rsidRPr="001D7FD8" w:rsidRDefault="009A7568" w:rsidP="009A7568">
            <w:pPr>
              <w:rPr>
                <w:szCs w:val="14"/>
              </w:rPr>
            </w:pPr>
          </w:p>
        </w:tc>
        <w:tc>
          <w:tcPr>
            <w:tcW w:w="3685" w:type="dxa"/>
          </w:tcPr>
          <w:p w14:paraId="733BB8D8" w14:textId="77777777" w:rsidR="009A7568" w:rsidRPr="001D7FD8" w:rsidRDefault="009A7568" w:rsidP="009A7568">
            <w:pPr>
              <w:rPr>
                <w:szCs w:val="14"/>
              </w:rPr>
            </w:pPr>
          </w:p>
        </w:tc>
      </w:tr>
      <w:tr w:rsidR="009A7568" w:rsidRPr="001D7FD8" w14:paraId="1B5C8923" w14:textId="77777777" w:rsidTr="00F862D6">
        <w:tc>
          <w:tcPr>
            <w:tcW w:w="1020" w:type="dxa"/>
          </w:tcPr>
          <w:p w14:paraId="0B940160" w14:textId="77777777" w:rsidR="009A7568" w:rsidRPr="001D7FD8" w:rsidRDefault="009A7568" w:rsidP="009A7568">
            <w:pPr>
              <w:rPr>
                <w:szCs w:val="14"/>
              </w:rPr>
            </w:pPr>
            <w:r w:rsidRPr="001D7FD8">
              <w:rPr>
                <w:szCs w:val="14"/>
              </w:rPr>
              <w:t>Datum</w:t>
            </w:r>
          </w:p>
        </w:tc>
        <w:tc>
          <w:tcPr>
            <w:tcW w:w="2552" w:type="dxa"/>
          </w:tcPr>
          <w:p w14:paraId="48057812" w14:textId="3001927E" w:rsidR="009A7568" w:rsidRPr="001D7FD8" w:rsidRDefault="000462D8" w:rsidP="009C2E62">
            <w:pPr>
              <w:rPr>
                <w:szCs w:val="14"/>
              </w:rPr>
            </w:pPr>
            <w:bookmarkStart w:id="0" w:name="Datum"/>
            <w:r>
              <w:rPr>
                <w:szCs w:val="14"/>
              </w:rPr>
              <w:t>19</w:t>
            </w:r>
            <w:r w:rsidR="00F73281" w:rsidRPr="001D7FD8">
              <w:rPr>
                <w:szCs w:val="14"/>
              </w:rPr>
              <w:t>. prosince 2023</w:t>
            </w:r>
            <w:bookmarkEnd w:id="0"/>
          </w:p>
        </w:tc>
        <w:tc>
          <w:tcPr>
            <w:tcW w:w="823" w:type="dxa"/>
          </w:tcPr>
          <w:p w14:paraId="14DC2D39" w14:textId="77777777" w:rsidR="009A7568" w:rsidRPr="001D7FD8" w:rsidRDefault="009A7568" w:rsidP="009A7568">
            <w:pPr>
              <w:rPr>
                <w:szCs w:val="14"/>
              </w:rPr>
            </w:pPr>
          </w:p>
        </w:tc>
        <w:tc>
          <w:tcPr>
            <w:tcW w:w="3685" w:type="dxa"/>
          </w:tcPr>
          <w:p w14:paraId="5DBF9FA6" w14:textId="77777777" w:rsidR="009A7568" w:rsidRPr="001D7FD8" w:rsidRDefault="009A7568" w:rsidP="009A7568">
            <w:pPr>
              <w:rPr>
                <w:szCs w:val="14"/>
              </w:rPr>
            </w:pPr>
          </w:p>
        </w:tc>
      </w:tr>
      <w:tr w:rsidR="00F64786" w:rsidRPr="001D7FD8" w14:paraId="51F2CD4A" w14:textId="77777777" w:rsidTr="00F862D6">
        <w:tc>
          <w:tcPr>
            <w:tcW w:w="1020" w:type="dxa"/>
          </w:tcPr>
          <w:p w14:paraId="4805B16C" w14:textId="77777777" w:rsidR="00F64786" w:rsidRPr="001D7FD8" w:rsidRDefault="00F64786" w:rsidP="0077673A">
            <w:pPr>
              <w:rPr>
                <w:szCs w:val="14"/>
              </w:rPr>
            </w:pPr>
          </w:p>
        </w:tc>
        <w:tc>
          <w:tcPr>
            <w:tcW w:w="2552" w:type="dxa"/>
          </w:tcPr>
          <w:p w14:paraId="1D744E6F" w14:textId="77777777" w:rsidR="00F64786" w:rsidRPr="001D7FD8" w:rsidRDefault="00F64786" w:rsidP="00F310F8">
            <w:pPr>
              <w:rPr>
                <w:szCs w:val="14"/>
              </w:rPr>
            </w:pPr>
          </w:p>
        </w:tc>
        <w:tc>
          <w:tcPr>
            <w:tcW w:w="823" w:type="dxa"/>
          </w:tcPr>
          <w:p w14:paraId="11F1B5C5" w14:textId="77777777" w:rsidR="00F64786" w:rsidRPr="001D7FD8" w:rsidRDefault="00F64786" w:rsidP="0077673A">
            <w:pPr>
              <w:rPr>
                <w:szCs w:val="14"/>
              </w:rPr>
            </w:pPr>
          </w:p>
        </w:tc>
        <w:tc>
          <w:tcPr>
            <w:tcW w:w="3685" w:type="dxa"/>
          </w:tcPr>
          <w:p w14:paraId="00D6F7F3" w14:textId="77777777" w:rsidR="00F64786" w:rsidRPr="001D7FD8" w:rsidRDefault="00F64786" w:rsidP="0077673A">
            <w:pPr>
              <w:rPr>
                <w:szCs w:val="14"/>
              </w:rPr>
            </w:pPr>
          </w:p>
        </w:tc>
      </w:tr>
      <w:tr w:rsidR="00F862D6" w:rsidRPr="001D7FD8" w14:paraId="1A084E05" w14:textId="77777777" w:rsidTr="00B45E9E">
        <w:trPr>
          <w:trHeight w:val="794"/>
        </w:trPr>
        <w:tc>
          <w:tcPr>
            <w:tcW w:w="1020" w:type="dxa"/>
          </w:tcPr>
          <w:p w14:paraId="6ABA6992" w14:textId="77777777" w:rsidR="00F862D6" w:rsidRPr="001D7FD8" w:rsidRDefault="00F862D6" w:rsidP="0077673A">
            <w:pPr>
              <w:rPr>
                <w:szCs w:val="14"/>
              </w:rPr>
            </w:pPr>
          </w:p>
        </w:tc>
        <w:tc>
          <w:tcPr>
            <w:tcW w:w="2552" w:type="dxa"/>
          </w:tcPr>
          <w:p w14:paraId="0C70FB9B" w14:textId="77777777" w:rsidR="00F862D6" w:rsidRPr="001D7FD8" w:rsidRDefault="00F862D6" w:rsidP="00F310F8">
            <w:pPr>
              <w:rPr>
                <w:szCs w:val="14"/>
              </w:rPr>
            </w:pPr>
          </w:p>
        </w:tc>
        <w:tc>
          <w:tcPr>
            <w:tcW w:w="823" w:type="dxa"/>
          </w:tcPr>
          <w:p w14:paraId="65711C8F" w14:textId="77777777" w:rsidR="00F862D6" w:rsidRPr="001D7FD8" w:rsidRDefault="00F862D6" w:rsidP="0077673A">
            <w:pPr>
              <w:rPr>
                <w:szCs w:val="14"/>
              </w:rPr>
            </w:pPr>
          </w:p>
        </w:tc>
        <w:tc>
          <w:tcPr>
            <w:tcW w:w="3685" w:type="dxa"/>
          </w:tcPr>
          <w:p w14:paraId="3F617D14" w14:textId="77777777" w:rsidR="00F862D6" w:rsidRPr="001D7FD8" w:rsidRDefault="00F862D6" w:rsidP="0077673A">
            <w:pPr>
              <w:rPr>
                <w:szCs w:val="14"/>
              </w:rPr>
            </w:pPr>
          </w:p>
        </w:tc>
      </w:tr>
    </w:tbl>
    <w:p w14:paraId="4BA5E2EB" w14:textId="77777777" w:rsidR="00FC44E6" w:rsidRPr="001D7FD8" w:rsidRDefault="00FC44E6" w:rsidP="00FC44E6">
      <w:pPr>
        <w:spacing w:after="0" w:line="240" w:lineRule="auto"/>
        <w:ind w:left="567" w:hanging="567"/>
        <w:rPr>
          <w:rFonts w:eastAsia="Times New Roman" w:cs="Times New Roman"/>
          <w:b/>
          <w:lang w:eastAsia="cs-CZ"/>
        </w:rPr>
      </w:pPr>
      <w:r w:rsidRPr="001D7FD8">
        <w:rPr>
          <w:rFonts w:eastAsia="Times New Roman" w:cs="Times New Roman"/>
          <w:b/>
          <w:lang w:eastAsia="cs-CZ"/>
        </w:rPr>
        <w:t>Věc:</w:t>
      </w:r>
      <w:r w:rsidRPr="001D7FD8">
        <w:rPr>
          <w:rFonts w:eastAsia="Times New Roman" w:cs="Times New Roman"/>
          <w:b/>
          <w:lang w:eastAsia="cs-CZ"/>
        </w:rPr>
        <w:tab/>
        <w:t>Výzva k podání nabídky</w:t>
      </w:r>
    </w:p>
    <w:p w14:paraId="35FF27B0" w14:textId="77777777" w:rsidR="00FC44E6" w:rsidRPr="001D7FD8" w:rsidRDefault="00FC44E6" w:rsidP="00FC44E6">
      <w:pPr>
        <w:spacing w:after="0" w:line="240" w:lineRule="auto"/>
        <w:ind w:left="567" w:hanging="567"/>
        <w:rPr>
          <w:rFonts w:eastAsia="Times New Roman" w:cs="Times New Roman"/>
          <w:b/>
          <w:lang w:eastAsia="cs-CZ"/>
        </w:rPr>
      </w:pPr>
    </w:p>
    <w:p w14:paraId="18A26E5F" w14:textId="77777777" w:rsidR="00FC44E6" w:rsidRPr="001D7FD8" w:rsidRDefault="00FC44E6" w:rsidP="00FC44E6">
      <w:pPr>
        <w:spacing w:after="0" w:line="240" w:lineRule="auto"/>
        <w:rPr>
          <w:rFonts w:eastAsia="Times New Roman" w:cs="Times New Roman"/>
          <w:i/>
          <w:color w:val="000000"/>
          <w:lang w:eastAsia="cs-CZ"/>
        </w:rPr>
      </w:pPr>
      <w:r w:rsidRPr="001D7FD8">
        <w:rPr>
          <w:rFonts w:eastAsia="Times New Roman" w:cs="Times New Roman"/>
          <w:lang w:eastAsia="cs-CZ"/>
        </w:rPr>
        <w:t xml:space="preserve">Níže uvedený zadavatel Vás tímto vyzývá k podání nabídky ve veřejné zakázce </w:t>
      </w:r>
      <w:r w:rsidRPr="001D7FD8">
        <w:rPr>
          <w:rFonts w:eastAsia="Times New Roman" w:cs="Times New Roman"/>
          <w:i/>
          <w:color w:val="000000"/>
          <w:lang w:eastAsia="cs-CZ"/>
        </w:rPr>
        <w:t>na služby:</w:t>
      </w:r>
    </w:p>
    <w:p w14:paraId="486A8A20" w14:textId="0E103CF8" w:rsidR="00FC44E6" w:rsidRPr="001D7FD8" w:rsidRDefault="00CF3F95" w:rsidP="00FC44E6">
      <w:pPr>
        <w:spacing w:after="0" w:line="240" w:lineRule="auto"/>
        <w:rPr>
          <w:rFonts w:eastAsia="Times New Roman" w:cs="Times New Roman"/>
          <w:lang w:eastAsia="cs-CZ"/>
        </w:rPr>
      </w:pPr>
      <w:r w:rsidRPr="001D7FD8">
        <w:rPr>
          <w:rFonts w:eastAsia="Times New Roman" w:cs="Times New Roman"/>
          <w:b/>
          <w:bCs/>
          <w:i/>
          <w:lang w:eastAsia="cs-CZ"/>
        </w:rPr>
        <w:t>Záměr projektu</w:t>
      </w:r>
      <w:r w:rsidR="00CD09E7" w:rsidRPr="001D7FD8">
        <w:rPr>
          <w:rFonts w:eastAsia="Times New Roman" w:cs="Times New Roman"/>
          <w:b/>
          <w:bCs/>
          <w:i/>
          <w:lang w:eastAsia="cs-CZ"/>
        </w:rPr>
        <w:t xml:space="preserve"> a</w:t>
      </w:r>
      <w:r w:rsidR="00C201C6" w:rsidRPr="001D7FD8">
        <w:rPr>
          <w:rFonts w:eastAsia="Times New Roman" w:cs="Times New Roman"/>
          <w:b/>
          <w:bCs/>
          <w:i/>
          <w:lang w:eastAsia="cs-CZ"/>
        </w:rPr>
        <w:t xml:space="preserve"> Doprovodná dokumentace stavby </w:t>
      </w:r>
      <w:r w:rsidRPr="001D7FD8">
        <w:rPr>
          <w:rFonts w:eastAsia="Times New Roman" w:cs="Times New Roman"/>
          <w:b/>
          <w:bCs/>
          <w:i/>
          <w:lang w:eastAsia="cs-CZ"/>
        </w:rPr>
        <w:t>(dále jen „ZP</w:t>
      </w:r>
      <w:r w:rsidR="00C201C6" w:rsidRPr="001D7FD8">
        <w:rPr>
          <w:rFonts w:eastAsia="Times New Roman" w:cs="Times New Roman"/>
          <w:b/>
          <w:bCs/>
          <w:i/>
          <w:lang w:eastAsia="cs-CZ"/>
        </w:rPr>
        <w:t>+DD</w:t>
      </w:r>
      <w:r w:rsidRPr="001D7FD8">
        <w:rPr>
          <w:rFonts w:eastAsia="Times New Roman" w:cs="Times New Roman"/>
          <w:b/>
          <w:bCs/>
          <w:i/>
          <w:lang w:eastAsia="cs-CZ"/>
        </w:rPr>
        <w:t>“)</w:t>
      </w:r>
      <w:r w:rsidR="00FC44E6" w:rsidRPr="001D7FD8" w:rsidDel="00823828">
        <w:rPr>
          <w:rFonts w:eastAsia="Times New Roman" w:cs="Times New Roman"/>
          <w:b/>
          <w:i/>
          <w:lang w:eastAsia="cs-CZ"/>
        </w:rPr>
        <w:t xml:space="preserve"> </w:t>
      </w:r>
    </w:p>
    <w:p w14:paraId="3A41C571" w14:textId="77777777" w:rsidR="00FC44E6" w:rsidRPr="001D7FD8" w:rsidRDefault="00FC44E6" w:rsidP="00FC44E6">
      <w:pPr>
        <w:widowControl w:val="0"/>
        <w:autoSpaceDE w:val="0"/>
        <w:autoSpaceDN w:val="0"/>
        <w:spacing w:after="0" w:line="240" w:lineRule="auto"/>
        <w:rPr>
          <w:rFonts w:eastAsia="Times New Roman" w:cs="Times New Roman"/>
          <w:lang w:eastAsia="cs-CZ"/>
        </w:rPr>
      </w:pPr>
    </w:p>
    <w:p w14:paraId="08405566" w14:textId="332C1C2A" w:rsidR="00FC44E6" w:rsidRPr="001D7FD8" w:rsidRDefault="00FC44E6" w:rsidP="00FC44E6">
      <w:pPr>
        <w:widowControl w:val="0"/>
        <w:autoSpaceDE w:val="0"/>
        <w:autoSpaceDN w:val="0"/>
        <w:spacing w:after="0" w:line="240" w:lineRule="auto"/>
        <w:rPr>
          <w:rFonts w:eastAsia="Times New Roman" w:cs="Times New Roman"/>
          <w:lang w:eastAsia="cs-CZ"/>
        </w:rPr>
      </w:pPr>
      <w:r w:rsidRPr="001D7FD8">
        <w:rPr>
          <w:rFonts w:eastAsia="Times New Roman" w:cs="Times New Roman"/>
          <w:lang w:eastAsia="cs-CZ"/>
        </w:rPr>
        <w:t>s názvem</w:t>
      </w:r>
      <w:r w:rsidRPr="001D7FD8">
        <w:rPr>
          <w:rFonts w:eastAsia="Times New Roman" w:cs="Times New Roman"/>
          <w:b/>
          <w:lang w:eastAsia="cs-CZ"/>
        </w:rPr>
        <w:t xml:space="preserve"> „</w:t>
      </w:r>
      <w:r w:rsidR="00C201C6" w:rsidRPr="001D7FD8">
        <w:rPr>
          <w:rFonts w:eastAsia="Times New Roman" w:cs="Times New Roman"/>
          <w:b/>
          <w:lang w:eastAsia="cs-CZ"/>
        </w:rPr>
        <w:t>Prostá elektrizace vč. ETCS trati Rudoltice v Čechách - Lanškroun</w:t>
      </w:r>
      <w:r w:rsidRPr="001D7FD8">
        <w:rPr>
          <w:rFonts w:eastAsia="Times New Roman" w:cs="Times New Roman"/>
          <w:b/>
          <w:lang w:eastAsia="cs-CZ"/>
        </w:rPr>
        <w:t>“</w:t>
      </w:r>
    </w:p>
    <w:p w14:paraId="2718D943" w14:textId="45A941B4" w:rsidR="00FC44E6" w:rsidRPr="00FC44E6" w:rsidRDefault="00FC44E6" w:rsidP="00FC44E6">
      <w:pPr>
        <w:widowControl w:val="0"/>
        <w:autoSpaceDE w:val="0"/>
        <w:autoSpaceDN w:val="0"/>
        <w:spacing w:after="0" w:line="240" w:lineRule="auto"/>
        <w:rPr>
          <w:rFonts w:eastAsia="Times New Roman" w:cs="Times New Roman"/>
          <w:lang w:eastAsia="cs-CZ"/>
        </w:rPr>
      </w:pPr>
      <w:r w:rsidRPr="001D7FD8">
        <w:rPr>
          <w:rFonts w:eastAsia="Times New Roman" w:cs="Times New Roman"/>
          <w:color w:val="000000"/>
          <w:lang w:eastAsia="cs-CZ"/>
        </w:rPr>
        <w:t xml:space="preserve">(evidenční číslo VZ </w:t>
      </w:r>
      <w:r w:rsidR="00A71309" w:rsidRPr="001D7FD8">
        <w:rPr>
          <w:rFonts w:eastAsia="Times New Roman" w:cs="Times New Roman"/>
          <w:lang w:eastAsia="cs-CZ"/>
        </w:rPr>
        <w:t>dle registru</w:t>
      </w:r>
      <w:r w:rsidRPr="001D7FD8">
        <w:rPr>
          <w:rFonts w:eastAsia="Times New Roman" w:cs="Times New Roman"/>
          <w:lang w:eastAsia="cs-CZ"/>
        </w:rPr>
        <w:t xml:space="preserve">: </w:t>
      </w:r>
      <w:r w:rsidR="001D7FD8" w:rsidRPr="001D7FD8">
        <w:rPr>
          <w:rFonts w:eastAsia="Times New Roman" w:cs="Times New Roman"/>
          <w:lang w:eastAsia="cs-CZ"/>
        </w:rPr>
        <w:t>61723203</w:t>
      </w:r>
      <w:r w:rsidRPr="001D7FD8">
        <w:rPr>
          <w:rFonts w:eastAsia="Times New Roman" w:cs="Times New Roman"/>
          <w:lang w:eastAsia="cs-CZ"/>
        </w:rPr>
        <w:t>)</w:t>
      </w:r>
    </w:p>
    <w:p w14:paraId="7F53A372"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1D5F3B3" w14:textId="77777777" w:rsidR="001D73E0" w:rsidRDefault="001D73E0" w:rsidP="001D73E0">
      <w:pPr>
        <w:spacing w:after="0" w:line="240" w:lineRule="auto"/>
        <w:rPr>
          <w:i/>
          <w:color w:val="FF0000"/>
        </w:rPr>
      </w:pPr>
      <w:r w:rsidRPr="004C7962">
        <w:rPr>
          <w:noProof/>
          <w:lang w:eastAsia="cs-CZ"/>
        </w:rPr>
        <w:drawing>
          <wp:inline distT="0" distB="0" distL="0" distR="0" wp14:anchorId="793C0E3D" wp14:editId="0FFB3100">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7F2EEB2" w14:textId="77777777" w:rsidR="001D73E0" w:rsidRDefault="001D73E0" w:rsidP="001D73E0">
      <w:pPr>
        <w:spacing w:after="0" w:line="240" w:lineRule="auto"/>
        <w:rPr>
          <w:i/>
          <w:color w:val="FF0000"/>
        </w:rPr>
      </w:pPr>
      <w:r>
        <w:rPr>
          <w:i/>
          <w:color w:val="FF0000"/>
        </w:rPr>
        <w:t xml:space="preserve"> </w:t>
      </w:r>
    </w:p>
    <w:p w14:paraId="0507BBDA" w14:textId="1B9DC19E" w:rsidR="00D04652" w:rsidRDefault="00D04652" w:rsidP="001D73E0">
      <w:pPr>
        <w:spacing w:after="0"/>
        <w:rPr>
          <w:i/>
          <w:color w:val="FF0000"/>
        </w:rPr>
      </w:pPr>
    </w:p>
    <w:p w14:paraId="066F6E46" w14:textId="77777777" w:rsidR="00FC44E6" w:rsidRDefault="00FC44E6" w:rsidP="00FC44E6">
      <w:pPr>
        <w:spacing w:after="0" w:line="240" w:lineRule="auto"/>
        <w:ind w:right="23"/>
        <w:rPr>
          <w:rFonts w:eastAsia="Times New Roman" w:cs="Times New Roman"/>
          <w:color w:val="FF0000"/>
          <w:lang w:eastAsia="cs-CZ"/>
        </w:rPr>
      </w:pPr>
    </w:p>
    <w:p w14:paraId="0C787212" w14:textId="510167EC" w:rsidR="00F02B2B" w:rsidRDefault="001D73E0" w:rsidP="00F02B2B">
      <w:pPr>
        <w:spacing w:after="0" w:line="240" w:lineRule="auto"/>
        <w:ind w:right="23"/>
      </w:pPr>
      <w:bookmarkStart w:id="1" w:name="_Hlk150256499"/>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Státního fondu dopravní infrastruktury</w:t>
      </w:r>
      <w:r w:rsidR="00C201C6">
        <w:t>.</w:t>
      </w:r>
    </w:p>
    <w:bookmarkEnd w:id="1"/>
    <w:p w14:paraId="44BD82FE" w14:textId="77777777" w:rsidR="001D73E0" w:rsidRPr="00FC44E6" w:rsidRDefault="001D73E0" w:rsidP="00FC44E6">
      <w:pPr>
        <w:spacing w:after="0" w:line="240" w:lineRule="auto"/>
        <w:ind w:right="23"/>
        <w:rPr>
          <w:rFonts w:eastAsia="Times New Roman" w:cs="Times New Roman"/>
          <w:color w:val="FF0000"/>
          <w:lang w:eastAsia="cs-CZ"/>
        </w:rPr>
      </w:pPr>
    </w:p>
    <w:p w14:paraId="35571B6C" w14:textId="77777777" w:rsidR="00FC44E6" w:rsidRPr="00FC44E6" w:rsidRDefault="00FC44E6" w:rsidP="00FC44E6">
      <w:pPr>
        <w:spacing w:after="0" w:line="240" w:lineRule="auto"/>
        <w:ind w:right="23"/>
        <w:rPr>
          <w:rFonts w:eastAsia="Times New Roman" w:cs="Times New Roman"/>
          <w:lang w:eastAsia="cs-CZ"/>
        </w:rPr>
      </w:pPr>
    </w:p>
    <w:p w14:paraId="69C3CD35"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7A45554" w14:textId="77777777" w:rsidR="00FC44E6" w:rsidRPr="00FC44E6" w:rsidRDefault="00FC44E6" w:rsidP="00FC44E6">
      <w:pPr>
        <w:spacing w:after="0" w:line="240" w:lineRule="auto"/>
        <w:jc w:val="both"/>
        <w:rPr>
          <w:rFonts w:eastAsia="Times New Roman" w:cs="Times New Roman"/>
          <w:lang w:eastAsia="cs-CZ"/>
        </w:rPr>
      </w:pPr>
    </w:p>
    <w:p w14:paraId="166A40A6" w14:textId="77777777" w:rsidR="00FC44E6" w:rsidRPr="00FC44E6" w:rsidRDefault="00FC44E6" w:rsidP="002864B8">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053EDE9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57ED5EB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8570D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EA0BBB4"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074DD21E"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4F8287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D9C4D04"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04389BD" w14:textId="77777777" w:rsidR="009F0AE7" w:rsidRPr="00FC44E6" w:rsidRDefault="009F0AE7" w:rsidP="00FC44E6">
      <w:pPr>
        <w:spacing w:after="0" w:line="240" w:lineRule="auto"/>
        <w:ind w:left="426"/>
        <w:jc w:val="both"/>
        <w:rPr>
          <w:rFonts w:eastAsia="Times New Roman" w:cs="Times New Roman"/>
          <w:lang w:eastAsia="cs-CZ"/>
        </w:rPr>
      </w:pPr>
    </w:p>
    <w:p w14:paraId="4A07F818" w14:textId="77777777" w:rsidR="00FC44E6" w:rsidRPr="00FC44E6" w:rsidRDefault="00FC44E6" w:rsidP="002864B8">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EC581CB" w14:textId="4A98C044" w:rsidR="00FC44E6" w:rsidRPr="00FC44E6" w:rsidRDefault="005517B2"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eastAsia="Times New Roman"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00FC44E6"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Pr>
          <w:rFonts w:eastAsia="Times New Roman" w:cs="Times New Roman"/>
          <w:lang w:eastAsia="x-none"/>
        </w:rPr>
        <w:t xml:space="preserve">písemnou </w:t>
      </w:r>
      <w:r w:rsidR="00FC44E6" w:rsidRPr="00FC44E6">
        <w:rPr>
          <w:rFonts w:eastAsia="Times New Roman" w:cs="Times New Roman"/>
          <w:lang w:val="x-none" w:eastAsia="x-none"/>
        </w:rPr>
        <w:t xml:space="preserve">komunikaci ze strany dodavatele učiněnou elektronicky, avšak nikoliv </w:t>
      </w:r>
      <w:r w:rsidR="00FC44E6" w:rsidRPr="00FC44E6">
        <w:rPr>
          <w:rFonts w:eastAsia="Times New Roman" w:cs="Times New Roman"/>
          <w:lang w:val="x-none" w:eastAsia="x-none"/>
        </w:rPr>
        <w:lastRenderedPageBreak/>
        <w:t>prostřednictvím elektronického nástroje E-ZAK, bude zadavatel vždy odpovídat prostřednictvím elektronického nástroje</w:t>
      </w:r>
      <w:r>
        <w:rPr>
          <w:rFonts w:eastAsia="Times New Roman" w:cs="Times New Roman"/>
          <w:lang w:eastAsia="x-none"/>
        </w:rPr>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 xml:space="preserve">. </w:t>
      </w:r>
    </w:p>
    <w:p w14:paraId="6A1110C0" w14:textId="77777777" w:rsidR="00FC44E6" w:rsidRPr="00FC44E6" w:rsidRDefault="00FC44E6" w:rsidP="00FC44E6">
      <w:pPr>
        <w:spacing w:after="0" w:line="240" w:lineRule="auto"/>
        <w:ind w:left="426"/>
        <w:jc w:val="both"/>
        <w:rPr>
          <w:rFonts w:eastAsia="Times New Roman" w:cs="Times New Roman"/>
          <w:lang w:eastAsia="cs-CZ"/>
        </w:rPr>
      </w:pPr>
    </w:p>
    <w:p w14:paraId="2BBC84F2" w14:textId="78013BCD"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C201C6">
        <w:rPr>
          <w:rFonts w:eastAsia="Times New Roman" w:cs="Arial"/>
          <w:lang w:eastAsia="cs-CZ"/>
        </w:rPr>
        <w:t>Kateřina Příleská</w:t>
      </w:r>
      <w:r w:rsidRPr="00FC44E6">
        <w:rPr>
          <w:rFonts w:eastAsia="Times New Roman" w:cs="Times New Roman"/>
          <w:lang w:eastAsia="cs-CZ"/>
        </w:rPr>
        <w:t xml:space="preserve">, telefon: </w:t>
      </w:r>
      <w:r w:rsidR="00C201C6">
        <w:rPr>
          <w:rFonts w:eastAsia="Times New Roman" w:cs="Arial"/>
          <w:lang w:eastAsia="cs-CZ"/>
        </w:rPr>
        <w:t>+420 722 823 916</w:t>
      </w:r>
      <w:r w:rsidRPr="00FC44E6">
        <w:rPr>
          <w:rFonts w:eastAsia="Times New Roman" w:cs="Times New Roman"/>
          <w:lang w:eastAsia="cs-CZ"/>
        </w:rPr>
        <w:t xml:space="preserve">, e-mail: </w:t>
      </w:r>
      <w:r w:rsidR="00C201C6">
        <w:rPr>
          <w:rFonts w:eastAsia="Times New Roman" w:cs="Arial"/>
          <w:lang w:eastAsia="cs-CZ"/>
        </w:rPr>
        <w:t>Prileska@spravazeleznic.cz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99426F">
        <w:rPr>
          <w:rFonts w:eastAsia="Times New Roman" w:cs="Times New Roman"/>
          <w:lang w:eastAsia="cs-CZ"/>
        </w:rPr>
        <w:t>773/</w:t>
      </w:r>
      <w:r w:rsidRPr="00FC44E6">
        <w:rPr>
          <w:rFonts w:eastAsia="Times New Roman" w:cs="Times New Roman"/>
          <w:lang w:eastAsia="cs-CZ"/>
        </w:rPr>
        <w:t>1, 779 00 Olomouc</w:t>
      </w:r>
    </w:p>
    <w:p w14:paraId="7A4500AB" w14:textId="77777777" w:rsidR="00FC44E6" w:rsidRPr="00FC44E6" w:rsidRDefault="00FC44E6" w:rsidP="00FC44E6">
      <w:pPr>
        <w:spacing w:after="0" w:line="240" w:lineRule="auto"/>
        <w:ind w:left="426"/>
        <w:jc w:val="both"/>
        <w:rPr>
          <w:rFonts w:eastAsia="Times New Roman" w:cs="Times New Roman"/>
          <w:lang w:eastAsia="cs-CZ"/>
        </w:rPr>
      </w:pPr>
    </w:p>
    <w:p w14:paraId="44378846" w14:textId="77777777" w:rsidR="00FC44E6" w:rsidRPr="00FC44E6" w:rsidRDefault="00FC44E6" w:rsidP="00FC44E6">
      <w:pPr>
        <w:spacing w:after="0" w:line="240" w:lineRule="auto"/>
        <w:ind w:left="426"/>
        <w:jc w:val="both"/>
        <w:rPr>
          <w:rFonts w:eastAsia="Times New Roman" w:cs="Times New Roman"/>
          <w:lang w:eastAsia="cs-CZ"/>
        </w:rPr>
      </w:pPr>
    </w:p>
    <w:p w14:paraId="2173AB7D" w14:textId="77777777" w:rsidR="005E0F20" w:rsidRPr="005E0F20" w:rsidRDefault="005E0F20" w:rsidP="002864B8">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7B7A3A1A" w14:textId="77777777" w:rsidR="00D04652"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5517B2">
        <w:rPr>
          <w:rFonts w:eastAsia="Times New Roman" w:cs="Times New Roman"/>
          <w:lang w:eastAsia="cs-CZ"/>
        </w:rPr>
        <w:t xml:space="preserve"> </w:t>
      </w:r>
    </w:p>
    <w:p w14:paraId="60A44D1D" w14:textId="77777777" w:rsidR="00D04652" w:rsidRDefault="00D04652" w:rsidP="005E0F20">
      <w:pPr>
        <w:spacing w:after="0" w:line="240" w:lineRule="auto"/>
        <w:ind w:left="426"/>
        <w:jc w:val="both"/>
        <w:rPr>
          <w:rFonts w:eastAsia="Times New Roman" w:cs="Times New Roman"/>
          <w:lang w:eastAsia="cs-CZ"/>
        </w:rPr>
      </w:pPr>
    </w:p>
    <w:p w14:paraId="6D86ADE1" w14:textId="03795451" w:rsidR="005E0F20" w:rsidRPr="005E0F20" w:rsidRDefault="005517B2" w:rsidP="005E0F20">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62C977EA" w14:textId="77777777" w:rsidR="005E0F20" w:rsidRPr="005E0F20" w:rsidRDefault="005E0F20" w:rsidP="005E0F20">
      <w:pPr>
        <w:spacing w:after="0" w:line="240" w:lineRule="auto"/>
        <w:ind w:left="426"/>
        <w:jc w:val="both"/>
        <w:rPr>
          <w:rFonts w:eastAsia="Times New Roman" w:cs="Times New Roman"/>
          <w:lang w:eastAsia="cs-CZ"/>
        </w:rPr>
      </w:pPr>
    </w:p>
    <w:p w14:paraId="23CE8F2D" w14:textId="77777777" w:rsidR="005E0F20" w:rsidRPr="005E0F20" w:rsidRDefault="005E0F20" w:rsidP="005E0F20">
      <w:pPr>
        <w:spacing w:after="0" w:line="240" w:lineRule="auto"/>
        <w:ind w:left="426"/>
        <w:jc w:val="both"/>
        <w:rPr>
          <w:rFonts w:eastAsia="Times New Roman" w:cs="Times New Roman"/>
          <w:lang w:eastAsia="cs-CZ"/>
        </w:rPr>
      </w:pPr>
    </w:p>
    <w:p w14:paraId="465773E2" w14:textId="04F14D30"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C201C6" w:rsidRPr="00C201C6">
        <w:rPr>
          <w:rFonts w:eastAsia="Times New Roman" w:cs="Arial"/>
          <w:b/>
          <w:lang w:eastAsia="cs-CZ"/>
        </w:rPr>
        <w:t>4.191.900,-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14:paraId="24058A55" w14:textId="77777777" w:rsidR="005E0F20" w:rsidRPr="005E0F20" w:rsidRDefault="005E0F20" w:rsidP="005E0F20">
      <w:pPr>
        <w:spacing w:after="0" w:line="240" w:lineRule="auto"/>
        <w:ind w:left="426"/>
        <w:jc w:val="both"/>
        <w:rPr>
          <w:rFonts w:eastAsia="Times New Roman" w:cs="Times New Roman"/>
          <w:lang w:eastAsia="cs-CZ"/>
        </w:rPr>
      </w:pPr>
    </w:p>
    <w:p w14:paraId="4CFEBA74" w14:textId="77777777" w:rsidR="00C46FAC" w:rsidRPr="00C7790D" w:rsidRDefault="00C40091" w:rsidP="00C46FAC">
      <w:pPr>
        <w:spacing w:after="0" w:line="240" w:lineRule="auto"/>
        <w:ind w:left="426"/>
        <w:jc w:val="both"/>
        <w:rPr>
          <w:rFonts w:eastAsia="Times New Roman" w:cs="Arial"/>
          <w:lang w:eastAsia="cs-CZ"/>
        </w:rPr>
      </w:pPr>
      <w:r w:rsidRPr="00FC44E6">
        <w:rPr>
          <w:rFonts w:eastAsia="Times New Roman" w:cs="Times New Roman"/>
          <w:b/>
          <w:lang w:eastAsia="cs-CZ"/>
        </w:rPr>
        <w:t xml:space="preserve">Předmětem VZ </w:t>
      </w:r>
      <w:r w:rsidRPr="00C7790D">
        <w:rPr>
          <w:rFonts w:eastAsia="Times New Roman" w:cs="Times New Roman"/>
          <w:b/>
          <w:lang w:eastAsia="cs-CZ"/>
        </w:rPr>
        <w:t xml:space="preserve">je </w:t>
      </w:r>
      <w:r w:rsidR="00FE5518" w:rsidRPr="00C7790D">
        <w:rPr>
          <w:rFonts w:eastAsia="Times New Roman" w:cs="Arial"/>
          <w:lang w:eastAsia="cs-CZ"/>
        </w:rPr>
        <w:t>zpracování Záměru projektu (ZP) a Doprovodné dokumentace stavby a vypracování projektu inženýrskogeologického průzkumu (pIGP) pro inženýrskogeologický průzkum (IGP) železničního spodku, dle zadávacích podmínek včetně projednání dle OP.</w:t>
      </w:r>
    </w:p>
    <w:p w14:paraId="3A9FC8D3" w14:textId="77777777" w:rsidR="00C46FAC" w:rsidRPr="00C7790D" w:rsidRDefault="00C46FAC" w:rsidP="00C46FAC">
      <w:pPr>
        <w:spacing w:after="0" w:line="240" w:lineRule="auto"/>
        <w:ind w:left="426"/>
        <w:jc w:val="both"/>
        <w:rPr>
          <w:rFonts w:eastAsia="Times New Roman" w:cs="Arial"/>
          <w:lang w:eastAsia="cs-CZ"/>
        </w:rPr>
      </w:pPr>
    </w:p>
    <w:p w14:paraId="1EFC57A2" w14:textId="77777777" w:rsidR="00C46FAC" w:rsidRPr="00C7790D" w:rsidRDefault="00FE5518" w:rsidP="00C46FAC">
      <w:pPr>
        <w:spacing w:after="0" w:line="240" w:lineRule="auto"/>
        <w:ind w:left="426"/>
        <w:jc w:val="both"/>
        <w:rPr>
          <w:rFonts w:eastAsia="Times New Roman" w:cs="Arial"/>
          <w:lang w:eastAsia="cs-CZ"/>
        </w:rPr>
      </w:pPr>
      <w:r w:rsidRPr="00C7790D">
        <w:rPr>
          <w:rFonts w:eastAsia="Times New Roman" w:cs="Arial"/>
          <w:lang w:eastAsia="cs-CZ"/>
        </w:rPr>
        <w:t xml:space="preserve">Doprovodná dokumentace bude zpracována v souladu se Směrnicí SŽ SM011 „Dokumentace staveb Správy železnic, státní organizace“, v platném znění, dle platných předpisů a technických norem a v souladu s Technickými kvalitativními podmínkami staveb státních drah. </w:t>
      </w:r>
    </w:p>
    <w:p w14:paraId="77085FBF" w14:textId="77777777" w:rsidR="00C46FAC" w:rsidRPr="00C7790D" w:rsidRDefault="00C46FAC" w:rsidP="00C46FAC">
      <w:pPr>
        <w:spacing w:after="0" w:line="240" w:lineRule="auto"/>
        <w:ind w:left="426"/>
        <w:jc w:val="both"/>
        <w:rPr>
          <w:rFonts w:eastAsia="Times New Roman" w:cs="Arial"/>
          <w:lang w:eastAsia="cs-CZ"/>
        </w:rPr>
      </w:pPr>
    </w:p>
    <w:p w14:paraId="389ED6F7" w14:textId="77777777" w:rsidR="00C46FAC" w:rsidRPr="00C7790D" w:rsidRDefault="00FE5518" w:rsidP="00C46FAC">
      <w:pPr>
        <w:spacing w:after="0" w:line="240" w:lineRule="auto"/>
        <w:ind w:left="426"/>
        <w:jc w:val="both"/>
        <w:rPr>
          <w:rFonts w:eastAsia="Times New Roman" w:cs="Arial"/>
          <w:lang w:eastAsia="cs-CZ"/>
        </w:rPr>
      </w:pPr>
      <w:r w:rsidRPr="00C7790D">
        <w:rPr>
          <w:rFonts w:eastAsia="Times New Roman" w:cs="Arial"/>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Pr="00C7790D">
          <w:t>http://www.sfdi.cz/pravidla-metodiky-a-ceniky/metodiky/</w:t>
        </w:r>
      </w:hyperlink>
      <w:r w:rsidRPr="00C7790D">
        <w:rPr>
          <w:rFonts w:eastAsia="Times New Roman" w:cs="Arial"/>
          <w:lang w:eastAsia="cs-CZ"/>
        </w:rPr>
        <w:t xml:space="preserve">.  </w:t>
      </w:r>
    </w:p>
    <w:p w14:paraId="3423657C" w14:textId="77777777" w:rsidR="00C46FAC" w:rsidRPr="00C7790D" w:rsidRDefault="00C46FAC" w:rsidP="00C46FAC">
      <w:pPr>
        <w:spacing w:after="0" w:line="240" w:lineRule="auto"/>
        <w:ind w:left="426"/>
        <w:jc w:val="both"/>
        <w:rPr>
          <w:rFonts w:eastAsia="Times New Roman" w:cs="Arial"/>
          <w:lang w:eastAsia="cs-CZ"/>
        </w:rPr>
      </w:pPr>
    </w:p>
    <w:p w14:paraId="2BC31A28" w14:textId="79D36DA0" w:rsidR="00C46FAC" w:rsidRPr="00C7790D" w:rsidRDefault="00FE5518" w:rsidP="00C46FAC">
      <w:pPr>
        <w:spacing w:after="0" w:line="240" w:lineRule="auto"/>
        <w:ind w:left="426"/>
        <w:jc w:val="both"/>
        <w:rPr>
          <w:rFonts w:eastAsia="Times New Roman" w:cs="Arial"/>
          <w:lang w:eastAsia="cs-CZ"/>
        </w:rPr>
      </w:pPr>
      <w:r w:rsidRPr="00C7790D">
        <w:rPr>
          <w:rFonts w:eastAsia="Times New Roman" w:cs="Arial"/>
          <w:lang w:eastAsia="cs-CZ"/>
        </w:rPr>
        <w:t xml:space="preserve">Záměr projektu bude </w:t>
      </w:r>
      <w:r w:rsidR="00E63D41" w:rsidRPr="00C7790D">
        <w:rPr>
          <w:rFonts w:eastAsia="Times New Roman" w:cs="Arial"/>
          <w:lang w:eastAsia="cs-CZ"/>
        </w:rPr>
        <w:t>z</w:t>
      </w:r>
      <w:r w:rsidRPr="00C7790D">
        <w:rPr>
          <w:rFonts w:eastAsia="Times New Roman" w:cs="Arial"/>
          <w:lang w:eastAsia="cs-CZ"/>
        </w:rPr>
        <w:t>pracován v rozsahu dle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23151710" w14:textId="77777777" w:rsidR="00C46FAC" w:rsidRPr="00C7790D" w:rsidRDefault="00C46FAC" w:rsidP="00C46FAC">
      <w:pPr>
        <w:spacing w:after="0" w:line="240" w:lineRule="auto"/>
        <w:ind w:left="426"/>
        <w:jc w:val="both"/>
        <w:rPr>
          <w:rFonts w:eastAsia="Times New Roman" w:cs="Arial"/>
          <w:lang w:eastAsia="cs-CZ"/>
        </w:rPr>
      </w:pPr>
    </w:p>
    <w:p w14:paraId="71DA92D4" w14:textId="77777777" w:rsidR="00C46FAC" w:rsidRPr="00C7790D" w:rsidRDefault="00FE5518" w:rsidP="00C46FAC">
      <w:pPr>
        <w:spacing w:after="0" w:line="240" w:lineRule="auto"/>
        <w:ind w:left="426"/>
        <w:jc w:val="both"/>
        <w:rPr>
          <w:rFonts w:eastAsia="Times New Roman" w:cs="Arial"/>
          <w:lang w:eastAsia="cs-CZ"/>
        </w:rPr>
      </w:pPr>
      <w:r w:rsidRPr="00C7790D">
        <w:rPr>
          <w:rFonts w:eastAsia="Times New Roman" w:cs="Arial"/>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0336FE20" w14:textId="77777777" w:rsidR="00C46FAC" w:rsidRPr="00C7790D" w:rsidRDefault="00C46FAC" w:rsidP="00C46FAC">
      <w:pPr>
        <w:spacing w:after="0" w:line="240" w:lineRule="auto"/>
        <w:ind w:left="426"/>
        <w:jc w:val="both"/>
        <w:rPr>
          <w:rFonts w:eastAsia="Times New Roman" w:cs="Arial"/>
          <w:lang w:eastAsia="cs-CZ"/>
        </w:rPr>
      </w:pPr>
    </w:p>
    <w:p w14:paraId="21AC9361" w14:textId="77777777" w:rsidR="00C46FAC" w:rsidRPr="00C7790D" w:rsidRDefault="00FE5518" w:rsidP="00C46FAC">
      <w:pPr>
        <w:spacing w:after="0" w:line="240" w:lineRule="auto"/>
        <w:ind w:left="426"/>
        <w:jc w:val="both"/>
        <w:rPr>
          <w:rFonts w:eastAsia="Times New Roman" w:cs="Arial"/>
          <w:lang w:eastAsia="cs-CZ"/>
        </w:rPr>
      </w:pPr>
      <w:r w:rsidRPr="00C7790D">
        <w:rPr>
          <w:rFonts w:eastAsia="Times New Roman" w:cs="Arial"/>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4D766443" w14:textId="77777777" w:rsidR="00C46FAC" w:rsidRPr="00C7790D" w:rsidRDefault="00C46FAC" w:rsidP="00C46FAC">
      <w:pPr>
        <w:spacing w:after="0" w:line="240" w:lineRule="auto"/>
        <w:ind w:left="426"/>
        <w:jc w:val="both"/>
        <w:rPr>
          <w:rFonts w:eastAsia="Times New Roman" w:cs="Arial"/>
          <w:lang w:eastAsia="cs-CZ"/>
        </w:rPr>
      </w:pPr>
    </w:p>
    <w:p w14:paraId="298D4730" w14:textId="49A7F719" w:rsidR="00FE5518" w:rsidRPr="00C46FAC" w:rsidRDefault="00FE5518" w:rsidP="00C46FAC">
      <w:pPr>
        <w:spacing w:after="0" w:line="240" w:lineRule="auto"/>
        <w:ind w:left="426"/>
        <w:jc w:val="both"/>
        <w:rPr>
          <w:rFonts w:eastAsia="Times New Roman" w:cs="Arial"/>
          <w:lang w:eastAsia="cs-CZ"/>
        </w:rPr>
      </w:pPr>
      <w:r w:rsidRPr="00C7790D">
        <w:rPr>
          <w:rFonts w:eastAsia="Times New Roman" w:cs="Arial"/>
          <w:lang w:eastAsia="cs-CZ"/>
        </w:rPr>
        <w:t>Bližší specifikace rozsahu předmětu plnění je obsažena ve Všeobecných technických podmínkách, které tvoří část obsahu Smlouvy a které jsou Přílohou č. 3 Smlouvy.</w:t>
      </w:r>
    </w:p>
    <w:p w14:paraId="117B047B" w14:textId="77777777" w:rsidR="005E0F20" w:rsidRPr="005E0F20" w:rsidRDefault="005E0F20" w:rsidP="005E0F20">
      <w:pPr>
        <w:spacing w:after="0" w:line="240" w:lineRule="auto"/>
        <w:ind w:left="426"/>
        <w:jc w:val="both"/>
        <w:rPr>
          <w:rFonts w:eastAsia="Times New Roman" w:cs="Times New Roman"/>
          <w:lang w:eastAsia="cs-CZ"/>
        </w:rPr>
      </w:pPr>
    </w:p>
    <w:p w14:paraId="37679D2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Předmět zakázky v podrobnostech nezbytných pro zpracování nabídky je blíže specifikován v zadávací dokumentaci.</w:t>
      </w:r>
    </w:p>
    <w:p w14:paraId="1D03C88B" w14:textId="77777777" w:rsidR="005E0F20" w:rsidRPr="005E0F20" w:rsidRDefault="005E0F20" w:rsidP="005E0F20">
      <w:pPr>
        <w:spacing w:after="0" w:line="240" w:lineRule="auto"/>
        <w:ind w:left="426"/>
        <w:jc w:val="both"/>
        <w:rPr>
          <w:rFonts w:eastAsia="Times New Roman" w:cs="Times New Roman"/>
          <w:lang w:eastAsia="cs-CZ"/>
        </w:rPr>
      </w:pPr>
    </w:p>
    <w:p w14:paraId="35312FE6" w14:textId="77777777" w:rsidR="005E0F20" w:rsidRPr="005E0F20" w:rsidRDefault="005E0F20" w:rsidP="005E0F20">
      <w:pPr>
        <w:spacing w:after="0" w:line="240" w:lineRule="auto"/>
        <w:ind w:left="426"/>
        <w:jc w:val="both"/>
        <w:rPr>
          <w:rFonts w:eastAsia="Times New Roman" w:cs="Times New Roman"/>
          <w:lang w:eastAsia="cs-CZ"/>
        </w:rPr>
      </w:pPr>
    </w:p>
    <w:p w14:paraId="3B075542" w14:textId="77777777" w:rsidR="005E0F20" w:rsidRPr="005E0F20" w:rsidRDefault="005E0F20" w:rsidP="002864B8">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235EA27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008C6344" w14:textId="77777777" w:rsidR="005E0F20" w:rsidRPr="005E0F20" w:rsidRDefault="005E0F20" w:rsidP="005E0F20">
      <w:pPr>
        <w:spacing w:after="0" w:line="240" w:lineRule="auto"/>
        <w:ind w:left="426"/>
        <w:jc w:val="both"/>
        <w:rPr>
          <w:rFonts w:eastAsia="Times New Roman" w:cs="Times New Roman"/>
          <w:lang w:eastAsia="cs-CZ"/>
        </w:rPr>
      </w:pPr>
    </w:p>
    <w:p w14:paraId="24625B3D" w14:textId="54D82C87" w:rsidR="001C38FE" w:rsidRDefault="005E0F20" w:rsidP="00EB22D5">
      <w:pPr>
        <w:numPr>
          <w:ilvl w:val="0"/>
          <w:numId w:val="7"/>
        </w:numPr>
        <w:spacing w:after="0" w:line="240" w:lineRule="auto"/>
        <w:rPr>
          <w:rFonts w:eastAsia="Times New Roman" w:cs="Times New Roman"/>
          <w:lang w:eastAsia="cs-CZ"/>
        </w:rPr>
      </w:pPr>
      <w:r w:rsidRPr="005E0F20">
        <w:rPr>
          <w:rFonts w:eastAsia="Times New Roman" w:cs="Times New Roman"/>
          <w:lang w:eastAsia="cs-CZ"/>
        </w:rPr>
        <w:t xml:space="preserve">Výzva k </w:t>
      </w:r>
      <w:r w:rsidRPr="007331C7">
        <w:rPr>
          <w:rFonts w:eastAsia="Times New Roman" w:cs="Times New Roman"/>
          <w:lang w:eastAsia="cs-CZ"/>
        </w:rPr>
        <w:t xml:space="preserve">podání nabídky č. j. </w:t>
      </w:r>
      <w:r w:rsidR="00EB22D5" w:rsidRPr="007331C7">
        <w:rPr>
          <w:rFonts w:eastAsia="Times New Roman" w:cs="Times New Roman"/>
          <w:lang w:eastAsia="cs-CZ"/>
        </w:rPr>
        <w:t>15641/2023-SŽ-SSV-Ú3</w:t>
      </w:r>
      <w:r w:rsidRPr="007331C7">
        <w:rPr>
          <w:rFonts w:eastAsia="Times New Roman" w:cs="Times New Roman"/>
          <w:lang w:eastAsia="cs-CZ"/>
        </w:rPr>
        <w:t xml:space="preserve"> ze dne </w:t>
      </w:r>
      <w:r w:rsidR="000462D8">
        <w:rPr>
          <w:rFonts w:eastAsia="Times New Roman" w:cs="Times New Roman"/>
          <w:lang w:eastAsia="cs-CZ"/>
        </w:rPr>
        <w:t>19</w:t>
      </w:r>
      <w:bookmarkStart w:id="2" w:name="_GoBack"/>
      <w:bookmarkEnd w:id="2"/>
      <w:r w:rsidR="00EB22D5" w:rsidRPr="007331C7">
        <w:rPr>
          <w:rFonts w:eastAsia="Times New Roman" w:cs="Times New Roman"/>
          <w:lang w:eastAsia="cs-CZ"/>
        </w:rPr>
        <w:t>.</w:t>
      </w:r>
      <w:r w:rsidR="00EB22D5">
        <w:rPr>
          <w:rFonts w:eastAsia="Times New Roman" w:cs="Times New Roman"/>
          <w:lang w:eastAsia="cs-CZ"/>
        </w:rPr>
        <w:t xml:space="preserve"> 12. 2023</w:t>
      </w:r>
      <w:r w:rsidR="00EB22D5" w:rsidRPr="005E0F20">
        <w:rPr>
          <w:rFonts w:eastAsia="Times New Roman" w:cs="Times New Roman"/>
          <w:lang w:eastAsia="cs-CZ"/>
        </w:rPr>
        <w:t xml:space="preserve"> </w:t>
      </w:r>
      <w:r w:rsidRPr="005E0F20">
        <w:rPr>
          <w:rFonts w:eastAsia="Times New Roman" w:cs="Times New Roman"/>
          <w:lang w:eastAsia="cs-CZ"/>
        </w:rPr>
        <w:t xml:space="preserve">(dále jen “Výzva”), </w:t>
      </w:r>
    </w:p>
    <w:p w14:paraId="24312153" w14:textId="2A40DAE2" w:rsidR="001C38FE" w:rsidRPr="001C38FE" w:rsidRDefault="005E0F20" w:rsidP="009B2449">
      <w:pPr>
        <w:numPr>
          <w:ilvl w:val="0"/>
          <w:numId w:val="7"/>
        </w:numPr>
        <w:spacing w:after="0" w:line="240" w:lineRule="auto"/>
        <w:rPr>
          <w:rFonts w:eastAsia="Times New Roman" w:cs="Times New Roman"/>
          <w:lang w:eastAsia="cs-CZ"/>
        </w:rPr>
      </w:pPr>
      <w:r w:rsidRPr="001C38FE">
        <w:rPr>
          <w:rFonts w:eastAsia="Times New Roman" w:cs="Times New Roman"/>
          <w:lang w:eastAsia="cs-CZ"/>
        </w:rPr>
        <w:t>Závazný vzor Smlouvy o dílo,</w:t>
      </w:r>
    </w:p>
    <w:p w14:paraId="5B39ED4A" w14:textId="1519D3B1" w:rsidR="001C38FE" w:rsidRPr="001C38FE" w:rsidRDefault="005E0F20" w:rsidP="009B2449">
      <w:pPr>
        <w:numPr>
          <w:ilvl w:val="0"/>
          <w:numId w:val="7"/>
        </w:numPr>
        <w:spacing w:after="0" w:line="240" w:lineRule="auto"/>
        <w:rPr>
          <w:rFonts w:eastAsia="Times New Roman" w:cs="Times New Roman"/>
          <w:lang w:eastAsia="cs-CZ"/>
        </w:rPr>
      </w:pPr>
      <w:r w:rsidRPr="001C38FE">
        <w:rPr>
          <w:rFonts w:eastAsia="Times New Roman" w:cs="Times New Roman"/>
          <w:lang w:eastAsia="cs-CZ"/>
        </w:rPr>
        <w:t xml:space="preserve">Obchodní podmínky </w:t>
      </w:r>
      <w:r w:rsidR="00F400E3" w:rsidRPr="001C38FE">
        <w:rPr>
          <w:rFonts w:eastAsia="Times New Roman" w:cs="Times New Roman"/>
          <w:lang w:eastAsia="cs-CZ"/>
        </w:rPr>
        <w:t>OP/ZP+DUR-DUR/02/23</w:t>
      </w:r>
      <w:r w:rsidRPr="001C38FE">
        <w:rPr>
          <w:rFonts w:eastAsia="Times New Roman" w:cs="Times New Roman"/>
          <w:lang w:val="en-US" w:eastAsia="cs-CZ"/>
        </w:rPr>
        <w:t>,</w:t>
      </w:r>
    </w:p>
    <w:p w14:paraId="36035086" w14:textId="1ADADAA3" w:rsidR="001C38FE" w:rsidRPr="001C38FE" w:rsidRDefault="00FE5518" w:rsidP="009B2449">
      <w:pPr>
        <w:numPr>
          <w:ilvl w:val="0"/>
          <w:numId w:val="7"/>
        </w:numPr>
        <w:spacing w:after="0" w:line="240" w:lineRule="auto"/>
        <w:rPr>
          <w:rFonts w:eastAsia="Times New Roman" w:cs="Times New Roman"/>
          <w:lang w:eastAsia="cs-CZ"/>
        </w:rPr>
      </w:pPr>
      <w:r w:rsidRPr="001C38FE">
        <w:rPr>
          <w:rFonts w:eastAsia="Times New Roman" w:cs="Times New Roman"/>
          <w:lang w:eastAsia="cs-CZ"/>
        </w:rPr>
        <w:t>Všeobecné technické podmínky VTP/</w:t>
      </w:r>
      <w:r w:rsidR="00F400E3" w:rsidRPr="001C38FE">
        <w:rPr>
          <w:rFonts w:eastAsia="Times New Roman" w:cs="Times New Roman"/>
          <w:lang w:eastAsia="cs-CZ"/>
        </w:rPr>
        <w:t>DOKUMENTACE/</w:t>
      </w:r>
      <w:r w:rsidRPr="001C38FE">
        <w:rPr>
          <w:rFonts w:eastAsia="Times New Roman" w:cs="Times New Roman"/>
          <w:lang w:eastAsia="cs-CZ"/>
        </w:rPr>
        <w:t>06/23</w:t>
      </w:r>
      <w:r w:rsidR="005E0F20" w:rsidRPr="001C38FE">
        <w:rPr>
          <w:rFonts w:eastAsia="Times New Roman" w:cs="Times New Roman"/>
          <w:lang w:eastAsia="cs-CZ"/>
        </w:rPr>
        <w:t>,</w:t>
      </w:r>
    </w:p>
    <w:p w14:paraId="4BC182F4" w14:textId="59024E91" w:rsidR="001C38FE" w:rsidRPr="001C38FE" w:rsidRDefault="005E0F20" w:rsidP="009B2449">
      <w:pPr>
        <w:numPr>
          <w:ilvl w:val="0"/>
          <w:numId w:val="7"/>
        </w:numPr>
        <w:spacing w:after="0" w:line="240" w:lineRule="auto"/>
        <w:rPr>
          <w:rFonts w:eastAsia="Times New Roman" w:cs="Times New Roman"/>
          <w:lang w:eastAsia="cs-CZ"/>
        </w:rPr>
      </w:pPr>
      <w:r w:rsidRPr="001C38FE">
        <w:rPr>
          <w:rFonts w:eastAsia="Times New Roman" w:cs="Times New Roman"/>
          <w:bCs/>
          <w:lang w:eastAsia="cs-CZ"/>
        </w:rPr>
        <w:t>Zvláštní technické podmínky</w:t>
      </w:r>
      <w:r w:rsidRPr="001C38FE">
        <w:rPr>
          <w:rFonts w:eastAsia="Times New Roman" w:cs="Times New Roman"/>
          <w:lang w:eastAsia="cs-CZ"/>
        </w:rPr>
        <w:t xml:space="preserve"> ze dne </w:t>
      </w:r>
      <w:r w:rsidR="00B720DB" w:rsidRPr="001C38FE">
        <w:rPr>
          <w:rFonts w:eastAsia="Times New Roman" w:cs="Times New Roman"/>
          <w:bCs/>
          <w:lang w:eastAsia="cs-CZ"/>
        </w:rPr>
        <w:t>8. 12. 2023</w:t>
      </w:r>
      <w:r w:rsidR="00F400E3" w:rsidRPr="001C38FE">
        <w:rPr>
          <w:rFonts w:eastAsia="Times New Roman" w:cs="Times New Roman"/>
          <w:bCs/>
          <w:lang w:eastAsia="cs-CZ"/>
        </w:rPr>
        <w:t xml:space="preserve"> včetně příloh v nich uvedených</w:t>
      </w:r>
      <w:r w:rsidRPr="001C38FE">
        <w:rPr>
          <w:rFonts w:eastAsia="Times New Roman" w:cs="Times New Roman"/>
          <w:bCs/>
          <w:lang w:eastAsia="cs-CZ"/>
        </w:rPr>
        <w:t>,</w:t>
      </w:r>
    </w:p>
    <w:p w14:paraId="445950E1" w14:textId="488D0916" w:rsidR="001C38FE" w:rsidRPr="001C38FE" w:rsidRDefault="00FE5518" w:rsidP="009B2449">
      <w:pPr>
        <w:numPr>
          <w:ilvl w:val="0"/>
          <w:numId w:val="7"/>
        </w:numPr>
        <w:spacing w:after="0" w:line="240" w:lineRule="auto"/>
        <w:rPr>
          <w:rFonts w:eastAsia="Times New Roman" w:cs="Times New Roman"/>
          <w:lang w:eastAsia="cs-CZ"/>
        </w:rPr>
      </w:pPr>
      <w:r w:rsidRPr="001C38FE">
        <w:rPr>
          <w:rFonts w:eastAsia="Times New Roman" w:cs="Arial"/>
          <w:bCs/>
          <w:lang w:eastAsia="cs-CZ"/>
        </w:rPr>
        <w:t>Implementace ETCS Regional Rudoltice v Čechách – Lanškroun, SO 10-00-01 Prověření možnosti úpravy GPK pro zvýšení rychlosti, SAGASTA s.r.o., 04/2023</w:t>
      </w:r>
    </w:p>
    <w:p w14:paraId="1194FF0C" w14:textId="40851156" w:rsidR="00FE5518" w:rsidRPr="001C38FE" w:rsidRDefault="00FE5518" w:rsidP="009B2449">
      <w:pPr>
        <w:numPr>
          <w:ilvl w:val="0"/>
          <w:numId w:val="7"/>
        </w:numPr>
        <w:spacing w:after="0" w:line="240" w:lineRule="auto"/>
        <w:rPr>
          <w:rFonts w:eastAsia="Times New Roman" w:cs="Times New Roman"/>
          <w:lang w:eastAsia="cs-CZ"/>
        </w:rPr>
      </w:pPr>
      <w:r w:rsidRPr="001C38FE">
        <w:rPr>
          <w:rFonts w:eastAsia="Times New Roman" w:cs="Arial"/>
          <w:lang w:eastAsia="cs-CZ"/>
        </w:rPr>
        <w:t>Implementace ETCS Regional Rudoltice v Čechách – Lanškroun (bez dopravní technologie)</w:t>
      </w:r>
      <w:r w:rsidR="00B720DB" w:rsidRPr="001C38FE">
        <w:rPr>
          <w:rFonts w:eastAsia="Times New Roman" w:cs="Arial"/>
          <w:lang w:eastAsia="cs-CZ"/>
        </w:rPr>
        <w:t>-</w:t>
      </w:r>
      <w:r w:rsidRPr="001C38FE">
        <w:rPr>
          <w:rFonts w:eastAsia="Times New Roman" w:cs="Arial"/>
          <w:lang w:eastAsia="cs-CZ"/>
        </w:rPr>
        <w:t>DUSP 08/2023, zpracovatel SAGASTA s.r.o., jedná se o neschválenou dokumentaci, kterou je možné částečně využít k návrhu technického řešení</w:t>
      </w:r>
    </w:p>
    <w:p w14:paraId="69CBD4DE" w14:textId="77777777" w:rsidR="005E0F20" w:rsidRPr="005E0F20" w:rsidRDefault="005E0F20" w:rsidP="005E0F20">
      <w:pPr>
        <w:spacing w:after="0" w:line="240" w:lineRule="auto"/>
        <w:ind w:left="426"/>
        <w:rPr>
          <w:rFonts w:eastAsia="Times New Roman" w:cs="Times New Roman"/>
          <w:lang w:eastAsia="cs-CZ"/>
        </w:rPr>
      </w:pPr>
    </w:p>
    <w:p w14:paraId="4BB2385E" w14:textId="77777777" w:rsidR="005E0F20" w:rsidRPr="005E0F20" w:rsidRDefault="005E0F20" w:rsidP="005E0F20">
      <w:pPr>
        <w:spacing w:after="0" w:line="240" w:lineRule="auto"/>
        <w:ind w:left="426"/>
        <w:rPr>
          <w:rFonts w:eastAsia="Times New Roman" w:cs="Times New Roman"/>
          <w:lang w:eastAsia="cs-CZ"/>
        </w:rPr>
      </w:pPr>
    </w:p>
    <w:p w14:paraId="0F294152" w14:textId="77777777" w:rsidR="005E0F20" w:rsidRPr="005E0F20" w:rsidRDefault="005E0F20" w:rsidP="002864B8">
      <w:pPr>
        <w:numPr>
          <w:ilvl w:val="0"/>
          <w:numId w:val="6"/>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36DA23B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3"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699891F2" w14:textId="77777777" w:rsidR="005E0F20" w:rsidRPr="005E0F20" w:rsidRDefault="005E0F20" w:rsidP="005E0F20">
      <w:pPr>
        <w:spacing w:after="0" w:line="240" w:lineRule="auto"/>
        <w:ind w:left="426"/>
        <w:jc w:val="both"/>
        <w:rPr>
          <w:rFonts w:eastAsia="Times New Roman" w:cs="Times New Roman"/>
          <w:lang w:eastAsia="cs-CZ"/>
        </w:rPr>
      </w:pPr>
    </w:p>
    <w:p w14:paraId="1D23DDCA" w14:textId="77777777" w:rsidR="005E0F20" w:rsidRPr="005E0F20" w:rsidRDefault="005E0F20" w:rsidP="005E0F20">
      <w:pPr>
        <w:spacing w:after="0" w:line="240" w:lineRule="auto"/>
        <w:ind w:left="426"/>
        <w:jc w:val="both"/>
        <w:rPr>
          <w:rFonts w:eastAsia="Times New Roman" w:cs="Times New Roman"/>
          <w:lang w:eastAsia="cs-CZ"/>
        </w:rPr>
      </w:pPr>
    </w:p>
    <w:p w14:paraId="04003EF1" w14:textId="77777777" w:rsidR="005E0F20" w:rsidRPr="005E0F20" w:rsidRDefault="005E0F20" w:rsidP="002864B8">
      <w:pPr>
        <w:numPr>
          <w:ilvl w:val="0"/>
          <w:numId w:val="6"/>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187B4BA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w:t>
      </w:r>
    </w:p>
    <w:p w14:paraId="4D118CDF" w14:textId="77777777" w:rsidR="005E0F20" w:rsidRPr="005E0F20" w:rsidRDefault="005E0F20" w:rsidP="005E0F20">
      <w:pPr>
        <w:spacing w:after="0" w:line="240" w:lineRule="auto"/>
        <w:ind w:left="426"/>
        <w:jc w:val="both"/>
        <w:rPr>
          <w:rFonts w:eastAsia="Times New Roman" w:cs="Times New Roman"/>
          <w:lang w:eastAsia="cs-CZ"/>
        </w:rPr>
      </w:pPr>
    </w:p>
    <w:p w14:paraId="6D34B12C" w14:textId="6114D960" w:rsidR="005517B2"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Písemná žádost musí být zadavateli doručena nejpozději 4 pracovní dny před uplynutím lhůty pro podání nabídek</w:t>
      </w:r>
      <w:r w:rsidR="005517B2">
        <w:rPr>
          <w:rFonts w:eastAsia="Times New Roman" w:cs="Times New Roman"/>
          <w:lang w:eastAsia="cs-CZ"/>
        </w:rPr>
        <w:t xml:space="preserve">, </w:t>
      </w:r>
      <w:r w:rsidR="005517B2">
        <w:t>jinak zadavatel není povinen vysvětlení poskytnout</w:t>
      </w:r>
      <w:r w:rsidRPr="005E0F20">
        <w:rPr>
          <w:rFonts w:eastAsia="Times New Roman" w:cs="Times New Roman"/>
          <w:lang w:eastAsia="cs-CZ"/>
        </w:rPr>
        <w:t xml:space="preserve">. </w:t>
      </w:r>
    </w:p>
    <w:p w14:paraId="6FBA34B4" w14:textId="77777777" w:rsidR="005517B2" w:rsidRDefault="005517B2" w:rsidP="005E0F20">
      <w:pPr>
        <w:spacing w:after="0" w:line="240" w:lineRule="auto"/>
        <w:ind w:left="426"/>
        <w:jc w:val="both"/>
        <w:rPr>
          <w:rFonts w:eastAsia="Times New Roman" w:cs="Times New Roman"/>
          <w:lang w:eastAsia="cs-CZ"/>
        </w:rPr>
      </w:pPr>
    </w:p>
    <w:p w14:paraId="35562CFD" w14:textId="4CAD0761"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r w:rsidR="005517B2">
        <w:rPr>
          <w:rFonts w:eastAsia="Times New Roman" w:cs="Times New Roman"/>
          <w:lang w:eastAsia="cs-CZ"/>
        </w:rPr>
        <w:t xml:space="preserve"> </w:t>
      </w:r>
      <w:r w:rsidR="005517B2" w:rsidRPr="00FD39DE">
        <w:t>Vysvětlení zadávací dokumentace může zadavatel poskytnout i bez předchozí žádosti</w:t>
      </w:r>
      <w:r w:rsidR="005517B2">
        <w:t>, a to nejméně 2 pracovní dny před uplynutím lhůty pro podání nabídek.</w:t>
      </w:r>
    </w:p>
    <w:p w14:paraId="0C7EF0B6" w14:textId="3BFD5169" w:rsidR="00C83F24" w:rsidRPr="005E0F20" w:rsidRDefault="00C83F24" w:rsidP="00C201C6">
      <w:pPr>
        <w:spacing w:after="0" w:line="240" w:lineRule="auto"/>
        <w:jc w:val="both"/>
        <w:rPr>
          <w:rFonts w:eastAsia="Times New Roman" w:cs="Times New Roman"/>
          <w:lang w:eastAsia="cs-CZ"/>
        </w:rPr>
      </w:pPr>
    </w:p>
    <w:p w14:paraId="7CE52073" w14:textId="77777777" w:rsidR="005E0F20" w:rsidRPr="005E0F20" w:rsidRDefault="005E0F20" w:rsidP="005E0F20">
      <w:pPr>
        <w:spacing w:after="0" w:line="240" w:lineRule="auto"/>
        <w:ind w:left="426"/>
        <w:jc w:val="both"/>
        <w:rPr>
          <w:rFonts w:eastAsia="Times New Roman" w:cs="Times New Roman"/>
          <w:lang w:eastAsia="cs-CZ"/>
        </w:rPr>
      </w:pPr>
    </w:p>
    <w:p w14:paraId="12E99E0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27605573"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35BAEDA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F3AEC96" w14:textId="77777777" w:rsidR="005E0F20" w:rsidRPr="005E0F20" w:rsidRDefault="005E0F20" w:rsidP="005E0F20">
      <w:pPr>
        <w:spacing w:after="0" w:line="240" w:lineRule="auto"/>
        <w:ind w:left="426"/>
        <w:jc w:val="both"/>
        <w:rPr>
          <w:rFonts w:eastAsia="Times New Roman" w:cs="Times New Roman"/>
          <w:lang w:eastAsia="cs-CZ"/>
        </w:rPr>
      </w:pPr>
    </w:p>
    <w:p w14:paraId="7293320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 xml:space="preserve">V případě takové změny zadávací dokumentace, která může rozšířit okruh možných dodavatelů, je zadavatel povinen prodloužit lhůtu pro podání nabídek tak, aby od </w:t>
      </w:r>
      <w:r w:rsidRPr="005E0F20">
        <w:rPr>
          <w:rFonts w:eastAsia="Times New Roman" w:cs="Times New Roman"/>
          <w:bCs/>
          <w:lang w:eastAsia="cs-CZ"/>
        </w:rPr>
        <w:lastRenderedPageBreak/>
        <w:t>odeslání změny nebo doplnění zadávací dokumentace činila nejméně celou původní délku lhůty pro podání nabídek.</w:t>
      </w:r>
    </w:p>
    <w:p w14:paraId="13F3E45B" w14:textId="77777777" w:rsidR="005E0F20" w:rsidRPr="005E0F20" w:rsidRDefault="005E0F20" w:rsidP="005E0F20">
      <w:pPr>
        <w:spacing w:after="0" w:line="240" w:lineRule="auto"/>
        <w:ind w:left="426"/>
        <w:jc w:val="both"/>
        <w:rPr>
          <w:rFonts w:eastAsia="Times New Roman" w:cs="Times New Roman"/>
          <w:lang w:eastAsia="cs-CZ"/>
        </w:rPr>
      </w:pPr>
    </w:p>
    <w:p w14:paraId="5B18B6C6" w14:textId="77777777" w:rsidR="005E0F20" w:rsidRPr="005E0F20" w:rsidRDefault="005E0F20" w:rsidP="005E0F20">
      <w:pPr>
        <w:spacing w:after="0" w:line="240" w:lineRule="auto"/>
        <w:ind w:left="426"/>
        <w:rPr>
          <w:rFonts w:eastAsia="Times New Roman" w:cs="Times New Roman"/>
          <w:lang w:eastAsia="cs-CZ"/>
        </w:rPr>
      </w:pPr>
    </w:p>
    <w:p w14:paraId="5E28B30D" w14:textId="77777777" w:rsidR="005E0F20" w:rsidRPr="005E0F20" w:rsidRDefault="005E0F20" w:rsidP="005E0F20">
      <w:pPr>
        <w:spacing w:after="0" w:line="240" w:lineRule="auto"/>
        <w:ind w:left="426"/>
        <w:rPr>
          <w:rFonts w:eastAsia="Times New Roman" w:cs="Times New Roman"/>
          <w:lang w:eastAsia="cs-CZ"/>
        </w:rPr>
      </w:pPr>
    </w:p>
    <w:p w14:paraId="5A69F3DB" w14:textId="77777777" w:rsidR="005E0F20" w:rsidRPr="005E0F20" w:rsidRDefault="005E0F20" w:rsidP="002864B8">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14:paraId="2DBCF53F" w14:textId="77777777" w:rsidR="005E0F20" w:rsidRPr="005E0F20" w:rsidRDefault="005E0F20" w:rsidP="005E0F20">
      <w:pPr>
        <w:spacing w:after="0" w:line="240" w:lineRule="auto"/>
        <w:ind w:left="426"/>
        <w:rPr>
          <w:rFonts w:eastAsia="Times New Roman" w:cs="Times New Roman"/>
          <w:b/>
          <w:lang w:eastAsia="cs-CZ"/>
        </w:rPr>
      </w:pPr>
    </w:p>
    <w:p w14:paraId="45193FD0"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Zahájení plnění:</w:t>
      </w:r>
      <w:r w:rsidRPr="005E0F20">
        <w:rPr>
          <w:rFonts w:eastAsia="Times New Roman" w:cs="Times New Roman"/>
          <w:lang w:eastAsia="cs-CZ"/>
        </w:rPr>
        <w:t xml:space="preserve"> </w:t>
      </w:r>
      <w:r w:rsidRPr="00B720DB">
        <w:rPr>
          <w:rFonts w:eastAsia="Times New Roman" w:cs="Times New Roman"/>
          <w:lang w:eastAsia="cs-CZ"/>
        </w:rPr>
        <w:t>dnem nabytí účinnosti smlouvy.</w:t>
      </w:r>
    </w:p>
    <w:p w14:paraId="74B1E4CD" w14:textId="77777777" w:rsidR="005E0F20" w:rsidRPr="005E0F20" w:rsidRDefault="005E0F20" w:rsidP="005E0F20">
      <w:pPr>
        <w:spacing w:after="0" w:line="240" w:lineRule="auto"/>
        <w:ind w:left="426"/>
        <w:rPr>
          <w:rFonts w:eastAsia="Times New Roman" w:cs="Times New Roman"/>
          <w:b/>
          <w:lang w:eastAsia="cs-CZ"/>
        </w:rPr>
      </w:pPr>
    </w:p>
    <w:p w14:paraId="67A38F4C" w14:textId="7506ABD7" w:rsidR="005E0F20" w:rsidRPr="00181F20" w:rsidRDefault="005E0F20" w:rsidP="005E0F20">
      <w:pPr>
        <w:spacing w:after="0" w:line="240" w:lineRule="auto"/>
        <w:ind w:left="426"/>
        <w:rPr>
          <w:rFonts w:eastAsia="Times New Roman" w:cs="Times New Roman"/>
          <w:b/>
          <w:u w:val="single"/>
          <w:lang w:eastAsia="cs-CZ"/>
        </w:rPr>
      </w:pPr>
      <w:r w:rsidRPr="00181F20">
        <w:rPr>
          <w:rFonts w:eastAsia="Times New Roman" w:cs="Times New Roman"/>
          <w:b/>
          <w:u w:val="single"/>
          <w:lang w:eastAsia="cs-CZ"/>
        </w:rPr>
        <w:t>Dokončení plnění:</w:t>
      </w:r>
      <w:r w:rsidR="00897B81" w:rsidRPr="00181F20">
        <w:rPr>
          <w:rFonts w:eastAsia="Times New Roman" w:cs="Times New Roman"/>
          <w:b/>
          <w:u w:val="single"/>
          <w:lang w:eastAsia="cs-CZ"/>
        </w:rPr>
        <w:t xml:space="preserve"> </w:t>
      </w:r>
      <w:r w:rsidR="00897B81" w:rsidRPr="00181F20">
        <w:rPr>
          <w:rFonts w:eastAsia="Times New Roman" w:cs="Times New Roman"/>
          <w:lang w:eastAsia="cs-CZ"/>
        </w:rPr>
        <w:t>do 17 měsíců od nabytí účinnosti smlouvy</w:t>
      </w:r>
    </w:p>
    <w:p w14:paraId="08BD3626" w14:textId="77777777" w:rsidR="005E0F20" w:rsidRPr="00181F20" w:rsidRDefault="005E0F20" w:rsidP="005E0F20">
      <w:pPr>
        <w:spacing w:after="0" w:line="240" w:lineRule="auto"/>
        <w:ind w:left="426"/>
        <w:rPr>
          <w:rFonts w:eastAsia="Times New Roman" w:cs="Times New Roman"/>
          <w:b/>
          <w:lang w:eastAsia="cs-CZ"/>
        </w:rPr>
      </w:pPr>
    </w:p>
    <w:p w14:paraId="5DD2F39E" w14:textId="30267C07" w:rsidR="005E0F20" w:rsidRPr="00181F20" w:rsidRDefault="00897B81" w:rsidP="005E0F20">
      <w:pPr>
        <w:spacing w:after="0" w:line="240" w:lineRule="auto"/>
        <w:ind w:left="426"/>
        <w:rPr>
          <w:rFonts w:eastAsia="Times New Roman" w:cs="Times New Roman"/>
          <w:i/>
          <w:color w:val="FF0000"/>
          <w:lang w:eastAsia="cs-CZ"/>
        </w:rPr>
      </w:pPr>
      <w:r w:rsidRPr="00181F20">
        <w:rPr>
          <w:rFonts w:eastAsia="Times New Roman" w:cs="Times New Roman"/>
          <w:i/>
          <w:color w:val="FF0000"/>
          <w:lang w:eastAsia="cs-CZ"/>
        </w:rPr>
        <w:t xml:space="preserve"> </w:t>
      </w:r>
    </w:p>
    <w:p w14:paraId="00D8EDDD" w14:textId="77777777" w:rsidR="005E0F20" w:rsidRPr="00181F20" w:rsidRDefault="005E0F20" w:rsidP="002864B8">
      <w:pPr>
        <w:numPr>
          <w:ilvl w:val="0"/>
          <w:numId w:val="19"/>
        </w:numPr>
        <w:spacing w:after="0" w:line="240" w:lineRule="auto"/>
        <w:rPr>
          <w:rFonts w:eastAsia="Times New Roman" w:cs="Times New Roman"/>
          <w:b/>
          <w:i/>
          <w:u w:val="single"/>
          <w:lang w:eastAsia="cs-CZ"/>
        </w:rPr>
      </w:pPr>
      <w:r w:rsidRPr="00181F20">
        <w:rPr>
          <w:rFonts w:eastAsia="Times New Roman" w:cs="Times New Roman"/>
          <w:b/>
          <w:i/>
          <w:u w:val="single"/>
          <w:lang w:eastAsia="cs-CZ"/>
        </w:rPr>
        <w:t>Dílčí etapa:</w:t>
      </w:r>
    </w:p>
    <w:p w14:paraId="1D29D542" w14:textId="2977D388" w:rsidR="005E0F20" w:rsidRPr="00181F20" w:rsidRDefault="005E0F20" w:rsidP="005E0F20">
      <w:pPr>
        <w:spacing w:after="0" w:line="240" w:lineRule="auto"/>
        <w:ind w:left="426"/>
        <w:jc w:val="both"/>
        <w:rPr>
          <w:rFonts w:eastAsia="Times New Roman" w:cs="Times New Roman"/>
          <w:lang w:eastAsia="cs-CZ"/>
        </w:rPr>
      </w:pPr>
      <w:r w:rsidRPr="00181F20">
        <w:rPr>
          <w:rFonts w:eastAsia="Times New Roman" w:cs="Times New Roman"/>
          <w:lang w:eastAsia="cs-CZ"/>
        </w:rPr>
        <w:t>Předmět díla v rozsahu –</w:t>
      </w:r>
      <w:r w:rsidR="00897B81" w:rsidRPr="00181F20">
        <w:rPr>
          <w:rFonts w:eastAsia="Times New Roman" w:cs="Times New Roman"/>
          <w:lang w:eastAsia="cs-CZ"/>
        </w:rPr>
        <w:t xml:space="preserve"> provedení místních šetření, návrh technického řešení včetně projednání.</w:t>
      </w:r>
    </w:p>
    <w:p w14:paraId="13AC79A1" w14:textId="77777777" w:rsidR="00FC25A0" w:rsidRPr="00181F20" w:rsidRDefault="005E0F20" w:rsidP="00FC25A0">
      <w:pPr>
        <w:spacing w:after="0" w:line="240" w:lineRule="auto"/>
        <w:ind w:left="426"/>
        <w:jc w:val="both"/>
        <w:rPr>
          <w:rFonts w:eastAsia="Times New Roman" w:cs="Times New Roman"/>
          <w:b/>
          <w:lang w:eastAsia="cs-CZ"/>
        </w:rPr>
      </w:pPr>
      <w:r w:rsidRPr="00181F20">
        <w:rPr>
          <w:rFonts w:eastAsia="Times New Roman" w:cs="Times New Roman"/>
          <w:lang w:eastAsia="cs-CZ"/>
        </w:rPr>
        <w:t xml:space="preserve">- bude dokončeno a předáno </w:t>
      </w:r>
      <w:r w:rsidRPr="00181F20">
        <w:rPr>
          <w:rFonts w:eastAsia="Times New Roman" w:cs="Times New Roman"/>
          <w:b/>
          <w:lang w:eastAsia="cs-CZ"/>
        </w:rPr>
        <w:t xml:space="preserve">do </w:t>
      </w:r>
      <w:r w:rsidR="00897B81" w:rsidRPr="00181F20">
        <w:rPr>
          <w:rFonts w:eastAsia="Times New Roman" w:cs="Times New Roman"/>
          <w:b/>
          <w:lang w:eastAsia="cs-CZ"/>
        </w:rPr>
        <w:t>6</w:t>
      </w:r>
      <w:r w:rsidR="00FC25A0" w:rsidRPr="00181F20">
        <w:rPr>
          <w:rFonts w:eastAsia="Times New Roman" w:cs="Times New Roman"/>
          <w:b/>
          <w:lang w:eastAsia="cs-CZ"/>
        </w:rPr>
        <w:t xml:space="preserve"> měsíců od zahájení plnění</w:t>
      </w:r>
    </w:p>
    <w:p w14:paraId="194B7B54" w14:textId="1F5793F9" w:rsidR="005E0F20" w:rsidRPr="00181F20" w:rsidRDefault="00FC25A0" w:rsidP="00FC25A0">
      <w:pPr>
        <w:spacing w:after="0" w:line="240" w:lineRule="auto"/>
        <w:ind w:left="426"/>
        <w:jc w:val="both"/>
        <w:rPr>
          <w:rFonts w:eastAsia="Times New Roman" w:cs="Times New Roman"/>
          <w:b/>
          <w:lang w:eastAsia="cs-CZ"/>
        </w:rPr>
      </w:pPr>
      <w:r w:rsidRPr="00181F20">
        <w:rPr>
          <w:rFonts w:eastAsia="Times New Roman" w:cs="Times New Roman"/>
          <w:b/>
          <w:lang w:eastAsia="cs-CZ"/>
        </w:rPr>
        <w:t xml:space="preserve">- </w:t>
      </w:r>
      <w:r w:rsidR="005E0F20" w:rsidRPr="00181F20">
        <w:rPr>
          <w:rFonts w:eastAsia="Times New Roman" w:cs="Times New Roman"/>
          <w:b/>
          <w:lang w:eastAsia="cs-CZ"/>
        </w:rPr>
        <w:t>fakturováno</w:t>
      </w:r>
      <w:r w:rsidR="005E0F20" w:rsidRPr="00181F20">
        <w:rPr>
          <w:rFonts w:eastAsia="Times New Roman" w:cs="Times New Roman"/>
          <w:lang w:eastAsia="cs-CZ"/>
        </w:rPr>
        <w:t xml:space="preserve"> bude </w:t>
      </w:r>
      <w:r w:rsidR="00897B81" w:rsidRPr="00181F20">
        <w:rPr>
          <w:rFonts w:eastAsia="Times New Roman" w:cs="Times New Roman"/>
          <w:b/>
          <w:lang w:eastAsia="cs-CZ"/>
        </w:rPr>
        <w:t>30</w:t>
      </w:r>
      <w:r w:rsidR="005E0F20" w:rsidRPr="000F6060">
        <w:rPr>
          <w:rFonts w:eastAsia="Times New Roman" w:cs="Times New Roman"/>
          <w:b/>
          <w:lang w:eastAsia="cs-CZ"/>
        </w:rPr>
        <w:t xml:space="preserve"> %</w:t>
      </w:r>
      <w:r w:rsidR="005E0F20" w:rsidRPr="00181F20">
        <w:rPr>
          <w:rFonts w:eastAsia="Times New Roman" w:cs="Times New Roman"/>
          <w:lang w:eastAsia="cs-CZ"/>
        </w:rPr>
        <w:t xml:space="preserve"> ceny díla </w:t>
      </w:r>
    </w:p>
    <w:p w14:paraId="7FC70846" w14:textId="77777777" w:rsidR="005E0F20" w:rsidRPr="00181F20" w:rsidRDefault="005E0F20" w:rsidP="005E0F20">
      <w:pPr>
        <w:spacing w:after="0" w:line="240" w:lineRule="auto"/>
        <w:ind w:left="426"/>
        <w:jc w:val="both"/>
        <w:rPr>
          <w:rFonts w:eastAsia="Times New Roman" w:cs="Times New Roman"/>
          <w:b/>
          <w:lang w:eastAsia="cs-CZ"/>
        </w:rPr>
      </w:pPr>
    </w:p>
    <w:p w14:paraId="11955F91" w14:textId="7B9A49AF" w:rsidR="005E0F20" w:rsidRPr="00181F20" w:rsidRDefault="005E0F20" w:rsidP="002864B8">
      <w:pPr>
        <w:numPr>
          <w:ilvl w:val="0"/>
          <w:numId w:val="19"/>
        </w:numPr>
        <w:spacing w:after="0" w:line="240" w:lineRule="auto"/>
        <w:jc w:val="both"/>
        <w:rPr>
          <w:rFonts w:eastAsia="Times New Roman" w:cs="Times New Roman"/>
          <w:b/>
          <w:i/>
          <w:u w:val="single"/>
          <w:lang w:eastAsia="cs-CZ"/>
        </w:rPr>
      </w:pPr>
      <w:r w:rsidRPr="00181F20">
        <w:rPr>
          <w:rFonts w:eastAsia="Times New Roman" w:cs="Times New Roman"/>
          <w:b/>
          <w:i/>
          <w:u w:val="single"/>
          <w:lang w:eastAsia="cs-CZ"/>
        </w:rPr>
        <w:t>Dílčí eta</w:t>
      </w:r>
      <w:r w:rsidR="00897B81" w:rsidRPr="00181F20">
        <w:rPr>
          <w:rFonts w:eastAsia="Times New Roman" w:cs="Times New Roman"/>
          <w:b/>
          <w:i/>
          <w:u w:val="single"/>
          <w:lang w:eastAsia="cs-CZ"/>
        </w:rPr>
        <w:t>pa</w:t>
      </w:r>
      <w:r w:rsidRPr="00181F20">
        <w:rPr>
          <w:rFonts w:eastAsia="Times New Roman" w:cs="Times New Roman"/>
          <w:b/>
          <w:i/>
          <w:u w:val="single"/>
          <w:lang w:eastAsia="cs-CZ"/>
        </w:rPr>
        <w:t>:</w:t>
      </w:r>
    </w:p>
    <w:p w14:paraId="71D3BF93" w14:textId="77777777" w:rsidR="00897B81" w:rsidRPr="00181F20" w:rsidRDefault="005E0F20" w:rsidP="00897B81">
      <w:pPr>
        <w:spacing w:after="0" w:line="240" w:lineRule="auto"/>
        <w:ind w:left="425"/>
        <w:jc w:val="both"/>
        <w:rPr>
          <w:rFonts w:eastAsia="Times New Roman" w:cs="Times New Roman"/>
          <w:lang w:eastAsia="cs-CZ"/>
        </w:rPr>
      </w:pPr>
      <w:r w:rsidRPr="00181F20">
        <w:rPr>
          <w:rFonts w:eastAsia="Times New Roman" w:cs="Times New Roman"/>
          <w:lang w:eastAsia="cs-CZ"/>
        </w:rPr>
        <w:t xml:space="preserve">Předmět díla v rozsahu  - </w:t>
      </w:r>
      <w:r w:rsidR="00897B81" w:rsidRPr="00181F20">
        <w:rPr>
          <w:rFonts w:eastAsia="Times New Roman" w:cs="Arial"/>
          <w:lang w:eastAsia="cs-CZ"/>
        </w:rPr>
        <w:t>Zpracování ZP +DD a projekt IGP k připomínkám</w:t>
      </w:r>
      <w:r w:rsidR="00897B81" w:rsidRPr="00181F20">
        <w:rPr>
          <w:rFonts w:eastAsia="Times New Roman" w:cs="Times New Roman"/>
          <w:lang w:eastAsia="cs-CZ"/>
        </w:rPr>
        <w:t xml:space="preserve"> </w:t>
      </w:r>
    </w:p>
    <w:p w14:paraId="3188DE00" w14:textId="77777777" w:rsidR="00FC25A0" w:rsidRPr="00181F20" w:rsidRDefault="005E0F20" w:rsidP="00FC25A0">
      <w:pPr>
        <w:spacing w:after="0" w:line="240" w:lineRule="auto"/>
        <w:ind w:left="425"/>
        <w:jc w:val="both"/>
        <w:rPr>
          <w:rFonts w:eastAsia="Times New Roman" w:cs="Times New Roman"/>
          <w:b/>
          <w:lang w:eastAsia="cs-CZ"/>
        </w:rPr>
      </w:pPr>
      <w:r w:rsidRPr="00181F20">
        <w:rPr>
          <w:rFonts w:eastAsia="Times New Roman" w:cs="Times New Roman"/>
          <w:lang w:eastAsia="cs-CZ"/>
        </w:rPr>
        <w:t xml:space="preserve">– bude dokončeno a předáno </w:t>
      </w:r>
      <w:r w:rsidRPr="00181F20">
        <w:rPr>
          <w:rFonts w:eastAsia="Times New Roman" w:cs="Times New Roman"/>
          <w:b/>
          <w:lang w:eastAsia="cs-CZ"/>
        </w:rPr>
        <w:t xml:space="preserve">do </w:t>
      </w:r>
      <w:r w:rsidR="00897B81" w:rsidRPr="00181F20">
        <w:rPr>
          <w:rFonts w:eastAsia="Times New Roman" w:cs="Times New Roman"/>
          <w:b/>
          <w:lang w:eastAsia="cs-CZ"/>
        </w:rPr>
        <w:t>8</w:t>
      </w:r>
      <w:r w:rsidR="00FC25A0" w:rsidRPr="00181F20">
        <w:rPr>
          <w:rFonts w:eastAsia="Times New Roman" w:cs="Times New Roman"/>
          <w:b/>
          <w:lang w:eastAsia="cs-CZ"/>
        </w:rPr>
        <w:t xml:space="preserve"> měsíců od zahájení plnění</w:t>
      </w:r>
    </w:p>
    <w:p w14:paraId="5DC939D4" w14:textId="1999A4EE" w:rsidR="00897B81" w:rsidRPr="00181F20" w:rsidRDefault="00FC25A0" w:rsidP="00FC25A0">
      <w:pPr>
        <w:spacing w:after="0" w:line="240" w:lineRule="auto"/>
        <w:ind w:left="425"/>
        <w:jc w:val="both"/>
        <w:rPr>
          <w:rFonts w:eastAsia="Times New Roman" w:cs="Times New Roman"/>
          <w:b/>
          <w:lang w:eastAsia="cs-CZ"/>
        </w:rPr>
      </w:pPr>
      <w:r w:rsidRPr="00181F20">
        <w:rPr>
          <w:rFonts w:eastAsia="Times New Roman" w:cs="Times New Roman"/>
          <w:b/>
          <w:lang w:eastAsia="cs-CZ"/>
        </w:rPr>
        <w:t xml:space="preserve">- </w:t>
      </w:r>
      <w:r w:rsidR="005E0F20" w:rsidRPr="00181F20">
        <w:rPr>
          <w:rFonts w:eastAsia="Times New Roman" w:cs="Times New Roman"/>
          <w:b/>
          <w:lang w:eastAsia="cs-CZ"/>
        </w:rPr>
        <w:t>fakturováno</w:t>
      </w:r>
      <w:r w:rsidR="005E0F20" w:rsidRPr="00181F20">
        <w:rPr>
          <w:rFonts w:eastAsia="Times New Roman" w:cs="Times New Roman"/>
          <w:lang w:eastAsia="cs-CZ"/>
        </w:rPr>
        <w:t xml:space="preserve"> bude </w:t>
      </w:r>
      <w:r w:rsidR="00897B81" w:rsidRPr="00181F20">
        <w:rPr>
          <w:rFonts w:eastAsia="Times New Roman" w:cs="Times New Roman"/>
          <w:b/>
          <w:lang w:eastAsia="cs-CZ"/>
        </w:rPr>
        <w:t>50</w:t>
      </w:r>
      <w:r w:rsidR="005E0F20" w:rsidRPr="00181F20">
        <w:rPr>
          <w:rFonts w:eastAsia="Times New Roman" w:cs="Times New Roman"/>
          <w:b/>
          <w:lang w:eastAsia="cs-CZ"/>
        </w:rPr>
        <w:t xml:space="preserve"> </w:t>
      </w:r>
      <w:r w:rsidR="005E0F20" w:rsidRPr="000F6060">
        <w:rPr>
          <w:rFonts w:eastAsia="Times New Roman" w:cs="Times New Roman"/>
          <w:b/>
          <w:lang w:eastAsia="cs-CZ"/>
        </w:rPr>
        <w:t>%</w:t>
      </w:r>
      <w:r w:rsidR="005E0F20" w:rsidRPr="00181F20">
        <w:rPr>
          <w:rFonts w:eastAsia="Times New Roman" w:cs="Times New Roman"/>
          <w:lang w:eastAsia="cs-CZ"/>
        </w:rPr>
        <w:t xml:space="preserve"> ceny díla</w:t>
      </w:r>
    </w:p>
    <w:p w14:paraId="279106A9" w14:textId="77777777" w:rsidR="00897B81" w:rsidRPr="00181F20" w:rsidRDefault="00897B81" w:rsidP="00897B81">
      <w:pPr>
        <w:spacing w:after="0" w:line="240" w:lineRule="auto"/>
        <w:jc w:val="both"/>
        <w:rPr>
          <w:rFonts w:eastAsia="Times New Roman" w:cs="Times New Roman"/>
          <w:b/>
          <w:lang w:eastAsia="cs-CZ"/>
        </w:rPr>
      </w:pPr>
    </w:p>
    <w:p w14:paraId="2F19ACD6" w14:textId="77777777" w:rsidR="00897B81" w:rsidRPr="00181F20" w:rsidRDefault="00897B81" w:rsidP="00897B81">
      <w:pPr>
        <w:spacing w:after="0" w:line="240" w:lineRule="auto"/>
        <w:jc w:val="both"/>
        <w:rPr>
          <w:rFonts w:eastAsia="Times New Roman" w:cs="Times New Roman"/>
          <w:b/>
          <w:lang w:eastAsia="cs-CZ"/>
        </w:rPr>
      </w:pPr>
    </w:p>
    <w:p w14:paraId="72EA66CB" w14:textId="77777777" w:rsidR="00FC25A0" w:rsidRPr="00181F20" w:rsidRDefault="00FC25A0" w:rsidP="00FC25A0">
      <w:pPr>
        <w:numPr>
          <w:ilvl w:val="0"/>
          <w:numId w:val="19"/>
        </w:numPr>
        <w:spacing w:after="0" w:line="240" w:lineRule="auto"/>
        <w:jc w:val="both"/>
        <w:rPr>
          <w:rFonts w:eastAsia="Times New Roman" w:cs="Times New Roman"/>
          <w:b/>
          <w:i/>
          <w:u w:val="single"/>
          <w:lang w:eastAsia="cs-CZ"/>
        </w:rPr>
      </w:pPr>
      <w:r w:rsidRPr="00181F20">
        <w:rPr>
          <w:rFonts w:eastAsia="Times New Roman" w:cs="Times New Roman"/>
          <w:b/>
          <w:i/>
          <w:u w:val="single"/>
          <w:lang w:eastAsia="cs-CZ"/>
        </w:rPr>
        <w:t>Dílčí etapa:</w:t>
      </w:r>
    </w:p>
    <w:p w14:paraId="25766FAF" w14:textId="4D1C62B9" w:rsidR="00FC25A0" w:rsidRPr="00181F20" w:rsidRDefault="00FC25A0" w:rsidP="00FC25A0">
      <w:pPr>
        <w:spacing w:after="0" w:line="240" w:lineRule="auto"/>
        <w:ind w:left="425"/>
        <w:jc w:val="both"/>
        <w:rPr>
          <w:rFonts w:eastAsia="Times New Roman" w:cs="Times New Roman"/>
          <w:lang w:eastAsia="cs-CZ"/>
        </w:rPr>
      </w:pPr>
      <w:r w:rsidRPr="00181F20">
        <w:rPr>
          <w:rFonts w:eastAsia="Times New Roman" w:cs="Times New Roman"/>
          <w:lang w:eastAsia="cs-CZ"/>
        </w:rPr>
        <w:t xml:space="preserve">Předmět díla v rozsahu  - </w:t>
      </w:r>
      <w:r w:rsidRPr="00181F20">
        <w:rPr>
          <w:rFonts w:eastAsia="Times New Roman" w:cs="Arial"/>
          <w:lang w:eastAsia="cs-CZ"/>
        </w:rPr>
        <w:t>Zpracování ZP +DD a projekt IGP ke schválení</w:t>
      </w:r>
      <w:r w:rsidRPr="00181F20">
        <w:rPr>
          <w:rFonts w:eastAsia="Times New Roman" w:cs="Times New Roman"/>
          <w:lang w:eastAsia="cs-CZ"/>
        </w:rPr>
        <w:t xml:space="preserve"> </w:t>
      </w:r>
      <w:r w:rsidR="006E2D43" w:rsidRPr="00181F20">
        <w:rPr>
          <w:rFonts w:eastAsia="Times New Roman" w:cs="Times New Roman"/>
          <w:lang w:eastAsia="cs-CZ"/>
        </w:rPr>
        <w:t>se zapracovanými připomínkami</w:t>
      </w:r>
    </w:p>
    <w:p w14:paraId="5F74E7ED" w14:textId="77777777" w:rsidR="00FC25A0" w:rsidRPr="00181F20" w:rsidRDefault="00FC25A0" w:rsidP="00FC25A0">
      <w:pPr>
        <w:spacing w:after="0" w:line="240" w:lineRule="auto"/>
        <w:ind w:left="425"/>
        <w:jc w:val="both"/>
        <w:rPr>
          <w:rFonts w:eastAsia="Times New Roman" w:cs="Times New Roman"/>
          <w:b/>
          <w:lang w:eastAsia="cs-CZ"/>
        </w:rPr>
      </w:pPr>
      <w:r w:rsidRPr="00181F20">
        <w:rPr>
          <w:rFonts w:eastAsia="Times New Roman" w:cs="Times New Roman"/>
          <w:lang w:eastAsia="cs-CZ"/>
        </w:rPr>
        <w:t xml:space="preserve">– bude dokončeno a předáno </w:t>
      </w:r>
      <w:r w:rsidRPr="00181F20">
        <w:rPr>
          <w:rFonts w:eastAsia="Times New Roman" w:cs="Times New Roman"/>
          <w:b/>
          <w:lang w:eastAsia="cs-CZ"/>
        </w:rPr>
        <w:t>do 2 měsíců od pokynu investora</w:t>
      </w:r>
    </w:p>
    <w:p w14:paraId="20C25D5A" w14:textId="13B0504B" w:rsidR="00FC25A0" w:rsidRPr="00181F20" w:rsidRDefault="00FC25A0" w:rsidP="00FC25A0">
      <w:pPr>
        <w:spacing w:after="0" w:line="240" w:lineRule="auto"/>
        <w:ind w:left="425"/>
        <w:jc w:val="both"/>
        <w:rPr>
          <w:rFonts w:eastAsia="Times New Roman" w:cs="Times New Roman"/>
          <w:b/>
          <w:lang w:eastAsia="cs-CZ"/>
        </w:rPr>
      </w:pPr>
      <w:r w:rsidRPr="00181F20">
        <w:rPr>
          <w:rFonts w:eastAsia="Times New Roman" w:cs="Times New Roman"/>
          <w:b/>
          <w:lang w:eastAsia="cs-CZ"/>
        </w:rPr>
        <w:t>- fakturováno</w:t>
      </w:r>
      <w:r w:rsidRPr="00181F20">
        <w:rPr>
          <w:rFonts w:eastAsia="Times New Roman" w:cs="Times New Roman"/>
          <w:lang w:eastAsia="cs-CZ"/>
        </w:rPr>
        <w:t xml:space="preserve"> bude </w:t>
      </w:r>
      <w:r w:rsidRPr="00181F20">
        <w:rPr>
          <w:rFonts w:eastAsia="Times New Roman" w:cs="Times New Roman"/>
          <w:b/>
          <w:lang w:eastAsia="cs-CZ"/>
        </w:rPr>
        <w:t xml:space="preserve">15 </w:t>
      </w:r>
      <w:r w:rsidRPr="000F6060">
        <w:rPr>
          <w:rFonts w:eastAsia="Times New Roman" w:cs="Times New Roman"/>
          <w:b/>
          <w:lang w:eastAsia="cs-CZ"/>
        </w:rPr>
        <w:t>%</w:t>
      </w:r>
      <w:r w:rsidRPr="00181F20">
        <w:rPr>
          <w:rFonts w:eastAsia="Times New Roman" w:cs="Times New Roman"/>
          <w:lang w:eastAsia="cs-CZ"/>
        </w:rPr>
        <w:t xml:space="preserve"> ceny díla </w:t>
      </w:r>
    </w:p>
    <w:p w14:paraId="59A6A7EC" w14:textId="71D77F13" w:rsidR="00897B81" w:rsidRPr="00181F20" w:rsidRDefault="00897B81" w:rsidP="00897B81">
      <w:pPr>
        <w:spacing w:after="0" w:line="240" w:lineRule="auto"/>
        <w:jc w:val="both"/>
        <w:rPr>
          <w:rFonts w:eastAsia="Times New Roman" w:cs="Times New Roman"/>
          <w:b/>
          <w:lang w:eastAsia="cs-CZ"/>
        </w:rPr>
      </w:pPr>
    </w:p>
    <w:p w14:paraId="7332F7C2" w14:textId="3888AF2F" w:rsidR="00FC25A0" w:rsidRPr="00181F20" w:rsidRDefault="00FC25A0" w:rsidP="00897B81">
      <w:pPr>
        <w:spacing w:after="0" w:line="240" w:lineRule="auto"/>
        <w:jc w:val="both"/>
        <w:rPr>
          <w:rFonts w:eastAsia="Times New Roman" w:cs="Times New Roman"/>
          <w:b/>
          <w:lang w:eastAsia="cs-CZ"/>
        </w:rPr>
      </w:pPr>
    </w:p>
    <w:p w14:paraId="4FC961B6" w14:textId="77777777" w:rsidR="00FC25A0" w:rsidRPr="00181F20" w:rsidRDefault="00FC25A0" w:rsidP="00FC25A0">
      <w:pPr>
        <w:numPr>
          <w:ilvl w:val="0"/>
          <w:numId w:val="19"/>
        </w:numPr>
        <w:spacing w:after="0" w:line="240" w:lineRule="auto"/>
        <w:jc w:val="both"/>
        <w:rPr>
          <w:rFonts w:eastAsia="Times New Roman" w:cs="Times New Roman"/>
          <w:b/>
          <w:i/>
          <w:u w:val="single"/>
          <w:lang w:eastAsia="cs-CZ"/>
        </w:rPr>
      </w:pPr>
      <w:r w:rsidRPr="00181F20">
        <w:rPr>
          <w:rFonts w:eastAsia="Times New Roman" w:cs="Times New Roman"/>
          <w:b/>
          <w:i/>
          <w:u w:val="single"/>
          <w:lang w:eastAsia="cs-CZ"/>
        </w:rPr>
        <w:t>Dílčí etapa:</w:t>
      </w:r>
    </w:p>
    <w:p w14:paraId="7BB66BDD" w14:textId="4B1050CB" w:rsidR="00FC25A0" w:rsidRPr="00181F20" w:rsidRDefault="00FC25A0" w:rsidP="00FC25A0">
      <w:pPr>
        <w:spacing w:after="0" w:line="240" w:lineRule="auto"/>
        <w:ind w:left="425"/>
        <w:jc w:val="both"/>
        <w:rPr>
          <w:rFonts w:eastAsia="Times New Roman" w:cs="Times New Roman"/>
          <w:lang w:eastAsia="cs-CZ"/>
        </w:rPr>
      </w:pPr>
      <w:r w:rsidRPr="00181F20">
        <w:rPr>
          <w:rFonts w:eastAsia="Times New Roman" w:cs="Times New Roman"/>
          <w:lang w:eastAsia="cs-CZ"/>
        </w:rPr>
        <w:t xml:space="preserve">Předmět díla v rozsahu  - </w:t>
      </w:r>
      <w:r w:rsidRPr="00181F20">
        <w:rPr>
          <w:rFonts w:eastAsia="Times New Roman" w:cs="Arial"/>
          <w:lang w:eastAsia="cs-CZ"/>
        </w:rPr>
        <w:t>Součinnost při projednání připomínek CK MD k ZP</w:t>
      </w:r>
    </w:p>
    <w:p w14:paraId="465D801A" w14:textId="50BCA309" w:rsidR="00FC25A0" w:rsidRPr="00181F20" w:rsidRDefault="00FC25A0" w:rsidP="00FC25A0">
      <w:pPr>
        <w:spacing w:after="0" w:line="240" w:lineRule="auto"/>
        <w:ind w:left="425"/>
        <w:jc w:val="both"/>
        <w:rPr>
          <w:rFonts w:eastAsia="Times New Roman" w:cs="Times New Roman"/>
          <w:b/>
          <w:lang w:eastAsia="cs-CZ"/>
        </w:rPr>
      </w:pPr>
      <w:r w:rsidRPr="00181F20">
        <w:rPr>
          <w:rFonts w:eastAsia="Times New Roman" w:cs="Times New Roman"/>
          <w:lang w:eastAsia="cs-CZ"/>
        </w:rPr>
        <w:t xml:space="preserve">– bude dokončeno a předáno </w:t>
      </w:r>
      <w:r w:rsidR="006E2D43" w:rsidRPr="00181F20">
        <w:rPr>
          <w:rFonts w:eastAsia="Times New Roman" w:cs="Times New Roman"/>
          <w:lang w:eastAsia="cs-CZ"/>
        </w:rPr>
        <w:t xml:space="preserve">do </w:t>
      </w:r>
      <w:r w:rsidRPr="00181F20">
        <w:rPr>
          <w:rFonts w:eastAsia="Times New Roman" w:cs="Times New Roman"/>
          <w:b/>
          <w:lang w:eastAsia="cs-CZ"/>
        </w:rPr>
        <w:t>1</w:t>
      </w:r>
      <w:r w:rsidR="00D540BA" w:rsidRPr="00181F20">
        <w:rPr>
          <w:rFonts w:eastAsia="Times New Roman" w:cs="Times New Roman"/>
          <w:b/>
          <w:lang w:eastAsia="cs-CZ"/>
        </w:rPr>
        <w:t xml:space="preserve"> měsíce</w:t>
      </w:r>
      <w:r w:rsidRPr="00181F20">
        <w:rPr>
          <w:rFonts w:eastAsia="Times New Roman" w:cs="Times New Roman"/>
          <w:b/>
          <w:lang w:eastAsia="cs-CZ"/>
        </w:rPr>
        <w:t xml:space="preserve"> </w:t>
      </w:r>
      <w:r w:rsidR="006E2D43" w:rsidRPr="00181F20">
        <w:rPr>
          <w:rFonts w:eastAsia="Times New Roman" w:cs="Times New Roman"/>
          <w:b/>
          <w:lang w:eastAsia="cs-CZ"/>
        </w:rPr>
        <w:t>po konečném projednání ZP v CK MD</w:t>
      </w:r>
    </w:p>
    <w:p w14:paraId="63A0AC9B" w14:textId="3CB4F3F7" w:rsidR="00FC25A0" w:rsidRPr="00181F20" w:rsidRDefault="00FC25A0" w:rsidP="00FC25A0">
      <w:pPr>
        <w:spacing w:after="0" w:line="240" w:lineRule="auto"/>
        <w:ind w:left="425"/>
        <w:jc w:val="both"/>
        <w:rPr>
          <w:rFonts w:eastAsia="Times New Roman" w:cs="Times New Roman"/>
          <w:b/>
          <w:lang w:eastAsia="cs-CZ"/>
        </w:rPr>
      </w:pPr>
      <w:r w:rsidRPr="00181F20">
        <w:rPr>
          <w:rFonts w:eastAsia="Times New Roman" w:cs="Times New Roman"/>
          <w:b/>
          <w:lang w:eastAsia="cs-CZ"/>
        </w:rPr>
        <w:t>- fakturováno</w:t>
      </w:r>
      <w:r w:rsidRPr="00181F20">
        <w:rPr>
          <w:rFonts w:eastAsia="Times New Roman" w:cs="Times New Roman"/>
          <w:lang w:eastAsia="cs-CZ"/>
        </w:rPr>
        <w:t xml:space="preserve"> bude </w:t>
      </w:r>
      <w:r w:rsidRPr="00181F20">
        <w:rPr>
          <w:rFonts w:eastAsia="Times New Roman" w:cs="Times New Roman"/>
          <w:b/>
          <w:lang w:eastAsia="cs-CZ"/>
        </w:rPr>
        <w:t xml:space="preserve">5 </w:t>
      </w:r>
      <w:r w:rsidRPr="000F6060">
        <w:rPr>
          <w:rFonts w:eastAsia="Times New Roman" w:cs="Times New Roman"/>
          <w:b/>
          <w:lang w:eastAsia="cs-CZ"/>
        </w:rPr>
        <w:t>%</w:t>
      </w:r>
      <w:r w:rsidRPr="00181F20">
        <w:rPr>
          <w:rFonts w:eastAsia="Times New Roman" w:cs="Times New Roman"/>
          <w:lang w:eastAsia="cs-CZ"/>
        </w:rPr>
        <w:t xml:space="preserve"> ceny díla </w:t>
      </w:r>
    </w:p>
    <w:p w14:paraId="6EB57883" w14:textId="77777777" w:rsidR="00FC25A0" w:rsidRDefault="00FC25A0" w:rsidP="00897B81">
      <w:pPr>
        <w:spacing w:after="0" w:line="240" w:lineRule="auto"/>
        <w:jc w:val="both"/>
        <w:rPr>
          <w:rFonts w:eastAsia="Times New Roman" w:cs="Times New Roman"/>
          <w:b/>
          <w:lang w:eastAsia="cs-CZ"/>
        </w:rPr>
      </w:pPr>
    </w:p>
    <w:p w14:paraId="3650874C" w14:textId="05FA86C6" w:rsidR="005E0F20" w:rsidRPr="005E0F20" w:rsidRDefault="005E0F20" w:rsidP="00897B81">
      <w:pPr>
        <w:spacing w:after="0" w:line="240" w:lineRule="auto"/>
        <w:jc w:val="both"/>
        <w:rPr>
          <w:rFonts w:eastAsia="Times New Roman" w:cs="Times New Roman"/>
          <w:b/>
          <w:lang w:eastAsia="cs-CZ"/>
        </w:rPr>
      </w:pPr>
      <w:r w:rsidRPr="005E0F20">
        <w:rPr>
          <w:rFonts w:eastAsia="Times New Roman" w:cs="Times New Roman"/>
          <w:b/>
          <w:lang w:eastAsia="cs-CZ"/>
        </w:rPr>
        <w:t xml:space="preserve">    </w:t>
      </w:r>
    </w:p>
    <w:p w14:paraId="4A634E5E" w14:textId="77777777"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5EC24B3B" w14:textId="77777777" w:rsidR="005E0F20" w:rsidRPr="005E0F20" w:rsidRDefault="005E0F20" w:rsidP="005E0F20">
      <w:pPr>
        <w:spacing w:after="0" w:line="240" w:lineRule="auto"/>
        <w:ind w:left="426"/>
        <w:rPr>
          <w:rFonts w:eastAsia="Times New Roman" w:cs="Times New Roman"/>
          <w:lang w:eastAsia="cs-CZ"/>
        </w:rPr>
      </w:pPr>
    </w:p>
    <w:p w14:paraId="5ECD0387" w14:textId="09FD4BAF" w:rsidR="005E0F20" w:rsidRPr="005E0F20" w:rsidRDefault="005E0F20" w:rsidP="002864B8">
      <w:pPr>
        <w:numPr>
          <w:ilvl w:val="0"/>
          <w:numId w:val="16"/>
        </w:numPr>
        <w:spacing w:after="0" w:line="240" w:lineRule="auto"/>
        <w:rPr>
          <w:rFonts w:eastAsia="Times New Roman" w:cs="Times New Roman"/>
          <w:lang w:eastAsia="cs-CZ"/>
        </w:rPr>
      </w:pPr>
      <w:r w:rsidRPr="005E0F20">
        <w:rPr>
          <w:rFonts w:eastAsia="Times New Roman" w:cs="Times New Roman"/>
          <w:lang w:eastAsia="cs-CZ"/>
        </w:rPr>
        <w:t xml:space="preserve">Správa </w:t>
      </w:r>
      <w:r w:rsidR="00DA3D33">
        <w:rPr>
          <w:rFonts w:eastAsia="Times New Roman" w:cs="Times New Roman"/>
          <w:lang w:eastAsia="cs-CZ"/>
        </w:rPr>
        <w:t>železnic</w:t>
      </w:r>
      <w:r w:rsidRPr="005E0F20">
        <w:rPr>
          <w:rFonts w:eastAsia="Times New Roman" w:cs="Times New Roman"/>
          <w:lang w:eastAsia="cs-CZ"/>
        </w:rPr>
        <w:t xml:space="preserve">, státní organizace, Stavební správa východ, Nerudova </w:t>
      </w:r>
      <w:r w:rsidR="0040208D">
        <w:rPr>
          <w:rFonts w:eastAsia="Times New Roman" w:cs="Times New Roman"/>
          <w:lang w:eastAsia="cs-CZ"/>
        </w:rPr>
        <w:t>773/</w:t>
      </w:r>
      <w:r w:rsidR="00FC25A0">
        <w:rPr>
          <w:rFonts w:eastAsia="Times New Roman" w:cs="Times New Roman"/>
          <w:lang w:eastAsia="cs-CZ"/>
        </w:rPr>
        <w:t>1, 779 00 Olomouc.</w:t>
      </w:r>
    </w:p>
    <w:p w14:paraId="7A0D3DDD" w14:textId="77777777" w:rsidR="005E0F20" w:rsidRPr="005E0F20" w:rsidRDefault="005E0F20" w:rsidP="005E0F20">
      <w:pPr>
        <w:overflowPunct w:val="0"/>
        <w:autoSpaceDE w:val="0"/>
        <w:autoSpaceDN w:val="0"/>
        <w:adjustRightInd w:val="0"/>
        <w:spacing w:after="0" w:line="320" w:lineRule="atLeast"/>
        <w:jc w:val="both"/>
        <w:rPr>
          <w:rFonts w:eastAsia="Times New Roman" w:cs="Times New Roman"/>
          <w:b/>
          <w:lang w:eastAsia="cs-CZ"/>
        </w:rPr>
      </w:pPr>
    </w:p>
    <w:p w14:paraId="690B2FBC" w14:textId="77777777" w:rsidR="005E0F20" w:rsidRPr="005E0F20" w:rsidRDefault="005E0F20" w:rsidP="002864B8">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Způsob plnění:</w:t>
      </w:r>
      <w:r w:rsidR="007A26ED">
        <w:rPr>
          <w:rFonts w:eastAsia="Times New Roman" w:cs="Times New Roman"/>
          <w:b/>
          <w:u w:val="single"/>
          <w:lang w:eastAsia="cs-CZ"/>
        </w:rPr>
        <w:t xml:space="preserve"> </w:t>
      </w:r>
    </w:p>
    <w:p w14:paraId="7EBC01BA" w14:textId="77777777" w:rsidR="00FC25A0" w:rsidRDefault="00FC25A0" w:rsidP="00FC25A0">
      <w:pPr>
        <w:spacing w:after="0" w:line="240" w:lineRule="auto"/>
        <w:ind w:left="360"/>
        <w:rPr>
          <w:rFonts w:eastAsia="Times New Roman" w:cs="Times New Roman"/>
          <w:lang w:eastAsia="cs-CZ"/>
        </w:rPr>
      </w:pPr>
    </w:p>
    <w:p w14:paraId="0E010894" w14:textId="59ECC7A2" w:rsidR="00FC25A0" w:rsidRDefault="00FC25A0" w:rsidP="00FC25A0">
      <w:pPr>
        <w:spacing w:after="0" w:line="240" w:lineRule="auto"/>
        <w:ind w:left="360"/>
        <w:rPr>
          <w:rFonts w:eastAsia="Times New Roman" w:cs="Arial"/>
          <w:lang w:eastAsia="cs-CZ"/>
        </w:rPr>
      </w:pPr>
      <w:r w:rsidRPr="00FC25A0">
        <w:rPr>
          <w:rFonts w:eastAsia="Times New Roman" w:cs="Arial"/>
          <w:u w:val="single"/>
          <w:lang w:eastAsia="cs-CZ"/>
        </w:rPr>
        <w:t>DD a projekt IGP k připomínkám</w:t>
      </w:r>
      <w:r w:rsidRPr="00317657">
        <w:rPr>
          <w:rFonts w:eastAsia="Times New Roman" w:cs="Arial"/>
          <w:lang w:eastAsia="cs-CZ"/>
        </w:rPr>
        <w:t xml:space="preserve"> je nutno vyhotovit 2x v digitální uzavřené formě + 1 x geodetick</w:t>
      </w:r>
      <w:r>
        <w:rPr>
          <w:rFonts w:eastAsia="Times New Roman" w:cs="Arial"/>
          <w:lang w:eastAsia="cs-CZ"/>
        </w:rPr>
        <w:t>ou dokumentaci v otevřené formě.</w:t>
      </w:r>
    </w:p>
    <w:p w14:paraId="6BB36F23" w14:textId="77777777" w:rsidR="00FC25A0" w:rsidRDefault="00FC25A0" w:rsidP="00FC25A0">
      <w:pPr>
        <w:spacing w:after="0" w:line="240" w:lineRule="auto"/>
        <w:ind w:left="360"/>
        <w:rPr>
          <w:rFonts w:eastAsia="Times New Roman" w:cs="Arial"/>
          <w:lang w:eastAsia="cs-CZ"/>
        </w:rPr>
      </w:pPr>
    </w:p>
    <w:p w14:paraId="6E916846" w14:textId="4E7F8AEA" w:rsidR="00FC25A0" w:rsidRPr="00FC25A0" w:rsidRDefault="00FC25A0" w:rsidP="00FC25A0">
      <w:pPr>
        <w:spacing w:after="0" w:line="240" w:lineRule="auto"/>
        <w:ind w:left="360"/>
        <w:rPr>
          <w:rFonts w:eastAsia="Times New Roman" w:cs="Times New Roman"/>
          <w:lang w:eastAsia="cs-CZ"/>
        </w:rPr>
      </w:pPr>
      <w:r w:rsidRPr="00FC25A0">
        <w:rPr>
          <w:rFonts w:eastAsia="Times New Roman" w:cs="Arial"/>
          <w:u w:val="single"/>
          <w:lang w:eastAsia="cs-CZ"/>
        </w:rPr>
        <w:t>DD se zapracovanými připomínkami</w:t>
      </w:r>
      <w:r>
        <w:rPr>
          <w:rFonts w:eastAsia="Times New Roman" w:cs="Arial"/>
          <w:lang w:eastAsia="cs-CZ"/>
        </w:rPr>
        <w:t xml:space="preserve"> </w:t>
      </w:r>
      <w:r w:rsidRPr="00317657">
        <w:rPr>
          <w:rFonts w:eastAsia="Times New Roman" w:cs="Arial"/>
          <w:lang w:eastAsia="cs-CZ"/>
        </w:rPr>
        <w:t>je nutno vyhotovit 2x v digitální uzavřené formě</w:t>
      </w:r>
    </w:p>
    <w:p w14:paraId="0292650A" w14:textId="77777777" w:rsidR="00FC25A0" w:rsidRDefault="00FC25A0" w:rsidP="00FC25A0">
      <w:pPr>
        <w:spacing w:after="0" w:line="240" w:lineRule="auto"/>
        <w:ind w:firstLine="360"/>
        <w:jc w:val="both"/>
        <w:rPr>
          <w:rFonts w:eastAsia="Times New Roman" w:cs="Arial"/>
          <w:lang w:eastAsia="cs-CZ"/>
        </w:rPr>
      </w:pPr>
    </w:p>
    <w:p w14:paraId="057EE2C1" w14:textId="00BD001B" w:rsidR="00AB0F79" w:rsidRDefault="00FC25A0" w:rsidP="00AB0F79">
      <w:pPr>
        <w:spacing w:after="0" w:line="240" w:lineRule="auto"/>
        <w:ind w:firstLine="360"/>
        <w:jc w:val="both"/>
        <w:rPr>
          <w:rFonts w:eastAsia="Times New Roman" w:cs="Arial"/>
          <w:lang w:eastAsia="cs-CZ"/>
        </w:rPr>
      </w:pPr>
      <w:r w:rsidRPr="00FC25A0">
        <w:rPr>
          <w:rFonts w:eastAsia="Times New Roman" w:cs="Arial"/>
          <w:u w:val="single"/>
          <w:lang w:eastAsia="cs-CZ"/>
        </w:rPr>
        <w:t>Záměr projektu k připomínkám včetně všech příloh</w:t>
      </w:r>
      <w:r w:rsidRPr="00317657">
        <w:rPr>
          <w:rFonts w:eastAsia="Times New Roman" w:cs="Arial"/>
          <w:lang w:eastAsia="cs-CZ"/>
        </w:rPr>
        <w:t xml:space="preserve"> je</w:t>
      </w:r>
      <w:r w:rsidR="00642852">
        <w:rPr>
          <w:rFonts w:eastAsia="Times New Roman" w:cs="Arial"/>
          <w:lang w:eastAsia="cs-CZ"/>
        </w:rPr>
        <w:t xml:space="preserve"> nutno vyhotovit 2x v</w:t>
      </w:r>
      <w:r w:rsidR="00AB0F79">
        <w:rPr>
          <w:rFonts w:eastAsia="Times New Roman" w:cs="Arial"/>
          <w:lang w:eastAsia="cs-CZ"/>
        </w:rPr>
        <w:t> digitální</w:t>
      </w:r>
    </w:p>
    <w:p w14:paraId="08F58B1E" w14:textId="4B0121EA" w:rsidR="00AB0F79" w:rsidRDefault="00FC25A0" w:rsidP="00AB0F79">
      <w:pPr>
        <w:spacing w:after="0" w:line="240" w:lineRule="auto"/>
        <w:ind w:firstLine="360"/>
        <w:jc w:val="both"/>
        <w:rPr>
          <w:rFonts w:eastAsia="Times New Roman" w:cs="Arial"/>
          <w:lang w:eastAsia="cs-CZ"/>
        </w:rPr>
      </w:pPr>
      <w:r w:rsidRPr="00317657">
        <w:rPr>
          <w:rFonts w:eastAsia="Times New Roman" w:cs="Arial"/>
          <w:lang w:eastAsia="cs-CZ"/>
        </w:rPr>
        <w:t xml:space="preserve">uzavřené formě, 2x v otevřené formě. </w:t>
      </w:r>
      <w:r w:rsidRPr="00317657">
        <w:rPr>
          <w:rFonts w:eastAsia="Times New Roman" w:cs="Arial"/>
          <w:lang w:eastAsia="cs-CZ"/>
        </w:rPr>
        <w:tab/>
      </w:r>
    </w:p>
    <w:p w14:paraId="399EE1AA" w14:textId="77777777" w:rsidR="00AB0F79" w:rsidRDefault="00AB0F79" w:rsidP="00AB0F79">
      <w:pPr>
        <w:spacing w:after="0" w:line="240" w:lineRule="auto"/>
        <w:ind w:firstLine="360"/>
        <w:jc w:val="both"/>
        <w:rPr>
          <w:rFonts w:eastAsia="Times New Roman" w:cs="Arial"/>
          <w:lang w:eastAsia="cs-CZ"/>
        </w:rPr>
      </w:pPr>
    </w:p>
    <w:p w14:paraId="7DC6492E" w14:textId="109D1833" w:rsidR="00AB0F79" w:rsidRDefault="00FC25A0" w:rsidP="00AB0F79">
      <w:pPr>
        <w:spacing w:after="0" w:line="240" w:lineRule="auto"/>
        <w:ind w:firstLine="360"/>
        <w:jc w:val="both"/>
        <w:rPr>
          <w:rFonts w:eastAsia="Times New Roman" w:cs="Arial"/>
          <w:lang w:eastAsia="cs-CZ"/>
        </w:rPr>
      </w:pPr>
      <w:r w:rsidRPr="00AB0F79">
        <w:rPr>
          <w:rFonts w:eastAsia="Times New Roman" w:cs="Arial"/>
          <w:u w:val="single"/>
          <w:lang w:eastAsia="cs-CZ"/>
        </w:rPr>
        <w:t>Záměr projektu včetně všech příloh</w:t>
      </w:r>
      <w:r w:rsidRPr="00317657">
        <w:rPr>
          <w:rFonts w:eastAsia="Times New Roman" w:cs="Arial"/>
          <w:lang w:eastAsia="cs-CZ"/>
        </w:rPr>
        <w:t xml:space="preserve"> je nutno vyhotovit </w:t>
      </w:r>
      <w:r>
        <w:rPr>
          <w:rFonts w:eastAsia="Times New Roman" w:cs="Arial"/>
          <w:lang w:eastAsia="cs-CZ"/>
        </w:rPr>
        <w:t>2</w:t>
      </w:r>
      <w:r w:rsidRPr="00317657">
        <w:rPr>
          <w:rFonts w:eastAsia="Times New Roman" w:cs="Arial"/>
          <w:lang w:eastAsia="cs-CZ"/>
        </w:rPr>
        <w:t>x v</w:t>
      </w:r>
      <w:r w:rsidR="00AB0F79">
        <w:rPr>
          <w:rFonts w:eastAsia="Times New Roman" w:cs="Arial"/>
          <w:lang w:eastAsia="cs-CZ"/>
        </w:rPr>
        <w:t xml:space="preserve"> listinné formě, 4x v digitální</w:t>
      </w:r>
    </w:p>
    <w:p w14:paraId="5C83F0FB" w14:textId="21F2E19F" w:rsidR="00AB0F79" w:rsidRDefault="00FC25A0" w:rsidP="00AB0F79">
      <w:pPr>
        <w:spacing w:after="0" w:line="240" w:lineRule="auto"/>
        <w:ind w:firstLine="360"/>
        <w:jc w:val="both"/>
        <w:rPr>
          <w:rFonts w:eastAsia="Times New Roman" w:cs="Arial"/>
          <w:lang w:eastAsia="cs-CZ"/>
        </w:rPr>
      </w:pPr>
      <w:r w:rsidRPr="00317657">
        <w:rPr>
          <w:rFonts w:eastAsia="Times New Roman" w:cs="Arial"/>
          <w:lang w:eastAsia="cs-CZ"/>
        </w:rPr>
        <w:t>uzavřené formě a 2x v digitální otevřené for</w:t>
      </w:r>
      <w:r w:rsidR="00AB0F79">
        <w:rPr>
          <w:rFonts w:eastAsia="Times New Roman" w:cs="Arial"/>
          <w:lang w:eastAsia="cs-CZ"/>
        </w:rPr>
        <w:t>mě.</w:t>
      </w:r>
    </w:p>
    <w:p w14:paraId="3C26CF7D" w14:textId="77777777" w:rsidR="00AB0F79" w:rsidRDefault="00AB0F79" w:rsidP="00AB0F79">
      <w:pPr>
        <w:spacing w:after="0" w:line="240" w:lineRule="auto"/>
        <w:ind w:firstLine="360"/>
        <w:jc w:val="both"/>
        <w:rPr>
          <w:rFonts w:eastAsia="Times New Roman" w:cs="Arial"/>
          <w:lang w:eastAsia="cs-CZ"/>
        </w:rPr>
      </w:pPr>
    </w:p>
    <w:p w14:paraId="03E24CD2" w14:textId="77777777" w:rsidR="00AB0F79" w:rsidRDefault="00FC25A0" w:rsidP="00AB0F79">
      <w:pPr>
        <w:spacing w:after="0" w:line="240" w:lineRule="auto"/>
        <w:ind w:firstLine="360"/>
        <w:jc w:val="both"/>
        <w:rPr>
          <w:rFonts w:eastAsia="Times New Roman" w:cs="Arial"/>
          <w:lang w:eastAsia="cs-CZ"/>
        </w:rPr>
      </w:pPr>
      <w:r w:rsidRPr="00AB0F79">
        <w:rPr>
          <w:rFonts w:eastAsia="Times New Roman" w:cs="Arial"/>
          <w:u w:val="single"/>
          <w:lang w:eastAsia="cs-CZ"/>
        </w:rPr>
        <w:t>DD je nutno vyhotovit</w:t>
      </w:r>
      <w:r w:rsidRPr="00317657">
        <w:rPr>
          <w:rFonts w:eastAsia="Times New Roman" w:cs="Arial"/>
          <w:lang w:eastAsia="cs-CZ"/>
        </w:rPr>
        <w:t xml:space="preserve"> </w:t>
      </w:r>
      <w:r>
        <w:rPr>
          <w:rFonts w:eastAsia="Times New Roman" w:cs="Arial"/>
          <w:lang w:eastAsia="cs-CZ"/>
        </w:rPr>
        <w:t>2</w:t>
      </w:r>
      <w:r w:rsidRPr="00317657">
        <w:rPr>
          <w:rFonts w:eastAsia="Times New Roman" w:cs="Arial"/>
          <w:lang w:eastAsia="cs-CZ"/>
        </w:rPr>
        <w:t xml:space="preserve">x v listinné, 6x v digitální formě (z toho 1x v otevřené formě – </w:t>
      </w:r>
    </w:p>
    <w:p w14:paraId="431044F3" w14:textId="77777777" w:rsidR="00AB0F79" w:rsidRDefault="00FC25A0" w:rsidP="00AB0F79">
      <w:pPr>
        <w:spacing w:after="0" w:line="240" w:lineRule="auto"/>
        <w:ind w:firstLine="360"/>
        <w:jc w:val="both"/>
        <w:rPr>
          <w:rFonts w:eastAsia="Times New Roman" w:cs="Arial"/>
          <w:lang w:eastAsia="cs-CZ"/>
        </w:rPr>
      </w:pPr>
      <w:r w:rsidRPr="00317657">
        <w:rPr>
          <w:rFonts w:eastAsia="Times New Roman" w:cs="Arial"/>
          <w:lang w:eastAsia="cs-CZ"/>
        </w:rPr>
        <w:t>formáty dgn, MS Word, MS Excel, 1x v uzavřené for</w:t>
      </w:r>
      <w:r w:rsidR="00AB0F79">
        <w:rPr>
          <w:rFonts w:eastAsia="Times New Roman" w:cs="Arial"/>
          <w:lang w:eastAsia="cs-CZ"/>
        </w:rPr>
        <w:t>mě TreeInfo – formát pdf,  4x v</w:t>
      </w:r>
    </w:p>
    <w:p w14:paraId="26474C9E" w14:textId="05E48610" w:rsidR="00FC25A0" w:rsidRDefault="00FC25A0" w:rsidP="00AB0F79">
      <w:pPr>
        <w:spacing w:after="0" w:line="240" w:lineRule="auto"/>
        <w:ind w:firstLine="360"/>
        <w:jc w:val="both"/>
        <w:rPr>
          <w:rFonts w:eastAsia="Times New Roman" w:cs="Arial"/>
          <w:lang w:eastAsia="cs-CZ"/>
        </w:rPr>
      </w:pPr>
      <w:r w:rsidRPr="00317657">
        <w:rPr>
          <w:rFonts w:eastAsia="Times New Roman" w:cs="Arial"/>
          <w:lang w:eastAsia="cs-CZ"/>
        </w:rPr>
        <w:t>uzavřené formě – formát pdf)</w:t>
      </w:r>
      <w:r w:rsidR="006928C4">
        <w:rPr>
          <w:rFonts w:eastAsia="Times New Roman" w:cs="Arial"/>
          <w:lang w:eastAsia="cs-CZ"/>
        </w:rPr>
        <w:t>.</w:t>
      </w:r>
    </w:p>
    <w:p w14:paraId="2AF7C784" w14:textId="77777777" w:rsidR="00D26E70" w:rsidRDefault="00D26E70" w:rsidP="00AB0F79">
      <w:pPr>
        <w:spacing w:after="0" w:line="240" w:lineRule="auto"/>
        <w:ind w:firstLine="360"/>
        <w:jc w:val="both"/>
        <w:rPr>
          <w:rFonts w:eastAsia="Times New Roman" w:cs="Arial"/>
          <w:lang w:eastAsia="cs-CZ"/>
        </w:rPr>
      </w:pPr>
    </w:p>
    <w:p w14:paraId="53D8A4B1" w14:textId="77777777" w:rsidR="006928C4" w:rsidRDefault="006928C4" w:rsidP="00AB0F79">
      <w:pPr>
        <w:spacing w:after="0" w:line="240" w:lineRule="auto"/>
        <w:ind w:firstLine="360"/>
        <w:jc w:val="both"/>
        <w:rPr>
          <w:rFonts w:eastAsia="Times New Roman" w:cs="Arial"/>
          <w:lang w:eastAsia="cs-CZ"/>
        </w:rPr>
      </w:pPr>
      <w:r w:rsidRPr="006928C4">
        <w:rPr>
          <w:rFonts w:eastAsia="Times New Roman" w:cs="Arial"/>
          <w:u w:val="single"/>
          <w:lang w:eastAsia="cs-CZ"/>
        </w:rPr>
        <w:t>Definitivní odevzdání projektu IGP</w:t>
      </w:r>
      <w:r w:rsidRPr="005C3C31">
        <w:rPr>
          <w:rFonts w:eastAsia="Times New Roman" w:cs="Arial"/>
          <w:lang w:eastAsia="cs-CZ"/>
        </w:rPr>
        <w:t xml:space="preserve"> požadujeme ve 2 vyhotoveních v elektronické podobě</w:t>
      </w:r>
      <w:r>
        <w:rPr>
          <w:rFonts w:eastAsia="Times New Roman" w:cs="Arial"/>
          <w:lang w:eastAsia="cs-CZ"/>
        </w:rPr>
        <w:t xml:space="preserve"> a</w:t>
      </w:r>
    </w:p>
    <w:p w14:paraId="06EBF1E4" w14:textId="12BF0C9E" w:rsidR="006928C4" w:rsidRDefault="006928C4" w:rsidP="00AB0F79">
      <w:pPr>
        <w:spacing w:after="0" w:line="240" w:lineRule="auto"/>
        <w:ind w:firstLine="360"/>
        <w:jc w:val="both"/>
        <w:rPr>
          <w:rFonts w:eastAsia="Times New Roman" w:cs="Arial"/>
          <w:lang w:eastAsia="cs-CZ"/>
        </w:rPr>
      </w:pPr>
      <w:r>
        <w:rPr>
          <w:rFonts w:eastAsia="Times New Roman" w:cs="Arial"/>
          <w:lang w:eastAsia="cs-CZ"/>
        </w:rPr>
        <w:t>otevřené formě</w:t>
      </w:r>
      <w:r w:rsidRPr="005C3C31">
        <w:rPr>
          <w:rFonts w:eastAsia="Times New Roman" w:cs="Arial"/>
          <w:lang w:eastAsia="cs-CZ"/>
        </w:rPr>
        <w:t xml:space="preserve"> na CD/DVD nosiči</w:t>
      </w:r>
      <w:r>
        <w:rPr>
          <w:rFonts w:eastAsia="Times New Roman" w:cs="Arial"/>
          <w:lang w:eastAsia="cs-CZ"/>
        </w:rPr>
        <w:t>.</w:t>
      </w:r>
    </w:p>
    <w:p w14:paraId="3D33122C" w14:textId="247F5748" w:rsidR="00FC25A0" w:rsidRDefault="00FC25A0" w:rsidP="005E0F20">
      <w:pPr>
        <w:spacing w:after="0" w:line="240" w:lineRule="auto"/>
        <w:ind w:left="360"/>
        <w:rPr>
          <w:rFonts w:eastAsia="Times New Roman" w:cs="Times New Roman"/>
          <w:i/>
          <w:lang w:eastAsia="cs-CZ"/>
        </w:rPr>
      </w:pPr>
    </w:p>
    <w:p w14:paraId="44442FA3" w14:textId="77777777" w:rsidR="00C46FAC" w:rsidRPr="00EB42B4" w:rsidRDefault="00C46FAC" w:rsidP="005E0F20">
      <w:pPr>
        <w:spacing w:after="0" w:line="240" w:lineRule="auto"/>
        <w:ind w:left="360"/>
        <w:rPr>
          <w:rFonts w:eastAsia="Times New Roman" w:cs="Times New Roman"/>
          <w:i/>
          <w:lang w:eastAsia="cs-CZ"/>
        </w:rPr>
      </w:pPr>
    </w:p>
    <w:p w14:paraId="5D8E976B" w14:textId="77777777" w:rsidR="00B82AF8" w:rsidRDefault="00B82AF8" w:rsidP="005E0F20">
      <w:pPr>
        <w:spacing w:after="0" w:line="240" w:lineRule="auto"/>
        <w:ind w:left="360"/>
        <w:rPr>
          <w:rFonts w:eastAsia="Times New Roman" w:cs="Times New Roman"/>
          <w:i/>
          <w:color w:val="FF0000"/>
          <w:lang w:eastAsia="cs-CZ"/>
        </w:rPr>
      </w:pPr>
    </w:p>
    <w:p w14:paraId="4253CCB2" w14:textId="77777777" w:rsidR="005E0F20" w:rsidRPr="005E0F20" w:rsidRDefault="005E0F20" w:rsidP="002864B8">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23E0A6E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7C7098E7" w14:textId="77777777" w:rsidR="005E0F20" w:rsidRPr="005E0F20" w:rsidRDefault="005E0F20" w:rsidP="005E0F20">
      <w:pPr>
        <w:spacing w:after="0" w:line="240" w:lineRule="auto"/>
        <w:ind w:left="426"/>
        <w:jc w:val="both"/>
        <w:rPr>
          <w:rFonts w:eastAsia="Times New Roman" w:cs="Times New Roman"/>
          <w:lang w:eastAsia="cs-CZ"/>
        </w:rPr>
      </w:pPr>
    </w:p>
    <w:p w14:paraId="06A6C8B6"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14:paraId="476EAC15" w14:textId="77777777" w:rsidR="005E0F20" w:rsidRPr="005E0F20" w:rsidRDefault="005E0F20" w:rsidP="005E0F20">
      <w:pPr>
        <w:spacing w:after="0" w:line="240" w:lineRule="auto"/>
        <w:ind w:firstLine="426"/>
        <w:jc w:val="both"/>
        <w:rPr>
          <w:rFonts w:eastAsia="Times New Roman" w:cs="Times New Roman"/>
          <w:lang w:eastAsia="cs-CZ"/>
        </w:rPr>
      </w:pPr>
    </w:p>
    <w:p w14:paraId="7BCC83C8"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14:paraId="6FE88DE8" w14:textId="77777777" w:rsidR="005E0F20" w:rsidRPr="005E0F20" w:rsidRDefault="005E0F20" w:rsidP="005E0F20">
      <w:pPr>
        <w:spacing w:after="0" w:line="240" w:lineRule="auto"/>
        <w:ind w:firstLine="426"/>
        <w:jc w:val="both"/>
        <w:rPr>
          <w:rFonts w:eastAsia="Times New Roman" w:cs="Times New Roman"/>
          <w:lang w:eastAsia="cs-CZ"/>
        </w:rPr>
      </w:pPr>
    </w:p>
    <w:p w14:paraId="47990008"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3A30B65"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30F90F63"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5DD01FCE"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4610FAF"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AA36AFD" w14:textId="7B68D089" w:rsidR="005E0F20" w:rsidRPr="005E0F20" w:rsidRDefault="005E0F20" w:rsidP="005E0F20">
      <w:pPr>
        <w:spacing w:before="120" w:after="0" w:line="240" w:lineRule="auto"/>
        <w:ind w:left="425"/>
        <w:jc w:val="both"/>
        <w:rPr>
          <w:rFonts w:eastAsia="Times New Roman" w:cs="Times New Roman"/>
          <w:lang w:eastAsia="cs-CZ"/>
        </w:rPr>
      </w:pPr>
      <w:r w:rsidRPr="00D65290">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w:t>
      </w:r>
      <w:r w:rsidRPr="005E0F20">
        <w:rPr>
          <w:rFonts w:eastAsia="Times New Roman" w:cs="Times New Roman"/>
          <w:lang w:eastAsia="cs-CZ"/>
        </w:rPr>
        <w:t xml:space="preserve"> Výzvy.</w:t>
      </w:r>
    </w:p>
    <w:p w14:paraId="1A4C5184" w14:textId="77777777" w:rsidR="005E0F20" w:rsidRPr="005E0F20" w:rsidRDefault="005E0F20" w:rsidP="005E0F20">
      <w:pPr>
        <w:spacing w:after="0" w:line="240" w:lineRule="auto"/>
        <w:ind w:firstLine="426"/>
        <w:jc w:val="both"/>
        <w:rPr>
          <w:rFonts w:eastAsia="Times New Roman" w:cs="Times New Roman"/>
          <w:lang w:eastAsia="cs-CZ"/>
        </w:rPr>
      </w:pPr>
    </w:p>
    <w:p w14:paraId="7CDFF41D"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36A50175" w14:textId="77777777" w:rsidR="005E0F20" w:rsidRPr="005E0F20" w:rsidRDefault="005E0F20" w:rsidP="005E0F20">
      <w:pPr>
        <w:spacing w:after="0" w:line="240" w:lineRule="auto"/>
        <w:ind w:firstLine="426"/>
        <w:jc w:val="both"/>
        <w:rPr>
          <w:rFonts w:eastAsia="Times New Roman" w:cs="Times New Roman"/>
          <w:lang w:eastAsia="cs-CZ"/>
        </w:rPr>
      </w:pPr>
    </w:p>
    <w:p w14:paraId="7335C855"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7153551E" w14:textId="77777777" w:rsidR="005E0F20" w:rsidRPr="005E0F20" w:rsidRDefault="005E0F20" w:rsidP="005E0F20">
      <w:pPr>
        <w:spacing w:after="0" w:line="240" w:lineRule="auto"/>
        <w:ind w:left="425"/>
        <w:jc w:val="both"/>
        <w:rPr>
          <w:rFonts w:eastAsia="Times New Roman" w:cs="Times New Roman"/>
          <w:lang w:eastAsia="cs-CZ"/>
        </w:rPr>
      </w:pPr>
    </w:p>
    <w:p w14:paraId="24F56400" w14:textId="77777777"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750A1077" w14:textId="77777777" w:rsidR="005E0F20" w:rsidRPr="002A46CC"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w:t>
      </w:r>
      <w:r w:rsidRPr="002A46CC">
        <w:rPr>
          <w:rFonts w:eastAsia="Times New Roman" w:cs="Times New Roman"/>
          <w:lang w:eastAsia="cs-CZ"/>
        </w:rPr>
        <w:t>dodavatel předloží, že má k dispozici oprávnění k podnikání pro následující činnosti:</w:t>
      </w:r>
    </w:p>
    <w:p w14:paraId="494120B1" w14:textId="77777777" w:rsidR="005E0F20" w:rsidRPr="002A46CC" w:rsidRDefault="005E0F20" w:rsidP="002864B8">
      <w:pPr>
        <w:numPr>
          <w:ilvl w:val="0"/>
          <w:numId w:val="17"/>
        </w:numPr>
        <w:spacing w:after="0" w:line="240" w:lineRule="auto"/>
        <w:jc w:val="both"/>
        <w:rPr>
          <w:rFonts w:eastAsia="Times New Roman" w:cs="Times New Roman"/>
          <w:lang w:eastAsia="cs-CZ"/>
        </w:rPr>
      </w:pPr>
      <w:r w:rsidRPr="002A46CC">
        <w:rPr>
          <w:rFonts w:eastAsia="Times New Roman" w:cs="Times New Roman"/>
          <w:lang w:eastAsia="cs-CZ"/>
        </w:rPr>
        <w:t>projektovou činnost ve výstavbě;</w:t>
      </w:r>
    </w:p>
    <w:p w14:paraId="6290090E" w14:textId="77777777" w:rsidR="005E0F20" w:rsidRPr="002A46CC" w:rsidRDefault="005E0F20" w:rsidP="002864B8">
      <w:pPr>
        <w:numPr>
          <w:ilvl w:val="0"/>
          <w:numId w:val="17"/>
        </w:numPr>
        <w:spacing w:after="0" w:line="240" w:lineRule="auto"/>
        <w:jc w:val="both"/>
        <w:rPr>
          <w:rFonts w:eastAsia="Times New Roman" w:cs="Times New Roman"/>
          <w:lang w:eastAsia="cs-CZ"/>
        </w:rPr>
      </w:pPr>
      <w:r w:rsidRPr="002A46CC">
        <w:rPr>
          <w:rFonts w:eastAsia="Times New Roman" w:cs="Times New Roman"/>
          <w:lang w:eastAsia="cs-CZ"/>
        </w:rPr>
        <w:t>výkon zeměměřických činností</w:t>
      </w:r>
    </w:p>
    <w:p w14:paraId="1A967622" w14:textId="24200F7B" w:rsidR="005E0F20" w:rsidRPr="002A46CC" w:rsidRDefault="005E0F20" w:rsidP="002864B8">
      <w:pPr>
        <w:numPr>
          <w:ilvl w:val="0"/>
          <w:numId w:val="17"/>
        </w:numPr>
        <w:spacing w:after="0" w:line="240" w:lineRule="auto"/>
        <w:jc w:val="both"/>
        <w:rPr>
          <w:rFonts w:eastAsia="Times New Roman" w:cs="Times New Roman"/>
          <w:lang w:eastAsia="cs-CZ"/>
        </w:rPr>
      </w:pPr>
      <w:r w:rsidRPr="002A46CC">
        <w:rPr>
          <w:rFonts w:eastAsia="Times New Roman" w:cs="Times New Roman"/>
          <w:lang w:eastAsia="cs-CZ"/>
        </w:rPr>
        <w:t>poradenská a konzultační činnost, zpraco</w:t>
      </w:r>
      <w:r w:rsidR="002A46CC" w:rsidRPr="002A46CC">
        <w:rPr>
          <w:rFonts w:eastAsia="Times New Roman" w:cs="Times New Roman"/>
          <w:lang w:eastAsia="cs-CZ"/>
        </w:rPr>
        <w:t>vání odborných studií a posudků</w:t>
      </w:r>
      <w:r w:rsidRPr="002A46CC">
        <w:rPr>
          <w:rFonts w:eastAsia="Times New Roman" w:cs="Times New Roman"/>
          <w:lang w:eastAsia="cs-CZ"/>
        </w:rPr>
        <w:t>;</w:t>
      </w:r>
    </w:p>
    <w:p w14:paraId="7CFEB66D" w14:textId="77777777" w:rsidR="002A46CC" w:rsidRPr="002A46CC" w:rsidRDefault="002A46CC" w:rsidP="002A46CC">
      <w:pPr>
        <w:spacing w:after="0" w:line="240" w:lineRule="auto"/>
        <w:ind w:left="1664"/>
        <w:jc w:val="both"/>
        <w:rPr>
          <w:rFonts w:eastAsia="Times New Roman" w:cs="Times New Roman"/>
          <w:lang w:eastAsia="cs-CZ"/>
        </w:rPr>
      </w:pPr>
    </w:p>
    <w:p w14:paraId="193EA46F" w14:textId="6BFE38D2" w:rsidR="005E0F20" w:rsidRPr="00A11C4C" w:rsidRDefault="005E0F20" w:rsidP="002864B8">
      <w:pPr>
        <w:numPr>
          <w:ilvl w:val="0"/>
          <w:numId w:val="14"/>
        </w:numPr>
        <w:spacing w:after="0" w:line="240" w:lineRule="auto"/>
        <w:ind w:left="907"/>
        <w:jc w:val="both"/>
        <w:rPr>
          <w:rFonts w:eastAsia="Times New Roman" w:cs="Times New Roman"/>
          <w:lang w:eastAsia="cs-CZ"/>
        </w:rPr>
      </w:pPr>
      <w:r w:rsidRPr="002A46CC">
        <w:rPr>
          <w:rFonts w:eastAsia="Times New Roman" w:cs="Times New Roman"/>
          <w:lang w:eastAsia="cs-CZ"/>
        </w:rPr>
        <w:t xml:space="preserve">osvědčení o autorizaci (ČR) nebo registraci (zahraničí) v rozsahu dle §5 odst. 3 písm. </w:t>
      </w:r>
      <w:r w:rsidR="002A46CC" w:rsidRPr="002A46CC">
        <w:rPr>
          <w:rFonts w:eastAsia="Times New Roman" w:cs="Times New Roman"/>
          <w:lang w:eastAsia="cs-CZ"/>
        </w:rPr>
        <w:t xml:space="preserve">a) pozemní stavby, </w:t>
      </w:r>
      <w:r w:rsidRPr="002A46CC">
        <w:rPr>
          <w:rFonts w:eastAsia="Times New Roman" w:cs="Times New Roman"/>
          <w:lang w:eastAsia="cs-CZ"/>
        </w:rPr>
        <w:t xml:space="preserve">b) dopravní stavby, d) mosty a inženýrské konstrukce, e) technologická zařízení staveb a i) geotechnika zákona č. 360/1992 Sb., o výkonu povolání autorizovaných architektů a o výkonu </w:t>
      </w:r>
      <w:r w:rsidRPr="00A11C4C">
        <w:rPr>
          <w:rFonts w:eastAsia="Times New Roman" w:cs="Times New Roman"/>
          <w:lang w:eastAsia="cs-CZ"/>
        </w:rPr>
        <w:t xml:space="preserve">povolání autorizovaných inženýrů a techniků činných ve výstavbě, ve znění pozdějších předpisů; </w:t>
      </w:r>
    </w:p>
    <w:p w14:paraId="13370501" w14:textId="720F1927" w:rsidR="005E0F20" w:rsidRPr="00A11C4C" w:rsidRDefault="002F07AB" w:rsidP="002864B8">
      <w:pPr>
        <w:numPr>
          <w:ilvl w:val="0"/>
          <w:numId w:val="14"/>
        </w:numPr>
        <w:spacing w:after="0" w:line="240" w:lineRule="auto"/>
        <w:ind w:left="907"/>
        <w:jc w:val="both"/>
        <w:rPr>
          <w:rFonts w:eastAsia="Times New Roman" w:cs="Times New Roman"/>
          <w:lang w:eastAsia="cs-CZ"/>
        </w:rPr>
      </w:pPr>
      <w:r w:rsidRPr="00A11C4C">
        <w:t xml:space="preserve">autorizace pro ověřování výsledků zeměměřických činností v rozsahu dle § 16f odst. 1 písm. </w:t>
      </w:r>
      <w:r w:rsidRPr="00A11C4C">
        <w:rPr>
          <w:b/>
        </w:rPr>
        <w:t xml:space="preserve">a) </w:t>
      </w:r>
      <w:r w:rsidRPr="00A11C4C">
        <w:t>a</w:t>
      </w:r>
      <w:r w:rsidRPr="00A11C4C">
        <w:rPr>
          <w:b/>
        </w:rPr>
        <w:t xml:space="preserve"> c)</w:t>
      </w:r>
      <w:r w:rsidRPr="00A11C4C">
        <w:t xml:space="preserve"> zákona č. 200/1994 Sb., o zeměměřictví a o změně a doplnění některých zákonů souvisejících s jeho zavedením, ve znění pozdějších předpisů.</w:t>
      </w:r>
      <w:r w:rsidR="005E0F20" w:rsidRPr="00A11C4C">
        <w:rPr>
          <w:rFonts w:eastAsia="Times New Roman" w:cs="Times New Roman"/>
          <w:lang w:eastAsia="cs-CZ"/>
        </w:rPr>
        <w:t>;</w:t>
      </w:r>
    </w:p>
    <w:p w14:paraId="47A7DB7E" w14:textId="05E9F75D" w:rsidR="00D413FE" w:rsidRPr="00A11C4C" w:rsidRDefault="00D413FE" w:rsidP="00D413FE">
      <w:pPr>
        <w:numPr>
          <w:ilvl w:val="0"/>
          <w:numId w:val="14"/>
        </w:numPr>
        <w:spacing w:after="0" w:line="240" w:lineRule="auto"/>
        <w:ind w:left="907"/>
        <w:jc w:val="both"/>
      </w:pPr>
      <w:r w:rsidRPr="00A11C4C">
        <w:t>autorizace ke zpracování dokumentace a posudku dle § 19 zák. č. 100/2001 Sb., o posuzování vlivů na životní prostředí, ve znění pozdějších předpisů;</w:t>
      </w:r>
    </w:p>
    <w:p w14:paraId="4844E846" w14:textId="4C7BDEF4" w:rsidR="00E86D92" w:rsidRPr="005E0F20" w:rsidRDefault="00E86D92" w:rsidP="00D413FE">
      <w:pPr>
        <w:spacing w:after="0" w:line="240" w:lineRule="auto"/>
        <w:ind w:left="907"/>
        <w:jc w:val="both"/>
        <w:rPr>
          <w:rFonts w:eastAsia="Times New Roman" w:cs="Times New Roman"/>
          <w:lang w:eastAsia="cs-CZ"/>
        </w:rPr>
      </w:pPr>
    </w:p>
    <w:p w14:paraId="45599E24" w14:textId="69153277" w:rsidR="005E0F20" w:rsidRDefault="005E0F20" w:rsidP="005E0F20">
      <w:pPr>
        <w:spacing w:after="0" w:line="240" w:lineRule="auto"/>
        <w:ind w:left="425"/>
        <w:jc w:val="both"/>
        <w:rPr>
          <w:rFonts w:eastAsia="Times New Roman" w:cs="Times New Roman"/>
          <w:lang w:eastAsia="cs-CZ"/>
        </w:rPr>
      </w:pPr>
    </w:p>
    <w:p w14:paraId="6D3DFBAF" w14:textId="1040CBF9" w:rsidR="00A27F1A" w:rsidRDefault="00A27F1A" w:rsidP="005E0F20">
      <w:pPr>
        <w:spacing w:after="0" w:line="240" w:lineRule="auto"/>
        <w:ind w:left="425"/>
        <w:jc w:val="both"/>
        <w:rPr>
          <w:rFonts w:eastAsia="Times New Roman" w:cs="Times New Roman"/>
          <w:lang w:eastAsia="cs-CZ"/>
        </w:rPr>
      </w:pPr>
    </w:p>
    <w:p w14:paraId="20DDC050" w14:textId="77777777" w:rsidR="00A27F1A" w:rsidRPr="005E0F20" w:rsidRDefault="00A27F1A" w:rsidP="005E0F20">
      <w:pPr>
        <w:spacing w:after="0" w:line="240" w:lineRule="auto"/>
        <w:ind w:left="425"/>
        <w:jc w:val="both"/>
        <w:rPr>
          <w:rFonts w:eastAsia="Times New Roman" w:cs="Times New Roman"/>
          <w:lang w:eastAsia="cs-CZ"/>
        </w:rPr>
      </w:pPr>
    </w:p>
    <w:p w14:paraId="1A14AE36" w14:textId="77777777" w:rsidR="005E0F20" w:rsidRPr="005E0F20" w:rsidRDefault="005E0F20" w:rsidP="005E0F20">
      <w:pPr>
        <w:spacing w:after="0" w:line="240" w:lineRule="auto"/>
        <w:ind w:firstLine="426"/>
        <w:jc w:val="both"/>
        <w:rPr>
          <w:rFonts w:eastAsia="Times New Roman" w:cs="Times New Roman"/>
          <w:lang w:eastAsia="cs-CZ"/>
        </w:rPr>
      </w:pPr>
    </w:p>
    <w:p w14:paraId="266C0D02"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14:paraId="1A3BD2D5" w14:textId="77777777" w:rsidR="005E0F20" w:rsidRPr="005E0F20" w:rsidRDefault="005E0F20" w:rsidP="005E0F20">
      <w:pPr>
        <w:spacing w:after="0" w:line="240" w:lineRule="auto"/>
        <w:ind w:left="426"/>
        <w:jc w:val="both"/>
        <w:rPr>
          <w:rFonts w:eastAsia="Times New Roman" w:cs="Times New Roman"/>
          <w:highlight w:val="green"/>
          <w:lang w:eastAsia="cs-CZ"/>
        </w:rPr>
      </w:pPr>
    </w:p>
    <w:p w14:paraId="0413E556" w14:textId="77777777" w:rsidR="005E0F20" w:rsidRPr="005E0F20" w:rsidRDefault="005E0F20" w:rsidP="005E0F20">
      <w:pPr>
        <w:spacing w:after="0" w:line="240" w:lineRule="auto"/>
        <w:ind w:left="426"/>
        <w:jc w:val="both"/>
        <w:rPr>
          <w:rFonts w:eastAsia="Times New Roman" w:cs="Times New Roman"/>
          <w:lang w:eastAsia="cs-CZ"/>
        </w:rPr>
      </w:pPr>
      <w:r w:rsidRPr="002A46CC">
        <w:rPr>
          <w:rFonts w:eastAsia="Times New Roman" w:cs="Times New Roman"/>
          <w:lang w:eastAsia="cs-CZ"/>
        </w:rPr>
        <w:t>K prokázání splnění technické kvalifikace předloží dodavatel zadavateli následující doklady:</w:t>
      </w:r>
    </w:p>
    <w:p w14:paraId="0A51D150" w14:textId="77777777" w:rsidR="005E0F20" w:rsidRPr="005E0F20" w:rsidRDefault="005E0F20" w:rsidP="005E0F20">
      <w:pPr>
        <w:spacing w:after="0" w:line="240" w:lineRule="auto"/>
        <w:ind w:left="426"/>
        <w:jc w:val="both"/>
        <w:rPr>
          <w:rFonts w:eastAsia="Times New Roman" w:cs="Times New Roman"/>
          <w:lang w:eastAsia="cs-CZ"/>
        </w:rPr>
      </w:pPr>
    </w:p>
    <w:p w14:paraId="7FD79EF5" w14:textId="4C83DE36" w:rsidR="003301AB" w:rsidRDefault="005E0F20" w:rsidP="002864B8">
      <w:pPr>
        <w:numPr>
          <w:ilvl w:val="0"/>
          <w:numId w:val="18"/>
        </w:numPr>
        <w:spacing w:after="0" w:line="240" w:lineRule="auto"/>
        <w:ind w:left="907" w:hanging="340"/>
        <w:jc w:val="both"/>
        <w:rPr>
          <w:rFonts w:eastAsia="Times New Roman" w:cs="Calibri"/>
          <w:lang w:eastAsia="cs-CZ"/>
        </w:rPr>
      </w:pPr>
      <w:r w:rsidRPr="005E0F20">
        <w:rPr>
          <w:rFonts w:eastAsia="Times New Roman" w:cs="Calibri"/>
          <w:lang w:eastAsia="cs-CZ"/>
        </w:rPr>
        <w:t xml:space="preserve">Zadavatel požaduje předložení seznamu ukončených významných služeb obdobného charakteru poskytnutých dodavatelem v posledních </w:t>
      </w:r>
      <w:r w:rsidR="002A46CC">
        <w:rPr>
          <w:rFonts w:eastAsia="Times New Roman" w:cs="Arial"/>
          <w:lang w:eastAsia="cs-CZ"/>
        </w:rPr>
        <w:t>5</w:t>
      </w:r>
      <w:r w:rsidR="002F278C">
        <w:rPr>
          <w:rFonts w:eastAsia="Times New Roman" w:cs="Calibri"/>
          <w:lang w:eastAsia="cs-CZ"/>
        </w:rPr>
        <w:t xml:space="preserve"> letech</w:t>
      </w:r>
      <w:r w:rsidRPr="005E0F20">
        <w:rPr>
          <w:rFonts w:eastAsia="Times New Roman" w:cs="Calibri"/>
          <w:lang w:eastAsia="cs-CZ"/>
        </w:rPr>
        <w:t xml:space="preserve"> před zahájením výběrového řízení. </w:t>
      </w:r>
    </w:p>
    <w:p w14:paraId="0DFA265A" w14:textId="77777777" w:rsidR="00F749DB" w:rsidRDefault="00F749DB" w:rsidP="00B74B3F">
      <w:pPr>
        <w:spacing w:after="0" w:line="240" w:lineRule="auto"/>
        <w:ind w:left="907"/>
        <w:jc w:val="both"/>
        <w:rPr>
          <w:rFonts w:eastAsia="Times New Roman" w:cs="Calibri"/>
          <w:lang w:eastAsia="cs-CZ"/>
        </w:rPr>
      </w:pPr>
    </w:p>
    <w:p w14:paraId="509DFC39" w14:textId="2B8B018C" w:rsidR="00F749DB" w:rsidRPr="00BA48BD" w:rsidRDefault="00F749DB" w:rsidP="00F01810">
      <w:pPr>
        <w:spacing w:after="0" w:line="240" w:lineRule="auto"/>
        <w:ind w:left="907"/>
        <w:jc w:val="both"/>
      </w:pPr>
      <w:r>
        <w:t xml:space="preserve">Za služby obdobného charakteru se pokládají projektové práce spočívající ve zhotovení </w:t>
      </w:r>
      <w:r w:rsidR="00840C1B">
        <w:t>Záměru projektu (ZP</w:t>
      </w:r>
      <w:r w:rsidR="00840C1B" w:rsidRPr="00DA4BDA">
        <w:t xml:space="preserve">) </w:t>
      </w:r>
      <w:r w:rsidR="00840C1B" w:rsidRPr="00DA4BDA">
        <w:rPr>
          <w:rStyle w:val="cf01"/>
          <w:rFonts w:asciiTheme="minorHAnsi" w:hAnsiTheme="minorHAnsi"/>
          <w:shd w:val="clear" w:color="auto" w:fill="auto"/>
        </w:rPr>
        <w:t xml:space="preserve">nebo ve stupních záměr projektu a doprovodná dokumentace (dále jen „ZP+DD“) nebo záměr projektu a dokumentace pro vydání rozhodnutí o umístění stavby (dále jen „ZP+DUR“) </w:t>
      </w:r>
      <w:r w:rsidR="00840C1B" w:rsidRPr="00DA4BDA">
        <w:t xml:space="preserve">nebo </w:t>
      </w:r>
      <w:r>
        <w:t xml:space="preserve">dokumentace ve stupni </w:t>
      </w:r>
      <w:r w:rsidRPr="007D63FC">
        <w:t xml:space="preserve">dokumentace pro </w:t>
      </w:r>
      <w:r>
        <w:t xml:space="preserve">vydání rozhodnutí o umístění stavby </w:t>
      </w:r>
      <w:r w:rsidRPr="007D63FC">
        <w:t>(</w:t>
      </w:r>
      <w:r>
        <w:t>dále jen „</w:t>
      </w:r>
      <w:r w:rsidRPr="007D63FC">
        <w:t>DUR</w:t>
      </w:r>
      <w:r>
        <w:t>“</w:t>
      </w:r>
      <w:r w:rsidRPr="007D63FC">
        <w:t xml:space="preserve">) nebo </w:t>
      </w:r>
      <w:r>
        <w:t>projektové dokumentace pro vydání stavebního povolení (dále jen „DSP“) nebo ve stupních projektové dokumentace pro vydání stavebního povolení a projektové dokumentace pro provádění stavby (dále jen „DSP+PDPS“) nebo ve stupni dokumentace pro vydání společného povolení (dále jen „DUSP“) nebo ve stupních dokumentace pro vydání společného povolení a projektové dokumentace pro provádění stavby (dále jen „</w:t>
      </w:r>
      <w:r w:rsidRPr="00BA48BD">
        <w:t>DUSP+PDPS“) dle zvláštních právních předpisů</w:t>
      </w:r>
      <w:r w:rsidRPr="00BA48BD">
        <w:rPr>
          <w:rStyle w:val="Znakapoznpodarou"/>
        </w:rPr>
        <w:footnoteReference w:id="1"/>
      </w:r>
      <w:r w:rsidRPr="00BA48BD">
        <w:t xml:space="preserve"> pro stavby železničních drah ve smyslu </w:t>
      </w:r>
      <w:r w:rsidR="006928C4" w:rsidRPr="00BA48BD">
        <w:t>§ 5 odst. 1 a § 3 odst. 1</w:t>
      </w:r>
      <w:r w:rsidR="00F80F1F" w:rsidRPr="00BA48BD">
        <w:t xml:space="preserve"> písm. </w:t>
      </w:r>
      <w:r w:rsidR="006928C4" w:rsidRPr="00BA48BD">
        <w:t xml:space="preserve">a) dráha celostátní a </w:t>
      </w:r>
      <w:r w:rsidR="00F80F1F" w:rsidRPr="00BA48BD">
        <w:t xml:space="preserve">písm. </w:t>
      </w:r>
      <w:r w:rsidR="006928C4" w:rsidRPr="00BA48BD">
        <w:t xml:space="preserve">b) dráha regionální, </w:t>
      </w:r>
      <w:r w:rsidRPr="00BA48BD">
        <w:t xml:space="preserve">zák. č. 266/1994 Sb., o dráhách, ve znění pozdějších předpisů. Za službu obdobného charakteru, resp. projektové práce spočívající ve zhotovení dokumentace ve stupni </w:t>
      </w:r>
      <w:r w:rsidR="00840C1B" w:rsidRPr="00BA48BD">
        <w:t xml:space="preserve">ZP nebo ZP+DD nebo ZP+DUR nebo </w:t>
      </w:r>
      <w:r w:rsidRPr="00BA48BD">
        <w:t xml:space="preserve">DUR nebo DSP nebo DSP+PDPS nebo DUSP nebo DUSP+PDPS, zadavatel považuje rovněž provedení aktualizace dokumentace ve stupni </w:t>
      </w:r>
      <w:r w:rsidR="00840C1B" w:rsidRPr="00BA48BD">
        <w:t xml:space="preserve">ZP nebo ZP+DD nebo ZP+DUR nebo </w:t>
      </w:r>
      <w:r w:rsidRPr="00BA48BD">
        <w:t>DUR nebo DSP nebo DSP+PDPS nebo DUSP nebo DUSP+PDPS.</w:t>
      </w:r>
    </w:p>
    <w:p w14:paraId="57E1F304" w14:textId="77777777" w:rsidR="00F749DB" w:rsidRDefault="00F749DB" w:rsidP="00B74B3F">
      <w:pPr>
        <w:spacing w:after="0" w:line="240" w:lineRule="auto"/>
        <w:ind w:left="907"/>
        <w:jc w:val="both"/>
      </w:pPr>
    </w:p>
    <w:p w14:paraId="1234D844" w14:textId="77777777" w:rsidR="00A778DC" w:rsidRDefault="00A778DC" w:rsidP="005E0F20">
      <w:pPr>
        <w:spacing w:after="0" w:line="240" w:lineRule="auto"/>
        <w:ind w:left="907"/>
        <w:jc w:val="both"/>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p>
    <w:p w14:paraId="10596D31" w14:textId="77777777" w:rsidR="00EB42B4" w:rsidRPr="005E0F20" w:rsidRDefault="00EB42B4" w:rsidP="005E0F20">
      <w:pPr>
        <w:spacing w:after="0" w:line="240" w:lineRule="auto"/>
        <w:ind w:left="907"/>
        <w:jc w:val="both"/>
        <w:rPr>
          <w:rFonts w:eastAsia="Times New Roman" w:cs="Times New Roman"/>
          <w:lang w:eastAsia="cs-CZ"/>
        </w:rPr>
      </w:pPr>
    </w:p>
    <w:p w14:paraId="159FFF7F" w14:textId="77777777" w:rsidR="006928C4" w:rsidRPr="00C429A1" w:rsidRDefault="005E0F20" w:rsidP="005E0F20">
      <w:pPr>
        <w:spacing w:after="0" w:line="240" w:lineRule="auto"/>
        <w:ind w:left="907"/>
        <w:jc w:val="both"/>
        <w:rPr>
          <w:rFonts w:eastAsia="Times New Roman" w:cs="Times New Roman"/>
          <w:u w:val="single"/>
          <w:lang w:eastAsia="cs-CZ"/>
        </w:rPr>
      </w:pPr>
      <w:r w:rsidRPr="00C429A1">
        <w:rPr>
          <w:rFonts w:eastAsia="Times New Roman" w:cs="Times New Roman"/>
          <w:u w:val="single"/>
          <w:lang w:eastAsia="cs-CZ"/>
        </w:rPr>
        <w:t xml:space="preserve">Dodavatel musí předloženým seznamem významných služeb prokázat, že v uvedeném období poskytl alespoň </w:t>
      </w:r>
      <w:r w:rsidRPr="00C429A1">
        <w:rPr>
          <w:rFonts w:eastAsia="Times New Roman" w:cs="Times New Roman"/>
          <w:b/>
          <w:u w:val="single"/>
          <w:lang w:eastAsia="cs-CZ"/>
        </w:rPr>
        <w:t>2 služby</w:t>
      </w:r>
      <w:r w:rsidRPr="00C429A1">
        <w:rPr>
          <w:rFonts w:eastAsia="Times New Roman" w:cs="Times New Roman"/>
          <w:u w:val="single"/>
          <w:lang w:eastAsia="cs-CZ"/>
        </w:rPr>
        <w:t xml:space="preserve"> obdobného charakteru, jejichž předmětem byly mimo jiné následující činnosti: </w:t>
      </w:r>
    </w:p>
    <w:p w14:paraId="60B233C8" w14:textId="77777777" w:rsidR="006928C4" w:rsidRDefault="006928C4" w:rsidP="005E0F20">
      <w:pPr>
        <w:spacing w:after="0" w:line="240" w:lineRule="auto"/>
        <w:ind w:left="907"/>
        <w:jc w:val="both"/>
        <w:rPr>
          <w:rFonts w:eastAsia="Times New Roman" w:cs="Times New Roman"/>
          <w:lang w:eastAsia="cs-CZ"/>
        </w:rPr>
      </w:pPr>
    </w:p>
    <w:p w14:paraId="51BEA506" w14:textId="37C0FD90" w:rsidR="005E0F20" w:rsidRPr="006928C4" w:rsidRDefault="006928C4" w:rsidP="005E0F20">
      <w:pPr>
        <w:spacing w:after="0" w:line="240" w:lineRule="auto"/>
        <w:ind w:left="907"/>
        <w:jc w:val="both"/>
      </w:pPr>
      <w:r w:rsidRPr="005A4DA3">
        <w:rPr>
          <w:rFonts w:eastAsia="Times New Roman" w:cs="Times New Roman"/>
          <w:lang w:eastAsia="cs-CZ"/>
        </w:rPr>
        <w:t xml:space="preserve">- </w:t>
      </w:r>
      <w:r w:rsidRPr="005A4DA3">
        <w:t xml:space="preserve">zpracování dokumentace ve stupni </w:t>
      </w:r>
      <w:r w:rsidR="00525E48" w:rsidRPr="005A4DA3">
        <w:t xml:space="preserve">ZP nebo ZP+DD nebo ZP+ DUR nebo </w:t>
      </w:r>
      <w:r w:rsidRPr="005A4DA3">
        <w:t xml:space="preserve">DUR nebo DSP nebo DSP+PDPS nebo DUSP </w:t>
      </w:r>
      <w:r w:rsidR="00157981" w:rsidRPr="005A4DA3">
        <w:t xml:space="preserve">nebo DUSP+PDPS </w:t>
      </w:r>
      <w:r w:rsidRPr="005A4DA3">
        <w:t>pro rekonstrukci nebo novostavbu elektrifikované železniční trati v</w:t>
      </w:r>
      <w:r w:rsidR="001C7FE5" w:rsidRPr="005A4DA3">
        <w:t>četně zabezpečovacího</w:t>
      </w:r>
      <w:r w:rsidR="001C7FE5">
        <w:t xml:space="preserve"> zařízení </w:t>
      </w:r>
      <w:r w:rsidRPr="006928C4">
        <w:t xml:space="preserve">v délce souvislého traťového úseku minimálně 1,5 km.  </w:t>
      </w:r>
    </w:p>
    <w:p w14:paraId="19CDC82D" w14:textId="77777777" w:rsidR="005E0F20" w:rsidRPr="005E0F20" w:rsidRDefault="005E0F20" w:rsidP="005E0F20">
      <w:pPr>
        <w:spacing w:after="0" w:line="240" w:lineRule="auto"/>
        <w:ind w:left="907"/>
        <w:jc w:val="both"/>
        <w:rPr>
          <w:rFonts w:eastAsia="Times New Roman" w:cs="Times New Roman"/>
          <w:lang w:eastAsia="cs-CZ"/>
        </w:rPr>
      </w:pPr>
    </w:p>
    <w:p w14:paraId="06851688" w14:textId="2E018C5D" w:rsid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 xml:space="preserve">Celkový součet </w:t>
      </w:r>
      <w:r w:rsidR="00F749DB">
        <w:rPr>
          <w:rFonts w:eastAsia="Times New Roman" w:cs="Times New Roman"/>
          <w:lang w:eastAsia="cs-CZ"/>
        </w:rPr>
        <w:t>hodnot</w:t>
      </w:r>
      <w:r w:rsidR="00F749DB" w:rsidRPr="005E0F20">
        <w:rPr>
          <w:rFonts w:eastAsia="Times New Roman" w:cs="Times New Roman"/>
          <w:lang w:eastAsia="cs-CZ"/>
        </w:rPr>
        <w:t xml:space="preserve"> </w:t>
      </w:r>
      <w:r w:rsidRPr="005E0F20">
        <w:rPr>
          <w:rFonts w:eastAsia="Times New Roman" w:cs="Times New Roman"/>
          <w:lang w:eastAsia="cs-CZ"/>
        </w:rPr>
        <w:t>významných služeb o</w:t>
      </w:r>
      <w:r w:rsidR="00F01810">
        <w:rPr>
          <w:rFonts w:eastAsia="Times New Roman" w:cs="Times New Roman"/>
          <w:lang w:eastAsia="cs-CZ"/>
        </w:rPr>
        <w:t>bdobného charakteru za posledních</w:t>
      </w:r>
      <w:r w:rsidR="00942885">
        <w:rPr>
          <w:rFonts w:eastAsia="Times New Roman" w:cs="Times New Roman"/>
          <w:lang w:eastAsia="cs-CZ"/>
        </w:rPr>
        <w:t xml:space="preserve"> </w:t>
      </w:r>
      <w:r w:rsidR="00F01810">
        <w:rPr>
          <w:rFonts w:eastAsia="Times New Roman" w:cs="Times New Roman"/>
          <w:lang w:eastAsia="cs-CZ"/>
        </w:rPr>
        <w:t>5</w:t>
      </w:r>
      <w:r w:rsidRPr="005E0F20">
        <w:rPr>
          <w:rFonts w:eastAsia="Times New Roman" w:cs="Times New Roman"/>
          <w:lang w:eastAsia="cs-CZ"/>
        </w:rPr>
        <w:t xml:space="preserve">  </w:t>
      </w:r>
      <w:r w:rsidR="00F01810">
        <w:rPr>
          <w:rFonts w:eastAsia="Times New Roman" w:cs="Times New Roman"/>
          <w:lang w:eastAsia="cs-CZ"/>
        </w:rPr>
        <w:t xml:space="preserve">let </w:t>
      </w:r>
      <w:r w:rsidRPr="005E0F20">
        <w:rPr>
          <w:rFonts w:eastAsia="Times New Roman" w:cs="Times New Roman"/>
          <w:lang w:eastAsia="cs-CZ"/>
        </w:rPr>
        <w:t xml:space="preserve">před zahájením výběrového řízení, které dodavatel poskytl, musí dosahovat v souhrnu </w:t>
      </w:r>
      <w:r w:rsidRPr="00C429A1">
        <w:rPr>
          <w:rFonts w:eastAsia="Times New Roman" w:cs="Times New Roman"/>
          <w:b/>
          <w:lang w:eastAsia="cs-CZ"/>
        </w:rPr>
        <w:t xml:space="preserve">minimálně </w:t>
      </w:r>
      <w:r w:rsidR="00C429A1" w:rsidRPr="00C429A1">
        <w:rPr>
          <w:rFonts w:eastAsia="Times New Roman" w:cs="Times New Roman"/>
          <w:b/>
          <w:lang w:eastAsia="cs-CZ"/>
        </w:rPr>
        <w:t>4.191.900,-</w:t>
      </w:r>
      <w:r w:rsidRPr="00C429A1">
        <w:rPr>
          <w:rFonts w:eastAsia="Times New Roman" w:cs="Times New Roman"/>
          <w:b/>
          <w:bCs/>
          <w:lang w:eastAsia="cs-CZ"/>
        </w:rPr>
        <w:t xml:space="preserve"> </w:t>
      </w:r>
      <w:r w:rsidRPr="00C429A1">
        <w:rPr>
          <w:rFonts w:eastAsia="Times New Roman" w:cs="Times New Roman"/>
          <w:b/>
          <w:lang w:eastAsia="cs-CZ"/>
        </w:rPr>
        <w:t>Kč bez DPH</w:t>
      </w:r>
      <w:r w:rsidRPr="005E0F20">
        <w:rPr>
          <w:rFonts w:eastAsia="Times New Roman" w:cs="Times New Roman"/>
          <w:lang w:eastAsia="cs-CZ"/>
        </w:rPr>
        <w:t xml:space="preserve">, přičemž alespoň jedna služba musí dosahovat </w:t>
      </w:r>
      <w:r w:rsidR="00F749DB">
        <w:rPr>
          <w:rFonts w:eastAsia="Times New Roman" w:cs="Times New Roman"/>
          <w:lang w:eastAsia="cs-CZ"/>
        </w:rPr>
        <w:t>hodnoty</w:t>
      </w:r>
      <w:r w:rsidR="00F749DB" w:rsidRPr="005E0F20">
        <w:rPr>
          <w:rFonts w:eastAsia="Times New Roman" w:cs="Times New Roman"/>
          <w:lang w:eastAsia="cs-CZ"/>
        </w:rPr>
        <w:t xml:space="preserve"> </w:t>
      </w:r>
      <w:r w:rsidRPr="00C429A1">
        <w:rPr>
          <w:rFonts w:eastAsia="Times New Roman" w:cs="Times New Roman"/>
          <w:b/>
          <w:lang w:eastAsia="cs-CZ"/>
        </w:rPr>
        <w:t xml:space="preserve">nejméně </w:t>
      </w:r>
      <w:r w:rsidR="00C429A1" w:rsidRPr="00C429A1">
        <w:rPr>
          <w:rFonts w:eastAsia="Times New Roman" w:cs="Times New Roman"/>
          <w:b/>
          <w:lang w:eastAsia="cs-CZ"/>
        </w:rPr>
        <w:t>2.095.950,-</w:t>
      </w:r>
      <w:r w:rsidRPr="00C429A1">
        <w:rPr>
          <w:rFonts w:eastAsia="Times New Roman" w:cs="Times New Roman"/>
          <w:b/>
          <w:bCs/>
          <w:lang w:eastAsia="cs-CZ"/>
        </w:rPr>
        <w:t xml:space="preserve"> </w:t>
      </w:r>
      <w:r w:rsidRPr="00C429A1">
        <w:rPr>
          <w:rFonts w:eastAsia="Times New Roman" w:cs="Times New Roman"/>
          <w:b/>
          <w:lang w:eastAsia="cs-CZ"/>
        </w:rPr>
        <w:t>Kč bez DPH</w:t>
      </w:r>
      <w:r w:rsidRPr="005E0F20">
        <w:rPr>
          <w:rFonts w:eastAsia="Times New Roman" w:cs="Times New Roman"/>
          <w:lang w:eastAsia="cs-CZ"/>
        </w:rPr>
        <w:t>.</w:t>
      </w:r>
    </w:p>
    <w:p w14:paraId="3ABE0B04" w14:textId="77777777" w:rsidR="00F749DB" w:rsidRDefault="00F749DB" w:rsidP="005E0F20">
      <w:pPr>
        <w:spacing w:after="0" w:line="240" w:lineRule="auto"/>
        <w:ind w:left="907"/>
        <w:jc w:val="both"/>
        <w:rPr>
          <w:rFonts w:eastAsia="Times New Roman" w:cs="Times New Roman"/>
          <w:lang w:eastAsia="cs-CZ"/>
        </w:rPr>
      </w:pPr>
    </w:p>
    <w:p w14:paraId="27B9675B" w14:textId="04306FF7" w:rsidR="00F749DB" w:rsidRDefault="00F749DB" w:rsidP="00F749DB">
      <w:pPr>
        <w:pStyle w:val="Textbezslovn"/>
        <w:ind w:left="851"/>
      </w:pPr>
      <w:r>
        <w:lastRenderedPageBreak/>
        <w:t xml:space="preserve">Hodnotou významných služeb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w:t>
      </w:r>
      <w:r w:rsidR="00840C1B" w:rsidRPr="00DA4BDA">
        <w:t>ZP+DD, ZP+DUR</w:t>
      </w:r>
      <w:r w:rsidR="00840C1B">
        <w:t xml:space="preserve">, </w:t>
      </w:r>
      <w:r>
        <w:t xml:space="preserve">DSP+PDPS nebo DUSP+PDPS lze jako hodnotu jedné významné služby doložit součet cen obou uvedených stupňů (tj. součet cen </w:t>
      </w:r>
      <w:r w:rsidR="00840C1B" w:rsidRPr="00DA4BDA">
        <w:t>ZP+DD</w:t>
      </w:r>
      <w:r w:rsidR="00840C1B">
        <w:t>,</w:t>
      </w:r>
      <w:r w:rsidR="00840C1B" w:rsidRPr="00DA4BDA">
        <w:t xml:space="preserve"> ZP+DUR</w:t>
      </w:r>
      <w:r w:rsidR="00840C1B">
        <w:t xml:space="preserve">, </w:t>
      </w:r>
      <w:r>
        <w:t>DSP+PDPS nebo DUSP+PDPS).</w:t>
      </w:r>
    </w:p>
    <w:p w14:paraId="0EBECBCE" w14:textId="77777777" w:rsidR="00F749DB" w:rsidRPr="000045F9" w:rsidRDefault="00F749DB" w:rsidP="00F749DB">
      <w:pPr>
        <w:pStyle w:val="Textbezslovn"/>
        <w:ind w:left="851"/>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489D44B9" w14:textId="77777777" w:rsidR="00F749DB" w:rsidRDefault="00F749DB" w:rsidP="00F749DB">
      <w:pPr>
        <w:pStyle w:val="Textbezslovn"/>
        <w:ind w:left="851"/>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54625176" w14:textId="77777777" w:rsidR="00F749DB" w:rsidRDefault="00F749DB" w:rsidP="00F749DB">
      <w:pPr>
        <w:pStyle w:val="Textbezslovn"/>
        <w:ind w:left="851"/>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ADBF70E" w14:textId="77777777" w:rsidR="00F749DB" w:rsidRDefault="00F749DB" w:rsidP="00F749DB">
      <w:pPr>
        <w:pStyle w:val="Textbezslovn"/>
        <w:ind w:left="851"/>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43A1B019" w14:textId="77777777" w:rsidR="00F749DB" w:rsidRPr="005E0F20" w:rsidRDefault="00F749DB" w:rsidP="005E0F20">
      <w:pPr>
        <w:spacing w:after="0" w:line="240" w:lineRule="auto"/>
        <w:ind w:left="907"/>
        <w:jc w:val="both"/>
        <w:rPr>
          <w:rFonts w:eastAsia="Times New Roman" w:cs="Times New Roman"/>
          <w:color w:val="FF0000"/>
          <w:lang w:eastAsia="cs-CZ"/>
        </w:rPr>
      </w:pPr>
    </w:p>
    <w:p w14:paraId="2CED8B05" w14:textId="77777777" w:rsidR="005E0F20" w:rsidRPr="005E0F20" w:rsidRDefault="005E0F20" w:rsidP="005E0F20">
      <w:pPr>
        <w:spacing w:after="0" w:line="240" w:lineRule="auto"/>
        <w:ind w:left="907"/>
        <w:jc w:val="both"/>
        <w:rPr>
          <w:rFonts w:eastAsia="Times New Roman" w:cs="Times New Roman"/>
          <w:lang w:eastAsia="cs-CZ"/>
        </w:rPr>
      </w:pPr>
    </w:p>
    <w:p w14:paraId="2FFB13C9" w14:textId="5E2C9CFE" w:rsidR="00205240" w:rsidRDefault="006A0959" w:rsidP="00205240">
      <w:pPr>
        <w:pStyle w:val="Textbezslovn"/>
      </w:pPr>
      <w:r w:rsidRPr="00AC7593">
        <w:rPr>
          <w:rFonts w:eastAsia="Times New Roman" w:cs="Times New Roman"/>
          <w:lang w:eastAsia="cs-CZ"/>
        </w:rPr>
        <w:t xml:space="preserve">Doba 5 let </w:t>
      </w:r>
      <w:r w:rsidR="00F749DB" w:rsidRPr="00AC7593">
        <w:t xml:space="preserve">před zahájením </w:t>
      </w:r>
      <w:r w:rsidR="009141C5" w:rsidRPr="00AC7593">
        <w:t xml:space="preserve">výběrového </w:t>
      </w:r>
      <w:r w:rsidR="00F749DB" w:rsidRPr="00AC7593">
        <w:t xml:space="preserve">řízení </w:t>
      </w:r>
      <w:r w:rsidRPr="00AC7593">
        <w:rPr>
          <w:rFonts w:eastAsia="Times New Roman" w:cs="Times New Roman"/>
          <w:lang w:eastAsia="cs-CZ"/>
        </w:rPr>
        <w:t xml:space="preserve">se považuje za splněnou, pokud byly </w:t>
      </w:r>
      <w:r w:rsidR="00F749DB" w:rsidRPr="00AC7593">
        <w:t xml:space="preserve">činnosti odpovídající zadavatelem stanovené definici významné </w:t>
      </w:r>
      <w:r w:rsidRPr="00AC7593">
        <w:rPr>
          <w:rFonts w:eastAsia="Times New Roman" w:cs="Times New Roman"/>
          <w:lang w:eastAsia="cs-CZ"/>
        </w:rPr>
        <w:t xml:space="preserve">služby </w:t>
      </w:r>
      <w:r w:rsidR="00F749DB" w:rsidRPr="00AC7593">
        <w:t>dokončeny</w:t>
      </w:r>
      <w:r w:rsidR="00F749DB" w:rsidRPr="00AC7593">
        <w:rPr>
          <w:rFonts w:eastAsia="Times New Roman" w:cs="Times New Roman"/>
          <w:lang w:eastAsia="cs-CZ"/>
        </w:rPr>
        <w:t xml:space="preserve"> </w:t>
      </w:r>
      <w:r w:rsidRPr="00AC7593">
        <w:rPr>
          <w:rFonts w:eastAsia="Times New Roman" w:cs="Times New Roman"/>
          <w:lang w:eastAsia="cs-CZ"/>
        </w:rPr>
        <w:t>v průběhu této doby</w:t>
      </w:r>
      <w:r w:rsidR="00F749DB" w:rsidRPr="00AC7593">
        <w:t xml:space="preserve"> nebo kdykoli po zahájení </w:t>
      </w:r>
      <w:r w:rsidR="009141C5" w:rsidRPr="00AC7593">
        <w:t xml:space="preserve">výběrového </w:t>
      </w:r>
      <w:r w:rsidR="00F749DB" w:rsidRPr="00AC7593">
        <w:t>řízení včetně doby po uplynutí lhůty pro podání nabídek, a to nejpozději až do doby zadavatelem případně stanovené k předložení údajů a dokladů dle § 46 ZZVZ</w:t>
      </w:r>
      <w:r w:rsidRPr="00AC7593">
        <w:rPr>
          <w:rFonts w:eastAsia="Times New Roman" w:cs="Times New Roman"/>
          <w:lang w:eastAsia="cs-CZ"/>
        </w:rPr>
        <w:t xml:space="preserve">. </w:t>
      </w:r>
      <w:r w:rsidR="00F749DB" w:rsidRPr="00AC7593">
        <w:t>Pro prokázání kvalifikace postačuje, aby byly požadované minimální hodnoty významných služeb dosaženy za celou dobu poskytování významných služeb, nikoliv pouze v průběhu posledních</w:t>
      </w:r>
      <w:r w:rsidR="00473AE4" w:rsidRPr="00AC7593">
        <w:t xml:space="preserve"> </w:t>
      </w:r>
      <w:r w:rsidR="00473AE4" w:rsidRPr="00AC7593">
        <w:rPr>
          <w:rFonts w:eastAsia="Times New Roman" w:cs="Times New Roman"/>
          <w:lang w:eastAsia="cs-CZ"/>
        </w:rPr>
        <w:t>5</w:t>
      </w:r>
      <w:r w:rsidR="00F749DB" w:rsidRPr="00AC7593">
        <w:t xml:space="preserve"> let před zahájením </w:t>
      </w:r>
      <w:r w:rsidR="009141C5" w:rsidRPr="00AC7593">
        <w:t xml:space="preserve">výběrového </w:t>
      </w:r>
      <w:r w:rsidR="00F749DB" w:rsidRPr="00AC7593">
        <w:t>řízení.</w:t>
      </w:r>
      <w:r w:rsidRPr="00AC7593">
        <w:rPr>
          <w:rFonts w:eastAsia="Times New Roman" w:cs="Times New Roman"/>
          <w:lang w:eastAsia="cs-CZ"/>
        </w:rPr>
        <w:t xml:space="preserve"> V případě, že byla referovaná služba, resp. činnost </w:t>
      </w:r>
      <w:r w:rsidR="00F749DB" w:rsidRPr="00AC7593">
        <w:t xml:space="preserve">či zpracovaný příslušný stupeň dokumentace, </w:t>
      </w:r>
      <w:r w:rsidRPr="00AC7593">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rsidRPr="00AC7593">
        <w:t xml:space="preserve">v uvedené době </w:t>
      </w:r>
      <w:r w:rsidR="00EB42B4" w:rsidRPr="00AC7593">
        <w:rPr>
          <w:rFonts w:eastAsia="Times New Roman" w:cs="Times New Roman"/>
          <w:lang w:eastAsia="cs-CZ"/>
        </w:rPr>
        <w:t>dokončeno plnění</w:t>
      </w:r>
      <w:r w:rsidR="00F749DB" w:rsidRPr="00AC7593">
        <w:rPr>
          <w:rFonts w:eastAsia="Times New Roman" w:cs="Times New Roman"/>
          <w:lang w:eastAsia="cs-CZ"/>
        </w:rPr>
        <w:t xml:space="preserve">, </w:t>
      </w:r>
      <w:r w:rsidR="00F749DB" w:rsidRPr="00AC7593">
        <w:t xml:space="preserve">které odpovídá zadavatelem stanovené definici významné služby </w:t>
      </w:r>
      <w:r w:rsidRPr="00AC7593">
        <w:rPr>
          <w:rFonts w:eastAsia="Times New Roman" w:cs="Times New Roman"/>
          <w:lang w:eastAsia="cs-CZ"/>
        </w:rPr>
        <w:t xml:space="preserve">(tj. např. projektové práce </w:t>
      </w:r>
      <w:r w:rsidRPr="00AC7593">
        <w:t xml:space="preserve">spočívající ve zpracování </w:t>
      </w:r>
      <w:r w:rsidRPr="00AC7593">
        <w:rPr>
          <w:rFonts w:cs="Arial"/>
          <w:bCs/>
        </w:rPr>
        <w:t>dokumentace</w:t>
      </w:r>
      <w:r w:rsidRPr="00AC7593">
        <w:rPr>
          <w:rFonts w:eastAsia="Times New Roman" w:cs="Times New Roman"/>
          <w:lang w:eastAsia="cs-CZ"/>
        </w:rPr>
        <w:t xml:space="preserve"> ve stupni </w:t>
      </w:r>
      <w:r w:rsidRPr="00AC7593">
        <w:rPr>
          <w:rFonts w:eastAsia="Times New Roman" w:cs="Calibri"/>
          <w:lang w:eastAsia="cs-CZ"/>
        </w:rPr>
        <w:t xml:space="preserve">ZP </w:t>
      </w:r>
      <w:r w:rsidRPr="00AC7593">
        <w:rPr>
          <w:rFonts w:eastAsia="Times New Roman" w:cs="Calibri"/>
          <w:lang w:eastAsia="cs-CZ"/>
        </w:rPr>
        <w:lastRenderedPageBreak/>
        <w:t>nebo</w:t>
      </w:r>
      <w:r w:rsidR="00840C1B" w:rsidRPr="00AC7593">
        <w:rPr>
          <w:rFonts w:eastAsia="Times New Roman" w:cs="Calibri"/>
          <w:lang w:eastAsia="cs-CZ"/>
        </w:rPr>
        <w:t xml:space="preserve"> </w:t>
      </w:r>
      <w:r w:rsidR="00840C1B" w:rsidRPr="00AC7593">
        <w:t>ZP+DD nebo ZP+DUR nebo</w:t>
      </w:r>
      <w:r w:rsidRPr="00AC7593">
        <w:rPr>
          <w:rFonts w:eastAsia="Times New Roman" w:cs="Calibri"/>
          <w:lang w:eastAsia="cs-CZ"/>
        </w:rPr>
        <w:t xml:space="preserve"> </w:t>
      </w:r>
      <w:r w:rsidRPr="00AC7593">
        <w:rPr>
          <w:rFonts w:eastAsia="Times New Roman" w:cs="Times New Roman"/>
          <w:lang w:eastAsia="cs-CZ"/>
        </w:rPr>
        <w:t xml:space="preserve">DUR, nebo DSP nebo DSP+PDPS nebo DUSP nebo DUSP+PDPS pro stavby železničních drah) </w:t>
      </w:r>
      <w:r w:rsidRPr="00AC7593">
        <w:t>s tím, že zakázka jako celek (tj. ohledně dalších činností, např. autorského dozoru při realizaci stavby) dokončena není</w:t>
      </w:r>
      <w:r w:rsidRPr="00AC7593">
        <w:rPr>
          <w:rFonts w:eastAsia="Times New Roman" w:cs="Times New Roman"/>
          <w:lang w:eastAsia="cs-CZ"/>
        </w:rPr>
        <w:t>; zároveň však platí, že nestačí</w:t>
      </w:r>
      <w:r w:rsidR="00F749DB" w:rsidRPr="00AC7593">
        <w:rPr>
          <w:rFonts w:eastAsia="Times New Roman" w:cs="Times New Roman"/>
          <w:lang w:eastAsia="cs-CZ"/>
        </w:rPr>
        <w:t xml:space="preserve"> </w:t>
      </w:r>
      <w:r w:rsidR="00F749DB" w:rsidRPr="00AC7593">
        <w:t>(tj. nepovažuje se za plnění dokončené v požadované době)</w:t>
      </w:r>
      <w:r w:rsidRPr="00AC7593">
        <w:rPr>
          <w:rFonts w:eastAsia="Times New Roman" w:cs="Times New Roman"/>
          <w:lang w:eastAsia="cs-CZ"/>
        </w:rPr>
        <w:t>, pokud je v posledních 5 letech dokončena služba rozsáhlejšího plnění jako celek</w:t>
      </w:r>
      <w:r w:rsidR="00EB42B4" w:rsidRPr="00AC7593">
        <w:rPr>
          <w:rFonts w:eastAsia="Times New Roman" w:cs="Times New Roman"/>
          <w:lang w:eastAsia="cs-CZ"/>
        </w:rPr>
        <w:t xml:space="preserve"> </w:t>
      </w:r>
      <w:r w:rsidR="00F749DB" w:rsidRPr="00AC7593">
        <w:t>(např. dokončen autorský dozor při realizaci stavby)</w:t>
      </w:r>
      <w:r w:rsidRPr="00AC7593">
        <w:rPr>
          <w:rFonts w:eastAsia="Times New Roman" w:cs="Times New Roman"/>
          <w:lang w:eastAsia="cs-CZ"/>
        </w:rPr>
        <w:t xml:space="preserve">, avšak plnění </w:t>
      </w:r>
      <w:r w:rsidR="00F749DB" w:rsidRPr="00AC7593">
        <w:t>odpovídající definici významné služby</w:t>
      </w:r>
      <w:r w:rsidRPr="00AC7593">
        <w:rPr>
          <w:rFonts w:eastAsia="Times New Roman" w:cs="Times New Roman"/>
          <w:lang w:eastAsia="cs-CZ"/>
        </w:rPr>
        <w:t xml:space="preserve"> </w:t>
      </w:r>
      <w:r w:rsidR="00F749DB" w:rsidRPr="00AC7593">
        <w:t>(tj. např. zpracování příslušného stupně projektové dokumentace)</w:t>
      </w:r>
      <w:r w:rsidRPr="00AC7593">
        <w:rPr>
          <w:rFonts w:eastAsia="Times New Roman" w:cs="Times New Roman"/>
          <w:lang w:eastAsia="cs-CZ"/>
        </w:rPr>
        <w:t>bylo dokončeno dříve než před 5 lety.</w:t>
      </w:r>
      <w:r w:rsidR="00205240" w:rsidRPr="00205240">
        <w:t xml:space="preserve"> </w:t>
      </w:r>
    </w:p>
    <w:p w14:paraId="4E32DF1C" w14:textId="77777777" w:rsidR="00205240" w:rsidRPr="00A778DC" w:rsidRDefault="00205240" w:rsidP="00205240">
      <w:pPr>
        <w:pStyle w:val="Textbezslovn"/>
      </w:pPr>
      <w:r w:rsidRPr="00A778DC">
        <w:t>Je-li referenční zakázka součástí rozsáhlejšího plnění pro téhož dodavatele (např. zpracování i jiných stupňů předprojektové přípravy či projektové dokumentace, např. studie proveditelnosti, záměru projektu apod.),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10A60DE4" w14:textId="77777777" w:rsidR="00205240" w:rsidRPr="00A778DC" w:rsidRDefault="00205240" w:rsidP="00205240">
      <w:pPr>
        <w:pStyle w:val="Textbezslovn"/>
      </w:pPr>
      <w:r w:rsidRPr="00A778DC">
        <w:t>Pro odstranění pochybností zadavatel k výše uvedenému upřesňuje, že:</w:t>
      </w:r>
    </w:p>
    <w:p w14:paraId="4D6F99B3" w14:textId="77777777" w:rsidR="00205240" w:rsidRPr="00A778DC" w:rsidRDefault="00205240" w:rsidP="00205240">
      <w:pPr>
        <w:pStyle w:val="Odrka1-2-"/>
      </w:pPr>
      <w:r w:rsidRPr="00A778DC">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 jiných certifikátů a podkladů, zpracování nákladů stavby, zpracování v režimu BIM;</w:t>
      </w:r>
    </w:p>
    <w:p w14:paraId="4D6858DE" w14:textId="39880057" w:rsidR="00205240" w:rsidRPr="00A778DC" w:rsidRDefault="00205240" w:rsidP="00205240">
      <w:pPr>
        <w:pStyle w:val="Odrka1-2-"/>
      </w:pPr>
      <w:r w:rsidRPr="00A778DC">
        <w:t xml:space="preserve">pro potřeby doložení referenčních zakázek (významných služeb) se zakázka na projektové práce spočívající ve zpracování </w:t>
      </w:r>
      <w:r w:rsidRPr="00A778DC">
        <w:rPr>
          <w:rFonts w:cs="Arial"/>
          <w:bCs/>
        </w:rPr>
        <w:t xml:space="preserve">dokumentace </w:t>
      </w:r>
      <w:r w:rsidRPr="00A778DC">
        <w:t xml:space="preserve">ve stupni </w:t>
      </w:r>
      <w:r w:rsidR="00840C1B" w:rsidRPr="00BC1AB2">
        <w:t xml:space="preserve">ZP nebo ZP+DD nebo ZP+DUR nebo </w:t>
      </w:r>
      <w:r w:rsidRPr="00A778DC">
        <w:t xml:space="preserve">DUR nebo DSP nebo DSP+PDPS nebo DUSP nebo DUSP+PDPS považuje za dokončenou definitivním předáním </w:t>
      </w:r>
      <w:r w:rsidR="00840C1B" w:rsidRPr="00BC1AB2">
        <w:t xml:space="preserve">ZP nebo ZP+DD nebo ZP+DUR nebo </w:t>
      </w:r>
      <w:r w:rsidRPr="00A778DC">
        <w:t>DUR nebo DSP nebo DSP+PDPS nebo DUSP nebo DUSP+PDPS, příp. jejich aktualizace, objednateli po zapracování všech připomínek a jejím převzetím objednatelem, a to bez případného podání žádosti o územní rozhodnutí, územní souhlas, stavební povolení nebo společné povolení, je-li součástí plnění zakázky.</w:t>
      </w:r>
    </w:p>
    <w:p w14:paraId="37262B9E" w14:textId="77777777" w:rsidR="00205240" w:rsidRDefault="00205240" w:rsidP="00205240">
      <w:pPr>
        <w:spacing w:after="0" w:line="240" w:lineRule="auto"/>
        <w:ind w:left="907"/>
        <w:jc w:val="both"/>
      </w:pPr>
    </w:p>
    <w:p w14:paraId="4E64269D" w14:textId="77777777"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732A232F"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14:paraId="3294AD39"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14:paraId="0CC633F5" w14:textId="77777777" w:rsidR="005E0F20" w:rsidRPr="005E0F20" w:rsidRDefault="005E0F20" w:rsidP="005E0F20">
      <w:pPr>
        <w:spacing w:after="0" w:line="240" w:lineRule="auto"/>
        <w:ind w:left="907"/>
        <w:jc w:val="both"/>
        <w:rPr>
          <w:rFonts w:eastAsia="Times New Roman" w:cs="Times New Roman"/>
          <w:lang w:eastAsia="cs-CZ"/>
        </w:rPr>
      </w:pPr>
    </w:p>
    <w:p w14:paraId="2AC40616" w14:textId="77777777" w:rsidR="005E0F20" w:rsidRPr="005E0F20" w:rsidRDefault="005E0F20" w:rsidP="005E0F20">
      <w:pPr>
        <w:spacing w:after="0" w:line="240" w:lineRule="auto"/>
        <w:ind w:left="907"/>
        <w:jc w:val="both"/>
        <w:rPr>
          <w:rFonts w:eastAsia="Times New Roman" w:cs="Times New Roman"/>
          <w:lang w:eastAsia="cs-CZ"/>
        </w:rPr>
      </w:pPr>
    </w:p>
    <w:p w14:paraId="1A5DB562" w14:textId="51D75BB4" w:rsidR="005E0F20" w:rsidRPr="001C7FE5" w:rsidRDefault="005E0F20" w:rsidP="001C7FE5">
      <w:pPr>
        <w:numPr>
          <w:ilvl w:val="0"/>
          <w:numId w:val="18"/>
        </w:numPr>
        <w:spacing w:after="0" w:line="240" w:lineRule="auto"/>
        <w:ind w:left="907" w:hanging="340"/>
        <w:jc w:val="both"/>
        <w:rPr>
          <w:rFonts w:eastAsia="Times New Roman" w:cs="Times New Roman"/>
          <w:lang w:eastAsia="cs-CZ"/>
        </w:rPr>
      </w:pPr>
      <w:r w:rsidRPr="001C7FE5">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180432C4" w14:textId="77777777" w:rsidR="005E0F20" w:rsidRPr="001C7FE5" w:rsidRDefault="005E0F20" w:rsidP="005E0F20">
      <w:pPr>
        <w:spacing w:after="0" w:line="240" w:lineRule="auto"/>
        <w:ind w:left="907"/>
        <w:jc w:val="both"/>
        <w:rPr>
          <w:rFonts w:eastAsia="Times New Roman" w:cs="Times New Roman"/>
          <w:lang w:eastAsia="cs-CZ"/>
        </w:rPr>
      </w:pPr>
    </w:p>
    <w:p w14:paraId="741C4B96" w14:textId="77777777" w:rsidR="005E0F20" w:rsidRPr="001C7FE5" w:rsidRDefault="005E0F20" w:rsidP="005E0F20">
      <w:pPr>
        <w:spacing w:after="0" w:line="240" w:lineRule="auto"/>
        <w:ind w:left="907"/>
        <w:jc w:val="both"/>
        <w:rPr>
          <w:rFonts w:eastAsia="Times New Roman" w:cs="Times New Roman"/>
          <w:lang w:eastAsia="cs-CZ"/>
        </w:rPr>
      </w:pPr>
      <w:r w:rsidRPr="001C7FE5">
        <w:rPr>
          <w:rFonts w:eastAsia="Times New Roman" w:cs="Times New Roman"/>
          <w:lang w:eastAsia="cs-CZ"/>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w:t>
      </w:r>
      <w:r w:rsidRPr="001C7FE5">
        <w:rPr>
          <w:rFonts w:eastAsia="Times New Roman" w:cs="Times New Roman"/>
          <w:lang w:eastAsia="cs-CZ"/>
        </w:rPr>
        <w:lastRenderedPageBreak/>
        <w:t xml:space="preserve">prokazována technická kvalifikace, změní, musí být za podmínek stanovených Smlouvou o dílo nahrazena osobou, která rovněž splňuje zadavatelem stanovené požadavky na kvalifikační kritéria, </w:t>
      </w:r>
      <w:r w:rsidR="00481D8F" w:rsidRPr="001C7FE5">
        <w:rPr>
          <w:rFonts w:eastAsia="Times New Roman" w:cs="Times New Roman"/>
          <w:lang w:eastAsia="cs-CZ"/>
        </w:rPr>
        <w:t>tj. zejména minimálně požadovanou</w:t>
      </w:r>
      <w:r w:rsidRPr="001C7FE5">
        <w:rPr>
          <w:rFonts w:eastAsia="Times New Roman" w:cs="Times New Roman"/>
          <w:lang w:eastAsia="cs-CZ"/>
        </w:rPr>
        <w:t xml:space="preserve"> praxi, zkušenosti, odbornou způsobilost a požadavky na prevenci střetu zájmů.</w:t>
      </w:r>
    </w:p>
    <w:p w14:paraId="7C8CB725" w14:textId="77777777" w:rsidR="005E0F20" w:rsidRPr="001C7FE5" w:rsidRDefault="005E0F20" w:rsidP="005E0F20">
      <w:pPr>
        <w:spacing w:after="0" w:line="240" w:lineRule="auto"/>
        <w:ind w:left="907"/>
        <w:jc w:val="both"/>
        <w:rPr>
          <w:rFonts w:eastAsia="Times New Roman" w:cs="Times New Roman"/>
          <w:lang w:eastAsia="cs-CZ"/>
        </w:rPr>
      </w:pPr>
    </w:p>
    <w:p w14:paraId="3D5AF7CF" w14:textId="77777777" w:rsidR="005E0F20" w:rsidRPr="001C7FE5" w:rsidRDefault="005E0F20" w:rsidP="005E0F20">
      <w:pPr>
        <w:spacing w:after="0" w:line="240" w:lineRule="auto"/>
        <w:ind w:left="907"/>
        <w:jc w:val="both"/>
        <w:rPr>
          <w:rFonts w:eastAsia="Times New Roman" w:cs="Times New Roman"/>
          <w:lang w:eastAsia="cs-CZ"/>
        </w:rPr>
      </w:pPr>
      <w:r w:rsidRPr="001C7FE5">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1C7FE5">
        <w:rPr>
          <w:rFonts w:eastAsia="Times New Roman" w:cs="Times New Roman"/>
          <w:b/>
          <w:u w:val="single"/>
          <w:lang w:eastAsia="cs-CZ"/>
        </w:rPr>
        <w:t>Informace o této skutečnosti bude uvedena v profesním životopisu</w:t>
      </w:r>
      <w:r w:rsidRPr="001C7FE5">
        <w:rPr>
          <w:rFonts w:eastAsia="Times New Roman" w:cs="Times New Roman"/>
          <w:lang w:eastAsia="cs-CZ"/>
        </w:rPr>
        <w:t>. Nesplnění této podmínky může být důvodem pro vyloučení dodavatele z výběrového řízení.</w:t>
      </w:r>
    </w:p>
    <w:p w14:paraId="65E1934B" w14:textId="77777777" w:rsidR="005E0F20" w:rsidRPr="001C7FE5" w:rsidRDefault="005E0F20" w:rsidP="005E0F20">
      <w:pPr>
        <w:spacing w:after="0" w:line="240" w:lineRule="auto"/>
        <w:ind w:left="907"/>
        <w:jc w:val="both"/>
        <w:rPr>
          <w:rFonts w:eastAsia="Times New Roman" w:cs="Times New Roman"/>
          <w:lang w:eastAsia="cs-CZ"/>
        </w:rPr>
      </w:pPr>
    </w:p>
    <w:p w14:paraId="19DC8EF2" w14:textId="3C79CFBB" w:rsidR="005E0F20" w:rsidRDefault="005E0F20" w:rsidP="005E0F20">
      <w:pPr>
        <w:spacing w:after="0" w:line="240" w:lineRule="auto"/>
        <w:ind w:left="907"/>
        <w:jc w:val="both"/>
        <w:rPr>
          <w:rFonts w:eastAsia="Times New Roman" w:cs="Times New Roman"/>
          <w:lang w:eastAsia="cs-CZ"/>
        </w:rPr>
      </w:pPr>
      <w:r w:rsidRPr="001C7FE5">
        <w:rPr>
          <w:rFonts w:eastAsia="Times New Roman" w:cs="Times New Roman"/>
          <w:lang w:eastAsia="cs-CZ"/>
        </w:rPr>
        <w:t>Dodavatel v nabídce předloží strukturované profesní životopisy každého člena odborného personálu, doklady o požadované</w:t>
      </w:r>
      <w:r w:rsidR="00481D8F" w:rsidRPr="001C7FE5">
        <w:rPr>
          <w:rFonts w:eastAsia="Times New Roman" w:cs="Times New Roman"/>
          <w:lang w:eastAsia="cs-CZ"/>
        </w:rPr>
        <w:t xml:space="preserve"> praxi</w:t>
      </w:r>
      <w:r w:rsidRPr="001C7FE5">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282305F6" w14:textId="2E19679A" w:rsidR="00CB69D6" w:rsidRDefault="00CB69D6" w:rsidP="005E0F20">
      <w:pPr>
        <w:spacing w:after="0" w:line="240" w:lineRule="auto"/>
        <w:ind w:left="907"/>
        <w:jc w:val="both"/>
        <w:rPr>
          <w:rFonts w:eastAsia="Times New Roman" w:cs="Times New Roman"/>
          <w:lang w:eastAsia="cs-CZ"/>
        </w:rPr>
      </w:pPr>
    </w:p>
    <w:p w14:paraId="2269A6A4" w14:textId="426164BA" w:rsidR="00CB69D6" w:rsidRPr="009B2449" w:rsidRDefault="00A84ADC" w:rsidP="00CB69D6">
      <w:pPr>
        <w:spacing w:before="60" w:after="0" w:line="240" w:lineRule="auto"/>
        <w:ind w:left="851"/>
        <w:jc w:val="both"/>
        <w:rPr>
          <w:rFonts w:eastAsia="Times New Roman" w:cs="Calibri"/>
          <w:b/>
          <w:bCs/>
          <w:strike/>
          <w:lang w:eastAsia="cs-CZ"/>
        </w:rPr>
      </w:pPr>
      <w:r>
        <w:rPr>
          <w:rFonts w:eastAsia="Times New Roman" w:cs="Calibri"/>
          <w:b/>
          <w:bCs/>
          <w:lang w:eastAsia="cs-CZ"/>
        </w:rPr>
        <w:t>Hlavní projektant (HIP)</w:t>
      </w:r>
      <w:r w:rsidR="00CB69D6" w:rsidRPr="009B2449">
        <w:rPr>
          <w:rFonts w:eastAsia="Times New Roman" w:cs="Calibri"/>
          <w:b/>
          <w:bCs/>
          <w:strike/>
          <w:lang w:eastAsia="cs-CZ"/>
        </w:rPr>
        <w:t xml:space="preserve"> </w:t>
      </w:r>
    </w:p>
    <w:p w14:paraId="01BCAAF1" w14:textId="27CC8CE1" w:rsidR="00FD3865" w:rsidRDefault="00ED63B3" w:rsidP="00ED63B3">
      <w:pPr>
        <w:spacing w:before="60" w:after="0" w:line="240" w:lineRule="auto"/>
        <w:ind w:left="851"/>
        <w:jc w:val="both"/>
        <w:rPr>
          <w:rFonts w:eastAsia="Times New Roman" w:cs="Calibri"/>
          <w:lang w:eastAsia="cs-CZ"/>
        </w:rPr>
      </w:pPr>
      <w:r>
        <w:rPr>
          <w:rFonts w:eastAsia="Times New Roman" w:cs="Calibri"/>
          <w:lang w:eastAsia="cs-CZ"/>
        </w:rPr>
        <w:t xml:space="preserve">- </w:t>
      </w:r>
      <w:r w:rsidR="00CB69D6" w:rsidRPr="00AE3274">
        <w:rPr>
          <w:rFonts w:eastAsia="Times New Roman" w:cs="Calibri"/>
          <w:lang w:eastAsia="cs-CZ"/>
        </w:rPr>
        <w:t xml:space="preserve">nejméně 5 let praxe v projektování obdobných zakázek, </w:t>
      </w:r>
    </w:p>
    <w:p w14:paraId="6301C983" w14:textId="2D620F36" w:rsidR="00CB69D6" w:rsidRPr="00FD3865" w:rsidRDefault="00ED63B3" w:rsidP="00ED63B3">
      <w:pPr>
        <w:spacing w:before="60" w:after="0" w:line="240" w:lineRule="auto"/>
        <w:ind w:left="851"/>
        <w:jc w:val="both"/>
        <w:rPr>
          <w:rFonts w:eastAsia="Times New Roman" w:cs="Calibri"/>
          <w:lang w:eastAsia="cs-CZ"/>
        </w:rPr>
      </w:pPr>
      <w:r>
        <w:rPr>
          <w:rFonts w:eastAsia="Times New Roman" w:cs="Calibri"/>
          <w:lang w:eastAsia="cs-CZ"/>
        </w:rPr>
        <w:t xml:space="preserve">- </w:t>
      </w:r>
      <w:r w:rsidR="00CB69D6" w:rsidRPr="00FD3865">
        <w:rPr>
          <w:rFonts w:eastAsia="Times New Roman" w:cs="Calibri"/>
          <w:lang w:eastAsia="cs-CZ"/>
        </w:rPr>
        <w:t>autorizace v</w:t>
      </w:r>
      <w:r w:rsidR="000A1A04">
        <w:rPr>
          <w:rFonts w:eastAsia="Times New Roman" w:cs="Calibri"/>
          <w:lang w:eastAsia="cs-CZ"/>
        </w:rPr>
        <w:t xml:space="preserve"> rozsahu dle § 5 odst. 3 písm. </w:t>
      </w:r>
      <w:r w:rsidR="00CB69D6" w:rsidRPr="00FD3865">
        <w:rPr>
          <w:rFonts w:eastAsia="Times New Roman" w:cs="Calibri"/>
          <w:lang w:eastAsia="cs-CZ"/>
        </w:rPr>
        <w:t>b) nebo e)</w:t>
      </w:r>
      <w:r w:rsidR="00EE7E57">
        <w:rPr>
          <w:rFonts w:eastAsia="Times New Roman" w:cs="Calibri"/>
          <w:lang w:eastAsia="cs-CZ"/>
        </w:rPr>
        <w:t xml:space="preserve"> </w:t>
      </w:r>
      <w:r w:rsidR="00EE7E57" w:rsidRPr="00EE7E57">
        <w:t>zák. č. 360/1992 Sb., o výkonu povolání autorizovaných architektů a o výkonu povolání autorizovaných inženýrů a techniků činných ve výstavbě, ve znění pozdějších předpisů (dále jen „autorizační zákon“)</w:t>
      </w:r>
      <w:r w:rsidR="00CB69D6" w:rsidRPr="00EE7E57">
        <w:rPr>
          <w:rFonts w:eastAsia="Times New Roman" w:cs="Calibri"/>
          <w:lang w:eastAsia="cs-CZ"/>
        </w:rPr>
        <w:t>,</w:t>
      </w:r>
      <w:r w:rsidR="00CB69D6" w:rsidRPr="00FD3865">
        <w:rPr>
          <w:rFonts w:eastAsia="Times New Roman" w:cs="Calibri"/>
          <w:lang w:eastAsia="cs-CZ"/>
        </w:rPr>
        <w:t xml:space="preserve"> tedy pro </w:t>
      </w:r>
      <w:r w:rsidR="00CB69D6" w:rsidRPr="00FD3865">
        <w:rPr>
          <w:rFonts w:eastAsia="Times New Roman" w:cs="Arial"/>
          <w:lang w:eastAsia="cs-CZ"/>
        </w:rPr>
        <w:t>dopravní stavby</w:t>
      </w:r>
      <w:r w:rsidR="00CB69D6" w:rsidRPr="00FD3865">
        <w:rPr>
          <w:rFonts w:eastAsia="Times New Roman" w:cs="Calibri"/>
          <w:lang w:eastAsia="cs-CZ"/>
        </w:rPr>
        <w:t xml:space="preserve"> nebo technologická zařízení staveb </w:t>
      </w:r>
    </w:p>
    <w:p w14:paraId="569C9D6D" w14:textId="352A51A2" w:rsidR="00CB69D6" w:rsidRDefault="00ED63B3" w:rsidP="00ED63B3">
      <w:pPr>
        <w:spacing w:before="60" w:after="0" w:line="240" w:lineRule="auto"/>
        <w:ind w:left="851"/>
        <w:jc w:val="both"/>
        <w:rPr>
          <w:rFonts w:eastAsia="Times New Roman" w:cs="Calibri"/>
          <w:lang w:eastAsia="cs-CZ"/>
        </w:rPr>
      </w:pPr>
      <w:r>
        <w:rPr>
          <w:rFonts w:eastAsia="Times New Roman" w:cs="Calibri"/>
          <w:lang w:eastAsia="cs-CZ"/>
        </w:rPr>
        <w:t xml:space="preserve">- </w:t>
      </w:r>
      <w:r w:rsidR="00CB69D6" w:rsidRPr="00AE3274">
        <w:rPr>
          <w:rFonts w:eastAsia="Times New Roman" w:cs="Calibri"/>
          <w:lang w:eastAsia="cs-CZ"/>
        </w:rPr>
        <w:t xml:space="preserve">prokázat zkušenosti s plněním alespoň dvou </w:t>
      </w:r>
      <w:r w:rsidR="00CB69D6" w:rsidRPr="004072E1">
        <w:rPr>
          <w:rFonts w:eastAsia="Times New Roman" w:cs="Calibri"/>
          <w:lang w:eastAsia="cs-CZ"/>
        </w:rPr>
        <w:t>jmenovitě uvedených zakázek na projekční práce pro stavby železničních drah ve stupni</w:t>
      </w:r>
      <w:r w:rsidR="00EE7E57" w:rsidRPr="004072E1">
        <w:rPr>
          <w:rFonts w:eastAsia="Times New Roman" w:cs="Calibri"/>
          <w:lang w:eastAsia="cs-CZ"/>
        </w:rPr>
        <w:t xml:space="preserve"> ZP nebo </w:t>
      </w:r>
      <w:r w:rsidR="00EE7E57" w:rsidRPr="004072E1">
        <w:t>ZP+DD nebo ZP+DUR</w:t>
      </w:r>
      <w:r w:rsidR="00CB69D6" w:rsidRPr="004072E1">
        <w:rPr>
          <w:rFonts w:eastAsia="Times New Roman" w:cs="Calibri"/>
          <w:lang w:eastAsia="cs-CZ"/>
        </w:rPr>
        <w:t xml:space="preserve"> </w:t>
      </w:r>
      <w:r w:rsidR="0007388F" w:rsidRPr="004072E1">
        <w:rPr>
          <w:rFonts w:eastAsia="Times New Roman" w:cs="Calibri"/>
          <w:lang w:eastAsia="cs-CZ"/>
        </w:rPr>
        <w:t xml:space="preserve">nebo </w:t>
      </w:r>
      <w:r w:rsidR="00CB69D6" w:rsidRPr="004072E1">
        <w:rPr>
          <w:rFonts w:eastAsia="Times New Roman" w:cs="Calibri"/>
          <w:lang w:eastAsia="cs-CZ"/>
        </w:rPr>
        <w:t xml:space="preserve">DUR nebo DSP nebo DSP+PDPS nebo DUSP </w:t>
      </w:r>
      <w:r w:rsidR="003927A0">
        <w:rPr>
          <w:rFonts w:eastAsia="Times New Roman" w:cs="Calibri"/>
          <w:lang w:eastAsia="cs-CZ"/>
        </w:rPr>
        <w:t xml:space="preserve">nebo DUSP+ PDPS </w:t>
      </w:r>
      <w:r w:rsidR="00CB69D6" w:rsidRPr="004072E1">
        <w:rPr>
          <w:rFonts w:eastAsia="Times New Roman" w:cs="Calibri"/>
          <w:lang w:eastAsia="cs-CZ"/>
        </w:rPr>
        <w:t>ve funkci vedoucího týmu, přičemž se musí jednat o zakázky dokončené, avšak zadavatel nestanoví maximální</w:t>
      </w:r>
      <w:r w:rsidR="00CB69D6" w:rsidRPr="00AE3274">
        <w:rPr>
          <w:rFonts w:eastAsia="Times New Roman" w:cs="Calibri"/>
          <w:lang w:eastAsia="cs-CZ"/>
        </w:rPr>
        <w:t xml:space="preserve"> lhůtu, ve které musely být zakázky dokončeny; pokud byla požadovaná činnost součástí rozsáhlejšího plnění pro objednatele služby (např. kromě zpracování projektové dokumentace měl dodavatel vykonávat i autorský dozor) postačí, pokud je dokončeno plnění v rozsahu požadované činnosti;  </w:t>
      </w:r>
    </w:p>
    <w:p w14:paraId="7DA918A4" w14:textId="77777777" w:rsidR="00ED63B3" w:rsidRPr="00AE3274" w:rsidRDefault="00ED63B3" w:rsidP="00ED63B3">
      <w:pPr>
        <w:spacing w:before="60" w:after="0" w:line="240" w:lineRule="auto"/>
        <w:ind w:left="851"/>
        <w:jc w:val="both"/>
        <w:rPr>
          <w:rFonts w:eastAsia="Times New Roman" w:cs="Calibri"/>
          <w:lang w:eastAsia="cs-CZ"/>
        </w:rPr>
      </w:pPr>
    </w:p>
    <w:p w14:paraId="51503B95" w14:textId="77777777" w:rsidR="00CB69D6" w:rsidRPr="00AE3274" w:rsidRDefault="00CB69D6" w:rsidP="00CB69D6">
      <w:pPr>
        <w:spacing w:before="60" w:after="0" w:line="240" w:lineRule="auto"/>
        <w:ind w:left="851"/>
        <w:jc w:val="both"/>
        <w:rPr>
          <w:rFonts w:eastAsia="Times New Roman" w:cs="Calibri"/>
          <w:lang w:eastAsia="cs-CZ"/>
        </w:rPr>
      </w:pPr>
      <w:r w:rsidRPr="00AE3274">
        <w:rPr>
          <w:rFonts w:eastAsia="Times New Roman" w:cs="Calibri"/>
          <w:b/>
          <w:bCs/>
          <w:lang w:eastAsia="cs-CZ"/>
        </w:rPr>
        <w:t>specialista na železniční svršek a spodek</w:t>
      </w:r>
    </w:p>
    <w:p w14:paraId="01519DF5" w14:textId="77777777" w:rsidR="00ED63B3" w:rsidRDefault="00ED63B3" w:rsidP="00CB69D6">
      <w:pPr>
        <w:spacing w:before="60" w:after="0" w:line="240" w:lineRule="auto"/>
        <w:ind w:left="851"/>
        <w:jc w:val="both"/>
        <w:rPr>
          <w:rFonts w:eastAsia="Times New Roman" w:cs="Calibri"/>
          <w:lang w:eastAsia="cs-CZ"/>
        </w:rPr>
      </w:pPr>
      <w:r>
        <w:rPr>
          <w:rFonts w:eastAsia="Times New Roman" w:cs="Calibri"/>
          <w:lang w:eastAsia="cs-CZ"/>
        </w:rPr>
        <w:t xml:space="preserve">- </w:t>
      </w:r>
      <w:r w:rsidR="00CB69D6" w:rsidRPr="00AE3274">
        <w:rPr>
          <w:rFonts w:eastAsia="Times New Roman" w:cs="Calibri"/>
          <w:lang w:eastAsia="cs-CZ"/>
        </w:rPr>
        <w:t xml:space="preserve">nejméně 5 let praxe ve svém oboru v projektování obdobných zakázek; </w:t>
      </w:r>
    </w:p>
    <w:p w14:paraId="0E0AACEE" w14:textId="1C440B85" w:rsidR="00CB69D6" w:rsidRDefault="00ED63B3" w:rsidP="00CB69D6">
      <w:pPr>
        <w:spacing w:before="60" w:after="0" w:line="240" w:lineRule="auto"/>
        <w:ind w:left="851"/>
        <w:jc w:val="both"/>
        <w:rPr>
          <w:rFonts w:eastAsia="Times New Roman" w:cs="Calibri"/>
          <w:lang w:eastAsia="cs-CZ"/>
        </w:rPr>
      </w:pPr>
      <w:r>
        <w:rPr>
          <w:rFonts w:eastAsia="Times New Roman" w:cs="Calibri"/>
          <w:lang w:eastAsia="cs-CZ"/>
        </w:rPr>
        <w:t xml:space="preserve">- </w:t>
      </w:r>
      <w:r w:rsidR="00CB69D6" w:rsidRPr="00AE3274">
        <w:rPr>
          <w:rFonts w:eastAsia="Times New Roman" w:cs="Calibri"/>
          <w:lang w:eastAsia="cs-CZ"/>
        </w:rPr>
        <w:t>autorizace</w:t>
      </w:r>
      <w:r w:rsidR="006E2D43" w:rsidRPr="0062778F">
        <w:rPr>
          <w:rFonts w:eastAsia="Times New Roman" w:cs="Calibri"/>
          <w:lang w:eastAsia="cs-CZ"/>
        </w:rPr>
        <w:t xml:space="preserve"> </w:t>
      </w:r>
      <w:r w:rsidR="00CB69D6" w:rsidRPr="00AE3274">
        <w:rPr>
          <w:rFonts w:eastAsia="Times New Roman" w:cs="Calibri"/>
          <w:lang w:eastAsia="cs-CZ"/>
        </w:rPr>
        <w:t xml:space="preserve">v rozsahu dle § 5 odst. 3 písm. b) autorizačního zákona, tedy pro dopravní stavby; </w:t>
      </w:r>
    </w:p>
    <w:p w14:paraId="105FBBBF" w14:textId="77777777" w:rsidR="00ED63B3" w:rsidRPr="00AE3274" w:rsidRDefault="00ED63B3" w:rsidP="00CB69D6">
      <w:pPr>
        <w:spacing w:before="60" w:after="0" w:line="240" w:lineRule="auto"/>
        <w:ind w:left="851"/>
        <w:jc w:val="both"/>
        <w:rPr>
          <w:rFonts w:eastAsia="Times New Roman" w:cs="Calibri"/>
          <w:lang w:eastAsia="cs-CZ"/>
        </w:rPr>
      </w:pPr>
    </w:p>
    <w:p w14:paraId="4A98EC38" w14:textId="77777777" w:rsidR="00CB69D6" w:rsidRPr="00AE3274" w:rsidRDefault="00CB69D6" w:rsidP="00CB69D6">
      <w:pPr>
        <w:spacing w:before="60" w:after="0" w:line="240" w:lineRule="auto"/>
        <w:ind w:left="851"/>
        <w:jc w:val="both"/>
        <w:rPr>
          <w:rFonts w:eastAsia="Times New Roman" w:cs="Calibri"/>
          <w:b/>
          <w:lang w:eastAsia="cs-CZ"/>
        </w:rPr>
      </w:pPr>
      <w:r w:rsidRPr="00AE3274">
        <w:rPr>
          <w:rFonts w:eastAsia="Times New Roman" w:cs="Calibri"/>
          <w:b/>
          <w:bCs/>
          <w:lang w:eastAsia="cs-CZ"/>
        </w:rPr>
        <w:t>specialista na mostní a inženýrské konstrukce</w:t>
      </w:r>
    </w:p>
    <w:p w14:paraId="02259FD1" w14:textId="77777777" w:rsidR="00ED63B3" w:rsidRDefault="00ED63B3" w:rsidP="00CB69D6">
      <w:pPr>
        <w:spacing w:before="60" w:after="0" w:line="240" w:lineRule="auto"/>
        <w:ind w:left="851"/>
        <w:jc w:val="both"/>
        <w:rPr>
          <w:rFonts w:eastAsia="Times New Roman" w:cs="Calibri"/>
          <w:lang w:eastAsia="cs-CZ"/>
        </w:rPr>
      </w:pPr>
      <w:r>
        <w:rPr>
          <w:rFonts w:eastAsia="Times New Roman" w:cs="Calibri"/>
          <w:lang w:eastAsia="cs-CZ"/>
        </w:rPr>
        <w:t xml:space="preserve">- </w:t>
      </w:r>
      <w:r w:rsidR="00CB69D6" w:rsidRPr="00AE3274">
        <w:rPr>
          <w:rFonts w:eastAsia="Times New Roman" w:cs="Calibri"/>
          <w:lang w:eastAsia="cs-CZ"/>
        </w:rPr>
        <w:t xml:space="preserve">nejméně 5 let praxe v projektování v oboru své specializace; </w:t>
      </w:r>
    </w:p>
    <w:p w14:paraId="67AAFE4D" w14:textId="45E9C51C" w:rsidR="00CB69D6" w:rsidRDefault="00ED63B3" w:rsidP="00CB69D6">
      <w:pPr>
        <w:spacing w:before="60" w:after="0" w:line="240" w:lineRule="auto"/>
        <w:ind w:left="851"/>
        <w:jc w:val="both"/>
        <w:rPr>
          <w:rFonts w:eastAsia="Times New Roman" w:cs="Calibri"/>
          <w:lang w:eastAsia="cs-CZ"/>
        </w:rPr>
      </w:pPr>
      <w:r>
        <w:rPr>
          <w:rFonts w:eastAsia="Times New Roman" w:cs="Calibri"/>
          <w:lang w:eastAsia="cs-CZ"/>
        </w:rPr>
        <w:t xml:space="preserve">- </w:t>
      </w:r>
      <w:r w:rsidR="00CB69D6" w:rsidRPr="00AE3274">
        <w:rPr>
          <w:rFonts w:eastAsia="Times New Roman" w:cs="Calibri"/>
          <w:lang w:eastAsia="cs-CZ"/>
        </w:rPr>
        <w:t>autorizace v rozsahu dle § 5 odst. 3 písm. d) autorizačního zákona, tedy v oboru mosty a inženýrské konstrukce</w:t>
      </w:r>
      <w:r w:rsidR="003B5C1C">
        <w:rPr>
          <w:rFonts w:eastAsia="Times New Roman" w:cs="Calibri"/>
          <w:lang w:eastAsia="cs-CZ"/>
        </w:rPr>
        <w:t>;</w:t>
      </w:r>
      <w:r w:rsidR="00CB69D6" w:rsidRPr="00AE3274">
        <w:rPr>
          <w:rFonts w:eastAsia="Times New Roman" w:cs="Calibri"/>
          <w:lang w:eastAsia="cs-CZ"/>
        </w:rPr>
        <w:t xml:space="preserve"> </w:t>
      </w:r>
    </w:p>
    <w:p w14:paraId="27C56E9D" w14:textId="77777777" w:rsidR="00ED63B3" w:rsidRPr="00AE3274" w:rsidRDefault="00ED63B3" w:rsidP="00CB69D6">
      <w:pPr>
        <w:spacing w:before="60" w:after="0" w:line="240" w:lineRule="auto"/>
        <w:ind w:left="851"/>
        <w:jc w:val="both"/>
        <w:rPr>
          <w:rFonts w:eastAsia="Times New Roman" w:cs="Calibri"/>
          <w:lang w:eastAsia="cs-CZ"/>
        </w:rPr>
      </w:pPr>
    </w:p>
    <w:p w14:paraId="25EAC7A3" w14:textId="77777777" w:rsidR="00CB69D6" w:rsidRPr="00AE3274" w:rsidRDefault="00CB69D6" w:rsidP="00CB69D6">
      <w:pPr>
        <w:spacing w:before="60" w:after="0" w:line="240" w:lineRule="auto"/>
        <w:ind w:left="851"/>
        <w:jc w:val="both"/>
        <w:rPr>
          <w:rFonts w:eastAsia="Times New Roman" w:cs="Calibri"/>
          <w:lang w:eastAsia="cs-CZ"/>
        </w:rPr>
      </w:pPr>
      <w:r w:rsidRPr="00AE3274">
        <w:rPr>
          <w:rFonts w:eastAsia="Times New Roman" w:cs="Calibri"/>
          <w:b/>
          <w:bCs/>
          <w:lang w:eastAsia="cs-CZ"/>
        </w:rPr>
        <w:t>specialista na sdělovací zařízení</w:t>
      </w:r>
    </w:p>
    <w:p w14:paraId="7A909217" w14:textId="6B3016F2" w:rsidR="00ED63B3" w:rsidRDefault="00ED63B3" w:rsidP="00CB69D6">
      <w:pPr>
        <w:spacing w:before="60" w:after="0" w:line="240" w:lineRule="auto"/>
        <w:ind w:left="851"/>
        <w:jc w:val="both"/>
        <w:rPr>
          <w:rFonts w:eastAsia="Times New Roman" w:cs="Calibri"/>
          <w:lang w:eastAsia="cs-CZ"/>
        </w:rPr>
      </w:pPr>
      <w:r>
        <w:rPr>
          <w:rFonts w:eastAsia="Times New Roman" w:cs="Calibri"/>
          <w:lang w:eastAsia="cs-CZ"/>
        </w:rPr>
        <w:t xml:space="preserve">- </w:t>
      </w:r>
      <w:r w:rsidR="00CB69D6" w:rsidRPr="00AE3274">
        <w:rPr>
          <w:rFonts w:eastAsia="Times New Roman" w:cs="Calibri"/>
          <w:lang w:eastAsia="cs-CZ"/>
        </w:rPr>
        <w:t xml:space="preserve">nejméně 5 let praxe ve svém oboru v projektování obdobných zakázek; </w:t>
      </w:r>
    </w:p>
    <w:p w14:paraId="6BFB5475" w14:textId="72EFC0F7" w:rsidR="00CB69D6" w:rsidRDefault="00ED63B3" w:rsidP="00CB69D6">
      <w:pPr>
        <w:spacing w:before="60" w:after="0" w:line="240" w:lineRule="auto"/>
        <w:ind w:left="851"/>
        <w:jc w:val="both"/>
        <w:rPr>
          <w:rFonts w:eastAsia="Times New Roman" w:cs="Calibri"/>
          <w:lang w:eastAsia="cs-CZ"/>
        </w:rPr>
      </w:pPr>
      <w:r>
        <w:rPr>
          <w:rFonts w:eastAsia="Times New Roman" w:cs="Calibri"/>
          <w:lang w:eastAsia="cs-CZ"/>
        </w:rPr>
        <w:t xml:space="preserve">- </w:t>
      </w:r>
      <w:r w:rsidR="00CB69D6" w:rsidRPr="00AE3274">
        <w:rPr>
          <w:rFonts w:eastAsia="Times New Roman" w:cs="Calibri"/>
          <w:lang w:eastAsia="cs-CZ"/>
        </w:rPr>
        <w:t>autorizace v rozsahu dle § 5 odst. 3 písm. e) autorizačního zákona, tedy v oboru technologická zařízení staveb;</w:t>
      </w:r>
    </w:p>
    <w:p w14:paraId="166248FB" w14:textId="77777777" w:rsidR="00CB69D6" w:rsidRDefault="00CB69D6" w:rsidP="00CB69D6">
      <w:pPr>
        <w:spacing w:before="60" w:after="0" w:line="240" w:lineRule="auto"/>
        <w:ind w:left="851"/>
        <w:jc w:val="both"/>
        <w:rPr>
          <w:rFonts w:eastAsia="Times New Roman" w:cs="Calibri"/>
          <w:lang w:eastAsia="cs-CZ"/>
        </w:rPr>
      </w:pPr>
    </w:p>
    <w:p w14:paraId="0E1B11AC" w14:textId="793C38F7" w:rsidR="00CB69D6" w:rsidRPr="00AE3274" w:rsidRDefault="00CB69D6" w:rsidP="00CB69D6">
      <w:pPr>
        <w:spacing w:before="60" w:after="0" w:line="240" w:lineRule="auto"/>
        <w:ind w:left="851"/>
        <w:jc w:val="both"/>
        <w:rPr>
          <w:rFonts w:eastAsia="Times New Roman" w:cs="Calibri"/>
          <w:lang w:eastAsia="cs-CZ"/>
        </w:rPr>
      </w:pPr>
      <w:r w:rsidRPr="00AE3274">
        <w:rPr>
          <w:rFonts w:eastAsia="Times New Roman" w:cs="Calibri"/>
          <w:b/>
          <w:bCs/>
          <w:lang w:eastAsia="cs-CZ"/>
        </w:rPr>
        <w:t xml:space="preserve">specialista na </w:t>
      </w:r>
      <w:r>
        <w:rPr>
          <w:rFonts w:eastAsia="Times New Roman" w:cs="Calibri"/>
          <w:b/>
          <w:bCs/>
          <w:lang w:eastAsia="cs-CZ"/>
        </w:rPr>
        <w:t>zabezpečovac</w:t>
      </w:r>
      <w:r w:rsidRPr="00AE3274">
        <w:rPr>
          <w:rFonts w:eastAsia="Times New Roman" w:cs="Calibri"/>
          <w:b/>
          <w:bCs/>
          <w:lang w:eastAsia="cs-CZ"/>
        </w:rPr>
        <w:t>í zařízení</w:t>
      </w:r>
    </w:p>
    <w:p w14:paraId="13DCABF9" w14:textId="7305CDA7" w:rsidR="001A46A1" w:rsidRDefault="001A46A1" w:rsidP="00CB69D6">
      <w:pPr>
        <w:spacing w:before="60" w:after="0" w:line="240" w:lineRule="auto"/>
        <w:ind w:left="851"/>
        <w:jc w:val="both"/>
        <w:rPr>
          <w:rFonts w:eastAsia="Times New Roman" w:cs="Calibri"/>
          <w:lang w:eastAsia="cs-CZ"/>
        </w:rPr>
      </w:pPr>
      <w:r>
        <w:rPr>
          <w:rFonts w:eastAsia="Times New Roman" w:cs="Calibri"/>
          <w:lang w:eastAsia="cs-CZ"/>
        </w:rPr>
        <w:t>-</w:t>
      </w:r>
      <w:r w:rsidR="00ED63B3">
        <w:rPr>
          <w:rFonts w:eastAsia="Times New Roman" w:cs="Calibri"/>
          <w:lang w:eastAsia="cs-CZ"/>
        </w:rPr>
        <w:t xml:space="preserve"> </w:t>
      </w:r>
      <w:r w:rsidR="00CB69D6" w:rsidRPr="00AE3274">
        <w:rPr>
          <w:rFonts w:eastAsia="Times New Roman" w:cs="Calibri"/>
          <w:lang w:eastAsia="cs-CZ"/>
        </w:rPr>
        <w:t xml:space="preserve">nejméně 5 let praxe ve svém oboru v projektování obdobných zakázek; </w:t>
      </w:r>
    </w:p>
    <w:p w14:paraId="3F81BD5D" w14:textId="641CA3FD" w:rsidR="00CB69D6" w:rsidRPr="00AE3274" w:rsidRDefault="001A46A1" w:rsidP="00CB69D6">
      <w:pPr>
        <w:spacing w:before="60" w:after="0" w:line="240" w:lineRule="auto"/>
        <w:ind w:left="851"/>
        <w:jc w:val="both"/>
        <w:rPr>
          <w:rFonts w:eastAsia="Times New Roman" w:cs="Calibri"/>
          <w:lang w:eastAsia="cs-CZ"/>
        </w:rPr>
      </w:pPr>
      <w:r>
        <w:rPr>
          <w:rFonts w:eastAsia="Times New Roman" w:cs="Calibri"/>
          <w:lang w:eastAsia="cs-CZ"/>
        </w:rPr>
        <w:t>-</w:t>
      </w:r>
      <w:r w:rsidR="00ED63B3">
        <w:rPr>
          <w:rFonts w:eastAsia="Times New Roman" w:cs="Calibri"/>
          <w:lang w:eastAsia="cs-CZ"/>
        </w:rPr>
        <w:t xml:space="preserve"> </w:t>
      </w:r>
      <w:r w:rsidR="00CB69D6" w:rsidRPr="00AE3274">
        <w:rPr>
          <w:rFonts w:eastAsia="Times New Roman" w:cs="Calibri"/>
          <w:lang w:eastAsia="cs-CZ"/>
        </w:rPr>
        <w:t>autorizace v rozsahu dle § 5 odst. 3 písm. e) autorizačního zákona, tedy v oboru technologická zařízení staveb;</w:t>
      </w:r>
    </w:p>
    <w:p w14:paraId="5371F348" w14:textId="77777777" w:rsidR="00CB69D6" w:rsidRDefault="00CB69D6" w:rsidP="00CB69D6">
      <w:pPr>
        <w:spacing w:before="60" w:after="0" w:line="240" w:lineRule="auto"/>
        <w:ind w:left="851"/>
        <w:jc w:val="both"/>
        <w:rPr>
          <w:rFonts w:eastAsia="Times New Roman" w:cs="Calibri"/>
          <w:b/>
          <w:bCs/>
          <w:lang w:eastAsia="cs-CZ"/>
        </w:rPr>
      </w:pPr>
    </w:p>
    <w:p w14:paraId="6F4A765E" w14:textId="5C3AB656" w:rsidR="00CB69D6" w:rsidRPr="00AE3274" w:rsidRDefault="00CB69D6" w:rsidP="00CB69D6">
      <w:pPr>
        <w:spacing w:before="60" w:after="0" w:line="240" w:lineRule="auto"/>
        <w:ind w:left="851"/>
        <w:jc w:val="both"/>
        <w:rPr>
          <w:rFonts w:eastAsia="Times New Roman" w:cs="Calibri"/>
          <w:lang w:eastAsia="cs-CZ"/>
        </w:rPr>
      </w:pPr>
      <w:r w:rsidRPr="00AE3274">
        <w:rPr>
          <w:rFonts w:eastAsia="Times New Roman" w:cs="Calibri"/>
          <w:b/>
          <w:bCs/>
          <w:lang w:eastAsia="cs-CZ"/>
        </w:rPr>
        <w:lastRenderedPageBreak/>
        <w:t>specialista na silnoproudou technologii</w:t>
      </w:r>
    </w:p>
    <w:p w14:paraId="56301E36" w14:textId="31BD51E8" w:rsidR="001A46A1" w:rsidRDefault="001A46A1" w:rsidP="00CB69D6">
      <w:pPr>
        <w:spacing w:before="60" w:after="0" w:line="240" w:lineRule="auto"/>
        <w:ind w:left="851"/>
        <w:jc w:val="both"/>
        <w:rPr>
          <w:rFonts w:eastAsia="Times New Roman" w:cs="Calibri"/>
          <w:lang w:eastAsia="cs-CZ"/>
        </w:rPr>
      </w:pPr>
      <w:r>
        <w:rPr>
          <w:rFonts w:eastAsia="Times New Roman" w:cs="Calibri"/>
          <w:lang w:eastAsia="cs-CZ"/>
        </w:rPr>
        <w:t>-</w:t>
      </w:r>
      <w:r w:rsidR="00ED63B3">
        <w:rPr>
          <w:rFonts w:eastAsia="Times New Roman" w:cs="Calibri"/>
          <w:lang w:eastAsia="cs-CZ"/>
        </w:rPr>
        <w:t xml:space="preserve"> </w:t>
      </w:r>
      <w:r w:rsidR="00CB69D6" w:rsidRPr="00AE3274">
        <w:rPr>
          <w:rFonts w:eastAsia="Times New Roman" w:cs="Calibri"/>
          <w:lang w:eastAsia="cs-CZ"/>
        </w:rPr>
        <w:t xml:space="preserve">nejméně 5 let praxe ve svém oboru v projektování obdobných zakázek; </w:t>
      </w:r>
      <w:r>
        <w:rPr>
          <w:rFonts w:eastAsia="Times New Roman" w:cs="Calibri"/>
          <w:lang w:eastAsia="cs-CZ"/>
        </w:rPr>
        <w:t xml:space="preserve"> </w:t>
      </w:r>
    </w:p>
    <w:p w14:paraId="3BAC27B6" w14:textId="39CC0A56" w:rsidR="00ED63B3" w:rsidRPr="00D413FE" w:rsidRDefault="001A46A1" w:rsidP="00D413FE">
      <w:pPr>
        <w:spacing w:before="60" w:after="0" w:line="240" w:lineRule="auto"/>
        <w:ind w:left="851"/>
        <w:jc w:val="both"/>
        <w:rPr>
          <w:rFonts w:eastAsia="Times New Roman" w:cs="Calibri"/>
          <w:lang w:eastAsia="cs-CZ"/>
        </w:rPr>
      </w:pPr>
      <w:r>
        <w:rPr>
          <w:rFonts w:eastAsia="Times New Roman" w:cs="Calibri"/>
          <w:lang w:eastAsia="cs-CZ"/>
        </w:rPr>
        <w:t>-</w:t>
      </w:r>
      <w:r w:rsidR="00ED63B3">
        <w:rPr>
          <w:rFonts w:eastAsia="Times New Roman" w:cs="Calibri"/>
          <w:lang w:eastAsia="cs-CZ"/>
        </w:rPr>
        <w:t xml:space="preserve"> </w:t>
      </w:r>
      <w:r w:rsidR="00CB69D6" w:rsidRPr="00AE3274">
        <w:rPr>
          <w:rFonts w:eastAsia="Times New Roman" w:cs="Calibri"/>
          <w:lang w:eastAsia="cs-CZ"/>
        </w:rPr>
        <w:t xml:space="preserve">autorizace v rozsahu dle § 5 odst. 3 písm. e) autorizačního zákona, tedy v oboru technologická zařízení staveb; </w:t>
      </w:r>
    </w:p>
    <w:p w14:paraId="160D5F73" w14:textId="77777777" w:rsidR="00ED63B3" w:rsidRDefault="00ED63B3" w:rsidP="00CB69D6">
      <w:pPr>
        <w:spacing w:before="60" w:after="0" w:line="240" w:lineRule="auto"/>
        <w:ind w:left="851"/>
        <w:jc w:val="both"/>
        <w:rPr>
          <w:rFonts w:eastAsia="Times New Roman" w:cs="Calibri"/>
          <w:b/>
          <w:bCs/>
          <w:lang w:eastAsia="cs-CZ"/>
        </w:rPr>
      </w:pPr>
    </w:p>
    <w:p w14:paraId="5D095B08" w14:textId="552EC246" w:rsidR="00CB69D6" w:rsidRPr="00631179" w:rsidRDefault="00CB69D6" w:rsidP="00CB69D6">
      <w:pPr>
        <w:spacing w:before="60" w:after="0" w:line="240" w:lineRule="auto"/>
        <w:ind w:left="851"/>
        <w:jc w:val="both"/>
        <w:rPr>
          <w:rFonts w:eastAsia="Times New Roman" w:cs="Calibri"/>
          <w:lang w:eastAsia="cs-CZ"/>
        </w:rPr>
      </w:pPr>
      <w:r w:rsidRPr="00631179">
        <w:rPr>
          <w:rFonts w:eastAsia="Times New Roman" w:cs="Calibri"/>
          <w:b/>
          <w:bCs/>
          <w:lang w:eastAsia="cs-CZ"/>
        </w:rPr>
        <w:t>specialista na životní prostředí</w:t>
      </w:r>
    </w:p>
    <w:p w14:paraId="30AF22C0" w14:textId="613C961D" w:rsidR="000A1A04" w:rsidRPr="001F0CF5" w:rsidRDefault="001A46A1" w:rsidP="00CB69D6">
      <w:pPr>
        <w:spacing w:before="60" w:after="0" w:line="240" w:lineRule="auto"/>
        <w:ind w:left="851"/>
        <w:jc w:val="both"/>
        <w:rPr>
          <w:rFonts w:eastAsia="Times New Roman" w:cs="Calibri"/>
          <w:lang w:eastAsia="cs-CZ"/>
        </w:rPr>
      </w:pPr>
      <w:r>
        <w:rPr>
          <w:rFonts w:eastAsia="Times New Roman" w:cs="Calibri"/>
          <w:lang w:eastAsia="cs-CZ"/>
        </w:rPr>
        <w:t>-</w:t>
      </w:r>
      <w:r w:rsidR="00EB64BC">
        <w:rPr>
          <w:rFonts w:eastAsia="Times New Roman" w:cs="Calibri"/>
          <w:lang w:eastAsia="cs-CZ"/>
        </w:rPr>
        <w:t xml:space="preserve"> </w:t>
      </w:r>
      <w:r w:rsidR="00CB69D6" w:rsidRPr="00D413FE">
        <w:rPr>
          <w:rFonts w:eastAsia="Times New Roman" w:cs="Calibri"/>
          <w:lang w:eastAsia="cs-CZ"/>
        </w:rPr>
        <w:t xml:space="preserve">nejméně 5 let praxe v projektování v oboru své </w:t>
      </w:r>
      <w:r w:rsidR="00CB69D6" w:rsidRPr="001F0CF5">
        <w:rPr>
          <w:rFonts w:eastAsia="Times New Roman" w:cs="Calibri"/>
          <w:lang w:eastAsia="cs-CZ"/>
        </w:rPr>
        <w:t>specializace</w:t>
      </w:r>
      <w:r w:rsidR="00C053FD" w:rsidRPr="001F0CF5">
        <w:rPr>
          <w:rFonts w:eastAsia="Times New Roman" w:cs="Calibri"/>
          <w:lang w:eastAsia="cs-CZ"/>
        </w:rPr>
        <w:t xml:space="preserve"> (životní prostředí)</w:t>
      </w:r>
      <w:r w:rsidR="00CB69D6" w:rsidRPr="001F0CF5">
        <w:rPr>
          <w:rFonts w:eastAsia="Times New Roman" w:cs="Calibri"/>
          <w:lang w:eastAsia="cs-CZ"/>
        </w:rPr>
        <w:t xml:space="preserve"> nebo v posuzování vlivů na životní prostředí; </w:t>
      </w:r>
    </w:p>
    <w:p w14:paraId="4AF622DD" w14:textId="394B639A" w:rsidR="00CB69D6" w:rsidRPr="009B2449" w:rsidRDefault="000A1A04" w:rsidP="009B2449">
      <w:pPr>
        <w:spacing w:after="0" w:line="240" w:lineRule="auto"/>
        <w:ind w:left="907"/>
        <w:jc w:val="both"/>
        <w:rPr>
          <w:highlight w:val="yellow"/>
        </w:rPr>
      </w:pPr>
      <w:r w:rsidRPr="001F0CF5">
        <w:rPr>
          <w:rFonts w:eastAsia="Times New Roman" w:cs="Calibri"/>
          <w:lang w:eastAsia="cs-CZ"/>
        </w:rPr>
        <w:t xml:space="preserve">- </w:t>
      </w:r>
      <w:r w:rsidR="00184F0A" w:rsidRPr="001F0CF5">
        <w:rPr>
          <w:rFonts w:eastAsia="Times New Roman" w:cs="Arial"/>
          <w:lang w:eastAsia="cs-CZ"/>
        </w:rPr>
        <w:t>autorizace ke zpracování dokumentace a posudku dle § 19 zák. č. 100/2001 Sb., o posuzování vlivů na životní prostředí, ve znění pozdějších předpisů</w:t>
      </w:r>
      <w:r w:rsidR="00184F0A" w:rsidRPr="00184F0A">
        <w:rPr>
          <w:rFonts w:eastAsia="Times New Roman" w:cs="Arial"/>
          <w:lang w:eastAsia="cs-CZ"/>
        </w:rPr>
        <w:t>;</w:t>
      </w:r>
    </w:p>
    <w:p w14:paraId="01A8523C" w14:textId="41995B80" w:rsidR="00CB69D6" w:rsidRDefault="00CB69D6" w:rsidP="009B2449">
      <w:pPr>
        <w:spacing w:after="0" w:line="240" w:lineRule="auto"/>
        <w:ind w:left="907"/>
        <w:jc w:val="both"/>
        <w:rPr>
          <w:rFonts w:eastAsia="Times New Roman" w:cs="Calibri"/>
          <w:highlight w:val="green"/>
          <w:lang w:eastAsia="cs-CZ"/>
        </w:rPr>
      </w:pPr>
    </w:p>
    <w:p w14:paraId="3358170A" w14:textId="77777777" w:rsidR="00D65290" w:rsidRPr="00D752F5" w:rsidRDefault="00D65290" w:rsidP="00CB69D6">
      <w:pPr>
        <w:spacing w:before="60" w:after="0" w:line="240" w:lineRule="auto"/>
        <w:ind w:left="851"/>
        <w:jc w:val="both"/>
        <w:rPr>
          <w:rFonts w:eastAsia="Times New Roman" w:cs="Calibri"/>
          <w:highlight w:val="green"/>
          <w:lang w:eastAsia="cs-CZ"/>
        </w:rPr>
      </w:pPr>
    </w:p>
    <w:p w14:paraId="5FA453C5" w14:textId="51023B17" w:rsidR="00CB69D6" w:rsidRPr="00730D54" w:rsidRDefault="00592644" w:rsidP="00B87D65">
      <w:pPr>
        <w:spacing w:before="60" w:after="0" w:line="240" w:lineRule="auto"/>
        <w:ind w:left="851"/>
        <w:jc w:val="both"/>
        <w:rPr>
          <w:rFonts w:eastAsia="Times New Roman" w:cs="Calibri"/>
          <w:b/>
          <w:bCs/>
          <w:lang w:eastAsia="cs-CZ"/>
        </w:rPr>
      </w:pPr>
      <w:r>
        <w:rPr>
          <w:rFonts w:eastAsia="Times New Roman" w:cs="Calibri"/>
          <w:b/>
          <w:bCs/>
          <w:lang w:eastAsia="cs-CZ"/>
        </w:rPr>
        <w:t>a</w:t>
      </w:r>
      <w:r w:rsidRPr="00D941B6">
        <w:rPr>
          <w:rFonts w:eastAsia="Times New Roman" w:cs="Calibri"/>
          <w:b/>
          <w:bCs/>
          <w:lang w:eastAsia="cs-CZ"/>
        </w:rPr>
        <w:t>utorizovaný</w:t>
      </w:r>
      <w:r>
        <w:rPr>
          <w:rFonts w:eastAsia="Times New Roman" w:cs="Calibri"/>
          <w:b/>
          <w:bCs/>
          <w:strike/>
          <w:lang w:eastAsia="cs-CZ"/>
        </w:rPr>
        <w:t xml:space="preserve"> </w:t>
      </w:r>
      <w:r w:rsidR="00CB69D6" w:rsidRPr="00730D54">
        <w:rPr>
          <w:rFonts w:eastAsia="Times New Roman" w:cs="Calibri"/>
          <w:b/>
          <w:bCs/>
          <w:lang w:eastAsia="cs-CZ"/>
        </w:rPr>
        <w:t>zeměměřický inženýr</w:t>
      </w:r>
    </w:p>
    <w:p w14:paraId="34458FFA" w14:textId="77777777" w:rsidR="00ED63B3" w:rsidRDefault="001A46A1" w:rsidP="00CB69D6">
      <w:pPr>
        <w:spacing w:before="60" w:after="0" w:line="240" w:lineRule="auto"/>
        <w:ind w:left="851"/>
        <w:jc w:val="both"/>
        <w:rPr>
          <w:rFonts w:eastAsia="Times New Roman" w:cs="Calibri"/>
          <w:lang w:eastAsia="cs-CZ"/>
        </w:rPr>
      </w:pPr>
      <w:r>
        <w:rPr>
          <w:rFonts w:eastAsia="Times New Roman" w:cs="Calibri"/>
          <w:lang w:eastAsia="cs-CZ"/>
        </w:rPr>
        <w:t xml:space="preserve">- </w:t>
      </w:r>
      <w:r w:rsidR="00CB69D6" w:rsidRPr="00730D54">
        <w:rPr>
          <w:rFonts w:eastAsia="Times New Roman" w:cs="Calibri"/>
          <w:lang w:eastAsia="cs-CZ"/>
        </w:rPr>
        <w:t xml:space="preserve">nejméně 5 let praxe ve svém oboru; </w:t>
      </w:r>
    </w:p>
    <w:p w14:paraId="3795FADB" w14:textId="3B36334A" w:rsidR="00D941B6" w:rsidRPr="00D941B6" w:rsidRDefault="00ED63B3" w:rsidP="00592644">
      <w:pPr>
        <w:spacing w:before="60" w:after="0" w:line="240" w:lineRule="auto"/>
        <w:ind w:left="851"/>
        <w:jc w:val="both"/>
        <w:rPr>
          <w:rFonts w:eastAsia="Times New Roman" w:cs="Calibri"/>
          <w:strike/>
          <w:lang w:eastAsia="cs-CZ"/>
        </w:rPr>
      </w:pPr>
      <w:r>
        <w:rPr>
          <w:rFonts w:eastAsia="Times New Roman" w:cs="Calibri"/>
          <w:lang w:eastAsia="cs-CZ"/>
        </w:rPr>
        <w:t xml:space="preserve">- </w:t>
      </w:r>
      <w:r w:rsidR="00D941B6" w:rsidRPr="00D941B6">
        <w:rPr>
          <w:rFonts w:eastAsia="Times New Roman" w:cs="Calibri"/>
          <w:lang w:eastAsia="cs-CZ"/>
        </w:rPr>
        <w:t xml:space="preserve">autorizace pro ověřování výsledků zeměměřických činností v rozsahu dle § 16f odst. 1 písm. a) a c) zákona č. 200/1994 Sb., o zeměměřictví a o změně a doplnění některých zákonů souvisejících s jeho zavedením, ve znění pozdějších předpisů; </w:t>
      </w:r>
    </w:p>
    <w:p w14:paraId="7962EEE8" w14:textId="5AFF445D" w:rsidR="001A46A1" w:rsidRDefault="001A46A1" w:rsidP="00D941B6">
      <w:pPr>
        <w:spacing w:before="60" w:after="0" w:line="240" w:lineRule="auto"/>
        <w:jc w:val="both"/>
        <w:rPr>
          <w:rFonts w:eastAsia="Times New Roman" w:cs="Calibri"/>
          <w:lang w:eastAsia="cs-CZ"/>
        </w:rPr>
      </w:pPr>
    </w:p>
    <w:p w14:paraId="1E67C199" w14:textId="77777777" w:rsidR="00CB69D6" w:rsidRPr="00631179" w:rsidRDefault="00CB69D6" w:rsidP="00B87D65">
      <w:pPr>
        <w:spacing w:before="60" w:after="0" w:line="240" w:lineRule="auto"/>
        <w:ind w:left="851"/>
        <w:jc w:val="both"/>
        <w:rPr>
          <w:rFonts w:eastAsia="Times New Roman" w:cs="Calibri"/>
          <w:b/>
          <w:lang w:eastAsia="cs-CZ"/>
        </w:rPr>
      </w:pPr>
      <w:r w:rsidRPr="00631179">
        <w:rPr>
          <w:rFonts w:eastAsia="Times New Roman" w:cs="Calibri"/>
          <w:b/>
          <w:bCs/>
          <w:lang w:eastAsia="cs-CZ"/>
        </w:rPr>
        <w:t xml:space="preserve">specialista na geotechniku </w:t>
      </w:r>
    </w:p>
    <w:p w14:paraId="19BF8CE6" w14:textId="77777777" w:rsidR="00ED63B3" w:rsidRDefault="001A46A1" w:rsidP="00CB69D6">
      <w:pPr>
        <w:spacing w:before="60" w:after="0" w:line="240" w:lineRule="auto"/>
        <w:ind w:left="851"/>
        <w:jc w:val="both"/>
        <w:rPr>
          <w:rFonts w:eastAsia="Times New Roman" w:cs="Calibri"/>
          <w:lang w:eastAsia="cs-CZ"/>
        </w:rPr>
      </w:pPr>
      <w:r>
        <w:rPr>
          <w:rFonts w:eastAsia="Times New Roman" w:cs="Calibri"/>
          <w:lang w:eastAsia="cs-CZ"/>
        </w:rPr>
        <w:t xml:space="preserve">- </w:t>
      </w:r>
      <w:r w:rsidR="00CB69D6" w:rsidRPr="00EE3F53">
        <w:rPr>
          <w:rFonts w:eastAsia="Times New Roman" w:cs="Calibri"/>
          <w:lang w:eastAsia="cs-CZ"/>
        </w:rPr>
        <w:t>nejméně</w:t>
      </w:r>
      <w:r w:rsidR="00CB69D6" w:rsidRPr="00631179">
        <w:rPr>
          <w:rFonts w:eastAsia="Times New Roman" w:cs="Calibri"/>
          <w:lang w:eastAsia="cs-CZ"/>
        </w:rPr>
        <w:t xml:space="preserve"> </w:t>
      </w:r>
      <w:r w:rsidR="00CB69D6" w:rsidRPr="00EE3F53">
        <w:rPr>
          <w:rFonts w:eastAsia="Times New Roman" w:cs="Calibri"/>
          <w:lang w:eastAsia="cs-CZ"/>
        </w:rPr>
        <w:t xml:space="preserve">5 let praxe v projektování v oboru své specializace; </w:t>
      </w:r>
    </w:p>
    <w:p w14:paraId="0D7ABAB0" w14:textId="0B73EB21" w:rsidR="00CB69D6" w:rsidRDefault="00ED63B3" w:rsidP="00CB69D6">
      <w:pPr>
        <w:spacing w:before="60" w:after="0" w:line="240" w:lineRule="auto"/>
        <w:ind w:left="851"/>
        <w:jc w:val="both"/>
        <w:rPr>
          <w:rFonts w:eastAsia="Times New Roman" w:cs="Calibri"/>
          <w:lang w:eastAsia="cs-CZ"/>
        </w:rPr>
      </w:pPr>
      <w:r>
        <w:rPr>
          <w:rFonts w:eastAsia="Times New Roman" w:cs="Calibri"/>
          <w:lang w:eastAsia="cs-CZ"/>
        </w:rPr>
        <w:t xml:space="preserve">- </w:t>
      </w:r>
      <w:r w:rsidR="00CB69D6" w:rsidRPr="00EE3F53">
        <w:rPr>
          <w:rFonts w:eastAsia="Times New Roman" w:cs="Calibri"/>
          <w:lang w:eastAsia="cs-CZ"/>
        </w:rPr>
        <w:t>autorizace v rozsahu dle § 5 odst. 3 písm. i) autorizačního zákona, tedy v oboru geotechnika;</w:t>
      </w:r>
    </w:p>
    <w:p w14:paraId="57C600C6" w14:textId="77777777" w:rsidR="001A46A1" w:rsidRPr="00D752F5" w:rsidRDefault="001A46A1" w:rsidP="00CB69D6">
      <w:pPr>
        <w:spacing w:before="60" w:after="0" w:line="240" w:lineRule="auto"/>
        <w:ind w:left="851"/>
        <w:jc w:val="both"/>
        <w:rPr>
          <w:rFonts w:eastAsia="Times New Roman" w:cs="Calibri"/>
          <w:b/>
          <w:bCs/>
          <w:lang w:eastAsia="cs-CZ"/>
        </w:rPr>
      </w:pPr>
    </w:p>
    <w:p w14:paraId="3858BCF1" w14:textId="77777777" w:rsidR="00CB69D6" w:rsidRPr="00EE3F53" w:rsidRDefault="00CB69D6" w:rsidP="00B87D65">
      <w:pPr>
        <w:spacing w:before="60" w:after="0" w:line="240" w:lineRule="auto"/>
        <w:ind w:left="851"/>
        <w:jc w:val="both"/>
        <w:rPr>
          <w:rFonts w:eastAsia="Times New Roman" w:cs="Calibri"/>
          <w:b/>
          <w:bCs/>
          <w:lang w:eastAsia="cs-CZ"/>
        </w:rPr>
      </w:pPr>
      <w:r w:rsidRPr="00EE3F53">
        <w:rPr>
          <w:rFonts w:eastAsia="Times New Roman" w:cs="Calibri"/>
          <w:b/>
          <w:bCs/>
          <w:lang w:eastAsia="cs-CZ"/>
        </w:rPr>
        <w:t xml:space="preserve">specialista na hodnocení ekonomické efektivnosti </w:t>
      </w:r>
    </w:p>
    <w:p w14:paraId="3F553C92" w14:textId="404EEC19" w:rsidR="00CB69D6" w:rsidRPr="00EE3F53" w:rsidRDefault="001A46A1" w:rsidP="00FD3865">
      <w:pPr>
        <w:spacing w:before="60" w:after="0" w:line="240" w:lineRule="auto"/>
        <w:ind w:left="851"/>
        <w:jc w:val="both"/>
        <w:rPr>
          <w:rFonts w:eastAsia="Times New Roman" w:cs="Calibri"/>
          <w:lang w:eastAsia="cs-CZ"/>
        </w:rPr>
      </w:pPr>
      <w:r>
        <w:rPr>
          <w:rFonts w:eastAsia="Times New Roman" w:cs="Calibri"/>
          <w:bCs/>
          <w:lang w:eastAsia="cs-CZ"/>
        </w:rPr>
        <w:t xml:space="preserve">- </w:t>
      </w:r>
      <w:r w:rsidR="00CB69D6" w:rsidRPr="00EE3F53">
        <w:rPr>
          <w:rFonts w:eastAsia="Times New Roman" w:cs="Calibri"/>
          <w:bCs/>
          <w:lang w:eastAsia="cs-CZ"/>
        </w:rPr>
        <w:t>nejméně 3 roky praxe v oblasti hodnocení ekonomické efektivnosti železničních staveb drah celostátních nebo regionálních;</w:t>
      </w:r>
    </w:p>
    <w:p w14:paraId="440190C5" w14:textId="79E05EE7" w:rsidR="00CB69D6" w:rsidRDefault="001A46A1" w:rsidP="00FD3865">
      <w:pPr>
        <w:spacing w:before="60" w:after="0" w:line="240" w:lineRule="auto"/>
        <w:ind w:left="851"/>
        <w:jc w:val="both"/>
        <w:rPr>
          <w:rFonts w:eastAsia="Times New Roman" w:cs="Calibri"/>
          <w:lang w:eastAsia="cs-CZ"/>
        </w:rPr>
      </w:pPr>
      <w:r>
        <w:rPr>
          <w:rFonts w:eastAsia="Times New Roman" w:cs="Calibri"/>
          <w:lang w:eastAsia="cs-CZ"/>
        </w:rPr>
        <w:t xml:space="preserve">- </w:t>
      </w:r>
      <w:r w:rsidR="00CB69D6" w:rsidRPr="00EE3F53">
        <w:rPr>
          <w:rFonts w:eastAsia="Times New Roman" w:cs="Calibri"/>
          <w:lang w:eastAsia="cs-CZ"/>
        </w:rPr>
        <w:t xml:space="preserve">prokázat zkušenost s plněním alespoň jedné zakázky, jejímž předmětem bylo mj. zpracování hodnocení ekonomické efektivnosti stavby železničních drah celostátních nebo regionálních, zpracované v rámci studie proveditelnosti nebo záměru projektu </w:t>
      </w:r>
      <w:r w:rsidR="00CB69D6" w:rsidRPr="00EE3F53">
        <w:rPr>
          <w:rFonts w:eastAsia="Times New Roman" w:cs="Calibri"/>
          <w:iCs/>
          <w:lang w:eastAsia="cs-CZ"/>
        </w:rPr>
        <w:t>nebo projektové žádosti o spolufinancování z prostředků EU</w:t>
      </w:r>
      <w:r w:rsidR="00CB69D6" w:rsidRPr="00EE3F53">
        <w:rPr>
          <w:rFonts w:eastAsia="Times New Roman" w:cs="Calibri"/>
          <w:i/>
          <w:iCs/>
          <w:lang w:eastAsia="cs-CZ"/>
        </w:rPr>
        <w:t xml:space="preserve"> </w:t>
      </w:r>
      <w:r w:rsidR="00CB69D6" w:rsidRPr="00EE3F53">
        <w:rPr>
          <w:rFonts w:eastAsia="Times New Roman" w:cs="Calibri"/>
          <w:lang w:eastAsia="cs-CZ"/>
        </w:rPr>
        <w:t xml:space="preserve">nebo jejich aktualizací,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hodnocení ekonomické efektivnosti), (ii) hodnocení ekonomické efektivnosti bylo zpracováno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w:t>
      </w:r>
      <w:r w:rsidR="00CB69D6" w:rsidRPr="00EE3F53">
        <w:rPr>
          <w:rFonts w:eastAsia="Times New Roman" w:cs="Times New Roman"/>
          <w:iCs/>
          <w:lang w:eastAsia="cs-CZ"/>
        </w:rPr>
        <w:t>nebo společně hodnoceného souboru staveb</w:t>
      </w:r>
      <w:r w:rsidR="00CB69D6" w:rsidRPr="00EE3F53">
        <w:rPr>
          <w:rFonts w:eastAsia="Times New Roman" w:cs="Times New Roman"/>
          <w:i/>
          <w:iCs/>
          <w:lang w:eastAsia="cs-CZ"/>
        </w:rPr>
        <w:t xml:space="preserve"> </w:t>
      </w:r>
      <w:r w:rsidR="00CB69D6" w:rsidRPr="00EE3F53">
        <w:rPr>
          <w:rFonts w:eastAsia="Times New Roman" w:cs="Calibri"/>
          <w:lang w:eastAsia="cs-CZ"/>
        </w:rPr>
        <w:t>železničních drah celostátních nebo regionálních s celkovými investičními náklady (CIN) minimálně ve výši:</w:t>
      </w:r>
    </w:p>
    <w:p w14:paraId="1FA84FCC" w14:textId="0C60E75E" w:rsidR="00CB69D6" w:rsidRDefault="00CB69D6" w:rsidP="00CB69D6">
      <w:pPr>
        <w:spacing w:after="0" w:line="240" w:lineRule="auto"/>
        <w:ind w:left="907"/>
        <w:jc w:val="both"/>
        <w:rPr>
          <w:rFonts w:eastAsia="Times New Roman" w:cs="Calibri"/>
          <w:lang w:eastAsia="cs-CZ"/>
        </w:rPr>
      </w:pPr>
      <w:r w:rsidRPr="003E52CA">
        <w:rPr>
          <w:rFonts w:eastAsia="Times New Roman" w:cs="Calibri"/>
          <w:b/>
          <w:lang w:eastAsia="cs-CZ"/>
        </w:rPr>
        <w:t>196 377 000</w:t>
      </w:r>
      <w:r w:rsidRPr="003E52CA">
        <w:rPr>
          <w:rFonts w:eastAsia="Times New Roman" w:cs="Calibri"/>
          <w:lang w:eastAsia="cs-CZ"/>
        </w:rPr>
        <w:t xml:space="preserve"> bez DPH.</w:t>
      </w:r>
    </w:p>
    <w:p w14:paraId="7C98B4FF" w14:textId="063E0CEC" w:rsidR="00FD3865" w:rsidRDefault="00FD3865" w:rsidP="00CB69D6">
      <w:pPr>
        <w:spacing w:after="0" w:line="240" w:lineRule="auto"/>
        <w:ind w:left="907"/>
        <w:jc w:val="both"/>
        <w:rPr>
          <w:rFonts w:eastAsia="Times New Roman" w:cs="Times New Roman"/>
          <w:lang w:eastAsia="cs-CZ"/>
        </w:rPr>
      </w:pPr>
    </w:p>
    <w:p w14:paraId="54C2049E" w14:textId="7BBB624A" w:rsidR="00FD3865" w:rsidRPr="001653E2" w:rsidRDefault="00FD3865" w:rsidP="00FD3865">
      <w:pPr>
        <w:pStyle w:val="Textbezslovn"/>
      </w:pPr>
      <w:r w:rsidRPr="001653E2">
        <w:t xml:space="preserve">V souvislosti s požadavky na zkušenost specialisty na hodnocení ekonomické efektivnosti zadavatel upřesňuje následující pojmy: </w:t>
      </w:r>
    </w:p>
    <w:p w14:paraId="3238086D" w14:textId="77777777" w:rsidR="00FD3865" w:rsidRPr="001653E2" w:rsidRDefault="00FD3865" w:rsidP="00FD3865">
      <w:pPr>
        <w:pStyle w:val="Odrka1-1"/>
      </w:pPr>
      <w:r w:rsidRPr="001653E2">
        <w:t xml:space="preserve">Záměrem projektu se rozumí předprojektová 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w:t>
      </w:r>
      <w:r w:rsidRPr="001653E2">
        <w:lastRenderedPageBreak/>
        <w:t>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2AA80E13" w14:textId="77777777" w:rsidR="00FD3865" w:rsidRPr="001653E2" w:rsidRDefault="00FD3865" w:rsidP="00FD3865">
      <w:pPr>
        <w:pStyle w:val="Odrka1-1"/>
      </w:pPr>
      <w:r w:rsidRPr="001653E2">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0C30A587" w14:textId="1E951F98" w:rsidR="00FD3865" w:rsidRPr="001653E2" w:rsidRDefault="00FD3865" w:rsidP="00FD3865">
      <w:pPr>
        <w:pStyle w:val="Odrka1-1"/>
      </w:pPr>
      <w:r w:rsidRPr="001653E2">
        <w:t>Projektovou žá</w:t>
      </w:r>
      <w:r w:rsidRPr="001653E2">
        <w:rPr>
          <w:rStyle w:val="Odrka1-1Char"/>
        </w:rPr>
        <w:t xml:space="preserve">dostí o spolufinancování z prostředků EU se rozumí </w:t>
      </w:r>
      <w:r w:rsidRPr="001653E2">
        <w:t>dokumentace</w:t>
      </w:r>
      <w:r w:rsidRPr="001653E2">
        <w:rPr>
          <w:rStyle w:val="Odrka1-1Char"/>
        </w:rPr>
        <w:t>, která slouží</w:t>
      </w:r>
      <w:r w:rsidRPr="001653E2">
        <w:t xml:space="preserve"> k zajištění finančních prostředků pro financování stavby ze zdrojů EU a jejíž podoba je definována příslušným </w:t>
      </w:r>
      <w:r w:rsidR="00073DA9">
        <w:t xml:space="preserve">dotačním programem, např. OPD, </w:t>
      </w:r>
      <w:r w:rsidRPr="001653E2">
        <w:t>nástroj CEF.</w:t>
      </w:r>
    </w:p>
    <w:p w14:paraId="414AEF7B" w14:textId="77777777" w:rsidR="00FD3865" w:rsidRPr="001653E2" w:rsidRDefault="00FD3865" w:rsidP="00FD3865">
      <w:pPr>
        <w:pStyle w:val="Odrka1-1"/>
      </w:pPr>
      <w:r w:rsidRPr="001653E2">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72D20770" w14:textId="77777777" w:rsidR="00FD3865" w:rsidRPr="001653E2" w:rsidRDefault="00FD3865" w:rsidP="00FD3865">
      <w:pPr>
        <w:pStyle w:val="Odrka1-1"/>
      </w:pPr>
      <w:r w:rsidRPr="001653E2">
        <w:t>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Velkým projektem se ve smyslu Směrnice č. V-2/2012, změna č. 5 rozumí stavba (soubor staveb, technologie), jejíž celkové náklady bez DPH přesáhnou 1,8 mld. Kč (za předpokladu, že DPH není pro příslušného investora způsobilým výdajem).</w:t>
      </w:r>
    </w:p>
    <w:p w14:paraId="15827634" w14:textId="77777777" w:rsidR="00FD3865" w:rsidRPr="005E0F20" w:rsidRDefault="00FD3865" w:rsidP="00CB69D6">
      <w:pPr>
        <w:spacing w:after="0" w:line="240" w:lineRule="auto"/>
        <w:ind w:left="907"/>
        <w:jc w:val="both"/>
        <w:rPr>
          <w:rFonts w:eastAsia="Times New Roman" w:cs="Times New Roman"/>
          <w:lang w:eastAsia="cs-CZ"/>
        </w:rPr>
      </w:pPr>
    </w:p>
    <w:p w14:paraId="3D64A691" w14:textId="77777777" w:rsidR="005E0F20" w:rsidRPr="005E0F20" w:rsidRDefault="005E0F20" w:rsidP="005E0F20">
      <w:pPr>
        <w:spacing w:after="0" w:line="240" w:lineRule="auto"/>
        <w:ind w:firstLine="567"/>
        <w:jc w:val="both"/>
        <w:rPr>
          <w:rFonts w:eastAsia="Times New Roman" w:cs="Times New Roman"/>
          <w:highlight w:val="green"/>
          <w:lang w:eastAsia="cs-CZ"/>
        </w:rPr>
      </w:pPr>
    </w:p>
    <w:p w14:paraId="74315FA6" w14:textId="77777777" w:rsidR="00556827" w:rsidRPr="005E0F20" w:rsidRDefault="00556827" w:rsidP="005E0F20">
      <w:pPr>
        <w:spacing w:after="0" w:line="240" w:lineRule="auto"/>
        <w:ind w:left="567"/>
        <w:jc w:val="both"/>
        <w:rPr>
          <w:rFonts w:eastAsia="Times New Roman" w:cs="Times New Roman"/>
          <w:lang w:eastAsia="cs-CZ"/>
        </w:rPr>
      </w:pPr>
    </w:p>
    <w:p w14:paraId="252F62AF" w14:textId="77777777" w:rsidR="00556827" w:rsidRPr="00BA672F" w:rsidRDefault="00556827" w:rsidP="00556827">
      <w:pPr>
        <w:numPr>
          <w:ilvl w:val="0"/>
          <w:numId w:val="22"/>
        </w:numPr>
        <w:tabs>
          <w:tab w:val="left" w:pos="1985"/>
        </w:tabs>
        <w:spacing w:after="0" w:line="240" w:lineRule="auto"/>
        <w:rPr>
          <w:rStyle w:val="Tun9b"/>
          <w:b w:val="0"/>
          <w:u w:val="single"/>
        </w:rPr>
      </w:pPr>
      <w:r w:rsidRPr="00BA672F">
        <w:rPr>
          <w:rStyle w:val="Tun9b"/>
          <w:b w:val="0"/>
          <w:u w:val="single"/>
        </w:rPr>
        <w:t>Požadavek na prokázání kvalifikace poddodavatele</w:t>
      </w:r>
    </w:p>
    <w:p w14:paraId="25E9A553" w14:textId="77777777" w:rsidR="00556827" w:rsidRPr="00204188" w:rsidRDefault="00556827" w:rsidP="00556827">
      <w:pPr>
        <w:tabs>
          <w:tab w:val="left" w:pos="1985"/>
        </w:tabs>
        <w:spacing w:after="0" w:line="240" w:lineRule="auto"/>
        <w:ind w:left="1146"/>
        <w:rPr>
          <w:rStyle w:val="Tun9b"/>
          <w:u w:val="single"/>
        </w:rPr>
      </w:pPr>
    </w:p>
    <w:p w14:paraId="0F781B26" w14:textId="77777777" w:rsidR="00556827" w:rsidRDefault="00556827" w:rsidP="00556827">
      <w:pPr>
        <w:pStyle w:val="Textbezslovn"/>
      </w:pPr>
      <w:r>
        <w:t xml:space="preserve">Zadavatel požaduje, aby dodavatel u všech poddodavatelů uvedených </w:t>
      </w:r>
      <w:r w:rsidRPr="004A06AE">
        <w:t>v Příloze č. 3</w:t>
      </w:r>
      <w:r>
        <w:t xml:space="preserve"> </w:t>
      </w:r>
      <w:r w:rsidR="00F06C8A">
        <w:t>této Výzvy</w:t>
      </w:r>
      <w:r>
        <w:t>, kteří jsou dodavateli při podání nabídky známi, prokázal:</w:t>
      </w:r>
    </w:p>
    <w:p w14:paraId="0DB64AEA" w14:textId="77777777" w:rsidR="00556827" w:rsidRDefault="00556827" w:rsidP="00556827">
      <w:pPr>
        <w:pStyle w:val="Odrka1-1"/>
      </w:pPr>
      <w:r>
        <w:t>základní způsobilost podle čl. 9.1 písm. a) této Výzvy, a to způsobem uvedeným v čl. 9.1 této Výzvy.</w:t>
      </w:r>
    </w:p>
    <w:p w14:paraId="256498C6" w14:textId="7413B50C" w:rsidR="00556827" w:rsidRDefault="00556827" w:rsidP="00556827">
      <w:pPr>
        <w:pStyle w:val="Textbezslovn"/>
      </w:pPr>
      <w:r>
        <w:t>K</w:t>
      </w:r>
      <w:r w:rsidRPr="004679D1">
        <w:t xml:space="preserve">valifikace poddodavatelů </w:t>
      </w:r>
      <w:r>
        <w:t xml:space="preserve">požadovaná v tomto článku </w:t>
      </w:r>
      <w:r w:rsidRPr="004679D1">
        <w:t>se prokazuje ke stejnému datu jako kvalifikace účastníka</w:t>
      </w:r>
      <w:r w:rsidR="005517B2">
        <w:t xml:space="preserve">. </w:t>
      </w:r>
      <w:r w:rsidR="005517B2" w:rsidRPr="00A33295">
        <w:t xml:space="preserve">V případě změny této kvalifikace v průběhu výběrového řízení je dodavatel povinen postupovat dle č. </w:t>
      </w:r>
      <w:r w:rsidR="005517B2">
        <w:t>9</w:t>
      </w:r>
      <w:r w:rsidR="005517B2" w:rsidRPr="00A33295">
        <w:t>.8 této Výzvy obdobně.</w:t>
      </w:r>
    </w:p>
    <w:p w14:paraId="1F45AC63" w14:textId="331592E2" w:rsidR="00556827" w:rsidRDefault="00556827" w:rsidP="00556827">
      <w:pPr>
        <w:pStyle w:val="Textbezslovn"/>
      </w:pPr>
      <w:r>
        <w:t>Zadavatel může požadovat nahrazení poddodavatele, který neprokáže splnění zadavatelem požadovaných kritérií způsobilosti uvedených shora v tomto článku nebo</w:t>
      </w:r>
      <w:r w:rsidR="00B50F6E">
        <w:t xml:space="preserve"> </w:t>
      </w:r>
      <w:r w:rsidR="00B50F6E" w:rsidRPr="00A33295">
        <w:t>v případě jeho nezpůsobilosti; důvody nezpůsobilosti se posuzují podle § 48 odst. 5 nebo 6 ZZVZ obdobně</w:t>
      </w:r>
      <w:r w:rsidR="00B50F6E">
        <w:t>.</w:t>
      </w:r>
      <w:r>
        <w:t xml:space="preserve"> </w:t>
      </w:r>
    </w:p>
    <w:p w14:paraId="4EF31E3E" w14:textId="77777777" w:rsidR="00556827" w:rsidRDefault="00556827" w:rsidP="00556827">
      <w:pPr>
        <w:pStyle w:val="Textbezslovn"/>
      </w:pPr>
      <w:r>
        <w:t xml:space="preserve">Zadavatel výslovně upozorňuje, že pokud se jedná o článek 16. odst. třetí písm. d) této Výzvy, za důvod nezpůsobilosti bude považováno to, že se poddodavatel dopustil </w:t>
      </w:r>
      <w:r>
        <w:lastRenderedPageBreak/>
        <w:t>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FDC06EA" w14:textId="77777777" w:rsidR="00556827" w:rsidRDefault="00556827" w:rsidP="00556827">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17022969" w14:textId="77777777" w:rsidR="005E0F20" w:rsidRPr="005E0F20" w:rsidRDefault="005E0F20" w:rsidP="005E0F20">
      <w:pPr>
        <w:spacing w:after="0" w:line="240" w:lineRule="auto"/>
        <w:ind w:left="426"/>
        <w:jc w:val="both"/>
        <w:rPr>
          <w:rFonts w:eastAsia="Times New Roman" w:cs="Times New Roman"/>
          <w:lang w:eastAsia="cs-CZ"/>
        </w:rPr>
      </w:pPr>
    </w:p>
    <w:p w14:paraId="48FB51EC" w14:textId="77777777" w:rsidR="005E0F20" w:rsidRPr="005E0F20" w:rsidRDefault="005E0F20" w:rsidP="005E0F20">
      <w:pPr>
        <w:spacing w:after="0" w:line="240" w:lineRule="auto"/>
        <w:ind w:left="907"/>
        <w:jc w:val="both"/>
        <w:rPr>
          <w:rFonts w:eastAsia="Times New Roman" w:cs="Times New Roman"/>
          <w:lang w:eastAsia="cs-CZ"/>
        </w:rPr>
      </w:pPr>
    </w:p>
    <w:p w14:paraId="6C82AE16"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14:paraId="6C5D7CA6" w14:textId="5F4120EA"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B50F6E">
        <w:rPr>
          <w:rFonts w:eastAsia="Times New Roman" w:cs="Times New Roman"/>
          <w:lang w:eastAsia="cs-CZ"/>
        </w:rPr>
        <w:t>dodavatele</w:t>
      </w:r>
      <w:r w:rsidRPr="005E0F20">
        <w:rPr>
          <w:rFonts w:eastAsia="Times New Roman" w:cs="Times New Roman"/>
          <w:lang w:eastAsia="cs-CZ"/>
        </w:rPr>
        <w:t xml:space="preserve">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w:t>
      </w:r>
      <w:r w:rsidR="00B50F6E">
        <w:rPr>
          <w:rFonts w:eastAsia="Times New Roman" w:cs="Times New Roman"/>
          <w:lang w:eastAsia="cs-CZ"/>
        </w:rPr>
        <w:t xml:space="preserve">písemným </w:t>
      </w:r>
      <w:r w:rsidRPr="005E0F20">
        <w:rPr>
          <w:rFonts w:eastAsia="Times New Roman" w:cs="Times New Roman"/>
          <w:lang w:eastAsia="cs-CZ"/>
        </w:rPr>
        <w:t xml:space="preserve">čestným prohlášením. </w:t>
      </w:r>
    </w:p>
    <w:p w14:paraId="5983D37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3154F42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2327F156" w14:textId="77777777" w:rsidR="005E0F20" w:rsidRPr="001A46A1"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w:t>
      </w:r>
      <w:r w:rsidRPr="001A46A1">
        <w:rPr>
          <w:rFonts w:eastAsia="Times New Roman" w:cs="Times New Roman"/>
          <w:lang w:eastAsia="cs-CZ"/>
        </w:rPr>
        <w:t>ertifikát pokrývají požadavky zadavatele na prokázání splnění kvalifikačních předpokladů.</w:t>
      </w:r>
    </w:p>
    <w:p w14:paraId="4E62304E" w14:textId="77777777" w:rsidR="005E0F20" w:rsidRPr="001A46A1" w:rsidRDefault="005E0F20" w:rsidP="005E0F20">
      <w:pPr>
        <w:spacing w:before="120" w:after="0" w:line="240" w:lineRule="auto"/>
        <w:ind w:left="425"/>
        <w:jc w:val="both"/>
        <w:rPr>
          <w:rFonts w:eastAsia="Times New Roman" w:cs="Times New Roman"/>
          <w:lang w:eastAsia="cs-CZ"/>
        </w:rPr>
      </w:pPr>
      <w:r w:rsidRPr="001A46A1">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807304B" w14:textId="77777777" w:rsidR="00B50F6E" w:rsidRPr="001A46A1" w:rsidRDefault="00B50F6E" w:rsidP="005E0F20">
      <w:pPr>
        <w:spacing w:before="120" w:after="0" w:line="240" w:lineRule="auto"/>
        <w:ind w:left="425"/>
        <w:jc w:val="both"/>
        <w:rPr>
          <w:rFonts w:eastAsia="Times New Roman" w:cs="Times New Roman"/>
          <w:lang w:eastAsia="cs-CZ"/>
        </w:rPr>
      </w:pPr>
    </w:p>
    <w:p w14:paraId="27E405CA" w14:textId="6AB1F351" w:rsidR="005E0F20" w:rsidRPr="001A46A1" w:rsidRDefault="005E0F20" w:rsidP="000228DC">
      <w:pPr>
        <w:numPr>
          <w:ilvl w:val="0"/>
          <w:numId w:val="22"/>
        </w:numPr>
        <w:tabs>
          <w:tab w:val="left" w:pos="1985"/>
        </w:tabs>
        <w:spacing w:after="0" w:line="240" w:lineRule="auto"/>
        <w:ind w:left="709"/>
        <w:rPr>
          <w:rFonts w:eastAsia="Times New Roman" w:cs="Times New Roman"/>
          <w:lang w:eastAsia="cs-CZ"/>
        </w:rPr>
      </w:pPr>
      <w:r w:rsidRPr="001A46A1">
        <w:rPr>
          <w:rFonts w:eastAsia="Times New Roman" w:cs="Times New Roman"/>
          <w:u w:val="single"/>
          <w:lang w:eastAsia="cs-CZ"/>
        </w:rPr>
        <w:t>Prokazování odborné způsobilosti zahraničními osobami podle zvláštních právních předpisů:</w:t>
      </w:r>
      <w:r w:rsidRPr="001A46A1">
        <w:rPr>
          <w:rFonts w:eastAsia="Times New Roman" w:cs="Times New Roman"/>
          <w:b/>
          <w:lang w:eastAsia="cs-CZ"/>
        </w:rPr>
        <w:t xml:space="preserve">  </w:t>
      </w:r>
    </w:p>
    <w:p w14:paraId="71BEEDF9" w14:textId="77777777" w:rsidR="005E0F20" w:rsidRPr="005E0F20" w:rsidRDefault="005E0F20" w:rsidP="005E0F20">
      <w:pPr>
        <w:spacing w:before="120" w:after="0" w:line="240" w:lineRule="auto"/>
        <w:ind w:left="426"/>
        <w:jc w:val="both"/>
        <w:rPr>
          <w:rFonts w:eastAsia="Times New Roman" w:cs="Times New Roman"/>
          <w:lang w:eastAsia="cs-CZ"/>
        </w:rPr>
      </w:pPr>
      <w:r w:rsidRPr="001A46A1">
        <w:rPr>
          <w:rFonts w:eastAsia="Times New Roman" w:cs="Times New Roman"/>
          <w:lang w:eastAsia="cs-CZ"/>
        </w:rPr>
        <w:t>Od zahraničních</w:t>
      </w:r>
      <w:r w:rsidRPr="005E0F20">
        <w:rPr>
          <w:rFonts w:eastAsia="Times New Roman" w:cs="Times New Roman"/>
          <w:lang w:eastAsia="cs-CZ"/>
        </w:rPr>
        <w:t xml:space="preserve">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4BC5042" w14:textId="58D76D5E" w:rsidR="005E0F20" w:rsidRPr="005E0F20" w:rsidRDefault="005E0F20" w:rsidP="002864B8">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lastRenderedPageBreak/>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 </w:t>
      </w:r>
    </w:p>
    <w:p w14:paraId="075FD5E9" w14:textId="6CD42262" w:rsidR="005E0F20" w:rsidRPr="005E0F20" w:rsidRDefault="002F07AB" w:rsidP="002864B8">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r w:rsidR="0099426F">
        <w:t>.</w:t>
      </w:r>
      <w:r w:rsidR="005E0F20" w:rsidRPr="005E0F20">
        <w:rPr>
          <w:rFonts w:eastAsia="Times New Roman" w:cs="Times New Roman"/>
          <w:lang w:eastAsia="cs-CZ"/>
        </w:rPr>
        <w:t xml:space="preserve"> </w:t>
      </w:r>
    </w:p>
    <w:p w14:paraId="029E0EA2" w14:textId="5EB6BCB3" w:rsidR="005E0F20" w:rsidRPr="00253AD7" w:rsidRDefault="005E0F20" w:rsidP="002864B8">
      <w:pPr>
        <w:numPr>
          <w:ilvl w:val="0"/>
          <w:numId w:val="12"/>
        </w:numPr>
        <w:spacing w:before="120" w:after="0" w:line="240" w:lineRule="auto"/>
        <w:ind w:left="426"/>
        <w:jc w:val="both"/>
        <w:rPr>
          <w:rFonts w:eastAsia="Times New Roman" w:cs="Times New Roman"/>
          <w:lang w:eastAsia="cs-CZ"/>
        </w:rPr>
      </w:pPr>
      <w:r w:rsidRPr="009B2449">
        <w:rPr>
          <w:rFonts w:eastAsia="Times New Roman" w:cs="Times New Roman"/>
          <w:lang w:eastAsia="cs-CZ"/>
        </w:rPr>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434E83C5" w14:textId="77777777" w:rsidR="005E0F20" w:rsidRPr="005E0F20" w:rsidRDefault="005E0F20" w:rsidP="005E0F20">
      <w:pPr>
        <w:spacing w:after="0" w:line="240" w:lineRule="auto"/>
        <w:ind w:left="426"/>
        <w:jc w:val="both"/>
        <w:rPr>
          <w:rFonts w:eastAsia="Times New Roman" w:cs="Times New Roman"/>
          <w:lang w:eastAsia="cs-CZ"/>
        </w:rPr>
      </w:pPr>
    </w:p>
    <w:p w14:paraId="3621FF79" w14:textId="77777777" w:rsidR="005E0F20" w:rsidRPr="005E0F20" w:rsidRDefault="005E0F20" w:rsidP="000228DC">
      <w:pPr>
        <w:numPr>
          <w:ilvl w:val="0"/>
          <w:numId w:val="22"/>
        </w:numPr>
        <w:tabs>
          <w:tab w:val="left" w:pos="1985"/>
        </w:tabs>
        <w:spacing w:after="0" w:line="240" w:lineRule="auto"/>
        <w:ind w:left="851"/>
        <w:rPr>
          <w:rFonts w:eastAsia="Times New Roman" w:cs="Times New Roman"/>
          <w:b/>
          <w:lang w:eastAsia="cs-CZ"/>
        </w:rPr>
      </w:pPr>
      <w:r w:rsidRPr="000228DC">
        <w:rPr>
          <w:rFonts w:eastAsia="Times New Roman" w:cs="Times New Roman"/>
          <w:u w:val="single"/>
          <w:lang w:eastAsia="cs-CZ"/>
        </w:rPr>
        <w:t>Prokázání kvalifikace v případě společné účasti a prostřednictvím jiných osob</w:t>
      </w:r>
    </w:p>
    <w:p w14:paraId="515295CE"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849D94C" w14:textId="71E33CD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Pokud není dodavatel schopen prokázat technick</w:t>
      </w:r>
      <w:r w:rsidR="00B50F6E">
        <w:rPr>
          <w:rFonts w:eastAsia="Times New Roman" w:cs="Times New Roman"/>
          <w:lang w:eastAsia="cs-CZ"/>
        </w:rPr>
        <w:t>ou</w:t>
      </w:r>
      <w:r w:rsidRPr="005E0F20">
        <w:rPr>
          <w:rFonts w:eastAsia="Times New Roman" w:cs="Times New Roman"/>
          <w:lang w:eastAsia="cs-CZ"/>
        </w:rPr>
        <w:t xml:space="preserve"> kvalifikac</w:t>
      </w:r>
      <w:r w:rsidR="009141C5">
        <w:rPr>
          <w:rFonts w:eastAsia="Times New Roman" w:cs="Times New Roman"/>
          <w:lang w:eastAsia="cs-CZ"/>
        </w:rPr>
        <w:t>i</w:t>
      </w:r>
      <w:r w:rsidRPr="005E0F20">
        <w:rPr>
          <w:rFonts w:eastAsia="Times New Roman" w:cs="Times New Roman"/>
          <w:lang w:eastAsia="cs-CZ"/>
        </w:rPr>
        <w:t xml:space="preserve"> nebo profesní způsobilosti s výjimkou kritéria podle bodu 9.2 písm. a) této Výzvy požadovan</w:t>
      </w:r>
      <w:r w:rsidR="00B50F6E">
        <w:rPr>
          <w:rFonts w:eastAsia="Times New Roman" w:cs="Times New Roman"/>
          <w:lang w:eastAsia="cs-CZ"/>
        </w:rPr>
        <w:t>ou</w:t>
      </w:r>
      <w:r w:rsidRPr="005E0F20">
        <w:rPr>
          <w:rFonts w:eastAsia="Times New Roman" w:cs="Times New Roman"/>
          <w:lang w:eastAsia="cs-CZ"/>
        </w:rPr>
        <w:t xml:space="preserve"> zadavatelem v plném rozsahu, je oprávněn prokázat ji prostřednictvím jiných osob. </w:t>
      </w:r>
      <w:r w:rsidR="001D73E0" w:rsidRPr="001D73E0">
        <w:rPr>
          <w:rFonts w:eastAsia="Times New Roman" w:cs="Times New Roman"/>
          <w:lang w:eastAsia="cs-CZ"/>
        </w:rPr>
        <w:t>Za jiné osoby považuje zadavatel jak poddodavatele, tak i osoby, které s dodavatelem tvoří koncern.</w:t>
      </w:r>
    </w:p>
    <w:p w14:paraId="7422342A"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5F381D40"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06C712F8"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1E2F6B18" w14:textId="77777777" w:rsid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019A5372" w14:textId="77777777" w:rsidR="00B50F6E" w:rsidRDefault="00B50F6E" w:rsidP="00B50F6E">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lastRenderedPageBreak/>
        <w:t>při</w:t>
      </w:r>
      <w:r w:rsidRPr="001A6F12">
        <w:rPr>
          <w:rFonts w:eastAsia="Times New Roman" w:cs="Times New Roman"/>
          <w:lang w:eastAsia="cs-CZ"/>
        </w:rPr>
        <w:t xml:space="preserve"> plnění veřejné zakázky, a to alespoň v rozsahu, v jakém jiná osoba prokázala kvalifikaci za dodavatele;</w:t>
      </w:r>
    </w:p>
    <w:p w14:paraId="681D86B1" w14:textId="77777777" w:rsidR="00B50F6E" w:rsidRDefault="00B50F6E" w:rsidP="00B50F6E">
      <w:pPr>
        <w:pStyle w:val="Odstavecseseznamem"/>
        <w:numPr>
          <w:ilvl w:val="0"/>
          <w:numId w:val="33"/>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6C2625CB" w14:textId="63C06CDF" w:rsidR="00B50F6E" w:rsidRPr="00B50F6E" w:rsidRDefault="00B50F6E" w:rsidP="000228DC">
      <w:pPr>
        <w:pStyle w:val="Odstavecseseznamem"/>
        <w:numPr>
          <w:ilvl w:val="0"/>
          <w:numId w:val="33"/>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50F6E">
        <w:rPr>
          <w:b/>
        </w:rPr>
        <w:t>společně a nerozdílně s dodavatelem</w:t>
      </w:r>
      <w:r>
        <w:t xml:space="preserve">. </w:t>
      </w:r>
      <w:r w:rsidRPr="00B50F6E">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75F195E" w14:textId="2131E88A" w:rsidR="009F2B44" w:rsidRDefault="00B50F6E" w:rsidP="005E0F20">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9F2B44">
        <w:t>Jiná osoba prokazuje základní způsobilost a profesní způsobilost požadované podle tohoto článku obdobnými doklady, jež je povinen předložit dodavatel.</w:t>
      </w:r>
    </w:p>
    <w:p w14:paraId="465D0AFB" w14:textId="77777777"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08435B9C" w14:textId="77777777" w:rsidR="00B50F6E" w:rsidRDefault="00B50F6E" w:rsidP="005E0F20">
      <w:pPr>
        <w:spacing w:before="120" w:after="0" w:line="240" w:lineRule="auto"/>
        <w:ind w:left="425"/>
        <w:jc w:val="both"/>
        <w:rPr>
          <w:rFonts w:eastAsia="Times New Roman" w:cs="Times New Roman"/>
          <w:lang w:eastAsia="cs-CZ"/>
        </w:rPr>
      </w:pPr>
    </w:p>
    <w:p w14:paraId="373BC524" w14:textId="77777777" w:rsidR="00B50F6E" w:rsidRPr="00A74D45" w:rsidRDefault="00B50F6E" w:rsidP="000228DC">
      <w:pPr>
        <w:numPr>
          <w:ilvl w:val="0"/>
          <w:numId w:val="22"/>
        </w:numPr>
        <w:tabs>
          <w:tab w:val="left" w:pos="1985"/>
        </w:tabs>
        <w:spacing w:after="0" w:line="240" w:lineRule="auto"/>
        <w:rPr>
          <w:rFonts w:eastAsia="Times New Roman" w:cs="Times New Roman"/>
          <w:b/>
          <w:color w:val="000000"/>
          <w:lang w:eastAsia="cs-CZ"/>
        </w:rPr>
      </w:pPr>
      <w:r w:rsidRPr="00A74D45">
        <w:rPr>
          <w:rFonts w:eastAsia="Times New Roman" w:cs="Times New Roman"/>
          <w:u w:val="single"/>
          <w:lang w:eastAsia="cs-CZ"/>
        </w:rPr>
        <w:t>Změny v kvalifikaci dodavatele</w:t>
      </w:r>
    </w:p>
    <w:p w14:paraId="0B06C761" w14:textId="77777777" w:rsidR="00B50F6E" w:rsidRPr="00A74D45" w:rsidRDefault="00B50F6E" w:rsidP="00B50F6E">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E1B8AC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21A823D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4A742C13" w14:textId="77777777" w:rsidR="00B50F6E" w:rsidRDefault="00B50F6E" w:rsidP="00B50F6E">
      <w:pPr>
        <w:spacing w:after="0" w:line="240" w:lineRule="auto"/>
        <w:ind w:left="1701" w:hanging="1701"/>
        <w:jc w:val="both"/>
        <w:rPr>
          <w:rFonts w:eastAsia="Times New Roman" w:cs="Times New Roman"/>
          <w:color w:val="000000"/>
          <w:lang w:eastAsia="cs-CZ"/>
        </w:rPr>
      </w:pPr>
    </w:p>
    <w:p w14:paraId="2A8DA6E1" w14:textId="65CBB27C" w:rsidR="00B50F6E" w:rsidRPr="005E0F20" w:rsidRDefault="00B50F6E" w:rsidP="00B50F6E">
      <w:pPr>
        <w:spacing w:before="120" w:after="0" w:line="240" w:lineRule="auto"/>
        <w:ind w:left="425"/>
        <w:jc w:val="both"/>
        <w:rPr>
          <w:rFonts w:eastAsia="Times New Roman" w:cs="Times New Roman"/>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7A7B253C"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615057C5" w14:textId="77777777" w:rsidR="005E0F20" w:rsidRPr="005E0F20" w:rsidRDefault="005E0F20" w:rsidP="002864B8">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Poddodavatelské omezení</w:t>
      </w:r>
    </w:p>
    <w:p w14:paraId="67AD59A3" w14:textId="7DA33E30" w:rsidR="005E0F20" w:rsidRDefault="005E0F20" w:rsidP="002F278C">
      <w:pPr>
        <w:autoSpaceDE w:val="0"/>
        <w:autoSpaceDN w:val="0"/>
        <w:spacing w:after="0" w:line="240" w:lineRule="auto"/>
        <w:ind w:left="457"/>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14:paraId="7A95B0F8" w14:textId="3B92BED0" w:rsidR="00253AD7" w:rsidRDefault="00253AD7" w:rsidP="002F278C">
      <w:pPr>
        <w:autoSpaceDE w:val="0"/>
        <w:autoSpaceDN w:val="0"/>
        <w:spacing w:after="0" w:line="240" w:lineRule="auto"/>
        <w:ind w:left="457"/>
        <w:jc w:val="both"/>
        <w:rPr>
          <w:rFonts w:eastAsia="Times New Roman" w:cs="Times New Roman"/>
          <w:lang w:eastAsia="cs-CZ"/>
        </w:rPr>
      </w:pPr>
    </w:p>
    <w:p w14:paraId="07AF0B55" w14:textId="77777777" w:rsidR="00253AD7" w:rsidRPr="005E0F20" w:rsidRDefault="00253AD7" w:rsidP="002F278C">
      <w:pPr>
        <w:autoSpaceDE w:val="0"/>
        <w:autoSpaceDN w:val="0"/>
        <w:spacing w:after="0" w:line="240" w:lineRule="auto"/>
        <w:ind w:left="457"/>
        <w:jc w:val="both"/>
        <w:rPr>
          <w:rFonts w:eastAsia="Times New Roman" w:cs="Times New Roman"/>
          <w:lang w:eastAsia="cs-CZ"/>
        </w:rPr>
      </w:pPr>
    </w:p>
    <w:p w14:paraId="6430ACBA" w14:textId="4F85D4DD" w:rsidR="005E0F20" w:rsidRPr="005E0F20" w:rsidRDefault="005E0F20" w:rsidP="002F278C">
      <w:pPr>
        <w:spacing w:after="0" w:line="240" w:lineRule="auto"/>
        <w:jc w:val="both"/>
        <w:rPr>
          <w:rFonts w:eastAsia="Times New Roman" w:cs="Times New Roman"/>
          <w:color w:val="000000"/>
          <w:lang w:eastAsia="cs-CZ"/>
        </w:rPr>
      </w:pPr>
    </w:p>
    <w:p w14:paraId="3A5F5614" w14:textId="77777777" w:rsidR="005E0F20" w:rsidRPr="005E0F20" w:rsidRDefault="005E0F20" w:rsidP="005E0F20">
      <w:pPr>
        <w:autoSpaceDE w:val="0"/>
        <w:autoSpaceDN w:val="0"/>
        <w:spacing w:after="0" w:line="240" w:lineRule="auto"/>
        <w:ind w:left="709"/>
        <w:jc w:val="both"/>
        <w:rPr>
          <w:rFonts w:eastAsia="Times New Roman" w:cs="Times New Roman"/>
          <w:iCs/>
          <w:lang w:eastAsia="cs-CZ"/>
        </w:rPr>
      </w:pPr>
    </w:p>
    <w:p w14:paraId="7676166D" w14:textId="77777777"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2B4759A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6B46E721" w14:textId="77777777" w:rsidR="005E0F20" w:rsidRPr="005E0F20" w:rsidRDefault="005E0F20" w:rsidP="005E0F20">
      <w:pPr>
        <w:spacing w:after="0" w:line="240" w:lineRule="auto"/>
        <w:ind w:left="426"/>
        <w:jc w:val="both"/>
        <w:rPr>
          <w:rFonts w:eastAsia="Times New Roman" w:cs="Times New Roman"/>
          <w:lang w:eastAsia="cs-CZ"/>
        </w:rPr>
      </w:pPr>
    </w:p>
    <w:p w14:paraId="1A1DD52D" w14:textId="330B7D1A"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Při hodnocení nabídkové ceny je </w:t>
      </w:r>
      <w:r w:rsidRPr="00B87D65">
        <w:rPr>
          <w:rFonts w:eastAsia="Times New Roman" w:cs="Times New Roman"/>
          <w:lang w:eastAsia="cs-CZ"/>
        </w:rPr>
        <w:t>rozhodující Celková cena Díla bez DPH uvedená v čl. 3.3 závazného vzoru smlouvy, která představuje součet Ceny za zpracování Záměru projektu bez DPH</w:t>
      </w:r>
      <w:r w:rsidR="00CD09E7">
        <w:rPr>
          <w:rFonts w:eastAsia="Times New Roman" w:cs="Times New Roman"/>
          <w:lang w:eastAsia="cs-CZ"/>
        </w:rPr>
        <w:t>,</w:t>
      </w:r>
      <w:r w:rsidRPr="00B87D65">
        <w:rPr>
          <w:rFonts w:eastAsia="Times New Roman" w:cs="Times New Roman"/>
          <w:lang w:eastAsia="cs-CZ"/>
        </w:rPr>
        <w:t xml:space="preserve"> Ceny za zpracování </w:t>
      </w:r>
      <w:r w:rsidR="00B87D65" w:rsidRPr="00B87D65">
        <w:rPr>
          <w:rFonts w:eastAsia="Times New Roman" w:cs="Times New Roman"/>
          <w:lang w:eastAsia="cs-CZ"/>
        </w:rPr>
        <w:t>DD</w:t>
      </w:r>
      <w:r w:rsidRPr="00B87D65">
        <w:rPr>
          <w:rFonts w:eastAsia="Times New Roman" w:cs="Times New Roman"/>
          <w:lang w:eastAsia="cs-CZ"/>
        </w:rPr>
        <w:t xml:space="preserve"> bez </w:t>
      </w:r>
      <w:r w:rsidRPr="00253AD7">
        <w:rPr>
          <w:rFonts w:eastAsia="Times New Roman" w:cs="Times New Roman"/>
          <w:lang w:eastAsia="cs-CZ"/>
        </w:rPr>
        <w:t>DPH</w:t>
      </w:r>
      <w:r w:rsidR="00CD09E7" w:rsidRPr="00253AD7">
        <w:rPr>
          <w:rFonts w:eastAsia="Times New Roman" w:cs="Times New Roman"/>
          <w:lang w:eastAsia="cs-CZ"/>
        </w:rPr>
        <w:t xml:space="preserve"> a cena za zpracování Projektu inženýrskogeologického průzkumu</w:t>
      </w:r>
      <w:r w:rsidRPr="00253AD7">
        <w:rPr>
          <w:rFonts w:eastAsia="Times New Roman" w:cs="Times New Roman"/>
          <w:lang w:eastAsia="cs-CZ"/>
        </w:rPr>
        <w:t>.</w:t>
      </w:r>
    </w:p>
    <w:p w14:paraId="0587E050"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48B5230C" w14:textId="77777777" w:rsidR="005E0F20" w:rsidRPr="005E0F20" w:rsidRDefault="005E0F20" w:rsidP="002864B8">
      <w:pPr>
        <w:numPr>
          <w:ilvl w:val="0"/>
          <w:numId w:val="6"/>
        </w:numPr>
        <w:spacing w:after="0" w:line="240" w:lineRule="auto"/>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680E4FDC"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081A9639" w14:textId="64F56080"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7F01C06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013E2182" w14:textId="77777777" w:rsidR="00CA03C8" w:rsidRDefault="00CA03C8" w:rsidP="005E0F20">
      <w:pPr>
        <w:spacing w:after="0" w:line="240" w:lineRule="auto"/>
        <w:ind w:left="426"/>
        <w:jc w:val="both"/>
        <w:rPr>
          <w:rFonts w:eastAsia="Times New Roman" w:cs="Times New Roman"/>
          <w:lang w:eastAsia="cs-CZ"/>
        </w:rPr>
      </w:pPr>
    </w:p>
    <w:p w14:paraId="47982ACE" w14:textId="50CB90EC" w:rsidR="005E0F20" w:rsidRPr="005E0F20" w:rsidRDefault="005E0F20" w:rsidP="005E0F20">
      <w:pPr>
        <w:spacing w:after="0" w:line="240" w:lineRule="auto"/>
        <w:ind w:left="426"/>
        <w:jc w:val="both"/>
        <w:rPr>
          <w:rFonts w:eastAsia="Times New Roman" w:cs="Times New Roman"/>
          <w:lang w:eastAsia="cs-CZ"/>
        </w:rPr>
      </w:pPr>
      <w:r w:rsidRPr="001A46A1">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w:t>
      </w:r>
      <w:r w:rsidRPr="005E0F20">
        <w:rPr>
          <w:rFonts w:eastAsia="Times New Roman" w:cs="Times New Roman"/>
          <w:lang w:eastAsia="cs-CZ"/>
        </w:rPr>
        <w:t xml:space="preserve"> do konce lhůty pro podání nabídek, a to prostřednictvím elektronického nástroje E-ZAK na níže uvedenou elektronickou adresu </w:t>
      </w:r>
      <w:hyperlink r:id="rId15" w:history="1">
        <w:r w:rsidR="00580822" w:rsidRPr="00B50F0B">
          <w:rPr>
            <w:rStyle w:val="Hypertextovodkaz"/>
            <w:rFonts w:eastAsia="Times New Roman" w:cs="Times New Roman"/>
            <w:lang w:eastAsia="cs-CZ"/>
          </w:rPr>
          <w:t>https://zakazky.spravazeleznic.cz/</w:t>
        </w:r>
      </w:hyperlink>
      <w:r w:rsidRPr="005E0F20">
        <w:rPr>
          <w:rFonts w:eastAsia="Times New Roman" w:cs="Times New Roman"/>
          <w:lang w:eastAsia="cs-CZ"/>
        </w:rPr>
        <w:t>.</w:t>
      </w:r>
      <w:r w:rsidR="00580822">
        <w:rPr>
          <w:rFonts w:eastAsia="Times New Roman" w:cs="Times New Roman"/>
          <w:lang w:eastAsia="cs-CZ"/>
        </w:rPr>
        <w:t xml:space="preserve"> </w:t>
      </w:r>
    </w:p>
    <w:p w14:paraId="33AEEB9E" w14:textId="77777777" w:rsidR="005E0F20" w:rsidRPr="005E0F20" w:rsidRDefault="005E0F20" w:rsidP="005E0F20">
      <w:pPr>
        <w:spacing w:after="0" w:line="240" w:lineRule="auto"/>
        <w:ind w:left="426"/>
        <w:jc w:val="both"/>
        <w:rPr>
          <w:rFonts w:eastAsia="Times New Roman" w:cs="Times New Roman"/>
          <w:lang w:eastAsia="cs-CZ"/>
        </w:rPr>
      </w:pPr>
    </w:p>
    <w:p w14:paraId="5891D5FA" w14:textId="77777777" w:rsidR="00D615EE" w:rsidRDefault="00D615EE" w:rsidP="00D615EE">
      <w:pPr>
        <w:spacing w:after="0" w:line="240" w:lineRule="auto"/>
        <w:ind w:left="426"/>
        <w:jc w:val="both"/>
        <w:rPr>
          <w:rFonts w:cs="Arial"/>
        </w:rPr>
      </w:pPr>
      <w:r w:rsidRPr="002F278C">
        <w:rPr>
          <w:rFonts w:cs="Arial"/>
          <w:b/>
        </w:rPr>
        <w:t>Nabídky lze podat v termínu, který je uveden na profilu zadavatele:</w:t>
      </w:r>
      <w:r w:rsidRPr="002F278C">
        <w:rPr>
          <w:rFonts w:cs="Arial"/>
        </w:rPr>
        <w:t xml:space="preserve"> </w:t>
      </w:r>
      <w:hyperlink r:id="rId16" w:history="1">
        <w:r w:rsidRPr="002F278C">
          <w:rPr>
            <w:rStyle w:val="Hypertextovodkaz"/>
            <w:rFonts w:cs="Arial"/>
            <w:b/>
            <w:bCs/>
            <w:lang w:eastAsia="cs-CZ"/>
          </w:rPr>
          <w:t>https://zakazky.spravazeleznic.cz/</w:t>
        </w:r>
      </w:hyperlink>
      <w:r w:rsidRPr="002F278C">
        <w:rPr>
          <w:rFonts w:cs="Arial"/>
          <w:b/>
        </w:rPr>
        <w:t>.</w:t>
      </w:r>
    </w:p>
    <w:p w14:paraId="6DCABFE5" w14:textId="77777777" w:rsidR="005E0F20" w:rsidRPr="005E0F20" w:rsidRDefault="005E0F20" w:rsidP="005E0F20">
      <w:pPr>
        <w:spacing w:after="0" w:line="240" w:lineRule="auto"/>
        <w:ind w:left="426"/>
        <w:jc w:val="both"/>
        <w:rPr>
          <w:rFonts w:eastAsia="Times New Roman" w:cs="Times New Roman"/>
          <w:b/>
          <w:lang w:eastAsia="cs-CZ"/>
        </w:rPr>
      </w:pPr>
    </w:p>
    <w:p w14:paraId="64733A60" w14:textId="77777777" w:rsidR="00750AB4" w:rsidRPr="00FC44E6" w:rsidRDefault="00750AB4" w:rsidP="00750AB4">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FC44E6">
          <w:rPr>
            <w:rFonts w:eastAsia="Times New Roman" w:cs="Times New Roman"/>
            <w:color w:val="0000FF"/>
            <w:lang w:eastAsia="cs-CZ"/>
          </w:rPr>
          <w:t>https://</w:t>
        </w:r>
        <w:r>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Pr="00683213">
        <w:t>Uznávaný</w:t>
      </w:r>
      <w:r w:rsidRPr="00FC44E6">
        <w:rPr>
          <w:rFonts w:eastAsia="Times New Roman" w:cs="Times New Roman"/>
          <w:lang w:eastAsia="cs-CZ"/>
        </w:rPr>
        <w:t xml:space="preserve"> </w:t>
      </w:r>
      <w:r>
        <w:rPr>
          <w:rFonts w:eastAsia="Times New Roman" w:cs="Times New Roman"/>
          <w:lang w:eastAsia="cs-CZ"/>
        </w:rPr>
        <w:t>e</w:t>
      </w:r>
      <w:r w:rsidRPr="00FC44E6">
        <w:rPr>
          <w:rFonts w:eastAsia="Times New Roman" w:cs="Times New Roman"/>
          <w:lang w:eastAsia="cs-CZ"/>
        </w:rPr>
        <w:t xml:space="preserve">lektronický podpis </w:t>
      </w:r>
      <w:r w:rsidRPr="00683213">
        <w:t>založený na kvalifikovaném certifikátu</w:t>
      </w:r>
      <w:r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Pr>
          <w:rFonts w:eastAsia="Times New Roman" w:cs="Times New Roman"/>
          <w:lang w:eastAsia="cs-CZ"/>
        </w:rPr>
        <w:t xml:space="preserve"> </w:t>
      </w:r>
      <w:r>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Pr="004E52D8">
        <w:rPr>
          <w:rFonts w:eastAsia="Times New Roman" w:cs="Times New Roman"/>
          <w:lang w:eastAsia="cs-CZ"/>
        </w:rPr>
        <w:t xml:space="preserve">Nabídka může obsahovat více dokumentů (souborů), jednotlivé dokumenty musí být do systému E-ZAK vkládány jako jeden soubor (ve formátech analogicky k § 18 odst. 2 a 3 vyhl. č. 168/2016 Sb., ve znění pozdějších předpisů) nebo více souborů zkomprimovaných ve formátu zip, rar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Pr>
          <w:rFonts w:eastAsia="Times New Roman" w:cs="Times New Roman"/>
          <w:lang w:eastAsia="cs-CZ"/>
        </w:rPr>
        <w:t xml:space="preserve">50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33935A1B" w14:textId="77777777" w:rsidR="00750AB4" w:rsidRPr="00FC44E6" w:rsidRDefault="00750AB4" w:rsidP="00750AB4">
      <w:pPr>
        <w:spacing w:before="120" w:after="0" w:line="240" w:lineRule="auto"/>
        <w:ind w:left="425"/>
        <w:jc w:val="both"/>
        <w:rPr>
          <w:rFonts w:eastAsia="Times New Roman" w:cs="Times New Roman"/>
          <w:b/>
          <w:u w:val="single"/>
          <w:lang w:eastAsia="cs-CZ"/>
        </w:rPr>
      </w:pPr>
    </w:p>
    <w:p w14:paraId="6010F068" w14:textId="093B7536" w:rsidR="00750AB4" w:rsidRDefault="00750AB4" w:rsidP="00750AB4">
      <w:pPr>
        <w:spacing w:before="120" w:after="0" w:line="240" w:lineRule="auto"/>
        <w:ind w:left="425"/>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Pr="004E52D8">
        <w:rPr>
          <w:rFonts w:eastAsia="Times New Roman" w:cs="Times New Roman"/>
          <w:lang w:eastAsia="cs-CZ"/>
        </w:rPr>
        <w:t xml:space="preserve"> </w:t>
      </w:r>
      <w:r>
        <w:rPr>
          <w:rFonts w:eastAsia="Times New Roman" w:cs="Times New Roman"/>
          <w:lang w:eastAsia="cs-CZ"/>
        </w:rPr>
        <w:t>a v průběhu výběrového řízení se k nim nepřihlíží</w:t>
      </w:r>
      <w:r w:rsidRPr="00FC44E6">
        <w:rPr>
          <w:rFonts w:eastAsia="Times New Roman" w:cs="Times New Roman"/>
          <w:lang w:eastAsia="cs-CZ"/>
        </w:rPr>
        <w:t>.</w:t>
      </w:r>
    </w:p>
    <w:p w14:paraId="501EA54C" w14:textId="1DC9600A" w:rsidR="005E0F20" w:rsidRPr="005E0F20" w:rsidRDefault="005E0F20" w:rsidP="005E0F20">
      <w:pPr>
        <w:spacing w:after="0" w:line="240" w:lineRule="auto"/>
        <w:ind w:left="426"/>
        <w:jc w:val="both"/>
        <w:rPr>
          <w:rFonts w:eastAsia="Times New Roman" w:cs="Times New Roman"/>
          <w:lang w:eastAsia="cs-CZ"/>
        </w:rPr>
      </w:pPr>
    </w:p>
    <w:p w14:paraId="42B82E86" w14:textId="77777777" w:rsidR="005E0F20" w:rsidRPr="005E0F20" w:rsidRDefault="005E0F20" w:rsidP="005E0F20">
      <w:pPr>
        <w:spacing w:after="0" w:line="240" w:lineRule="auto"/>
        <w:ind w:left="426"/>
        <w:rPr>
          <w:rFonts w:eastAsia="Times New Roman" w:cs="Times New Roman"/>
          <w:lang w:eastAsia="cs-CZ"/>
        </w:rPr>
      </w:pPr>
    </w:p>
    <w:p w14:paraId="2EDDA352"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07CF5610" w14:textId="77777777" w:rsidR="005E0F20" w:rsidRPr="005E0F20" w:rsidRDefault="005E0F20" w:rsidP="005E0F20">
      <w:pPr>
        <w:spacing w:after="0" w:line="240" w:lineRule="auto"/>
        <w:rPr>
          <w:rFonts w:eastAsia="Times New Roman" w:cs="Times New Roman"/>
          <w:lang w:eastAsia="cs-CZ"/>
        </w:rPr>
      </w:pPr>
    </w:p>
    <w:p w14:paraId="38254C0D" w14:textId="77777777"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09E356F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718BAC60" w14:textId="77777777" w:rsidR="005E0F20" w:rsidRPr="005E0F20" w:rsidRDefault="005E0F20" w:rsidP="005E0F20">
      <w:pPr>
        <w:spacing w:after="0" w:line="240" w:lineRule="auto"/>
        <w:ind w:left="426"/>
        <w:jc w:val="both"/>
        <w:rPr>
          <w:rFonts w:eastAsia="Times New Roman" w:cs="Times New Roman"/>
          <w:lang w:eastAsia="cs-CZ"/>
        </w:rPr>
      </w:pPr>
      <w:bookmarkStart w:id="3" w:name="_Ref324339872"/>
    </w:p>
    <w:p w14:paraId="1660C1A2" w14:textId="0AF7CCC8"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F2B44">
        <w:rPr>
          <w:rFonts w:eastAsia="Times New Roman" w:cs="Times New Roman"/>
          <w:lang w:eastAsia="cs-CZ"/>
        </w:rPr>
        <w:t>ý</w:t>
      </w:r>
      <w:r w:rsidRPr="005E0F20">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750AB4">
        <w:rPr>
          <w:rFonts w:eastAsia="Times New Roman" w:cs="Times New Roman"/>
          <w:lang w:eastAsia="cs-CZ"/>
        </w:rPr>
        <w:t xml:space="preserve">písemným </w:t>
      </w:r>
      <w:r w:rsidRPr="005E0F20">
        <w:rPr>
          <w:rFonts w:eastAsia="Times New Roman" w:cs="Times New Roman"/>
          <w:lang w:eastAsia="cs-CZ"/>
        </w:rPr>
        <w:t>čestným prohlášením.</w:t>
      </w:r>
    </w:p>
    <w:bookmarkEnd w:id="3"/>
    <w:p w14:paraId="18F126EA" w14:textId="77777777" w:rsidR="005E0F20" w:rsidRPr="005E0F20" w:rsidRDefault="005E0F20" w:rsidP="005E0F20">
      <w:pPr>
        <w:spacing w:after="0" w:line="240" w:lineRule="auto"/>
        <w:ind w:left="426"/>
        <w:jc w:val="both"/>
        <w:rPr>
          <w:rFonts w:eastAsia="Times New Roman" w:cs="Times New Roman"/>
          <w:lang w:eastAsia="cs-CZ"/>
        </w:rPr>
      </w:pPr>
    </w:p>
    <w:p w14:paraId="766EA84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lastRenderedPageBreak/>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0E3AEB17" w14:textId="77777777" w:rsidR="005E0F20" w:rsidRPr="005E0F20" w:rsidRDefault="005E0F20" w:rsidP="005E0F20">
      <w:pPr>
        <w:spacing w:after="0" w:line="240" w:lineRule="auto"/>
        <w:ind w:left="426"/>
        <w:jc w:val="both"/>
        <w:rPr>
          <w:rFonts w:eastAsia="Times New Roman" w:cs="Times New Roman"/>
          <w:u w:val="single"/>
          <w:lang w:eastAsia="cs-CZ"/>
        </w:rPr>
      </w:pPr>
    </w:p>
    <w:p w14:paraId="05597A7F" w14:textId="77777777" w:rsidR="005E0F20" w:rsidRPr="005E0F20" w:rsidRDefault="00F919E6" w:rsidP="00F919E6">
      <w:pPr>
        <w:numPr>
          <w:ilvl w:val="0"/>
          <w:numId w:val="13"/>
        </w:numPr>
        <w:spacing w:after="0" w:line="240" w:lineRule="auto"/>
        <w:jc w:val="both"/>
        <w:rPr>
          <w:rFonts w:eastAsia="Times New Roman" w:cs="Times New Roman"/>
          <w:lang w:eastAsia="cs-CZ"/>
        </w:rPr>
      </w:pPr>
      <w:r w:rsidRPr="00F919E6">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4BD02E6"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návrh smlouvy o dílo,</w:t>
      </w:r>
    </w:p>
    <w:p w14:paraId="72250433" w14:textId="77777777" w:rsidR="005E0F20" w:rsidRPr="001A46A1" w:rsidRDefault="005E0F20" w:rsidP="002864B8">
      <w:pPr>
        <w:numPr>
          <w:ilvl w:val="0"/>
          <w:numId w:val="13"/>
        </w:numPr>
        <w:spacing w:after="0" w:line="240" w:lineRule="auto"/>
        <w:ind w:hanging="437"/>
        <w:jc w:val="both"/>
        <w:rPr>
          <w:rFonts w:eastAsia="Times New Roman" w:cs="Times New Roman"/>
          <w:lang w:eastAsia="cs-CZ"/>
        </w:rPr>
      </w:pPr>
      <w:r w:rsidRPr="001A46A1">
        <w:rPr>
          <w:rFonts w:eastAsia="Times New Roman" w:cs="Times New Roman"/>
          <w:lang w:eastAsia="cs-CZ"/>
        </w:rPr>
        <w:t>plná moc či pověření, je-li tohoto dokumentu třeba,</w:t>
      </w:r>
    </w:p>
    <w:p w14:paraId="111EFFC8" w14:textId="77777777" w:rsidR="005E0F20" w:rsidRPr="001A46A1" w:rsidRDefault="005E0F20" w:rsidP="002864B8">
      <w:pPr>
        <w:numPr>
          <w:ilvl w:val="0"/>
          <w:numId w:val="13"/>
        </w:numPr>
        <w:spacing w:after="0" w:line="240" w:lineRule="auto"/>
        <w:ind w:hanging="437"/>
        <w:jc w:val="both"/>
        <w:rPr>
          <w:rFonts w:eastAsia="Times New Roman" w:cs="Times New Roman"/>
          <w:lang w:eastAsia="cs-CZ"/>
        </w:rPr>
      </w:pPr>
      <w:r w:rsidRPr="001A46A1">
        <w:rPr>
          <w:rFonts w:eastAsia="Times New Roman" w:cs="Times New Roman"/>
          <w:lang w:eastAsia="cs-CZ"/>
        </w:rPr>
        <w:t>cenová kalkulace,</w:t>
      </w:r>
    </w:p>
    <w:p w14:paraId="6D475AD2" w14:textId="77777777" w:rsidR="005E0F20" w:rsidRPr="001A46A1" w:rsidRDefault="005E0F20" w:rsidP="002864B8">
      <w:pPr>
        <w:numPr>
          <w:ilvl w:val="0"/>
          <w:numId w:val="13"/>
        </w:numPr>
        <w:spacing w:after="0" w:line="240" w:lineRule="auto"/>
        <w:ind w:hanging="437"/>
        <w:jc w:val="both"/>
        <w:rPr>
          <w:rFonts w:eastAsia="Times New Roman" w:cs="Times New Roman"/>
          <w:lang w:eastAsia="cs-CZ"/>
        </w:rPr>
      </w:pPr>
      <w:r w:rsidRPr="001A46A1">
        <w:rPr>
          <w:rFonts w:eastAsia="Times New Roman" w:cs="Times New Roman"/>
          <w:lang w:eastAsia="cs-CZ"/>
        </w:rPr>
        <w:t>doklady o prokázání splnění základní způsobilosti (příloha č. 2 Výzvy),</w:t>
      </w:r>
    </w:p>
    <w:p w14:paraId="657408D9" w14:textId="77777777" w:rsidR="005E0F20" w:rsidRPr="001A46A1" w:rsidRDefault="005E0F20" w:rsidP="002864B8">
      <w:pPr>
        <w:numPr>
          <w:ilvl w:val="0"/>
          <w:numId w:val="13"/>
        </w:numPr>
        <w:spacing w:after="0" w:line="240" w:lineRule="auto"/>
        <w:ind w:hanging="437"/>
        <w:jc w:val="both"/>
        <w:rPr>
          <w:rFonts w:eastAsia="Times New Roman" w:cs="Times New Roman"/>
          <w:lang w:eastAsia="cs-CZ"/>
        </w:rPr>
      </w:pPr>
      <w:r w:rsidRPr="001A46A1">
        <w:rPr>
          <w:rFonts w:eastAsia="Times New Roman" w:cs="Times New Roman"/>
          <w:lang w:eastAsia="cs-CZ"/>
        </w:rPr>
        <w:t>doklady o prokázání splnění profesní způsobilosti,</w:t>
      </w:r>
    </w:p>
    <w:p w14:paraId="2F844FAA" w14:textId="77777777" w:rsidR="005E0F20" w:rsidRPr="001A46A1" w:rsidRDefault="005E0F20" w:rsidP="002864B8">
      <w:pPr>
        <w:numPr>
          <w:ilvl w:val="0"/>
          <w:numId w:val="13"/>
        </w:numPr>
        <w:spacing w:after="0" w:line="240" w:lineRule="auto"/>
        <w:ind w:hanging="437"/>
        <w:jc w:val="both"/>
        <w:rPr>
          <w:rFonts w:eastAsia="Times New Roman" w:cs="Times New Roman"/>
          <w:lang w:eastAsia="cs-CZ"/>
        </w:rPr>
      </w:pPr>
      <w:r w:rsidRPr="001A46A1">
        <w:rPr>
          <w:rFonts w:eastAsia="Times New Roman" w:cs="Times New Roman"/>
          <w:lang w:eastAsia="cs-CZ"/>
        </w:rPr>
        <w:t>doklady o prokázání splnění technické kvalifikace,</w:t>
      </w:r>
    </w:p>
    <w:p w14:paraId="01F0F6A4"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1A46A1">
        <w:rPr>
          <w:rFonts w:eastAsia="Times New Roman" w:cs="Times New Roman"/>
          <w:lang w:eastAsia="cs-CZ"/>
        </w:rPr>
        <w:t>seznam jiných osob, jejich prostřednictvím dodavatel prokazuje</w:t>
      </w:r>
      <w:r w:rsidRPr="005E0F20">
        <w:rPr>
          <w:rFonts w:eastAsia="Times New Roman" w:cs="Times New Roman"/>
          <w:lang w:eastAsia="cs-CZ"/>
        </w:rPr>
        <w:t xml:space="preserve"> určitou část kvalifikace včetně dokladů k prokázání kvalifikace vztahujících se k jiným osobám,</w:t>
      </w:r>
    </w:p>
    <w:p w14:paraId="1432A8CE" w14:textId="065AB6B1" w:rsid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w:t>
      </w:r>
      <w:r w:rsidRPr="00DA6AB5">
        <w:rPr>
          <w:rFonts w:eastAsia="Times New Roman" w:cs="Times New Roman"/>
          <w:lang w:eastAsia="cs-CZ"/>
        </w:rPr>
        <w:t xml:space="preserve">formě přílohy č. </w:t>
      </w:r>
      <w:r w:rsidR="00DA6AB5" w:rsidRPr="00DA6AB5">
        <w:rPr>
          <w:rFonts w:eastAsia="Times New Roman" w:cs="Times New Roman"/>
          <w:lang w:eastAsia="cs-CZ"/>
        </w:rPr>
        <w:t>8</w:t>
      </w:r>
      <w:r w:rsidRPr="00DA6AB5">
        <w:rPr>
          <w:rFonts w:eastAsia="Times New Roman" w:cs="Times New Roman"/>
          <w:lang w:eastAsia="cs-CZ"/>
        </w:rPr>
        <w:t xml:space="preserve"> ke smlouvě o dílo</w:t>
      </w:r>
      <w:r w:rsidRPr="005E0F20">
        <w:rPr>
          <w:rFonts w:eastAsia="Times New Roman" w:cs="Times New Roman"/>
          <w:lang w:eastAsia="cs-CZ"/>
        </w:rPr>
        <w:t>),</w:t>
      </w:r>
    </w:p>
    <w:p w14:paraId="7682954A" w14:textId="3682D0ED" w:rsidR="00E50A95" w:rsidRPr="005E0F20" w:rsidRDefault="00E50A95" w:rsidP="002864B8">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w:t>
      </w:r>
      <w:r w:rsidR="00750AB4" w:rsidRPr="005A094A">
        <w:rPr>
          <w:rFonts w:eastAsia="Times New Roman" w:cs="Times New Roman"/>
          <w:lang w:eastAsia="cs-CZ"/>
        </w:rPr>
        <w:t>zákonem upravujícím provádění mezinárodních sankcí</w:t>
      </w:r>
      <w:r>
        <w:rPr>
          <w:rFonts w:eastAsia="Times New Roman" w:cs="Times New Roman"/>
          <w:lang w:eastAsia="cs-CZ"/>
        </w:rPr>
        <w:t xml:space="preserve"> zpracované ve formě formuláře dle Přílohy č. </w:t>
      </w:r>
      <w:r w:rsidR="009F2B44">
        <w:rPr>
          <w:rFonts w:eastAsia="Times New Roman" w:cs="Times New Roman"/>
          <w:lang w:eastAsia="cs-CZ"/>
        </w:rPr>
        <w:t>4</w:t>
      </w:r>
      <w:r>
        <w:rPr>
          <w:rFonts w:eastAsia="Times New Roman" w:cs="Times New Roman"/>
          <w:lang w:eastAsia="cs-CZ"/>
        </w:rPr>
        <w:t xml:space="preserve"> této Výzvy,</w:t>
      </w:r>
    </w:p>
    <w:p w14:paraId="0AA64068"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14:paraId="27018776" w14:textId="77777777" w:rsidR="005E0F20" w:rsidRDefault="005E0F20" w:rsidP="005E0F20">
      <w:pPr>
        <w:spacing w:after="0" w:line="240" w:lineRule="auto"/>
        <w:ind w:left="426"/>
        <w:jc w:val="both"/>
        <w:rPr>
          <w:rFonts w:eastAsia="Times New Roman" w:cs="Times New Roman"/>
          <w:lang w:eastAsia="cs-CZ"/>
        </w:rPr>
      </w:pPr>
    </w:p>
    <w:p w14:paraId="00B67DC2" w14:textId="77777777" w:rsidR="001D73E0" w:rsidRDefault="001D73E0" w:rsidP="005E0F20">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74031E51" w14:textId="77777777" w:rsidR="001D73E0" w:rsidRPr="005E0F20" w:rsidRDefault="001D73E0" w:rsidP="005E0F20">
      <w:pPr>
        <w:spacing w:after="0" w:line="240" w:lineRule="auto"/>
        <w:ind w:left="426"/>
        <w:jc w:val="both"/>
        <w:rPr>
          <w:rFonts w:eastAsia="Times New Roman" w:cs="Times New Roman"/>
          <w:lang w:eastAsia="cs-CZ"/>
        </w:rPr>
      </w:pPr>
    </w:p>
    <w:p w14:paraId="36AEF50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70FAC643" w14:textId="77777777" w:rsidR="005E0F20" w:rsidRPr="005E0F20" w:rsidRDefault="005E0F20" w:rsidP="005E0F20">
      <w:pPr>
        <w:spacing w:after="0" w:line="240" w:lineRule="auto"/>
        <w:ind w:left="426"/>
        <w:jc w:val="both"/>
        <w:rPr>
          <w:rFonts w:eastAsia="Times New Roman" w:cs="Times New Roman"/>
          <w:lang w:eastAsia="cs-CZ"/>
        </w:rPr>
      </w:pPr>
    </w:p>
    <w:p w14:paraId="5F94E56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6E32BF25" w14:textId="77777777" w:rsidR="005E0F20" w:rsidRPr="005E0F20" w:rsidRDefault="005E0F20" w:rsidP="005E0F20">
      <w:pPr>
        <w:spacing w:after="0" w:line="240" w:lineRule="auto"/>
        <w:ind w:left="426"/>
        <w:jc w:val="both"/>
        <w:rPr>
          <w:rFonts w:eastAsia="Times New Roman" w:cs="Times New Roman"/>
          <w:lang w:eastAsia="cs-CZ"/>
        </w:rPr>
      </w:pPr>
    </w:p>
    <w:p w14:paraId="581723F4" w14:textId="77777777" w:rsidR="00C71832" w:rsidRDefault="005E0F20" w:rsidP="00C71832">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 xml:space="preserve">cena bude </w:t>
      </w:r>
      <w:r w:rsidRPr="00DA6AB5">
        <w:rPr>
          <w:rFonts w:eastAsia="Calibri" w:cs="Times New Roman"/>
          <w:lang w:eastAsia="cs-CZ"/>
        </w:rPr>
        <w:t>v čl. 3.3 závazného vzoru smlouvy uvedena v Kč bez DPH zaokrouhle</w:t>
      </w:r>
      <w:r w:rsidR="007F1712" w:rsidRPr="00DA6AB5">
        <w:rPr>
          <w:rFonts w:eastAsia="Calibri" w:cs="Times New Roman"/>
          <w:lang w:eastAsia="cs-CZ"/>
        </w:rPr>
        <w:t>ná na dvě desetinná místa</w:t>
      </w:r>
      <w:r w:rsidRPr="00DA6AB5">
        <w:rPr>
          <w:rFonts w:eastAsia="Calibri" w:cs="Times New Roman"/>
          <w:lang w:eastAsia="cs-CZ"/>
        </w:rPr>
        <w:t xml:space="preserve"> jako cena celková</w:t>
      </w:r>
      <w:r w:rsidR="00B7743C" w:rsidRPr="00DA6AB5">
        <w:rPr>
          <w:rFonts w:eastAsia="Calibri" w:cs="Times New Roman"/>
          <w:lang w:eastAsia="cs-CZ"/>
        </w:rPr>
        <w:t>.</w:t>
      </w:r>
      <w:r w:rsidR="00DA123B" w:rsidRPr="00DA6AB5">
        <w:rPr>
          <w:rFonts w:eastAsia="Calibri" w:cs="Times New Roman"/>
          <w:lang w:eastAsia="cs-CZ"/>
        </w:rPr>
        <w:t xml:space="preserve"> </w:t>
      </w:r>
      <w:r w:rsidR="00B7743C" w:rsidRPr="00DA6AB5">
        <w:rPr>
          <w:rFonts w:eastAsia="Calibri" w:cs="Times New Roman"/>
          <w:lang w:eastAsia="cs-CZ"/>
        </w:rPr>
        <w:t xml:space="preserve">V Příloze č. 4 závazného vzoru smlouvy pak bude nabídková cena uvedena v členění za její jednotlivé části Díla </w:t>
      </w:r>
      <w:r w:rsidR="00B7743C" w:rsidRPr="00DA6AB5">
        <w:rPr>
          <w:rFonts w:eastAsia="Times New Roman" w:cs="Times New Roman"/>
          <w:lang w:eastAsia="cs-CZ"/>
        </w:rPr>
        <w:t>následujícím způsobem</w:t>
      </w:r>
      <w:r w:rsidR="00B7743C" w:rsidRPr="00DA6AB5">
        <w:rPr>
          <w:rFonts w:eastAsia="Calibri" w:cs="Times New Roman"/>
          <w:lang w:eastAsia="cs-CZ"/>
        </w:rPr>
        <w:t>:</w:t>
      </w:r>
    </w:p>
    <w:p w14:paraId="6E43664C" w14:textId="77777777" w:rsidR="00C71832" w:rsidRDefault="00C71832" w:rsidP="00C71832">
      <w:pPr>
        <w:autoSpaceDE w:val="0"/>
        <w:autoSpaceDN w:val="0"/>
        <w:spacing w:after="0" w:line="240" w:lineRule="auto"/>
        <w:ind w:left="426" w:hanging="426"/>
        <w:jc w:val="both"/>
        <w:rPr>
          <w:rFonts w:eastAsia="Calibri" w:cs="Times New Roman"/>
          <w:color w:val="000000"/>
          <w:lang w:eastAsia="cs-CZ"/>
        </w:rPr>
      </w:pPr>
    </w:p>
    <w:p w14:paraId="2B48E0B3" w14:textId="77777777" w:rsidR="00C71832" w:rsidRDefault="00C71832" w:rsidP="00C71832">
      <w:pPr>
        <w:autoSpaceDE w:val="0"/>
        <w:autoSpaceDN w:val="0"/>
        <w:spacing w:after="0" w:line="240" w:lineRule="auto"/>
        <w:ind w:left="426" w:hanging="426"/>
        <w:jc w:val="both"/>
        <w:rPr>
          <w:rFonts w:eastAsia="Calibri" w:cs="Times New Roman"/>
          <w:color w:val="000000"/>
          <w:lang w:eastAsia="cs-CZ"/>
        </w:rPr>
      </w:pPr>
    </w:p>
    <w:p w14:paraId="366FF4E1" w14:textId="77777777" w:rsidR="00C71832" w:rsidRDefault="00C71832" w:rsidP="00C71832">
      <w:pPr>
        <w:autoSpaceDE w:val="0"/>
        <w:autoSpaceDN w:val="0"/>
        <w:spacing w:after="0" w:line="240" w:lineRule="auto"/>
        <w:ind w:left="426" w:hanging="426"/>
        <w:jc w:val="both"/>
        <w:rPr>
          <w:rFonts w:eastAsia="Calibri" w:cs="Times New Roman"/>
          <w:color w:val="000000"/>
          <w:lang w:eastAsia="cs-CZ"/>
        </w:rPr>
      </w:pPr>
    </w:p>
    <w:p w14:paraId="38F65054" w14:textId="0DC0BF1A" w:rsidR="005E0F20" w:rsidRPr="00C71832" w:rsidRDefault="005E0F20" w:rsidP="00C71832">
      <w:pPr>
        <w:autoSpaceDE w:val="0"/>
        <w:autoSpaceDN w:val="0"/>
        <w:spacing w:after="0" w:line="240" w:lineRule="auto"/>
        <w:ind w:left="426"/>
        <w:jc w:val="both"/>
        <w:rPr>
          <w:rFonts w:eastAsia="Calibri" w:cs="Times New Roman"/>
          <w:color w:val="000000"/>
          <w:lang w:eastAsia="cs-CZ"/>
        </w:rPr>
      </w:pPr>
      <w:r w:rsidRPr="002F278C">
        <w:rPr>
          <w:rFonts w:eastAsia="Times New Roman" w:cs="Times New Roman"/>
          <w:b/>
          <w:lang w:eastAsia="cs-CZ"/>
        </w:rPr>
        <w:t xml:space="preserve">Celková cena </w:t>
      </w:r>
      <w:r w:rsidRPr="002835E8">
        <w:rPr>
          <w:rFonts w:eastAsia="Times New Roman" w:cs="Times New Roman"/>
          <w:b/>
          <w:lang w:eastAsia="cs-CZ"/>
        </w:rPr>
        <w:t xml:space="preserve">Díla bez DPH: </w:t>
      </w:r>
      <w:r w:rsidRPr="002835E8">
        <w:rPr>
          <w:rFonts w:eastAsia="Times New Roman" w:cs="Times New Roman"/>
          <w:b/>
          <w:lang w:eastAsia="cs-CZ"/>
        </w:rPr>
        <w:fldChar w:fldCharType="begin">
          <w:ffData>
            <w:name w:val="Text1"/>
            <w:enabled/>
            <w:calcOnExit w:val="0"/>
            <w:textInput>
              <w:type w:val="date"/>
              <w:format w:val="d.M.yyyy"/>
            </w:textInput>
          </w:ffData>
        </w:fldChar>
      </w:r>
      <w:r w:rsidRPr="002835E8">
        <w:rPr>
          <w:rFonts w:eastAsia="Times New Roman" w:cs="Times New Roman"/>
          <w:b/>
          <w:lang w:eastAsia="cs-CZ"/>
        </w:rPr>
        <w:instrText xml:space="preserve"> FORMTEXT </w:instrText>
      </w:r>
      <w:r w:rsidRPr="002835E8">
        <w:rPr>
          <w:rFonts w:eastAsia="Times New Roman" w:cs="Times New Roman"/>
          <w:b/>
          <w:lang w:eastAsia="cs-CZ"/>
        </w:rPr>
      </w:r>
      <w:r w:rsidRPr="002835E8">
        <w:rPr>
          <w:rFonts w:eastAsia="Times New Roman" w:cs="Times New Roman"/>
          <w:b/>
          <w:lang w:eastAsia="cs-CZ"/>
        </w:rPr>
        <w:fldChar w:fldCharType="separate"/>
      </w:r>
      <w:r w:rsidRPr="002835E8">
        <w:rPr>
          <w:rFonts w:eastAsia="Times New Roman" w:cs="Times New Roman"/>
          <w:b/>
          <w:lang w:eastAsia="cs-CZ"/>
        </w:rPr>
        <w:t> </w:t>
      </w:r>
      <w:r w:rsidRPr="002835E8">
        <w:rPr>
          <w:rFonts w:eastAsia="Times New Roman" w:cs="Times New Roman"/>
          <w:b/>
          <w:lang w:eastAsia="cs-CZ"/>
        </w:rPr>
        <w:t> </w:t>
      </w:r>
      <w:r w:rsidRPr="002835E8">
        <w:rPr>
          <w:rFonts w:eastAsia="Times New Roman" w:cs="Times New Roman"/>
          <w:b/>
          <w:lang w:eastAsia="cs-CZ"/>
        </w:rPr>
        <w:t> </w:t>
      </w:r>
      <w:r w:rsidRPr="002835E8">
        <w:rPr>
          <w:rFonts w:eastAsia="Times New Roman" w:cs="Times New Roman"/>
          <w:b/>
          <w:lang w:eastAsia="cs-CZ"/>
        </w:rPr>
        <w:t> </w:t>
      </w:r>
      <w:r w:rsidRPr="002835E8">
        <w:rPr>
          <w:rFonts w:eastAsia="Times New Roman" w:cs="Times New Roman"/>
          <w:b/>
          <w:lang w:eastAsia="cs-CZ"/>
        </w:rPr>
        <w:t> </w:t>
      </w:r>
      <w:r w:rsidRPr="002835E8">
        <w:rPr>
          <w:rFonts w:eastAsia="Times New Roman" w:cs="Times New Roman"/>
          <w:b/>
          <w:lang w:eastAsia="cs-CZ"/>
        </w:rPr>
        <w:fldChar w:fldCharType="end"/>
      </w:r>
      <w:r w:rsidRPr="002835E8">
        <w:rPr>
          <w:rFonts w:eastAsia="Times New Roman" w:cs="Times New Roman"/>
          <w:b/>
          <w:lang w:eastAsia="cs-CZ"/>
        </w:rPr>
        <w:tab/>
        <w:t xml:space="preserve"> </w:t>
      </w:r>
      <w:r w:rsidRPr="002835E8">
        <w:rPr>
          <w:rFonts w:eastAsia="Times New Roman" w:cs="Times New Roman"/>
          <w:b/>
          <w:bCs/>
          <w:lang w:eastAsia="cs-CZ"/>
        </w:rPr>
        <w:t>Kč</w:t>
      </w:r>
      <w:r w:rsidRPr="002835E8">
        <w:rPr>
          <w:rFonts w:eastAsia="Times New Roman" w:cs="Times New Roman"/>
          <w:lang w:eastAsia="cs-CZ"/>
        </w:rPr>
        <w:t xml:space="preserve">, slovy: </w:t>
      </w:r>
      <w:r w:rsidRPr="002835E8">
        <w:rPr>
          <w:rFonts w:eastAsia="Times New Roman" w:cs="Times New Roman"/>
          <w:lang w:eastAsia="cs-CZ"/>
        </w:rPr>
        <w:fldChar w:fldCharType="begin">
          <w:ffData>
            <w:name w:val="Text1"/>
            <w:enabled/>
            <w:calcOnExit w:val="0"/>
            <w:textInput>
              <w:type w:val="date"/>
              <w:format w:val="d.M.yyyy"/>
            </w:textInput>
          </w:ffData>
        </w:fldChar>
      </w:r>
      <w:r w:rsidRPr="002835E8">
        <w:rPr>
          <w:rFonts w:eastAsia="Times New Roman" w:cs="Times New Roman"/>
          <w:lang w:eastAsia="cs-CZ"/>
        </w:rPr>
        <w:instrText xml:space="preserve"> FORMTEXT </w:instrText>
      </w:r>
      <w:r w:rsidRPr="002835E8">
        <w:rPr>
          <w:rFonts w:eastAsia="Times New Roman" w:cs="Times New Roman"/>
          <w:lang w:eastAsia="cs-CZ"/>
        </w:rPr>
      </w:r>
      <w:r w:rsidRPr="002835E8">
        <w:rPr>
          <w:rFonts w:eastAsia="Times New Roman" w:cs="Times New Roman"/>
          <w:lang w:eastAsia="cs-CZ"/>
        </w:rPr>
        <w:fldChar w:fldCharType="separate"/>
      </w:r>
      <w:r w:rsidRPr="002835E8">
        <w:rPr>
          <w:rFonts w:eastAsia="Times New Roman" w:cs="Times New Roman"/>
          <w:lang w:eastAsia="cs-CZ"/>
        </w:rPr>
        <w:t> </w:t>
      </w:r>
      <w:r w:rsidRPr="002835E8">
        <w:rPr>
          <w:rFonts w:eastAsia="Times New Roman" w:cs="Times New Roman"/>
          <w:lang w:eastAsia="cs-CZ"/>
        </w:rPr>
        <w:t> </w:t>
      </w:r>
      <w:r w:rsidRPr="002835E8">
        <w:rPr>
          <w:rFonts w:eastAsia="Times New Roman" w:cs="Times New Roman"/>
          <w:lang w:eastAsia="cs-CZ"/>
        </w:rPr>
        <w:t> </w:t>
      </w:r>
      <w:r w:rsidRPr="002835E8">
        <w:rPr>
          <w:rFonts w:eastAsia="Times New Roman" w:cs="Times New Roman"/>
          <w:lang w:eastAsia="cs-CZ"/>
        </w:rPr>
        <w:t> </w:t>
      </w:r>
      <w:r w:rsidRPr="002835E8">
        <w:rPr>
          <w:rFonts w:eastAsia="Times New Roman" w:cs="Times New Roman"/>
          <w:lang w:eastAsia="cs-CZ"/>
        </w:rPr>
        <w:t> </w:t>
      </w:r>
      <w:r w:rsidRPr="002835E8">
        <w:rPr>
          <w:rFonts w:eastAsia="Times New Roman" w:cs="Times New Roman"/>
          <w:lang w:eastAsia="cs-CZ"/>
        </w:rPr>
        <w:fldChar w:fldCharType="end"/>
      </w:r>
      <w:r w:rsidRPr="002835E8">
        <w:rPr>
          <w:rFonts w:eastAsia="Times New Roman" w:cs="Times New Roman"/>
          <w:lang w:eastAsia="cs-CZ"/>
        </w:rPr>
        <w:t xml:space="preserve"> korun českých</w:t>
      </w:r>
    </w:p>
    <w:p w14:paraId="3AF1971C" w14:textId="7E18A010" w:rsidR="000000C6" w:rsidRDefault="005E0F20" w:rsidP="00EA7138">
      <w:pPr>
        <w:spacing w:after="0" w:line="240" w:lineRule="auto"/>
        <w:ind w:left="1287"/>
        <w:jc w:val="both"/>
        <w:rPr>
          <w:rFonts w:eastAsia="Times New Roman" w:cs="Times New Roman"/>
          <w:lang w:eastAsia="cs-CZ"/>
        </w:rPr>
      </w:pPr>
      <w:r w:rsidRPr="002835E8">
        <w:rPr>
          <w:rFonts w:eastAsia="Times New Roman" w:cs="Times New Roman"/>
          <w:lang w:eastAsia="cs-CZ"/>
        </w:rPr>
        <w:t>z toho:</w:t>
      </w:r>
    </w:p>
    <w:p w14:paraId="11C18FE9" w14:textId="77777777" w:rsidR="00C71832" w:rsidRPr="002835E8" w:rsidRDefault="00C71832" w:rsidP="00EA7138">
      <w:pPr>
        <w:spacing w:after="0" w:line="240" w:lineRule="auto"/>
        <w:ind w:left="1287"/>
        <w:jc w:val="both"/>
        <w:rPr>
          <w:rFonts w:eastAsia="Times New Roman" w:cs="Times New Roman"/>
          <w:lang w:eastAsia="cs-CZ"/>
        </w:rPr>
      </w:pPr>
    </w:p>
    <w:p w14:paraId="31EA411F" w14:textId="68814686" w:rsidR="00EA7138" w:rsidRPr="002835E8" w:rsidRDefault="00EA7138" w:rsidP="00EA7138">
      <w:pPr>
        <w:numPr>
          <w:ilvl w:val="0"/>
          <w:numId w:val="21"/>
        </w:numPr>
        <w:spacing w:after="0" w:line="240" w:lineRule="auto"/>
        <w:jc w:val="both"/>
        <w:rPr>
          <w:rFonts w:eastAsia="Times New Roman" w:cs="Times New Roman"/>
          <w:bCs/>
          <w:lang w:eastAsia="cs-CZ"/>
        </w:rPr>
      </w:pPr>
      <w:r w:rsidRPr="002835E8">
        <w:rPr>
          <w:rFonts w:eastAsia="Times New Roman" w:cs="Times New Roman"/>
          <w:lang w:eastAsia="cs-CZ"/>
        </w:rPr>
        <w:t xml:space="preserve">Cena za zpracování Doprovodné dokumentace bez DPH: </w:t>
      </w:r>
      <w:r w:rsidRPr="002835E8">
        <w:rPr>
          <w:rFonts w:eastAsia="Times New Roman" w:cs="Times New Roman"/>
          <w:bCs/>
          <w:lang w:eastAsia="cs-CZ"/>
        </w:rPr>
        <w:fldChar w:fldCharType="begin">
          <w:ffData>
            <w:name w:val="Text1"/>
            <w:enabled/>
            <w:calcOnExit w:val="0"/>
            <w:textInput>
              <w:type w:val="date"/>
              <w:format w:val="d.M.yyyy"/>
            </w:textInput>
          </w:ffData>
        </w:fldChar>
      </w:r>
      <w:r w:rsidRPr="002835E8">
        <w:rPr>
          <w:rFonts w:eastAsia="Times New Roman" w:cs="Times New Roman"/>
          <w:bCs/>
          <w:lang w:eastAsia="cs-CZ"/>
        </w:rPr>
        <w:instrText xml:space="preserve"> FORMTEXT </w:instrText>
      </w:r>
      <w:r w:rsidRPr="002835E8">
        <w:rPr>
          <w:rFonts w:eastAsia="Times New Roman" w:cs="Times New Roman"/>
          <w:bCs/>
          <w:lang w:eastAsia="cs-CZ"/>
        </w:rPr>
      </w:r>
      <w:r w:rsidRPr="002835E8">
        <w:rPr>
          <w:rFonts w:eastAsia="Times New Roman" w:cs="Times New Roman"/>
          <w:bCs/>
          <w:lang w:eastAsia="cs-CZ"/>
        </w:rPr>
        <w:fldChar w:fldCharType="separate"/>
      </w:r>
      <w:r w:rsidRPr="002835E8">
        <w:rPr>
          <w:rFonts w:eastAsia="Times New Roman" w:cs="Times New Roman"/>
          <w:bCs/>
          <w:lang w:eastAsia="cs-CZ"/>
        </w:rPr>
        <w:t> </w:t>
      </w:r>
      <w:r w:rsidRPr="002835E8">
        <w:rPr>
          <w:rFonts w:eastAsia="Times New Roman" w:cs="Times New Roman"/>
          <w:bCs/>
          <w:lang w:eastAsia="cs-CZ"/>
        </w:rPr>
        <w:t> </w:t>
      </w:r>
      <w:r w:rsidRPr="002835E8">
        <w:rPr>
          <w:rFonts w:eastAsia="Times New Roman" w:cs="Times New Roman"/>
          <w:bCs/>
          <w:lang w:eastAsia="cs-CZ"/>
        </w:rPr>
        <w:t> </w:t>
      </w:r>
      <w:r w:rsidRPr="002835E8">
        <w:rPr>
          <w:rFonts w:eastAsia="Times New Roman" w:cs="Times New Roman"/>
          <w:bCs/>
          <w:lang w:eastAsia="cs-CZ"/>
        </w:rPr>
        <w:t> </w:t>
      </w:r>
      <w:r w:rsidRPr="002835E8">
        <w:rPr>
          <w:rFonts w:eastAsia="Times New Roman" w:cs="Times New Roman"/>
          <w:bCs/>
          <w:lang w:eastAsia="cs-CZ"/>
        </w:rPr>
        <w:t> </w:t>
      </w:r>
      <w:r w:rsidRPr="002835E8">
        <w:rPr>
          <w:rFonts w:eastAsia="Times New Roman" w:cs="Times New Roman"/>
          <w:bCs/>
          <w:lang w:eastAsia="cs-CZ"/>
        </w:rPr>
        <w:fldChar w:fldCharType="end"/>
      </w:r>
      <w:r w:rsidRPr="002835E8">
        <w:rPr>
          <w:rFonts w:eastAsia="Times New Roman" w:cs="Times New Roman"/>
          <w:bCs/>
          <w:lang w:eastAsia="cs-CZ"/>
        </w:rPr>
        <w:tab/>
        <w:t>Kč</w:t>
      </w:r>
    </w:p>
    <w:p w14:paraId="02D1191C" w14:textId="713570EF" w:rsidR="00EA7138" w:rsidRPr="002835E8" w:rsidRDefault="00EA7138" w:rsidP="00EA7138">
      <w:pPr>
        <w:numPr>
          <w:ilvl w:val="0"/>
          <w:numId w:val="21"/>
        </w:numPr>
        <w:spacing w:after="0" w:line="240" w:lineRule="auto"/>
        <w:jc w:val="both"/>
        <w:rPr>
          <w:rFonts w:eastAsia="Times New Roman" w:cs="Times New Roman"/>
          <w:bCs/>
          <w:lang w:eastAsia="cs-CZ"/>
        </w:rPr>
      </w:pPr>
      <w:r w:rsidRPr="002835E8">
        <w:rPr>
          <w:rFonts w:eastAsia="Times New Roman" w:cs="Times New Roman"/>
          <w:lang w:eastAsia="cs-CZ"/>
        </w:rPr>
        <w:t xml:space="preserve">Cena za zpracování Záměru projektu bez DPH: </w:t>
      </w:r>
      <w:r w:rsidRPr="002835E8">
        <w:rPr>
          <w:rFonts w:eastAsia="Times New Roman" w:cs="Times New Roman"/>
          <w:bCs/>
          <w:lang w:eastAsia="cs-CZ"/>
        </w:rPr>
        <w:fldChar w:fldCharType="begin">
          <w:ffData>
            <w:name w:val="Text1"/>
            <w:enabled/>
            <w:calcOnExit w:val="0"/>
            <w:textInput>
              <w:type w:val="date"/>
              <w:format w:val="d.M.yyyy"/>
            </w:textInput>
          </w:ffData>
        </w:fldChar>
      </w:r>
      <w:r w:rsidRPr="002835E8">
        <w:rPr>
          <w:rFonts w:eastAsia="Times New Roman" w:cs="Times New Roman"/>
          <w:bCs/>
          <w:lang w:eastAsia="cs-CZ"/>
        </w:rPr>
        <w:instrText xml:space="preserve"> FORMTEXT </w:instrText>
      </w:r>
      <w:r w:rsidRPr="002835E8">
        <w:rPr>
          <w:rFonts w:eastAsia="Times New Roman" w:cs="Times New Roman"/>
          <w:bCs/>
          <w:lang w:eastAsia="cs-CZ"/>
        </w:rPr>
      </w:r>
      <w:r w:rsidRPr="002835E8">
        <w:rPr>
          <w:rFonts w:eastAsia="Times New Roman" w:cs="Times New Roman"/>
          <w:bCs/>
          <w:lang w:eastAsia="cs-CZ"/>
        </w:rPr>
        <w:fldChar w:fldCharType="separate"/>
      </w:r>
      <w:r w:rsidRPr="002835E8">
        <w:rPr>
          <w:rFonts w:eastAsia="Times New Roman" w:cs="Times New Roman"/>
          <w:bCs/>
          <w:lang w:eastAsia="cs-CZ"/>
        </w:rPr>
        <w:t> </w:t>
      </w:r>
      <w:r w:rsidRPr="002835E8">
        <w:rPr>
          <w:rFonts w:eastAsia="Times New Roman" w:cs="Times New Roman"/>
          <w:bCs/>
          <w:lang w:eastAsia="cs-CZ"/>
        </w:rPr>
        <w:t> </w:t>
      </w:r>
      <w:r w:rsidRPr="002835E8">
        <w:rPr>
          <w:rFonts w:eastAsia="Times New Roman" w:cs="Times New Roman"/>
          <w:bCs/>
          <w:lang w:eastAsia="cs-CZ"/>
        </w:rPr>
        <w:t> </w:t>
      </w:r>
      <w:r w:rsidRPr="002835E8">
        <w:rPr>
          <w:rFonts w:eastAsia="Times New Roman" w:cs="Times New Roman"/>
          <w:bCs/>
          <w:lang w:eastAsia="cs-CZ"/>
        </w:rPr>
        <w:t> </w:t>
      </w:r>
      <w:r w:rsidRPr="002835E8">
        <w:rPr>
          <w:rFonts w:eastAsia="Times New Roman" w:cs="Times New Roman"/>
          <w:bCs/>
          <w:lang w:eastAsia="cs-CZ"/>
        </w:rPr>
        <w:t> </w:t>
      </w:r>
      <w:r w:rsidRPr="002835E8">
        <w:rPr>
          <w:rFonts w:eastAsia="Times New Roman" w:cs="Times New Roman"/>
          <w:bCs/>
          <w:lang w:eastAsia="cs-CZ"/>
        </w:rPr>
        <w:fldChar w:fldCharType="end"/>
      </w:r>
      <w:r w:rsidRPr="002835E8">
        <w:rPr>
          <w:rFonts w:eastAsia="Times New Roman" w:cs="Times New Roman"/>
          <w:bCs/>
          <w:lang w:eastAsia="cs-CZ"/>
        </w:rPr>
        <w:tab/>
        <w:t>Kč</w:t>
      </w:r>
    </w:p>
    <w:p w14:paraId="2ABCE84B" w14:textId="38632DAD" w:rsidR="00EA7138" w:rsidRPr="002835E8" w:rsidRDefault="00EA7138" w:rsidP="00EA7138">
      <w:pPr>
        <w:numPr>
          <w:ilvl w:val="0"/>
          <w:numId w:val="21"/>
        </w:numPr>
        <w:spacing w:after="0" w:line="240" w:lineRule="auto"/>
        <w:rPr>
          <w:rFonts w:eastAsia="Times New Roman" w:cs="Times New Roman"/>
          <w:bCs/>
          <w:lang w:eastAsia="cs-CZ"/>
        </w:rPr>
      </w:pPr>
      <w:r w:rsidRPr="002835E8">
        <w:rPr>
          <w:rFonts w:eastAsia="Times New Roman" w:cs="Times New Roman"/>
          <w:lang w:eastAsia="cs-CZ"/>
        </w:rPr>
        <w:t>Cena za zpracování projekt</w:t>
      </w:r>
      <w:r w:rsidR="00184F0A" w:rsidRPr="002835E8">
        <w:rPr>
          <w:rFonts w:eastAsia="Times New Roman" w:cs="Times New Roman"/>
          <w:lang w:eastAsia="cs-CZ"/>
        </w:rPr>
        <w:t>u</w:t>
      </w:r>
      <w:r w:rsidRPr="002835E8">
        <w:rPr>
          <w:rFonts w:eastAsia="Times New Roman" w:cs="Times New Roman"/>
          <w:lang w:eastAsia="cs-CZ"/>
        </w:rPr>
        <w:t xml:space="preserve"> </w:t>
      </w:r>
      <w:r w:rsidRPr="002835E8">
        <w:rPr>
          <w:rFonts w:eastAsia="Times New Roman" w:cs="Times New Roman"/>
          <w:bCs/>
          <w:lang w:eastAsia="cs-CZ"/>
        </w:rPr>
        <w:t xml:space="preserve">inženýrskogeologického průzkumu </w:t>
      </w:r>
      <w:r w:rsidRPr="002835E8">
        <w:rPr>
          <w:rFonts w:eastAsia="Times New Roman" w:cs="Times New Roman"/>
          <w:lang w:eastAsia="cs-CZ"/>
        </w:rPr>
        <w:t xml:space="preserve">bez DPH: </w:t>
      </w:r>
      <w:r w:rsidRPr="002835E8">
        <w:rPr>
          <w:rFonts w:eastAsia="Times New Roman" w:cs="Times New Roman"/>
          <w:bCs/>
          <w:lang w:eastAsia="cs-CZ"/>
        </w:rPr>
        <w:fldChar w:fldCharType="begin">
          <w:ffData>
            <w:name w:val="Text1"/>
            <w:enabled/>
            <w:calcOnExit w:val="0"/>
            <w:textInput>
              <w:type w:val="date"/>
              <w:format w:val="d.M.yyyy"/>
            </w:textInput>
          </w:ffData>
        </w:fldChar>
      </w:r>
      <w:r w:rsidRPr="002835E8">
        <w:rPr>
          <w:rFonts w:eastAsia="Times New Roman" w:cs="Times New Roman"/>
          <w:bCs/>
          <w:lang w:eastAsia="cs-CZ"/>
        </w:rPr>
        <w:instrText xml:space="preserve"> FORMTEXT </w:instrText>
      </w:r>
      <w:r w:rsidRPr="002835E8">
        <w:rPr>
          <w:rFonts w:eastAsia="Times New Roman" w:cs="Times New Roman"/>
          <w:bCs/>
          <w:lang w:eastAsia="cs-CZ"/>
        </w:rPr>
      </w:r>
      <w:r w:rsidRPr="002835E8">
        <w:rPr>
          <w:rFonts w:eastAsia="Times New Roman" w:cs="Times New Roman"/>
          <w:bCs/>
          <w:lang w:eastAsia="cs-CZ"/>
        </w:rPr>
        <w:fldChar w:fldCharType="separate"/>
      </w:r>
      <w:r w:rsidRPr="002835E8">
        <w:rPr>
          <w:rFonts w:eastAsia="Times New Roman" w:cs="Times New Roman"/>
          <w:bCs/>
          <w:lang w:eastAsia="cs-CZ"/>
        </w:rPr>
        <w:t> </w:t>
      </w:r>
      <w:r w:rsidRPr="002835E8">
        <w:rPr>
          <w:rFonts w:eastAsia="Times New Roman" w:cs="Times New Roman"/>
          <w:bCs/>
          <w:lang w:eastAsia="cs-CZ"/>
        </w:rPr>
        <w:t> </w:t>
      </w:r>
      <w:r w:rsidRPr="002835E8">
        <w:rPr>
          <w:rFonts w:eastAsia="Times New Roman" w:cs="Times New Roman"/>
          <w:bCs/>
          <w:lang w:eastAsia="cs-CZ"/>
        </w:rPr>
        <w:t> </w:t>
      </w:r>
      <w:r w:rsidRPr="002835E8">
        <w:rPr>
          <w:rFonts w:eastAsia="Times New Roman" w:cs="Times New Roman"/>
          <w:bCs/>
          <w:lang w:eastAsia="cs-CZ"/>
        </w:rPr>
        <w:t> </w:t>
      </w:r>
      <w:r w:rsidRPr="002835E8">
        <w:rPr>
          <w:rFonts w:eastAsia="Times New Roman" w:cs="Times New Roman"/>
          <w:bCs/>
          <w:lang w:eastAsia="cs-CZ"/>
        </w:rPr>
        <w:t> </w:t>
      </w:r>
      <w:r w:rsidRPr="002835E8">
        <w:rPr>
          <w:rFonts w:eastAsia="Times New Roman" w:cs="Times New Roman"/>
          <w:bCs/>
          <w:lang w:eastAsia="cs-CZ"/>
        </w:rPr>
        <w:fldChar w:fldCharType="end"/>
      </w:r>
      <w:r w:rsidRPr="002835E8">
        <w:rPr>
          <w:rFonts w:eastAsia="Times New Roman" w:cs="Times New Roman"/>
          <w:bCs/>
          <w:lang w:eastAsia="cs-CZ"/>
        </w:rPr>
        <w:tab/>
        <w:t>Kč</w:t>
      </w:r>
    </w:p>
    <w:p w14:paraId="0611CE00" w14:textId="1D651CA6" w:rsidR="005E0F20" w:rsidRPr="005E0F20" w:rsidRDefault="005E0F20" w:rsidP="005E0F20">
      <w:pPr>
        <w:spacing w:after="0" w:line="240" w:lineRule="auto"/>
        <w:ind w:left="426"/>
        <w:jc w:val="both"/>
        <w:rPr>
          <w:rFonts w:eastAsia="Times New Roman" w:cs="Times New Roman"/>
          <w:lang w:eastAsia="cs-CZ"/>
        </w:rPr>
      </w:pPr>
    </w:p>
    <w:p w14:paraId="74188F3E" w14:textId="77777777" w:rsidR="005E0F20" w:rsidRPr="000000C6" w:rsidRDefault="005E0F20" w:rsidP="005E0F20">
      <w:pPr>
        <w:spacing w:after="0" w:line="240" w:lineRule="auto"/>
        <w:ind w:left="426"/>
        <w:jc w:val="both"/>
        <w:rPr>
          <w:rFonts w:eastAsia="Times New Roman" w:cs="Times New Roman"/>
          <w:b/>
          <w:lang w:eastAsia="cs-CZ"/>
        </w:rPr>
      </w:pPr>
      <w:r w:rsidRPr="000000C6">
        <w:rPr>
          <w:rFonts w:eastAsia="Times New Roman" w:cs="Times New Roman"/>
          <w:b/>
          <w:lang w:eastAsia="cs-CZ"/>
        </w:rPr>
        <w:t>Tato nabídková cena bude doložena i příslušnou cenovou kalkulací v měrných jednotkách, vztahujících se k předmětu zakázky (např. položka - druh činnosti, počet hodin, hodinová sazba, dílčí cena).</w:t>
      </w:r>
    </w:p>
    <w:p w14:paraId="6D3C3508" w14:textId="77777777" w:rsidR="005E0F20" w:rsidRPr="005E0F20" w:rsidRDefault="005E0F20" w:rsidP="005E0F20">
      <w:pPr>
        <w:spacing w:after="0" w:line="240" w:lineRule="auto"/>
        <w:ind w:left="426"/>
        <w:jc w:val="both"/>
        <w:rPr>
          <w:rFonts w:eastAsia="Times New Roman" w:cs="Times New Roman"/>
          <w:lang w:eastAsia="cs-CZ"/>
        </w:rPr>
      </w:pPr>
    </w:p>
    <w:p w14:paraId="39CB695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w:t>
      </w:r>
      <w:r w:rsidRPr="005E0F20">
        <w:rPr>
          <w:rFonts w:eastAsia="Times New Roman" w:cs="Times New Roman"/>
          <w:lang w:eastAsia="cs-CZ"/>
        </w:rPr>
        <w:lastRenderedPageBreak/>
        <w:t>obsahovat internetovou adresu a údaje pro přihlášení a vyhledání požadované informace, jsou-li takové údaje nezbytné.</w:t>
      </w:r>
    </w:p>
    <w:p w14:paraId="4B943A8B" w14:textId="77777777" w:rsidR="005E0F20" w:rsidRPr="005E0F20" w:rsidRDefault="005E0F20" w:rsidP="005E0F20">
      <w:pPr>
        <w:spacing w:after="0" w:line="240" w:lineRule="auto"/>
        <w:ind w:left="426"/>
        <w:jc w:val="both"/>
        <w:rPr>
          <w:rFonts w:eastAsia="Times New Roman" w:cs="Times New Roman"/>
          <w:strike/>
          <w:lang w:eastAsia="cs-CZ"/>
        </w:rPr>
      </w:pPr>
    </w:p>
    <w:p w14:paraId="1096B27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049ACD8" w14:textId="77777777" w:rsidR="005E0F20" w:rsidRPr="005E0F20" w:rsidRDefault="005E0F20" w:rsidP="005E0F20">
      <w:pPr>
        <w:spacing w:after="0" w:line="240" w:lineRule="auto"/>
        <w:ind w:left="426"/>
        <w:jc w:val="both"/>
        <w:rPr>
          <w:rFonts w:eastAsia="Times New Roman" w:cs="Times New Roman"/>
          <w:strike/>
          <w:lang w:eastAsia="cs-CZ"/>
        </w:rPr>
      </w:pPr>
    </w:p>
    <w:p w14:paraId="257888A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14:paraId="1C1E37C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4E4E5A08" w14:textId="77777777" w:rsidR="005E0F20" w:rsidRPr="005E0F20" w:rsidRDefault="005E0F20" w:rsidP="005E0F20">
      <w:pPr>
        <w:spacing w:after="0" w:line="240" w:lineRule="auto"/>
        <w:ind w:left="426"/>
        <w:jc w:val="both"/>
        <w:rPr>
          <w:rFonts w:eastAsia="Times New Roman" w:cs="Times New Roman"/>
          <w:lang w:eastAsia="cs-CZ"/>
        </w:rPr>
      </w:pPr>
    </w:p>
    <w:p w14:paraId="2EE0BA1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C75F1E">
        <w:rPr>
          <w:rFonts w:eastAsia="Times New Roman" w:cs="Times New Roman"/>
          <w:lang w:eastAsia="cs-CZ"/>
        </w:rPr>
        <w:t xml:space="preserve"> </w:t>
      </w:r>
      <w:r w:rsidR="00C75F1E"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7E503F13" w14:textId="77777777" w:rsidR="005E0F20" w:rsidRPr="005E0F20" w:rsidRDefault="005E0F20" w:rsidP="005E0F20">
      <w:pPr>
        <w:spacing w:after="0" w:line="240" w:lineRule="auto"/>
        <w:ind w:left="426"/>
        <w:jc w:val="both"/>
        <w:rPr>
          <w:rFonts w:eastAsia="Times New Roman" w:cs="Times New Roman"/>
          <w:lang w:eastAsia="cs-CZ"/>
        </w:rPr>
      </w:pPr>
    </w:p>
    <w:p w14:paraId="6790AE9E" w14:textId="5395D343"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w:t>
      </w:r>
      <w:r w:rsidR="00750AB4">
        <w:rPr>
          <w:rFonts w:eastAsia="Times New Roman" w:cs="Times New Roman"/>
          <w:lang w:eastAsia="cs-CZ"/>
        </w:rPr>
        <w:t>výběrového</w:t>
      </w:r>
      <w:r w:rsidRPr="005E0F20">
        <w:rPr>
          <w:rFonts w:eastAsia="Times New Roman" w:cs="Times New Roman"/>
          <w:lang w:eastAsia="cs-CZ"/>
        </w:rPr>
        <w:t xml:space="preserve">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487C0D6" w14:textId="77777777" w:rsidR="005E0F20" w:rsidRPr="005E0F20" w:rsidRDefault="005E0F20" w:rsidP="005E0F20">
      <w:pPr>
        <w:spacing w:after="0" w:line="240" w:lineRule="auto"/>
        <w:ind w:left="426"/>
        <w:jc w:val="both"/>
        <w:rPr>
          <w:rFonts w:eastAsia="Times New Roman" w:cs="Times New Roman"/>
          <w:lang w:eastAsia="cs-CZ"/>
        </w:rPr>
      </w:pPr>
    </w:p>
    <w:p w14:paraId="56FD98A0" w14:textId="77777777" w:rsidR="005E0F20" w:rsidRPr="005E0F20" w:rsidRDefault="005E0F20" w:rsidP="005E0F20">
      <w:pPr>
        <w:spacing w:after="0" w:line="240" w:lineRule="auto"/>
        <w:ind w:left="426"/>
        <w:jc w:val="both"/>
        <w:rPr>
          <w:rFonts w:eastAsia="Times New Roman" w:cs="Times New Roman"/>
          <w:lang w:eastAsia="cs-CZ"/>
        </w:rPr>
      </w:pPr>
    </w:p>
    <w:p w14:paraId="59D50585" w14:textId="77777777" w:rsidR="005E0F20" w:rsidRPr="005E0F20" w:rsidRDefault="005E0F20" w:rsidP="002864B8">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lastRenderedPageBreak/>
        <w:t>Posouzení splnění podmínek účasti a hodnocení nabídek:</w:t>
      </w:r>
    </w:p>
    <w:p w14:paraId="5C419F86"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5C91BA35"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DA17DFC" w14:textId="35D68FE6"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je oprávněn ověřovat věrohodnost </w:t>
      </w:r>
      <w:r w:rsidR="00750AB4">
        <w:rPr>
          <w:rFonts w:eastAsia="Times New Roman" w:cs="Times New Roman"/>
          <w:lang w:eastAsia="cs-CZ"/>
        </w:rPr>
        <w:t>účastníkem</w:t>
      </w:r>
      <w:r w:rsidRPr="005E0F20">
        <w:rPr>
          <w:rFonts w:eastAsia="Times New Roman" w:cs="Times New Roman"/>
          <w:lang w:eastAsia="cs-CZ"/>
        </w:rPr>
        <w:t xml:space="preserve"> poskytnutých údajů a dokladů a rovněž si je i sám opatřovat</w:t>
      </w:r>
      <w:r w:rsidR="00750AB4">
        <w:rPr>
          <w:rFonts w:eastAsia="Times New Roman" w:cs="Times New Roman"/>
          <w:lang w:eastAsia="cs-CZ"/>
        </w:rPr>
        <w:t xml:space="preserve">, </w:t>
      </w:r>
      <w:r w:rsidR="00750AB4" w:rsidRPr="004039B9">
        <w:t>pokud nejde o údaje</w:t>
      </w:r>
      <w:r w:rsidR="00750AB4">
        <w:t xml:space="preserve"> a</w:t>
      </w:r>
      <w:r w:rsidR="00750AB4" w:rsidRPr="004039B9">
        <w:t xml:space="preserve"> doklady, které budou hodnoceny podle kritérií hodnocení</w:t>
      </w:r>
      <w:r w:rsidRPr="005E0F20">
        <w:rPr>
          <w:rFonts w:eastAsia="Times New Roman" w:cs="Times New Roman"/>
          <w:lang w:eastAsia="cs-CZ"/>
        </w:rPr>
        <w: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76B1A9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2E8F2B9" w14:textId="77777777" w:rsidR="005E0F20" w:rsidRPr="005E0F20" w:rsidRDefault="005E0F20" w:rsidP="005E0F20">
      <w:pPr>
        <w:spacing w:before="120" w:after="0" w:line="240" w:lineRule="auto"/>
        <w:ind w:left="426"/>
        <w:jc w:val="both"/>
        <w:rPr>
          <w:rFonts w:eastAsia="Times New Roman" w:cs="Times New Roman"/>
          <w:lang w:eastAsia="cs-CZ"/>
        </w:rPr>
      </w:pPr>
    </w:p>
    <w:p w14:paraId="3DB45615" w14:textId="77777777" w:rsidR="005E0F20" w:rsidRPr="005E0F20" w:rsidRDefault="005E0F20" w:rsidP="002864B8">
      <w:pPr>
        <w:numPr>
          <w:ilvl w:val="0"/>
          <w:numId w:val="6"/>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14:paraId="4A574A48" w14:textId="60AED91A" w:rsidR="005E0F20" w:rsidRPr="005E0F20" w:rsidRDefault="005E0F20" w:rsidP="005E0F20">
      <w:pPr>
        <w:spacing w:before="120" w:after="0" w:line="240" w:lineRule="auto"/>
        <w:ind w:left="426"/>
        <w:jc w:val="both"/>
        <w:rPr>
          <w:rFonts w:eastAsia="Times New Roman" w:cs="Times New Roman"/>
          <w:lang w:eastAsia="cs-CZ"/>
        </w:rPr>
      </w:pPr>
    </w:p>
    <w:p w14:paraId="11C99728"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7DB89BB1"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14:paraId="2E39BE0D"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783CD029"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500AB41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45ACF396" w14:textId="2ECBA046"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750AB4">
        <w:rPr>
          <w:rFonts w:eastAsia="Times New Roman" w:cs="Times New Roman"/>
          <w:lang w:eastAsia="cs-CZ"/>
        </w:rPr>
        <w:t xml:space="preserve">veřejné </w:t>
      </w:r>
      <w:r w:rsidRPr="005E0F20">
        <w:rPr>
          <w:rFonts w:eastAsia="Times New Roman" w:cs="Times New Roman"/>
          <w:lang w:eastAsia="cs-CZ"/>
        </w:rPr>
        <w:t xml:space="preserve">zakázky, </w:t>
      </w:r>
    </w:p>
    <w:p w14:paraId="170991AB"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65260E3B" w14:textId="34FE746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750AB4">
        <w:rPr>
          <w:rFonts w:eastAsia="Times New Roman" w:cs="Times New Roman"/>
          <w:lang w:eastAsia="cs-CZ"/>
        </w:rPr>
        <w:t xml:space="preserve">písemnou </w:t>
      </w:r>
      <w:r w:rsidRPr="005E0F20">
        <w:rPr>
          <w:rFonts w:eastAsia="Times New Roman" w:cs="Times New Roman"/>
          <w:lang w:eastAsia="cs-CZ"/>
        </w:rPr>
        <w:t xml:space="preserve">výzvu zadavatele neprokázal, že k narušení hospodářské soutěže nedošlo, </w:t>
      </w:r>
    </w:p>
    <w:p w14:paraId="7FFCE7B7"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452421B"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02BECB92"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C9457A2"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11F2D984" w14:textId="5B9F0DB2" w:rsidR="005E0F20" w:rsidRPr="005E0F20" w:rsidRDefault="00750AB4" w:rsidP="005E0F20">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Zadavatel může vyloučit účastníka pro nezpůsobilost také, pokud na základě věrohodných informací získá důvodné podezření, že účastník uzavřel s jinými osobami zakázanou dohodu </w:t>
      </w:r>
      <w:r w:rsidRPr="001C0CD3">
        <w:rPr>
          <w:rFonts w:eastAsia="Times New Roman" w:cs="Times New Roman"/>
          <w:lang w:eastAsia="cs-CZ"/>
        </w:rPr>
        <w:t>podle zákona o ochraně hospodářské soutěže</w:t>
      </w:r>
      <w:r w:rsidRPr="00FC44E6">
        <w:rPr>
          <w:rFonts w:eastAsia="Times New Roman" w:cs="Times New Roman"/>
          <w:lang w:eastAsia="cs-CZ"/>
        </w:rPr>
        <w:t xml:space="preserve"> v souvislosti se zadávanou zakázkou</w:t>
      </w:r>
      <w:r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2C8F6A81" w14:textId="77777777" w:rsid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049AE11E" w14:textId="77777777" w:rsidR="00750AB4" w:rsidRDefault="00750AB4" w:rsidP="00750AB4">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3BB94DC6" w14:textId="44BADD9E" w:rsidR="00750AB4" w:rsidRPr="005E0F20" w:rsidRDefault="00750AB4" w:rsidP="00750AB4">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14F5B0A1" w14:textId="77777777" w:rsidR="005E0F20" w:rsidRPr="005E0F20" w:rsidRDefault="005E0F20" w:rsidP="005E0F20">
      <w:pPr>
        <w:spacing w:before="120" w:after="0" w:line="240" w:lineRule="auto"/>
        <w:ind w:left="426"/>
        <w:jc w:val="both"/>
        <w:rPr>
          <w:rFonts w:eastAsia="Times New Roman" w:cs="Times New Roman"/>
          <w:lang w:eastAsia="cs-CZ"/>
        </w:rPr>
      </w:pPr>
    </w:p>
    <w:p w14:paraId="3085DB31" w14:textId="77777777"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1A36C450"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215FEEA"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0E12648" w14:textId="2062B8B0"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w:t>
      </w:r>
      <w:r w:rsidRPr="003D1C33">
        <w:rPr>
          <w:rFonts w:eastAsia="Times New Roman" w:cs="Times New Roman"/>
          <w:lang w:eastAsia="cs-CZ"/>
        </w:rPr>
        <w:t>hovat nabídkovou cenu, která překročí režim veřejné bude</w:t>
      </w:r>
      <w:r w:rsidRPr="003D1C33">
        <w:rPr>
          <w:rFonts w:eastAsia="Times New Roman" w:cs="Calibri"/>
          <w:lang w:eastAsia="cs-CZ"/>
        </w:rPr>
        <w:t xml:space="preserve"> </w:t>
      </w:r>
      <w:r w:rsidRPr="003D1C33">
        <w:rPr>
          <w:rFonts w:eastAsia="Times New Roman" w:cs="Times New Roman"/>
          <w:lang w:eastAsia="cs-CZ"/>
        </w:rPr>
        <w:t>výběrové řízení zrušeno.</w:t>
      </w:r>
    </w:p>
    <w:p w14:paraId="388678BD" w14:textId="77777777" w:rsidR="005E0F20" w:rsidRPr="005E0F20" w:rsidRDefault="005E0F20" w:rsidP="005E0F20">
      <w:pPr>
        <w:spacing w:before="120" w:after="0" w:line="240" w:lineRule="auto"/>
        <w:ind w:left="426"/>
        <w:jc w:val="both"/>
        <w:rPr>
          <w:rFonts w:eastAsia="Times New Roman" w:cs="Times New Roman"/>
          <w:lang w:eastAsia="cs-CZ"/>
        </w:rPr>
      </w:pPr>
    </w:p>
    <w:p w14:paraId="19D2C9AC" w14:textId="77777777" w:rsidR="005E0F20" w:rsidRPr="005E0F20" w:rsidRDefault="005E0F20" w:rsidP="002864B8">
      <w:pPr>
        <w:numPr>
          <w:ilvl w:val="0"/>
          <w:numId w:val="6"/>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14:paraId="468F8B40"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0BDDDFD5" w14:textId="2FED4269"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vybere k uzavření smlouvy účastníka výběrového řízení, jehož nabídka byla vyhodnocena </w:t>
      </w:r>
      <w:r w:rsidRPr="00C41BC8">
        <w:rPr>
          <w:rFonts w:eastAsia="Times New Roman" w:cs="Times New Roman"/>
          <w:lang w:eastAsia="cs-CZ"/>
        </w:rPr>
        <w:t>jako ekonomicky nejvýhodnější podle výsledku hodnocení nabídek. Vybraný dodavatel je před uzavřením smlouvy povinen poskytnout zadavateli nezbytnou součinnost</w:t>
      </w:r>
      <w:r w:rsidR="00F31229" w:rsidRPr="00C41BC8">
        <w:t xml:space="preserve">, především pak před podpisem smlouvy ze strany objednatele předložit prostřednictvím elektronického nástroje E-ZAK na adrese: </w:t>
      </w:r>
      <w:hyperlink r:id="rId18" w:history="1">
        <w:r w:rsidR="00F31229" w:rsidRPr="00C41BC8">
          <w:rPr>
            <w:rStyle w:val="Hypertextovodkaz"/>
          </w:rPr>
          <w:t>https://zakazky.</w:t>
        </w:r>
        <w:r w:rsidR="00EB367B" w:rsidRPr="00C41BC8">
          <w:rPr>
            <w:rStyle w:val="Hypertextovodkaz"/>
          </w:rPr>
          <w:t>spravazeleznic</w:t>
        </w:r>
        <w:r w:rsidR="00F31229" w:rsidRPr="00C41BC8">
          <w:rPr>
            <w:rStyle w:val="Hypertextovodkaz"/>
          </w:rPr>
          <w:t>.cz/</w:t>
        </w:r>
      </w:hyperlink>
      <w:r w:rsidR="00F31229" w:rsidRPr="00C41BC8">
        <w:t xml:space="preserve">, případně jinou formou písemné elektronické komunikace (zadavatel preferuje komunikaci prostřednictvím elektronického nástroje E-ZAK) dokumenty uvedené v následujícím odstavci této Výzvy. </w:t>
      </w:r>
      <w:r w:rsidR="00F31229" w:rsidRPr="00C41BC8">
        <w:rPr>
          <w:b/>
        </w:rPr>
        <w:t>Zadavatel vyzve vybraného dodavatele k poskytnutí součinnosti před uzavřením smlouvy ještě před oznámením rozhodnutí o výběru</w:t>
      </w:r>
      <w:r w:rsidR="00F31229" w:rsidRPr="00C41BC8">
        <w:t xml:space="preserve"> (zadavatel za vybraného dodavatele považuje dodavatele, jehož nabídka byla vyhodnocena jako nejvhodnější, a to bez ohledu na to, zda byl výběr formálně oznámen či nikoli). Zadavatel po poskytnutí výše uvedené součinnosti oz</w:t>
      </w:r>
      <w:r w:rsidR="00C41BC8" w:rsidRPr="00C41BC8">
        <w:t>námí výběr nejvhodnější nabídky</w:t>
      </w:r>
      <w:r w:rsidRPr="00C41BC8">
        <w:rPr>
          <w:rFonts w:eastAsia="Times New Roman" w:cs="Times New Roman"/>
          <w:lang w:eastAsia="cs-CZ"/>
        </w:rPr>
        <w:t>.</w:t>
      </w:r>
      <w:r w:rsidRPr="005E0F20">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9E0B017"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2059E80D" w14:textId="77777777" w:rsidR="005E0F20" w:rsidRPr="00355512" w:rsidRDefault="005E0F20" w:rsidP="005E0F20">
      <w:pPr>
        <w:suppressAutoHyphens/>
        <w:spacing w:after="0" w:line="240" w:lineRule="auto"/>
        <w:ind w:left="426"/>
        <w:jc w:val="both"/>
        <w:rPr>
          <w:rFonts w:eastAsia="Times New Roman" w:cs="Times New Roman"/>
          <w:u w:val="single"/>
          <w:lang w:eastAsia="cs-CZ"/>
        </w:rPr>
      </w:pPr>
      <w:r w:rsidRPr="00355512">
        <w:rPr>
          <w:rFonts w:eastAsia="Times New Roman" w:cs="Times New Roman"/>
          <w:u w:val="single"/>
          <w:lang w:eastAsia="cs-CZ"/>
        </w:rPr>
        <w:t>Vybraný dodavatel je povinen jako podmínku pro uzavření smlouvy poskytnout zadavateli řádnou součinnost, která spočívá zejména v předložení následujících dokumentů:</w:t>
      </w:r>
    </w:p>
    <w:p w14:paraId="34280367" w14:textId="77777777" w:rsidR="005E0F20" w:rsidRPr="00C41BC8" w:rsidRDefault="005E0F20" w:rsidP="005E0F20">
      <w:pPr>
        <w:suppressAutoHyphens/>
        <w:spacing w:after="0" w:line="240" w:lineRule="auto"/>
        <w:ind w:left="426"/>
        <w:jc w:val="both"/>
        <w:rPr>
          <w:rFonts w:eastAsia="Times New Roman" w:cs="Times New Roman"/>
          <w:lang w:eastAsia="cs-CZ"/>
        </w:rPr>
      </w:pPr>
    </w:p>
    <w:p w14:paraId="7E176799" w14:textId="6FE2BF06" w:rsidR="005E0F20" w:rsidRPr="00C41BC8" w:rsidRDefault="00CC32A4" w:rsidP="002864B8">
      <w:pPr>
        <w:numPr>
          <w:ilvl w:val="0"/>
          <w:numId w:val="26"/>
        </w:numPr>
        <w:spacing w:after="0" w:line="240" w:lineRule="auto"/>
        <w:jc w:val="both"/>
        <w:rPr>
          <w:rFonts w:eastAsia="Times New Roman" w:cs="Times New Roman"/>
          <w:lang w:eastAsia="cs-CZ"/>
        </w:rPr>
      </w:pPr>
      <w:r w:rsidRPr="00C41BC8">
        <w:rPr>
          <w:rFonts w:eastAsia="Times New Roman" w:cs="Times New Roman"/>
          <w:lang w:eastAsia="cs-CZ"/>
        </w:rPr>
        <w:t>kopii</w:t>
      </w:r>
      <w:r w:rsidR="009A016D" w:rsidRPr="00C41BC8">
        <w:rPr>
          <w:rFonts w:eastAsia="Times New Roman" w:cs="Times New Roman"/>
          <w:lang w:eastAsia="cs-CZ"/>
        </w:rPr>
        <w:t xml:space="preserve"> dokladu o úspěšném složení zkoušky z odborné způsobilosti k výkonu činností v elektrotechnice pro osobu znalou pro řízení činnosti dle § 19 odst. 2 zák. </w:t>
      </w:r>
      <w:r w:rsidR="009A016D" w:rsidRPr="00C41BC8">
        <w:rPr>
          <w:rFonts w:eastAsia="Times New Roman" w:cs="Times New Roman"/>
          <w:lang w:eastAsia="cs-CZ"/>
        </w:rPr>
        <w:lastRenderedPageBreak/>
        <w:t>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584E9E" w:rsidRPr="00C41BC8">
        <w:rPr>
          <w:rFonts w:eastAsia="Times New Roman" w:cs="Times New Roman"/>
          <w:lang w:eastAsia="cs-CZ"/>
        </w:rPr>
        <w:t xml:space="preserve">, </w:t>
      </w:r>
    </w:p>
    <w:p w14:paraId="68C74449" w14:textId="77777777" w:rsidR="00C41BC8" w:rsidRPr="00C41BC8" w:rsidRDefault="00C41BC8" w:rsidP="00C41BC8">
      <w:pPr>
        <w:spacing w:after="0" w:line="240" w:lineRule="auto"/>
        <w:ind w:left="1146"/>
        <w:jc w:val="both"/>
        <w:rPr>
          <w:rFonts w:eastAsia="Times New Roman" w:cs="Times New Roman"/>
          <w:lang w:eastAsia="cs-CZ"/>
        </w:rPr>
      </w:pPr>
    </w:p>
    <w:p w14:paraId="62EE48F9" w14:textId="77777777" w:rsidR="005E0F20" w:rsidRPr="00C41BC8" w:rsidRDefault="005E0F20" w:rsidP="002864B8">
      <w:pPr>
        <w:numPr>
          <w:ilvl w:val="0"/>
          <w:numId w:val="26"/>
        </w:numPr>
        <w:spacing w:after="0" w:line="240" w:lineRule="auto"/>
        <w:jc w:val="both"/>
        <w:rPr>
          <w:rFonts w:eastAsia="Times New Roman" w:cs="Times New Roman"/>
          <w:lang w:eastAsia="cs-CZ"/>
        </w:rPr>
      </w:pPr>
      <w:r w:rsidRPr="00C41BC8">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6A7263FA" w14:textId="77777777" w:rsidR="001D73E0" w:rsidRPr="00627619" w:rsidRDefault="001D73E0" w:rsidP="001D73E0">
      <w:pPr>
        <w:spacing w:before="120" w:after="120" w:line="240" w:lineRule="auto"/>
        <w:ind w:left="425"/>
        <w:jc w:val="both"/>
      </w:pPr>
      <w:r w:rsidRPr="00C41BC8">
        <w:t>U vybraného dodavatele, je-li českou právnickou osobou, zadavatel zjistí</w:t>
      </w:r>
      <w:r w:rsidRPr="00627619">
        <w:t xml:space="preserve">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17260C3" w14:textId="77777777" w:rsidR="001D73E0" w:rsidRPr="00627619" w:rsidRDefault="001D73E0" w:rsidP="001D73E0">
      <w:pPr>
        <w:spacing w:after="120"/>
        <w:ind w:left="737"/>
        <w:jc w:val="both"/>
      </w:pPr>
      <w:r w:rsidRPr="00627619">
        <w:t xml:space="preserve">a) ke sdělení identifikačních údajů všech osob, které jsou jeho skutečným majitelem, a </w:t>
      </w:r>
    </w:p>
    <w:p w14:paraId="5BF6E4BE" w14:textId="77777777" w:rsidR="001D73E0" w:rsidRPr="00627619" w:rsidRDefault="001D73E0" w:rsidP="001D73E0">
      <w:pPr>
        <w:spacing w:after="120"/>
        <w:ind w:left="737"/>
        <w:jc w:val="both"/>
      </w:pPr>
      <w:r w:rsidRPr="00627619">
        <w:t xml:space="preserve">b) k předložení dokladů, z nichž vyplývá vztah všech osob podle předchozího písmene a) k dodavateli; těmito doklady jsou zejména: </w:t>
      </w:r>
    </w:p>
    <w:p w14:paraId="29B226F0" w14:textId="77777777" w:rsidR="001D73E0" w:rsidRPr="00627619" w:rsidRDefault="001D73E0" w:rsidP="002864B8">
      <w:pPr>
        <w:pStyle w:val="Odstavecseseznamem"/>
        <w:numPr>
          <w:ilvl w:val="0"/>
          <w:numId w:val="30"/>
        </w:numPr>
        <w:spacing w:after="60"/>
        <w:jc w:val="both"/>
      </w:pPr>
      <w:r w:rsidRPr="00627619">
        <w:t xml:space="preserve">výpis ze zahraniční evidence obdobné veřejnému rejstříku, </w:t>
      </w:r>
    </w:p>
    <w:p w14:paraId="328C9DD4" w14:textId="77777777" w:rsidR="001D73E0" w:rsidRPr="00627619" w:rsidRDefault="001D73E0" w:rsidP="002864B8">
      <w:pPr>
        <w:pStyle w:val="Odstavecseseznamem"/>
        <w:numPr>
          <w:ilvl w:val="0"/>
          <w:numId w:val="30"/>
        </w:numPr>
        <w:spacing w:after="60"/>
        <w:jc w:val="both"/>
      </w:pPr>
      <w:r w:rsidRPr="00627619">
        <w:t xml:space="preserve">seznam akcionářů, </w:t>
      </w:r>
    </w:p>
    <w:p w14:paraId="578FA348" w14:textId="77777777" w:rsidR="001D73E0" w:rsidRPr="00627619" w:rsidRDefault="001D73E0" w:rsidP="002864B8">
      <w:pPr>
        <w:pStyle w:val="Odstavecseseznamem"/>
        <w:numPr>
          <w:ilvl w:val="0"/>
          <w:numId w:val="30"/>
        </w:numPr>
        <w:spacing w:after="60"/>
        <w:jc w:val="both"/>
      </w:pPr>
      <w:r w:rsidRPr="00627619">
        <w:t xml:space="preserve">rozhodnutí statutárního orgánu o vyplacení podílu na zisku, </w:t>
      </w:r>
    </w:p>
    <w:p w14:paraId="3C77F61F" w14:textId="77777777" w:rsidR="001D73E0" w:rsidRPr="00627619" w:rsidRDefault="001D73E0" w:rsidP="002864B8">
      <w:pPr>
        <w:pStyle w:val="Odstavecseseznamem"/>
        <w:numPr>
          <w:ilvl w:val="0"/>
          <w:numId w:val="30"/>
        </w:numPr>
        <w:spacing w:after="60"/>
        <w:jc w:val="both"/>
      </w:pPr>
      <w:r w:rsidRPr="00627619">
        <w:t>společenská smlouva, zakladatelská listina nebo stanovy.</w:t>
      </w:r>
    </w:p>
    <w:p w14:paraId="6129CB7E" w14:textId="77777777" w:rsidR="001D73E0" w:rsidRPr="00627619" w:rsidRDefault="001D73E0" w:rsidP="001D73E0">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B707E83" w14:textId="77777777" w:rsidR="005E0F20" w:rsidRDefault="001D73E0" w:rsidP="001D73E0">
      <w:pPr>
        <w:spacing w:before="120" w:after="0" w:line="240" w:lineRule="auto"/>
        <w:ind w:left="426"/>
        <w:jc w:val="both"/>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5B223FB" w14:textId="77777777" w:rsidR="001D73E0" w:rsidRPr="005E0F20" w:rsidRDefault="001D73E0" w:rsidP="001D73E0">
      <w:pPr>
        <w:spacing w:before="120" w:after="0" w:line="240" w:lineRule="auto"/>
        <w:ind w:left="426"/>
        <w:jc w:val="both"/>
        <w:rPr>
          <w:rFonts w:eastAsia="Times New Roman" w:cs="Times New Roman"/>
          <w:highlight w:val="green"/>
          <w:lang w:eastAsia="cs-CZ"/>
        </w:rPr>
      </w:pPr>
    </w:p>
    <w:p w14:paraId="5E1B3D75" w14:textId="6148C7B0"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56119336" w14:textId="77777777" w:rsidR="005E0F20" w:rsidRPr="005E0F20" w:rsidRDefault="005E0F20" w:rsidP="005E0F20">
      <w:pPr>
        <w:suppressAutoHyphens/>
        <w:spacing w:before="120" w:after="0" w:line="240" w:lineRule="auto"/>
        <w:ind w:left="426"/>
        <w:jc w:val="both"/>
        <w:rPr>
          <w:rFonts w:eastAsia="Times New Roman" w:cs="Times New Roman"/>
          <w:highlight w:val="green"/>
          <w:lang w:eastAsia="cs-CZ"/>
        </w:rPr>
      </w:pPr>
    </w:p>
    <w:p w14:paraId="7B49530F" w14:textId="5CE9DCD7"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w:t>
      </w:r>
      <w:r w:rsidRPr="005E0F20">
        <w:rPr>
          <w:rFonts w:eastAsia="Times New Roman" w:cs="Times New Roman"/>
          <w:lang w:eastAsia="cs-CZ"/>
        </w:rPr>
        <w:lastRenderedPageBreak/>
        <w:t xml:space="preserve">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7045B7D"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0D3699C3" w14:textId="77777777" w:rsidR="005E0F20" w:rsidRPr="005E0F20" w:rsidRDefault="005E0F20" w:rsidP="005E0F20">
      <w:pPr>
        <w:suppressAutoHyphens/>
        <w:spacing w:after="0" w:line="240" w:lineRule="auto"/>
        <w:ind w:left="284"/>
        <w:jc w:val="both"/>
        <w:rPr>
          <w:rFonts w:eastAsia="Times New Roman" w:cs="Times New Roman"/>
          <w:lang w:eastAsia="cs-CZ"/>
        </w:rPr>
      </w:pPr>
    </w:p>
    <w:p w14:paraId="02B58F08" w14:textId="77777777"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Další ustanovení:</w:t>
      </w:r>
    </w:p>
    <w:p w14:paraId="0A3CDA6F" w14:textId="77777777" w:rsidR="005E0F20" w:rsidRPr="005E0F20" w:rsidRDefault="005E0F20" w:rsidP="002864B8">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B949477"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E107648"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89689A4"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22B1832"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A4BF1CF"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6E885C27" w14:textId="77777777" w:rsidR="00695C2F" w:rsidRDefault="00695C2F" w:rsidP="002864B8">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w:t>
      </w:r>
      <w:r w:rsidRPr="006C2A33">
        <w:rPr>
          <w:rFonts w:eastAsia="Times New Roman" w:cs="Times New Roman"/>
          <w:b/>
          <w:u w:val="single"/>
          <w:lang w:eastAsia="cs-CZ"/>
        </w:rPr>
        <w:t>, inovace:</w:t>
      </w:r>
    </w:p>
    <w:p w14:paraId="004428BA" w14:textId="77777777" w:rsidR="00695C2F" w:rsidRDefault="00695C2F" w:rsidP="002864B8">
      <w:pPr>
        <w:pStyle w:val="Text1-1"/>
        <w:numPr>
          <w:ilvl w:val="0"/>
          <w:numId w:val="29"/>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1DB120E" w14:textId="77777777" w:rsidR="00695C2F" w:rsidRDefault="00695C2F" w:rsidP="00695C2F">
      <w:pPr>
        <w:pStyle w:val="Text1-1"/>
        <w:numPr>
          <w:ilvl w:val="0"/>
          <w:numId w:val="0"/>
        </w:numPr>
        <w:spacing w:after="0" w:line="240" w:lineRule="auto"/>
        <w:ind w:left="567" w:hanging="709"/>
      </w:pPr>
    </w:p>
    <w:p w14:paraId="5C507C8D" w14:textId="77777777" w:rsidR="00695C2F" w:rsidRDefault="00695C2F" w:rsidP="002864B8">
      <w:pPr>
        <w:pStyle w:val="Text1-1"/>
        <w:numPr>
          <w:ilvl w:val="0"/>
          <w:numId w:val="29"/>
        </w:numPr>
        <w:spacing w:after="0" w:line="240" w:lineRule="auto"/>
        <w:ind w:left="567"/>
      </w:pPr>
      <w:r>
        <w:t>Zadavatel aplikuje ve výběrovém řízení níže uvedené prvky odpovědného zadávání:</w:t>
      </w:r>
    </w:p>
    <w:p w14:paraId="16C710CE" w14:textId="77777777" w:rsidR="00695C2F" w:rsidRDefault="00695C2F" w:rsidP="00695C2F">
      <w:pPr>
        <w:pStyle w:val="Odrka1-1"/>
        <w:spacing w:after="0" w:line="240" w:lineRule="auto"/>
        <w:ind w:left="567" w:firstLine="0"/>
      </w:pPr>
      <w:r>
        <w:t>rovnocenné platební podmínky v rámci dodavatelského řetězce,</w:t>
      </w:r>
    </w:p>
    <w:p w14:paraId="6DDC71AB"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3D01AE39" w14:textId="212540B6" w:rsidR="00695C2F" w:rsidRDefault="00695C2F" w:rsidP="00695C2F">
      <w:pPr>
        <w:pStyle w:val="Odrka1-1"/>
        <w:spacing w:after="0" w:line="240" w:lineRule="auto"/>
        <w:ind w:left="567" w:firstLine="0"/>
      </w:pPr>
      <w:r>
        <w:t>studentské exkurze</w:t>
      </w:r>
      <w:r w:rsidR="00DD0A99">
        <w:t>.</w:t>
      </w:r>
    </w:p>
    <w:p w14:paraId="092BFB77" w14:textId="77777777" w:rsidR="00B876C5" w:rsidRPr="008F6E85" w:rsidRDefault="00B876C5" w:rsidP="00B876C5">
      <w:pPr>
        <w:pStyle w:val="Odrka1-1"/>
        <w:numPr>
          <w:ilvl w:val="0"/>
          <w:numId w:val="0"/>
        </w:numPr>
        <w:spacing w:after="0" w:line="240" w:lineRule="auto"/>
        <w:ind w:left="567"/>
        <w:rPr>
          <w:highlight w:val="green"/>
        </w:rPr>
      </w:pPr>
    </w:p>
    <w:p w14:paraId="1458C09A" w14:textId="77777777" w:rsidR="00695C2F" w:rsidRDefault="00695C2F" w:rsidP="00695C2F">
      <w:pPr>
        <w:pStyle w:val="Odrka1-1"/>
        <w:numPr>
          <w:ilvl w:val="0"/>
          <w:numId w:val="0"/>
        </w:numPr>
        <w:spacing w:after="0" w:line="240" w:lineRule="auto"/>
        <w:ind w:left="567"/>
      </w:pPr>
    </w:p>
    <w:p w14:paraId="2BE1A28C" w14:textId="77777777" w:rsidR="00695C2F" w:rsidRDefault="00695C2F" w:rsidP="002864B8">
      <w:pPr>
        <w:pStyle w:val="Text1-1"/>
        <w:numPr>
          <w:ilvl w:val="0"/>
          <w:numId w:val="29"/>
        </w:numPr>
        <w:spacing w:after="0" w:line="240" w:lineRule="auto"/>
        <w:ind w:left="567"/>
      </w:pPr>
      <w:r>
        <w:t xml:space="preserve">Výše uvedené prvky odpovědného </w:t>
      </w:r>
      <w:r w:rsidRPr="00355512">
        <w:t>zadávání a povinnosti dodavatele s nimi spojené zadavatel stanovil v</w:t>
      </w:r>
      <w:r w:rsidR="000140BF" w:rsidRPr="00355512">
        <w:t xml:space="preserve"> </w:t>
      </w:r>
      <w:r w:rsidRPr="00355512">
        <w:t xml:space="preserve">ustanovení článku </w:t>
      </w:r>
      <w:r w:rsidR="00945E11" w:rsidRPr="00355512">
        <w:t>4.5</w:t>
      </w:r>
      <w:r w:rsidRPr="00355512">
        <w:t xml:space="preserve"> závazného vzoru smlouvy, který je součástí zadávací dokumentace,</w:t>
      </w:r>
    </w:p>
    <w:p w14:paraId="0A259D18" w14:textId="77777777" w:rsidR="00C94497" w:rsidRDefault="00C94497" w:rsidP="000140BF">
      <w:pPr>
        <w:pStyle w:val="Odrka1-1"/>
        <w:numPr>
          <w:ilvl w:val="0"/>
          <w:numId w:val="0"/>
        </w:numPr>
        <w:spacing w:after="0" w:line="240" w:lineRule="auto"/>
        <w:ind w:left="567"/>
        <w:rPr>
          <w:strike/>
        </w:rPr>
      </w:pPr>
    </w:p>
    <w:p w14:paraId="60085917" w14:textId="77777777" w:rsidR="00E50A95" w:rsidRDefault="00E50A95" w:rsidP="000140BF">
      <w:pPr>
        <w:pStyle w:val="Odrka1-1"/>
        <w:numPr>
          <w:ilvl w:val="0"/>
          <w:numId w:val="0"/>
        </w:numPr>
        <w:spacing w:after="0" w:line="240" w:lineRule="auto"/>
        <w:ind w:left="567"/>
        <w:rPr>
          <w:strike/>
        </w:rPr>
      </w:pPr>
    </w:p>
    <w:p w14:paraId="3B4EAA1D" w14:textId="18F9FBAE" w:rsidR="00E50A95" w:rsidRDefault="00E50A95" w:rsidP="00E50A95">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750AB4">
        <w:rPr>
          <w:rFonts w:eastAsia="Times New Roman" w:cs="Times New Roman"/>
          <w:b/>
          <w:u w:val="single"/>
          <w:lang w:eastAsia="cs-CZ"/>
        </w:rPr>
        <w:t xml:space="preserve">mezinárodní </w:t>
      </w:r>
      <w:r>
        <w:rPr>
          <w:rFonts w:eastAsia="Times New Roman" w:cs="Times New Roman"/>
          <w:b/>
          <w:u w:val="single"/>
          <w:lang w:eastAsia="cs-CZ"/>
        </w:rPr>
        <w:t>sankce</w:t>
      </w:r>
      <w:r w:rsidR="00750AB4">
        <w:rPr>
          <w:rFonts w:eastAsia="Times New Roman" w:cs="Times New Roman"/>
          <w:b/>
          <w:u w:val="single"/>
          <w:lang w:eastAsia="cs-CZ"/>
        </w:rPr>
        <w:t>, zákaz zadání veřejné zakázky</w:t>
      </w:r>
    </w:p>
    <w:p w14:paraId="614900BE" w14:textId="77777777" w:rsidR="00750AB4" w:rsidRDefault="00750AB4" w:rsidP="00750AB4">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48AE660B" w14:textId="77777777" w:rsidR="00750AB4" w:rsidRPr="007D39F2" w:rsidRDefault="00750AB4" w:rsidP="00750AB4">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658D98D9" w14:textId="77777777" w:rsidR="00750AB4" w:rsidRPr="007D39F2" w:rsidRDefault="00750AB4" w:rsidP="00750AB4">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42DA968" w14:textId="77777777" w:rsidR="00750AB4" w:rsidRPr="007D39F2" w:rsidRDefault="00750AB4" w:rsidP="00750AB4">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6C8B5D3"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CF43E96" w14:textId="77777777" w:rsidR="00750AB4" w:rsidRPr="007D39F2" w:rsidRDefault="00750AB4" w:rsidP="00750AB4">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111DFA8" w14:textId="77777777" w:rsidR="00750AB4" w:rsidRPr="007D39F2" w:rsidRDefault="00750AB4" w:rsidP="00750AB4">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25BDD75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7EFC18D9"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28523129" w14:textId="77777777" w:rsidR="00750AB4" w:rsidRPr="007D39F2" w:rsidRDefault="00750AB4" w:rsidP="00750AB4">
      <w:pPr>
        <w:numPr>
          <w:ilvl w:val="0"/>
          <w:numId w:val="35"/>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7434B88D" w14:textId="77777777" w:rsidR="00750AB4" w:rsidRPr="007D39F2" w:rsidRDefault="00750AB4" w:rsidP="00750AB4">
      <w:pPr>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598DE14" w14:textId="77777777" w:rsidR="00750AB4" w:rsidRPr="007D39F2" w:rsidRDefault="00750AB4" w:rsidP="00750AB4">
      <w:pPr>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748C6B9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A9EEB93" w14:textId="77777777" w:rsidR="00750AB4" w:rsidRDefault="00750AB4" w:rsidP="00750AB4">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3E0DD72" w14:textId="38B59EEE" w:rsidR="00E50A95" w:rsidRDefault="00E50A95" w:rsidP="00750AB4">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w:t>
      </w:r>
      <w:r>
        <w:lastRenderedPageBreak/>
        <w:t xml:space="preserve">příloze I Nařízení nebo v jejich prospěch (dále jen </w:t>
      </w:r>
      <w:r w:rsidRPr="009E5588">
        <w:rPr>
          <w:rFonts w:eastAsia="Verdana" w:cstheme="majorBidi"/>
          <w:noProof/>
          <w:szCs w:val="26"/>
        </w:rPr>
        <w:t>„Osoby vedené na sankčních seznamech“</w:t>
      </w:r>
      <w:r>
        <w:t>).</w:t>
      </w:r>
    </w:p>
    <w:p w14:paraId="749C401E" w14:textId="4939051F" w:rsidR="00E50A95" w:rsidRDefault="00E50A95" w:rsidP="00E50A95">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w:t>
      </w:r>
      <w:r w:rsidR="00580822">
        <w:rPr>
          <w:rFonts w:eastAsia="Times New Roman" w:cs="Times New Roman"/>
          <w:lang w:eastAsia="cs-CZ"/>
        </w:rPr>
        <w:t xml:space="preserve"> </w:t>
      </w:r>
      <w:r>
        <w:rPr>
          <w:rFonts w:eastAsia="Times New Roman" w:cs="Times New Roman"/>
          <w:lang w:eastAsia="cs-CZ"/>
        </w:rPr>
        <w:t>v</w:t>
      </w:r>
      <w:r w:rsidR="00580822">
        <w:rPr>
          <w:rFonts w:eastAsia="Times New Roman" w:cs="Times New Roman"/>
          <w:lang w:eastAsia="cs-CZ"/>
        </w:rPr>
        <w:t>e</w:t>
      </w:r>
      <w:r>
        <w:rPr>
          <w:rFonts w:eastAsia="Times New Roman" w:cs="Times New Roman"/>
          <w:lang w:eastAsia="cs-CZ"/>
        </w:rPr>
        <w:t> </w:t>
      </w:r>
      <w:r w:rsidR="00750AB4">
        <w:rPr>
          <w:rFonts w:eastAsia="Times New Roman" w:cs="Times New Roman"/>
          <w:lang w:eastAsia="cs-CZ"/>
        </w:rPr>
        <w:t>výběrovém</w:t>
      </w:r>
      <w:r w:rsidR="00750AB4" w:rsidDel="00750AB4">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2954B9B5" w14:textId="77777777" w:rsidR="00E50A95" w:rsidRDefault="00E50A95" w:rsidP="00E50A95">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32652381" w14:textId="77777777" w:rsidR="00E50A95" w:rsidRDefault="00E50A95" w:rsidP="00E50A95">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6D0FE207" w14:textId="2B8657F8" w:rsidR="00E50A95" w:rsidRDefault="00E50A95" w:rsidP="00E50A95">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 </w:t>
      </w:r>
      <w:r w:rsidR="00750AB4">
        <w:rPr>
          <w:rFonts w:eastAsia="Times New Roman" w:cs="Times New Roman"/>
          <w:lang w:eastAsia="cs-CZ"/>
        </w:rPr>
        <w:t>výběrového</w:t>
      </w:r>
      <w:r w:rsidRPr="00FA4410">
        <w:t xml:space="preserve"> řízení</w:t>
      </w:r>
      <w:r>
        <w:t xml:space="preserve">. </w:t>
      </w:r>
    </w:p>
    <w:p w14:paraId="155F2267" w14:textId="77777777" w:rsidR="00E50A95" w:rsidRPr="000415C2" w:rsidRDefault="00E50A95" w:rsidP="000140BF">
      <w:pPr>
        <w:pStyle w:val="Odrka1-1"/>
        <w:numPr>
          <w:ilvl w:val="0"/>
          <w:numId w:val="0"/>
        </w:numPr>
        <w:spacing w:after="0" w:line="240" w:lineRule="auto"/>
        <w:ind w:left="567"/>
        <w:rPr>
          <w:strike/>
        </w:rPr>
      </w:pPr>
    </w:p>
    <w:p w14:paraId="7DB786A2" w14:textId="77777777" w:rsidR="00E50A95" w:rsidRDefault="00E50A95" w:rsidP="00C94497">
      <w:pPr>
        <w:autoSpaceDE w:val="0"/>
        <w:autoSpaceDN w:val="0"/>
        <w:adjustRightInd w:val="0"/>
        <w:spacing w:after="0" w:line="320" w:lineRule="atLeast"/>
        <w:jc w:val="both"/>
        <w:rPr>
          <w:rFonts w:eastAsia="Times New Roman" w:cs="Times New Roman"/>
          <w:color w:val="000000"/>
          <w:lang w:eastAsia="cs-CZ"/>
        </w:rPr>
      </w:pPr>
    </w:p>
    <w:p w14:paraId="04B4DE0E" w14:textId="77777777" w:rsidR="00E50A95" w:rsidRDefault="00E50A95" w:rsidP="00C94497">
      <w:pPr>
        <w:autoSpaceDE w:val="0"/>
        <w:autoSpaceDN w:val="0"/>
        <w:adjustRightInd w:val="0"/>
        <w:spacing w:after="0" w:line="320" w:lineRule="atLeast"/>
        <w:jc w:val="both"/>
        <w:rPr>
          <w:rFonts w:eastAsia="Times New Roman" w:cs="Times New Roman"/>
          <w:color w:val="000000"/>
          <w:lang w:eastAsia="cs-CZ"/>
        </w:rPr>
      </w:pPr>
    </w:p>
    <w:p w14:paraId="29B77376" w14:textId="468A52B3" w:rsid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4393713F" w14:textId="4E924A35" w:rsidR="00355512" w:rsidRDefault="00355512" w:rsidP="00C94497">
      <w:pPr>
        <w:autoSpaceDE w:val="0"/>
        <w:autoSpaceDN w:val="0"/>
        <w:adjustRightInd w:val="0"/>
        <w:spacing w:after="0" w:line="320" w:lineRule="atLeast"/>
        <w:jc w:val="both"/>
        <w:rPr>
          <w:rFonts w:eastAsia="Times New Roman" w:cs="Times New Roman"/>
          <w:color w:val="000000"/>
          <w:lang w:eastAsia="cs-CZ"/>
        </w:rPr>
      </w:pPr>
    </w:p>
    <w:p w14:paraId="5D35C06C" w14:textId="3F829D13" w:rsidR="00355512" w:rsidRDefault="00355512" w:rsidP="00C94497">
      <w:pPr>
        <w:autoSpaceDE w:val="0"/>
        <w:autoSpaceDN w:val="0"/>
        <w:adjustRightInd w:val="0"/>
        <w:spacing w:after="0" w:line="320" w:lineRule="atLeast"/>
        <w:jc w:val="both"/>
        <w:rPr>
          <w:rFonts w:eastAsia="Times New Roman" w:cs="Times New Roman"/>
          <w:color w:val="000000"/>
          <w:lang w:eastAsia="cs-CZ"/>
        </w:rPr>
      </w:pPr>
    </w:p>
    <w:p w14:paraId="10D0A6C4" w14:textId="77777777" w:rsidR="00355512" w:rsidRPr="001A6F12" w:rsidRDefault="00355512" w:rsidP="00C94497">
      <w:pPr>
        <w:autoSpaceDE w:val="0"/>
        <w:autoSpaceDN w:val="0"/>
        <w:adjustRightInd w:val="0"/>
        <w:spacing w:after="0" w:line="320" w:lineRule="atLeast"/>
        <w:jc w:val="both"/>
        <w:rPr>
          <w:rFonts w:eastAsia="Times New Roman" w:cs="Times New Roman"/>
          <w:color w:val="000000"/>
          <w:lang w:eastAsia="cs-CZ"/>
        </w:rPr>
      </w:pPr>
    </w:p>
    <w:p w14:paraId="7DD54E6E"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B2EC69F" w14:textId="77777777" w:rsidR="00C94497" w:rsidRDefault="00C94497" w:rsidP="00C94497">
      <w:pPr>
        <w:spacing w:after="0" w:line="240" w:lineRule="auto"/>
        <w:rPr>
          <w:rFonts w:eastAsia="Times New Roman" w:cs="Times New Roman"/>
          <w:b/>
          <w:bCs/>
          <w:lang w:eastAsia="cs-CZ"/>
        </w:rPr>
      </w:pPr>
    </w:p>
    <w:p w14:paraId="4C86BAEC" w14:textId="77777777" w:rsidR="00C94497" w:rsidRDefault="00C94497" w:rsidP="00C94497">
      <w:pPr>
        <w:spacing w:after="0" w:line="240" w:lineRule="auto"/>
        <w:rPr>
          <w:rFonts w:eastAsia="Times New Roman" w:cs="Times New Roman"/>
          <w:b/>
          <w:bCs/>
          <w:lang w:eastAsia="cs-CZ"/>
        </w:rPr>
      </w:pPr>
    </w:p>
    <w:p w14:paraId="67BDBEA2" w14:textId="77777777" w:rsidR="00C94497" w:rsidRDefault="00C94497" w:rsidP="00C94497">
      <w:pPr>
        <w:spacing w:after="0" w:line="240" w:lineRule="auto"/>
        <w:rPr>
          <w:rFonts w:eastAsia="Times New Roman" w:cs="Times New Roman"/>
          <w:b/>
          <w:bCs/>
          <w:lang w:eastAsia="cs-CZ"/>
        </w:rPr>
      </w:pPr>
    </w:p>
    <w:p w14:paraId="754730F4"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72DF441"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90045F1"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A8810B5"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0F5C7A5"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FF8E141" w14:textId="77777777" w:rsidR="001A6F12" w:rsidRPr="001A6F12" w:rsidRDefault="001A6F12" w:rsidP="001A6F12">
      <w:pPr>
        <w:spacing w:before="60" w:after="0" w:line="240" w:lineRule="exact"/>
        <w:rPr>
          <w:rFonts w:eastAsia="Times New Roman" w:cs="Calibri"/>
          <w:lang w:eastAsia="cs-CZ"/>
        </w:rPr>
      </w:pPr>
    </w:p>
    <w:p w14:paraId="5BD13056" w14:textId="77777777" w:rsidR="00750AB4" w:rsidRPr="000B6541" w:rsidRDefault="00750AB4" w:rsidP="00750AB4">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033845A9" w14:textId="77777777" w:rsidR="00750AB4" w:rsidRPr="000B6541" w:rsidRDefault="00750AB4" w:rsidP="00750AB4">
      <w:pPr>
        <w:spacing w:after="120"/>
        <w:ind w:left="28"/>
        <w:jc w:val="both"/>
      </w:pPr>
      <w:r w:rsidRPr="000B6541">
        <w:t>Sídlo [</w:t>
      </w:r>
      <w:r w:rsidRPr="000B6541">
        <w:rPr>
          <w:highlight w:val="yellow"/>
        </w:rPr>
        <w:t>DOPLNÍ DODAVATEL</w:t>
      </w:r>
      <w:r w:rsidRPr="000B6541">
        <w:t>]</w:t>
      </w:r>
    </w:p>
    <w:p w14:paraId="20D525E2" w14:textId="77777777" w:rsidR="00750AB4" w:rsidRPr="000B6541" w:rsidRDefault="00750AB4" w:rsidP="00750AB4">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2C1B1F81" w14:textId="77777777" w:rsidR="00750AB4" w:rsidRPr="000B6541" w:rsidRDefault="00750AB4" w:rsidP="00750AB4">
      <w:pPr>
        <w:spacing w:after="120"/>
        <w:ind w:left="28"/>
        <w:jc w:val="both"/>
      </w:pPr>
      <w:r w:rsidRPr="000B6541">
        <w:t>Právní forma [</w:t>
      </w:r>
      <w:r w:rsidRPr="000B6541">
        <w:rPr>
          <w:highlight w:val="yellow"/>
        </w:rPr>
        <w:t>DOPLNÍ DODAVATEL</w:t>
      </w:r>
      <w:r w:rsidRPr="000B6541">
        <w:t>]</w:t>
      </w:r>
    </w:p>
    <w:p w14:paraId="27945E86" w14:textId="77777777" w:rsidR="00750AB4" w:rsidRPr="000B6541" w:rsidRDefault="00750AB4" w:rsidP="00750AB4">
      <w:pPr>
        <w:spacing w:after="120"/>
        <w:ind w:left="28"/>
        <w:jc w:val="both"/>
      </w:pPr>
      <w:r w:rsidRPr="000B6541">
        <w:t>Státní příslušnost (země registrace) dodavatele [</w:t>
      </w:r>
      <w:r w:rsidRPr="000B6541">
        <w:rPr>
          <w:highlight w:val="yellow"/>
        </w:rPr>
        <w:t>DOPLNÍ DODAVATEL</w:t>
      </w:r>
      <w:r w:rsidRPr="000B6541">
        <w:t>]</w:t>
      </w:r>
    </w:p>
    <w:p w14:paraId="01FAF92D" w14:textId="77777777" w:rsidR="00750AB4" w:rsidRPr="000B6541" w:rsidRDefault="00750AB4" w:rsidP="00750AB4">
      <w:pPr>
        <w:spacing w:after="120"/>
        <w:ind w:left="28"/>
        <w:jc w:val="both"/>
      </w:pPr>
      <w:r w:rsidRPr="000B6541">
        <w:t>Podrobnosti registrace [</w:t>
      </w:r>
      <w:r w:rsidRPr="000B6541">
        <w:rPr>
          <w:highlight w:val="yellow"/>
        </w:rPr>
        <w:t>DOPLNÍ DODAVATEL</w:t>
      </w:r>
      <w:r w:rsidRPr="000B6541">
        <w:t>]</w:t>
      </w:r>
    </w:p>
    <w:p w14:paraId="1435D332" w14:textId="77777777" w:rsidR="00750AB4" w:rsidRPr="000B6541" w:rsidRDefault="00750AB4" w:rsidP="00750AB4">
      <w:pPr>
        <w:spacing w:after="120"/>
        <w:ind w:left="28"/>
        <w:jc w:val="both"/>
      </w:pPr>
      <w:r w:rsidRPr="000B6541">
        <w:t xml:space="preserve">Počet let působení jako dodavatel: </w:t>
      </w:r>
    </w:p>
    <w:p w14:paraId="6FF3E035" w14:textId="77777777" w:rsidR="00750AB4" w:rsidRPr="000B6541" w:rsidRDefault="00750AB4" w:rsidP="00750AB4">
      <w:pPr>
        <w:tabs>
          <w:tab w:val="num" w:pos="1560"/>
        </w:tabs>
        <w:spacing w:after="120"/>
        <w:ind w:left="1077" w:hanging="340"/>
        <w:jc w:val="both"/>
      </w:pPr>
      <w:r w:rsidRPr="000B6541">
        <w:t>ve vlastní zemi [</w:t>
      </w:r>
      <w:r w:rsidRPr="000B6541">
        <w:rPr>
          <w:highlight w:val="yellow"/>
        </w:rPr>
        <w:t>DOPLNÍ DODAVATEL</w:t>
      </w:r>
      <w:r w:rsidRPr="000B6541">
        <w:t>]</w:t>
      </w:r>
    </w:p>
    <w:p w14:paraId="79ED4730" w14:textId="77777777" w:rsidR="00750AB4" w:rsidRPr="000B6541" w:rsidRDefault="00750AB4" w:rsidP="00750AB4">
      <w:pPr>
        <w:tabs>
          <w:tab w:val="num" w:pos="1077"/>
        </w:tabs>
        <w:spacing w:after="120"/>
        <w:ind w:left="1077" w:hanging="340"/>
        <w:jc w:val="both"/>
      </w:pPr>
      <w:r w:rsidRPr="000B6541">
        <w:t>v zahraničí [</w:t>
      </w:r>
      <w:r w:rsidRPr="000B6541">
        <w:rPr>
          <w:highlight w:val="yellow"/>
        </w:rPr>
        <w:t>DOPLNÍ DODAVATEL</w:t>
      </w:r>
      <w:r w:rsidRPr="000B6541">
        <w:t>]</w:t>
      </w:r>
    </w:p>
    <w:p w14:paraId="1ED0F90C" w14:textId="77777777" w:rsidR="00750AB4" w:rsidRPr="000B6541" w:rsidRDefault="00750AB4" w:rsidP="00750AB4">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1EEF788" w14:textId="77777777" w:rsidR="00750AB4" w:rsidRPr="000B6541" w:rsidRDefault="00750AB4" w:rsidP="00750AB4">
      <w:pPr>
        <w:spacing w:after="120"/>
        <w:jc w:val="both"/>
      </w:pPr>
      <w:r w:rsidRPr="000B6541">
        <w:t>Dodavatel je malým / středním / jiným podnikem [</w:t>
      </w:r>
      <w:r w:rsidRPr="000B6541">
        <w:rPr>
          <w:highlight w:val="yellow"/>
        </w:rPr>
        <w:t>ZVOLÍ DODAVATEL</w:t>
      </w:r>
      <w:r w:rsidRPr="000B6541">
        <w:t xml:space="preserve">] </w:t>
      </w:r>
    </w:p>
    <w:p w14:paraId="579B02C2" w14:textId="77777777" w:rsidR="00750AB4" w:rsidRPr="000B6541" w:rsidRDefault="00750AB4" w:rsidP="00750AB4">
      <w:pPr>
        <w:spacing w:after="120"/>
        <w:ind w:left="737"/>
        <w:jc w:val="both"/>
      </w:pPr>
      <w:r w:rsidRPr="000B6541">
        <w:t xml:space="preserve"> </w:t>
      </w:r>
    </w:p>
    <w:p w14:paraId="70C5AAF5" w14:textId="66E6B75E" w:rsidR="00750AB4" w:rsidRPr="000B6541" w:rsidRDefault="00750AB4" w:rsidP="00750AB4">
      <w:pPr>
        <w:spacing w:after="120"/>
        <w:jc w:val="both"/>
      </w:pPr>
      <w:r w:rsidRPr="000B6541">
        <w:t xml:space="preserve">Řádně jsme se seznámili se zněním zadávacích podmínek veřejné zakázky s názvem </w:t>
      </w:r>
      <w:r w:rsidR="00260643">
        <w:t>„</w:t>
      </w:r>
      <w:r w:rsidR="00260643">
        <w:rPr>
          <w:rFonts w:eastAsia="Times New Roman" w:cs="Times New Roman"/>
          <w:b/>
          <w:lang w:eastAsia="cs-CZ"/>
        </w:rPr>
        <w:t>Prostá elektrizace vč. ETCS trati Rudoltice v Čechách – Lanškroun“</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A3C7B14" w14:textId="77777777" w:rsidR="00750AB4" w:rsidRPr="000B6541" w:rsidRDefault="00750AB4" w:rsidP="00750AB4">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D4A94B2" w14:textId="77777777" w:rsidR="00750AB4" w:rsidRPr="000B6541" w:rsidRDefault="00750AB4" w:rsidP="00750AB4">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1372FC2" w14:textId="77777777" w:rsidR="00750AB4" w:rsidRPr="000B6541" w:rsidRDefault="00750AB4" w:rsidP="00750AB4">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7B76449" w14:textId="08D24E64" w:rsidR="009450CF" w:rsidRDefault="00750AB4" w:rsidP="009450CF">
      <w:pPr>
        <w:spacing w:line="240" w:lineRule="auto"/>
        <w:rPr>
          <w:rFonts w:eastAsia="Times New Roman" w:cs="Calibri"/>
          <w:b/>
          <w:bCs/>
          <w:lang w:eastAsia="cs-CZ"/>
        </w:rPr>
      </w:pPr>
      <w:r w:rsidRPr="009450CF">
        <w:rPr>
          <w:rFonts w:eastAsia="Calibri" w:cs="Times New Roman"/>
        </w:rPr>
        <w:t>Dodavatel si je vědom všech právních důsledků, které pro něj mohou vyplývat z nepravdivosti zde uvedených údajů a skutečností.</w:t>
      </w:r>
      <w:r w:rsidR="001A6F12" w:rsidRPr="001A6F12">
        <w:rPr>
          <w:rFonts w:eastAsia="Times New Roman" w:cs="Calibri"/>
          <w:b/>
          <w:bCs/>
          <w:lang w:eastAsia="cs-CZ"/>
        </w:rPr>
        <w:br w:type="page"/>
      </w:r>
    </w:p>
    <w:p w14:paraId="47681416" w14:textId="3AD77BDB" w:rsidR="001A6F12" w:rsidRPr="001A6F12" w:rsidRDefault="001A6F12" w:rsidP="009450CF">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2</w:t>
      </w:r>
    </w:p>
    <w:p w14:paraId="7ED776A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2AEF6BF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E0CA17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59C274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29CAE9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FE25C6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09FF9FD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A35BA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BFF4AF7"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EBBBE7"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D943C0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AD07BD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B2CAF85"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6C5639E3" w14:textId="77777777" w:rsidR="001A6F12" w:rsidRPr="001A6F12" w:rsidRDefault="001A6F12" w:rsidP="001A6F12">
      <w:pPr>
        <w:spacing w:after="0" w:line="240" w:lineRule="auto"/>
        <w:ind w:firstLine="567"/>
        <w:rPr>
          <w:rFonts w:eastAsia="Times New Roman" w:cs="Times New Roman"/>
          <w:lang w:eastAsia="cs-CZ"/>
        </w:rPr>
      </w:pPr>
    </w:p>
    <w:p w14:paraId="42F798A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FA6FFF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4B6E918" w14:textId="77777777" w:rsidR="001A6F12" w:rsidRPr="001A6F12" w:rsidRDefault="001A6F12" w:rsidP="001A6F12">
      <w:pPr>
        <w:spacing w:after="0" w:line="240" w:lineRule="auto"/>
        <w:ind w:firstLine="567"/>
        <w:rPr>
          <w:rFonts w:eastAsia="Times New Roman" w:cs="Times New Roman"/>
          <w:lang w:eastAsia="cs-CZ"/>
        </w:rPr>
      </w:pPr>
    </w:p>
    <w:p w14:paraId="68191E4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0C39BA4"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6AC4EF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B5ED950"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001131D"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B36CAA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0094DF8" w14:textId="77777777" w:rsidR="001A6F12" w:rsidRPr="001A6F12" w:rsidRDefault="001A6F12" w:rsidP="001A6F12">
            <w:pPr>
              <w:spacing w:after="0" w:line="240" w:lineRule="auto"/>
              <w:ind w:firstLine="567"/>
              <w:rPr>
                <w:rFonts w:eastAsia="Times New Roman" w:cs="Calibri"/>
                <w:lang w:eastAsia="cs-CZ"/>
              </w:rPr>
            </w:pPr>
          </w:p>
        </w:tc>
      </w:tr>
    </w:tbl>
    <w:p w14:paraId="3447084B"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2415E709" w14:textId="77777777" w:rsidR="00E50A95" w:rsidRDefault="00E50A95">
      <w:pPr>
        <w:rPr>
          <w:rFonts w:eastAsia="Times New Roman" w:cs="Calibri"/>
          <w:b/>
          <w:bCs/>
          <w:lang w:eastAsia="cs-CZ"/>
        </w:rPr>
      </w:pPr>
      <w:r>
        <w:rPr>
          <w:rFonts w:eastAsia="Times New Roman" w:cs="Calibri"/>
          <w:b/>
          <w:bCs/>
          <w:lang w:eastAsia="cs-CZ"/>
        </w:rPr>
        <w:br w:type="page"/>
      </w:r>
    </w:p>
    <w:p w14:paraId="774D0A2D" w14:textId="77777777" w:rsidR="009C1B4E" w:rsidRPr="00094D6F" w:rsidRDefault="009C1B4E" w:rsidP="009C1B4E">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618C4C3E" w14:textId="77777777" w:rsidR="009C1B4E" w:rsidRPr="00094D6F" w:rsidRDefault="009C1B4E" w:rsidP="009C1B4E">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5E55D5F1" w14:textId="77777777" w:rsidR="009C1B4E" w:rsidRDefault="009C1B4E" w:rsidP="009C1B4E">
      <w:pPr>
        <w:pStyle w:val="Textbezslovn"/>
      </w:pPr>
    </w:p>
    <w:p w14:paraId="1DFD5C37" w14:textId="77777777" w:rsidR="009C1B4E" w:rsidRDefault="009C1B4E" w:rsidP="009C1B4E">
      <w:pPr>
        <w:pStyle w:val="Textbezslovn"/>
        <w:ind w:left="0"/>
      </w:pPr>
      <w:r>
        <w:t>Jestliže dodavatel uvažuje zadat poddodavateli plnění části veřejné zakázky, uvede následující údaje:</w:t>
      </w:r>
    </w:p>
    <w:p w14:paraId="1BC75F68" w14:textId="77777777" w:rsidR="009C1B4E" w:rsidRDefault="009C1B4E" w:rsidP="009C1B4E">
      <w:pPr>
        <w:pStyle w:val="Textbezslovn"/>
      </w:pPr>
    </w:p>
    <w:tbl>
      <w:tblPr>
        <w:tblStyle w:val="Mkatabulky"/>
        <w:tblW w:w="0" w:type="auto"/>
        <w:tblLook w:val="04E0" w:firstRow="1" w:lastRow="1" w:firstColumn="1" w:lastColumn="0" w:noHBand="0" w:noVBand="1"/>
      </w:tblPr>
      <w:tblGrid>
        <w:gridCol w:w="2631"/>
        <w:gridCol w:w="3969"/>
        <w:gridCol w:w="2242"/>
      </w:tblGrid>
      <w:tr w:rsidR="009C1B4E" w:rsidRPr="00454716" w14:paraId="12278DD0" w14:textId="77777777" w:rsidTr="004020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AA3DFD0" w14:textId="77777777" w:rsidR="009C1B4E" w:rsidRPr="00454716" w:rsidRDefault="009C1B4E" w:rsidP="0040208D">
            <w:pPr>
              <w:rPr>
                <w:b/>
                <w:sz w:val="16"/>
                <w:szCs w:val="16"/>
              </w:rPr>
            </w:pPr>
            <w:r w:rsidRPr="00454716">
              <w:rPr>
                <w:b/>
                <w:sz w:val="16"/>
                <w:szCs w:val="16"/>
              </w:rPr>
              <w:t>Obchodní firma/název/ jméno a příjmení, sídlo poddodavatele, IČO</w:t>
            </w:r>
          </w:p>
        </w:tc>
        <w:tc>
          <w:tcPr>
            <w:tcW w:w="3969" w:type="dxa"/>
          </w:tcPr>
          <w:p w14:paraId="0BCE0FE6"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B449C27"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9C1B4E" w:rsidRPr="00454716" w14:paraId="42AFE9F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27831F7"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28219C8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7FEC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7F64F39E"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1AF0A8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6333FBE4"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5336AA"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CF3C76"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5EE2E8C3"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2085E2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0FD0E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A71CA58"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244F5A54"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13490BBB"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53B5C9"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27F9F4C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0A6C623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B00C66C"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C9136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644799"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3B2FCC5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33BEBD82"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78FB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5FEC127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D1B966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665640D"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BC2BE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BA43123"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E8CE36C"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DFDAD07"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E3DD0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672F50EB" w14:textId="77777777" w:rsidTr="0040208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FDD764" w14:textId="77777777" w:rsidR="009C1B4E" w:rsidRPr="00454716" w:rsidRDefault="009C1B4E" w:rsidP="0040208D">
            <w:pPr>
              <w:rPr>
                <w:sz w:val="16"/>
                <w:szCs w:val="16"/>
              </w:rPr>
            </w:pPr>
            <w:r w:rsidRPr="00454716">
              <w:rPr>
                <w:sz w:val="16"/>
                <w:szCs w:val="16"/>
              </w:rPr>
              <w:t>Celkem %</w:t>
            </w:r>
          </w:p>
        </w:tc>
        <w:tc>
          <w:tcPr>
            <w:tcW w:w="3969" w:type="dxa"/>
          </w:tcPr>
          <w:p w14:paraId="493D02B3"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49D721B"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4042C8" w14:textId="77777777" w:rsidR="009C1B4E" w:rsidRDefault="009C1B4E" w:rsidP="009C1B4E">
      <w:pPr>
        <w:pStyle w:val="Textbezslovn"/>
      </w:pPr>
    </w:p>
    <w:p w14:paraId="454EAC5A" w14:textId="77777777" w:rsidR="009C1B4E" w:rsidRDefault="009C1B4E">
      <w:pPr>
        <w:rPr>
          <w:b/>
          <w:lang w:eastAsia="cs-CZ"/>
        </w:rPr>
      </w:pPr>
      <w:r>
        <w:rPr>
          <w:b/>
          <w:lang w:eastAsia="cs-CZ"/>
        </w:rPr>
        <w:br w:type="page"/>
      </w:r>
    </w:p>
    <w:p w14:paraId="7636CD49" w14:textId="77777777" w:rsidR="00E50A95" w:rsidRPr="00DE0E2C" w:rsidRDefault="008B4574" w:rsidP="00E50A95">
      <w:pPr>
        <w:pStyle w:val="Textbezslovn"/>
        <w:jc w:val="center"/>
        <w:rPr>
          <w:b/>
          <w:lang w:eastAsia="cs-CZ"/>
        </w:rPr>
      </w:pPr>
      <w:r>
        <w:rPr>
          <w:b/>
          <w:lang w:eastAsia="cs-CZ"/>
        </w:rPr>
        <w:lastRenderedPageBreak/>
        <w:t>Příloha č. 4</w:t>
      </w:r>
    </w:p>
    <w:p w14:paraId="2F6E6C7F" w14:textId="41DB8774" w:rsidR="00E50A95" w:rsidRPr="00DE0E2C" w:rsidRDefault="00E50A95" w:rsidP="00E50A95">
      <w:pPr>
        <w:pStyle w:val="Textbezslovn"/>
        <w:jc w:val="center"/>
        <w:rPr>
          <w:b/>
          <w:lang w:eastAsia="cs-CZ"/>
        </w:rPr>
      </w:pPr>
      <w:r w:rsidRPr="00DE0E2C">
        <w:rPr>
          <w:b/>
          <w:lang w:eastAsia="cs-CZ"/>
        </w:rPr>
        <w:t xml:space="preserve">Čestné prohlášení o splnění podmínek v souvislosti se </w:t>
      </w:r>
      <w:r w:rsidR="00750AB4" w:rsidRPr="00FA1046">
        <w:rPr>
          <w:b/>
          <w:bCs/>
          <w:lang w:eastAsia="cs-CZ"/>
        </w:rPr>
        <w:t xml:space="preserve">zákonem upravujícím provádění mezinárodních </w:t>
      </w:r>
      <w:r w:rsidR="00750AB4" w:rsidRPr="000228DC">
        <w:rPr>
          <w:b/>
          <w:bCs/>
        </w:rPr>
        <w:t>sankcí</w:t>
      </w:r>
    </w:p>
    <w:p w14:paraId="3A450B18" w14:textId="77777777" w:rsidR="00E50A95" w:rsidRPr="00964860" w:rsidRDefault="00E50A95" w:rsidP="00E50A95">
      <w:pPr>
        <w:pStyle w:val="Textbezslovn"/>
        <w:ind w:left="0"/>
        <w:rPr>
          <w:b/>
        </w:rPr>
      </w:pPr>
      <w:r w:rsidRPr="00964860">
        <w:rPr>
          <w:b/>
        </w:rPr>
        <w:t>Čestné prohlášení</w:t>
      </w:r>
    </w:p>
    <w:p w14:paraId="05C77216" w14:textId="77777777" w:rsidR="00E50A95" w:rsidRPr="00833899" w:rsidRDefault="00E50A95" w:rsidP="00E50A95">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4F706BB7" w14:textId="77777777" w:rsidR="00E50A95" w:rsidRPr="00833899" w:rsidRDefault="00E50A95" w:rsidP="00E50A95">
      <w:pPr>
        <w:pStyle w:val="Textbezslovn"/>
        <w:ind w:left="0"/>
      </w:pPr>
      <w:r w:rsidRPr="00833899">
        <w:t>se sídlem [</w:t>
      </w:r>
      <w:r w:rsidRPr="00833899">
        <w:rPr>
          <w:highlight w:val="yellow"/>
        </w:rPr>
        <w:t>DOPLNÍ DODAVATEL</w:t>
      </w:r>
      <w:r w:rsidRPr="00833899">
        <w:t>]</w:t>
      </w:r>
    </w:p>
    <w:p w14:paraId="26E12E63" w14:textId="77777777" w:rsidR="00E50A95" w:rsidRPr="00833899" w:rsidRDefault="00E50A95" w:rsidP="00E50A95">
      <w:pPr>
        <w:pStyle w:val="Textbezslovn"/>
        <w:ind w:left="0"/>
      </w:pPr>
      <w:r w:rsidRPr="00833899">
        <w:t>IČO: [</w:t>
      </w:r>
      <w:r w:rsidRPr="00833899">
        <w:rPr>
          <w:highlight w:val="yellow"/>
        </w:rPr>
        <w:t>DOPLNÍ DODAVATEL</w:t>
      </w:r>
      <w:r w:rsidRPr="00833899">
        <w:t>]</w:t>
      </w:r>
    </w:p>
    <w:p w14:paraId="27BD5CD0" w14:textId="77777777" w:rsidR="00E50A95" w:rsidRPr="00833899" w:rsidRDefault="00E50A95" w:rsidP="00E50A95">
      <w:pPr>
        <w:pStyle w:val="Textbezslovn"/>
        <w:ind w:left="0"/>
      </w:pPr>
      <w:r w:rsidRPr="00833899">
        <w:t>společnost zapsaná v obchodním rejstříku vedeném [</w:t>
      </w:r>
      <w:r w:rsidRPr="00833899">
        <w:rPr>
          <w:highlight w:val="yellow"/>
        </w:rPr>
        <w:t>DOPLNÍ DODAVATEL</w:t>
      </w:r>
      <w:r w:rsidRPr="00833899">
        <w:t>],</w:t>
      </w:r>
    </w:p>
    <w:p w14:paraId="269E7107" w14:textId="77777777" w:rsidR="00E50A95" w:rsidRPr="00833899" w:rsidRDefault="00E50A95" w:rsidP="00E50A95">
      <w:pPr>
        <w:pStyle w:val="Textbezslovn"/>
        <w:ind w:left="0"/>
      </w:pPr>
      <w:r w:rsidRPr="00833899">
        <w:t>spisová značka [</w:t>
      </w:r>
      <w:r w:rsidRPr="00833899">
        <w:rPr>
          <w:highlight w:val="yellow"/>
        </w:rPr>
        <w:t>DOPLNÍ DODAVATEL</w:t>
      </w:r>
      <w:r w:rsidRPr="00833899">
        <w:t>]</w:t>
      </w:r>
    </w:p>
    <w:p w14:paraId="2762EEBD" w14:textId="77777777" w:rsidR="00E50A95" w:rsidRPr="00833899" w:rsidRDefault="00E50A95" w:rsidP="00E50A95">
      <w:pPr>
        <w:pStyle w:val="Textbezslovn"/>
        <w:ind w:left="0"/>
      </w:pPr>
      <w:r w:rsidRPr="00833899">
        <w:t>zastoupená [</w:t>
      </w:r>
      <w:r w:rsidRPr="00833899">
        <w:rPr>
          <w:highlight w:val="yellow"/>
        </w:rPr>
        <w:t>DOPLNÍ DODAVATEL</w:t>
      </w:r>
      <w:r w:rsidRPr="00833899">
        <w:t>]</w:t>
      </w:r>
    </w:p>
    <w:p w14:paraId="196D904B" w14:textId="77777777" w:rsidR="00E50A95" w:rsidRDefault="00E50A95" w:rsidP="00E50A95">
      <w:pPr>
        <w:spacing w:after="0" w:line="240" w:lineRule="auto"/>
        <w:jc w:val="both"/>
        <w:rPr>
          <w:rFonts w:eastAsia="Times New Roman" w:cs="Times New Roman"/>
          <w:lang w:eastAsia="cs-CZ"/>
        </w:rPr>
      </w:pPr>
    </w:p>
    <w:p w14:paraId="1B45599A" w14:textId="1DE84602" w:rsidR="00E50A95" w:rsidRDefault="00E50A95" w:rsidP="00E50A95">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750AB4">
        <w:rPr>
          <w:rFonts w:eastAsia="Times New Roman" w:cs="Times New Roman"/>
          <w:b/>
          <w:lang w:eastAsia="cs-CZ"/>
        </w:rPr>
        <w:t>Výběrové</w:t>
      </w:r>
      <w:r w:rsidR="00750AB4"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65851B58" w14:textId="77777777" w:rsidR="00750AB4" w:rsidRDefault="00750AB4" w:rsidP="00750AB4">
      <w:pPr>
        <w:pStyle w:val="Odstavecseseznamem"/>
        <w:numPr>
          <w:ilvl w:val="0"/>
          <w:numId w:val="32"/>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E76EED6" w14:textId="77777777" w:rsidR="00750AB4" w:rsidRPr="00666F70" w:rsidRDefault="00750AB4" w:rsidP="00750AB4">
      <w:pPr>
        <w:pStyle w:val="Odstavecseseznamem"/>
        <w:spacing w:line="240" w:lineRule="auto"/>
        <w:jc w:val="both"/>
        <w:rPr>
          <w:rFonts w:eastAsia="Calibri" w:cs="Times New Roman"/>
        </w:rPr>
      </w:pPr>
    </w:p>
    <w:p w14:paraId="73B568D9" w14:textId="77777777" w:rsidR="00750AB4" w:rsidRDefault="00750AB4" w:rsidP="00750AB4">
      <w:pPr>
        <w:pStyle w:val="Odstavecseseznamem"/>
        <w:numPr>
          <w:ilvl w:val="0"/>
          <w:numId w:val="32"/>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11843642" w14:textId="77777777" w:rsidR="00750AB4" w:rsidRPr="007F769F" w:rsidRDefault="00750AB4" w:rsidP="00750AB4">
      <w:pPr>
        <w:pStyle w:val="Odstavecseseznamem"/>
        <w:spacing w:line="240" w:lineRule="auto"/>
        <w:jc w:val="both"/>
        <w:rPr>
          <w:rFonts w:eastAsia="Calibri" w:cs="Times New Roman"/>
        </w:rPr>
      </w:pPr>
    </w:p>
    <w:p w14:paraId="4E8B1FF1" w14:textId="64EB2A6D" w:rsidR="00E50A95" w:rsidRPr="007F769F" w:rsidRDefault="00750AB4" w:rsidP="00750AB4">
      <w:pPr>
        <w:pStyle w:val="Odstavecseseznamem"/>
        <w:numPr>
          <w:ilvl w:val="0"/>
          <w:numId w:val="32"/>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p>
    <w:p w14:paraId="4A5546D4" w14:textId="361C0166" w:rsidR="00E50A95" w:rsidRPr="007F769F" w:rsidRDefault="00E50A95" w:rsidP="00E50A95">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D2589C">
        <w:rPr>
          <w:rFonts w:eastAsia="Times New Roman" w:cs="Times New Roman"/>
          <w:lang w:eastAsia="cs-CZ"/>
        </w:rPr>
        <w:t>e</w:t>
      </w:r>
      <w:r w:rsidRPr="00247FAF">
        <w:rPr>
          <w:rFonts w:eastAsia="Times New Roman" w:cs="Times New Roman"/>
          <w:lang w:eastAsia="cs-CZ"/>
        </w:rPr>
        <w:t> </w:t>
      </w:r>
      <w:r w:rsidR="00D2589C">
        <w:rPr>
          <w:rFonts w:eastAsia="Times New Roman" w:cs="Times New Roman"/>
          <w:lang w:eastAsia="cs-CZ"/>
        </w:rPr>
        <w:t>výběrovém</w:t>
      </w:r>
      <w:r w:rsidR="00D2589C"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D2589C">
        <w:rPr>
          <w:rFonts w:eastAsia="Calibri" w:cs="Times New Roman"/>
        </w:rPr>
        <w:t>Výbě</w:t>
      </w:r>
      <w:r w:rsidR="0092513F">
        <w:rPr>
          <w:rFonts w:eastAsia="Calibri" w:cs="Times New Roman"/>
        </w:rPr>
        <w:t>r</w:t>
      </w:r>
      <w:r w:rsidR="00D2589C">
        <w:rPr>
          <w:rFonts w:eastAsia="Calibri" w:cs="Times New Roman"/>
        </w:rPr>
        <w:t>o</w:t>
      </w:r>
      <w:r w:rsidR="0092513F">
        <w:rPr>
          <w:rFonts w:eastAsia="Calibri" w:cs="Times New Roman"/>
        </w:rPr>
        <w:t>v</w:t>
      </w:r>
      <w:r w:rsidR="00D2589C">
        <w:rPr>
          <w:rFonts w:eastAsia="Calibri" w:cs="Times New Roman"/>
        </w:rPr>
        <w:t>ého</w:t>
      </w:r>
      <w:r w:rsidR="00D2589C"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48B0A88" w14:textId="77777777" w:rsidR="00E50A95" w:rsidRDefault="00E50A95" w:rsidP="00E50A95">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249B3A1F" w14:textId="77777777" w:rsidR="00982E5E" w:rsidRDefault="00982E5E">
      <w:pPr>
        <w:rPr>
          <w:rFonts w:eastAsia="Times New Roman" w:cs="Calibri"/>
          <w:b/>
          <w:bCs/>
          <w:lang w:eastAsia="cs-CZ"/>
        </w:rPr>
      </w:pPr>
    </w:p>
    <w:sectPr w:rsidR="00982E5E"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A3653F" w16cid:durableId="2929D6CE"/>
  <w16cid:commentId w16cid:paraId="63C247C1" w16cid:durableId="2929D6CF"/>
  <w16cid:commentId w16cid:paraId="635F1E68" w16cid:durableId="2929D6F4"/>
  <w16cid:commentId w16cid:paraId="20FE63AD" w16cid:durableId="2929D6D0"/>
  <w16cid:commentId w16cid:paraId="4D79538F" w16cid:durableId="2929D760"/>
  <w16cid:commentId w16cid:paraId="28F32158" w16cid:durableId="2929D6D1"/>
  <w16cid:commentId w16cid:paraId="37D3FAF7" w16cid:durableId="2929D7D5"/>
  <w16cid:commentId w16cid:paraId="410325ED" w16cid:durableId="2929D6D2"/>
  <w16cid:commentId w16cid:paraId="4F7E4D29" w16cid:durableId="2929D6D3"/>
  <w16cid:commentId w16cid:paraId="7F6B34AA" w16cid:durableId="2929D6D4"/>
  <w16cid:commentId w16cid:paraId="26A6EFE1" w16cid:durableId="2929D6D5"/>
  <w16cid:commentId w16cid:paraId="46C5738E" w16cid:durableId="2929D6D6"/>
  <w16cid:commentId w16cid:paraId="1E21B893" w16cid:durableId="2929D6D7"/>
  <w16cid:commentId w16cid:paraId="6A99C2AB" w16cid:durableId="2929D6D8"/>
  <w16cid:commentId w16cid:paraId="36D2DC3D" w16cid:durableId="2929D6D9"/>
  <w16cid:commentId w16cid:paraId="6B0643D8" w16cid:durableId="2929D6DA"/>
  <w16cid:commentId w16cid:paraId="04F0EAE2" w16cid:durableId="2929D6DB"/>
  <w16cid:commentId w16cid:paraId="6F362C3A" w16cid:durableId="2929D6DC"/>
  <w16cid:commentId w16cid:paraId="1801BCD8" w16cid:durableId="2929D6DD"/>
  <w16cid:commentId w16cid:paraId="2831853D" w16cid:durableId="2929D6DE"/>
  <w16cid:commentId w16cid:paraId="1D26453D" w16cid:durableId="2929D6DF"/>
  <w16cid:commentId w16cid:paraId="7169E6C1" w16cid:durableId="2929D6E0"/>
  <w16cid:commentId w16cid:paraId="16C49710" w16cid:durableId="2929D6E1"/>
  <w16cid:commentId w16cid:paraId="2A6BB1E4" w16cid:durableId="2929DB52"/>
  <w16cid:commentId w16cid:paraId="0F6239CA" w16cid:durableId="2929D6E2"/>
  <w16cid:commentId w16cid:paraId="683B6E64" w16cid:durableId="2929D6E3"/>
  <w16cid:commentId w16cid:paraId="77BBC1B2" w16cid:durableId="2929D6E4"/>
  <w16cid:commentId w16cid:paraId="5C289BEB" w16cid:durableId="2929DC55"/>
  <w16cid:commentId w16cid:paraId="745DCAD7" w16cid:durableId="2929D6E5"/>
  <w16cid:commentId w16cid:paraId="631F5CE1" w16cid:durableId="2929D6E6"/>
  <w16cid:commentId w16cid:paraId="62DD0B3F" w16cid:durableId="2929D6E7"/>
  <w16cid:commentId w16cid:paraId="778B3A8F" w16cid:durableId="2929D6E8"/>
  <w16cid:commentId w16cid:paraId="73E72329" w16cid:durableId="2929D6E9"/>
  <w16cid:commentId w16cid:paraId="1D1EE7B2" w16cid:durableId="2929D6EA"/>
  <w16cid:commentId w16cid:paraId="380F2604" w16cid:durableId="2929D6EB"/>
  <w16cid:commentId w16cid:paraId="3539DCF5" w16cid:durableId="2929D6EC"/>
  <w16cid:commentId w16cid:paraId="4C2EAC3A" w16cid:durableId="2929D6ED"/>
  <w16cid:commentId w16cid:paraId="09A97EA2" w16cid:durableId="2929DD05"/>
  <w16cid:commentId w16cid:paraId="1B5CFCBD" w16cid:durableId="2929D6EE"/>
  <w16cid:commentId w16cid:paraId="4FDC0E87" w16cid:durableId="2929DDD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B48B3" w14:textId="77777777" w:rsidR="00A50CBF" w:rsidRDefault="00A50CBF" w:rsidP="00962258">
      <w:pPr>
        <w:spacing w:after="0" w:line="240" w:lineRule="auto"/>
      </w:pPr>
      <w:r>
        <w:separator/>
      </w:r>
    </w:p>
  </w:endnote>
  <w:endnote w:type="continuationSeparator" w:id="0">
    <w:p w14:paraId="0C4DBC01" w14:textId="77777777" w:rsidR="00A50CBF" w:rsidRDefault="00A50CB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E2D43" w14:paraId="68C3815D" w14:textId="77777777" w:rsidTr="00D831A3">
      <w:tc>
        <w:tcPr>
          <w:tcW w:w="1361" w:type="dxa"/>
          <w:tcMar>
            <w:left w:w="0" w:type="dxa"/>
            <w:right w:w="0" w:type="dxa"/>
          </w:tcMar>
          <w:vAlign w:val="bottom"/>
        </w:tcPr>
        <w:p w14:paraId="495BEEE7" w14:textId="21FA6899" w:rsidR="006E2D43" w:rsidRPr="00B8518B" w:rsidRDefault="006E2D43"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62D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62D8">
            <w:rPr>
              <w:rStyle w:val="slostrnky"/>
              <w:noProof/>
            </w:rPr>
            <w:t>27</w:t>
          </w:r>
          <w:r w:rsidRPr="00B8518B">
            <w:rPr>
              <w:rStyle w:val="slostrnky"/>
            </w:rPr>
            <w:fldChar w:fldCharType="end"/>
          </w:r>
        </w:p>
      </w:tc>
      <w:tc>
        <w:tcPr>
          <w:tcW w:w="3458" w:type="dxa"/>
          <w:shd w:val="clear" w:color="auto" w:fill="auto"/>
          <w:tcMar>
            <w:left w:w="0" w:type="dxa"/>
            <w:right w:w="0" w:type="dxa"/>
          </w:tcMar>
        </w:tcPr>
        <w:p w14:paraId="66E8E24A" w14:textId="77777777" w:rsidR="006E2D43" w:rsidRDefault="006E2D43" w:rsidP="00B8518B">
          <w:pPr>
            <w:pStyle w:val="Zpat"/>
          </w:pPr>
        </w:p>
      </w:tc>
      <w:tc>
        <w:tcPr>
          <w:tcW w:w="2835" w:type="dxa"/>
          <w:shd w:val="clear" w:color="auto" w:fill="auto"/>
          <w:tcMar>
            <w:left w:w="0" w:type="dxa"/>
            <w:right w:w="0" w:type="dxa"/>
          </w:tcMar>
        </w:tcPr>
        <w:p w14:paraId="0F3E30F0" w14:textId="77777777" w:rsidR="006E2D43" w:rsidRDefault="006E2D43" w:rsidP="00B8518B">
          <w:pPr>
            <w:pStyle w:val="Zpat"/>
          </w:pPr>
        </w:p>
      </w:tc>
      <w:tc>
        <w:tcPr>
          <w:tcW w:w="2921" w:type="dxa"/>
        </w:tcPr>
        <w:p w14:paraId="5FE82AEC" w14:textId="77777777" w:rsidR="006E2D43" w:rsidRDefault="006E2D43" w:rsidP="00D831A3">
          <w:pPr>
            <w:pStyle w:val="Zpat"/>
          </w:pPr>
        </w:p>
      </w:tc>
    </w:tr>
  </w:tbl>
  <w:p w14:paraId="2F46C0A0" w14:textId="77777777" w:rsidR="006E2D43" w:rsidRPr="00B8518B" w:rsidRDefault="006E2D43"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33F0A0B" wp14:editId="447100D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35205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E3B1951" wp14:editId="7C471C0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09026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E2D43" w14:paraId="183F2A04" w14:textId="77777777" w:rsidTr="00F1715C">
      <w:tc>
        <w:tcPr>
          <w:tcW w:w="1361" w:type="dxa"/>
          <w:tcMar>
            <w:left w:w="0" w:type="dxa"/>
            <w:right w:w="0" w:type="dxa"/>
          </w:tcMar>
          <w:vAlign w:val="bottom"/>
        </w:tcPr>
        <w:p w14:paraId="70C2EEF5" w14:textId="60F05171" w:rsidR="006E2D43" w:rsidRPr="00B8518B" w:rsidRDefault="006E2D43" w:rsidP="005860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62D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62D8">
            <w:rPr>
              <w:rStyle w:val="slostrnky"/>
              <w:noProof/>
            </w:rPr>
            <w:t>27</w:t>
          </w:r>
          <w:r w:rsidRPr="00B8518B">
            <w:rPr>
              <w:rStyle w:val="slostrnky"/>
            </w:rPr>
            <w:fldChar w:fldCharType="end"/>
          </w:r>
        </w:p>
      </w:tc>
      <w:tc>
        <w:tcPr>
          <w:tcW w:w="3458" w:type="dxa"/>
          <w:shd w:val="clear" w:color="auto" w:fill="auto"/>
          <w:tcMar>
            <w:left w:w="0" w:type="dxa"/>
            <w:right w:w="0" w:type="dxa"/>
          </w:tcMar>
        </w:tcPr>
        <w:p w14:paraId="01561383" w14:textId="77777777" w:rsidR="006E2D43" w:rsidRDefault="006E2D43" w:rsidP="00586060">
          <w:pPr>
            <w:pStyle w:val="Zpat"/>
          </w:pPr>
          <w:r>
            <w:t>Správa železnic, státní organizace</w:t>
          </w:r>
        </w:p>
        <w:p w14:paraId="5E372848" w14:textId="77777777" w:rsidR="006E2D43" w:rsidRDefault="006E2D43" w:rsidP="005860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114BFF" w14:textId="77777777" w:rsidR="006E2D43" w:rsidRDefault="006E2D43" w:rsidP="00586060">
          <w:pPr>
            <w:pStyle w:val="Zpat"/>
          </w:pPr>
          <w:r>
            <w:t>Sídlo: Dlážděná 1003/7, 110 00</w:t>
          </w:r>
          <w:r>
            <w:t> </w:t>
          </w:r>
          <w:r>
            <w:t>Praha 1</w:t>
          </w:r>
        </w:p>
        <w:p w14:paraId="039D1B8E" w14:textId="77777777" w:rsidR="006E2D43" w:rsidRDefault="006E2D43" w:rsidP="00586060">
          <w:pPr>
            <w:pStyle w:val="Zpat"/>
          </w:pPr>
          <w:r>
            <w:t>IČO: 709 94 234 DIČ: CZ 709 94 234</w:t>
          </w:r>
        </w:p>
        <w:p w14:paraId="3D36C69E" w14:textId="77777777" w:rsidR="006E2D43" w:rsidRDefault="006E2D43" w:rsidP="00586060">
          <w:pPr>
            <w:pStyle w:val="Zpat"/>
          </w:pPr>
          <w:r>
            <w:t>www.spravazeleznic.cz</w:t>
          </w:r>
        </w:p>
      </w:tc>
      <w:tc>
        <w:tcPr>
          <w:tcW w:w="2921" w:type="dxa"/>
        </w:tcPr>
        <w:p w14:paraId="796E5F6E" w14:textId="77777777" w:rsidR="006E2D43" w:rsidRPr="000F5E5D" w:rsidRDefault="006E2D43"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Stavební správa východ</w:t>
          </w:r>
        </w:p>
        <w:p w14:paraId="1A4FFC78" w14:textId="77777777" w:rsidR="006E2D43" w:rsidRPr="000F5E5D" w:rsidRDefault="006E2D43"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Nerudova 773/1</w:t>
          </w:r>
        </w:p>
        <w:p w14:paraId="099544AA" w14:textId="77777777" w:rsidR="006E2D43" w:rsidRPr="000F5E5D" w:rsidRDefault="006E2D43"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779 00 Olomouc</w:t>
          </w:r>
        </w:p>
        <w:p w14:paraId="3E77E2A8" w14:textId="77777777" w:rsidR="006E2D43" w:rsidRDefault="006E2D43" w:rsidP="00586060">
          <w:pPr>
            <w:pStyle w:val="Zpat"/>
          </w:pPr>
        </w:p>
      </w:tc>
    </w:tr>
  </w:tbl>
  <w:p w14:paraId="4A3B8CE8" w14:textId="77777777" w:rsidR="006E2D43" w:rsidRPr="00B8518B" w:rsidRDefault="006E2D43"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E5D78FD" wp14:editId="02F752E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79756B"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53475AE" wp14:editId="2893878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D949F6"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999759F" w14:textId="77777777" w:rsidR="006E2D43" w:rsidRPr="00460660" w:rsidRDefault="006E2D4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8D664" w14:textId="77777777" w:rsidR="00A50CBF" w:rsidRDefault="00A50CBF" w:rsidP="00962258">
      <w:pPr>
        <w:spacing w:after="0" w:line="240" w:lineRule="auto"/>
      </w:pPr>
      <w:r>
        <w:separator/>
      </w:r>
    </w:p>
  </w:footnote>
  <w:footnote w:type="continuationSeparator" w:id="0">
    <w:p w14:paraId="6FD1D161" w14:textId="77777777" w:rsidR="00A50CBF" w:rsidRDefault="00A50CBF" w:rsidP="00962258">
      <w:pPr>
        <w:spacing w:after="0" w:line="240" w:lineRule="auto"/>
      </w:pPr>
      <w:r>
        <w:continuationSeparator/>
      </w:r>
    </w:p>
  </w:footnote>
  <w:footnote w:id="1">
    <w:p w14:paraId="3EC3256D" w14:textId="77777777" w:rsidR="006E2D43" w:rsidRDefault="006E2D43" w:rsidP="00F749D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E9CBCA6" w14:textId="77777777" w:rsidR="006E2D43" w:rsidRDefault="006E2D43" w:rsidP="00750AB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7FA934" w14:textId="77777777" w:rsidR="006E2D43" w:rsidRPr="00EB54C9" w:rsidRDefault="006E2D43" w:rsidP="00E50A95">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0F4C9E32" w14:textId="77777777" w:rsidR="006E2D43" w:rsidRDefault="006E2D43" w:rsidP="00750A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7338582" w14:textId="77777777" w:rsidR="006E2D43" w:rsidRDefault="006E2D43"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3E95C84F" w14:textId="77777777" w:rsidR="006E2D43" w:rsidRDefault="006E2D43" w:rsidP="00E50A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43" w14:paraId="56330F25" w14:textId="77777777" w:rsidTr="00C02D0A">
      <w:trPr>
        <w:trHeight w:hRule="exact" w:val="454"/>
      </w:trPr>
      <w:tc>
        <w:tcPr>
          <w:tcW w:w="1361" w:type="dxa"/>
          <w:tcMar>
            <w:top w:w="57" w:type="dxa"/>
            <w:left w:w="0" w:type="dxa"/>
            <w:right w:w="0" w:type="dxa"/>
          </w:tcMar>
        </w:tcPr>
        <w:p w14:paraId="7036CCF1" w14:textId="77777777" w:rsidR="006E2D43" w:rsidRPr="00B8518B" w:rsidRDefault="006E2D43" w:rsidP="00523EA7">
          <w:pPr>
            <w:pStyle w:val="Zpat"/>
            <w:rPr>
              <w:rStyle w:val="slostrnky"/>
            </w:rPr>
          </w:pPr>
        </w:p>
      </w:tc>
      <w:tc>
        <w:tcPr>
          <w:tcW w:w="3458" w:type="dxa"/>
          <w:shd w:val="clear" w:color="auto" w:fill="auto"/>
          <w:tcMar>
            <w:top w:w="57" w:type="dxa"/>
            <w:left w:w="0" w:type="dxa"/>
            <w:right w:w="0" w:type="dxa"/>
          </w:tcMar>
        </w:tcPr>
        <w:p w14:paraId="016125FA" w14:textId="77777777" w:rsidR="006E2D43" w:rsidRDefault="006E2D43" w:rsidP="00523EA7">
          <w:pPr>
            <w:pStyle w:val="Zpat"/>
          </w:pPr>
        </w:p>
      </w:tc>
      <w:tc>
        <w:tcPr>
          <w:tcW w:w="5698" w:type="dxa"/>
          <w:shd w:val="clear" w:color="auto" w:fill="auto"/>
          <w:tcMar>
            <w:top w:w="57" w:type="dxa"/>
            <w:left w:w="0" w:type="dxa"/>
            <w:right w:w="0" w:type="dxa"/>
          </w:tcMar>
        </w:tcPr>
        <w:p w14:paraId="06FA9502" w14:textId="77777777" w:rsidR="006E2D43" w:rsidRPr="00D6163D" w:rsidRDefault="006E2D43" w:rsidP="00D6163D">
          <w:pPr>
            <w:pStyle w:val="Druhdokumentu"/>
          </w:pPr>
        </w:p>
      </w:tc>
    </w:tr>
  </w:tbl>
  <w:p w14:paraId="7FD8E43A" w14:textId="77777777" w:rsidR="006E2D43" w:rsidRPr="00D6163D" w:rsidRDefault="006E2D4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D43" w14:paraId="077E67AB" w14:textId="77777777" w:rsidTr="00F1715C">
      <w:trPr>
        <w:trHeight w:hRule="exact" w:val="936"/>
      </w:trPr>
      <w:tc>
        <w:tcPr>
          <w:tcW w:w="1361" w:type="dxa"/>
          <w:tcMar>
            <w:left w:w="0" w:type="dxa"/>
            <w:right w:w="0" w:type="dxa"/>
          </w:tcMar>
        </w:tcPr>
        <w:p w14:paraId="08230890" w14:textId="77777777" w:rsidR="006E2D43" w:rsidRPr="00B8518B" w:rsidRDefault="006E2D43"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F0A3B90" wp14:editId="569BDE0D">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0011F1"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30C3316" w14:textId="77777777" w:rsidR="006E2D43" w:rsidRDefault="006E2D43" w:rsidP="00FC6389">
          <w:pPr>
            <w:pStyle w:val="Zpat"/>
          </w:pPr>
        </w:p>
      </w:tc>
      <w:tc>
        <w:tcPr>
          <w:tcW w:w="5698" w:type="dxa"/>
          <w:shd w:val="clear" w:color="auto" w:fill="auto"/>
          <w:tcMar>
            <w:left w:w="0" w:type="dxa"/>
            <w:right w:w="0" w:type="dxa"/>
          </w:tcMar>
        </w:tcPr>
        <w:p w14:paraId="4610A45D" w14:textId="77777777" w:rsidR="006E2D43" w:rsidRPr="00D6163D" w:rsidRDefault="006E2D43" w:rsidP="00FC6389">
          <w:pPr>
            <w:pStyle w:val="Druhdokumentu"/>
          </w:pPr>
        </w:p>
      </w:tc>
    </w:tr>
    <w:tr w:rsidR="006E2D43" w14:paraId="125AD9C5" w14:textId="77777777" w:rsidTr="00F64786">
      <w:trPr>
        <w:trHeight w:hRule="exact" w:val="452"/>
      </w:trPr>
      <w:tc>
        <w:tcPr>
          <w:tcW w:w="1361" w:type="dxa"/>
          <w:tcMar>
            <w:left w:w="0" w:type="dxa"/>
            <w:right w:w="0" w:type="dxa"/>
          </w:tcMar>
        </w:tcPr>
        <w:p w14:paraId="175BC378" w14:textId="77777777" w:rsidR="006E2D43" w:rsidRPr="00B8518B" w:rsidRDefault="006E2D43" w:rsidP="00FC6389">
          <w:pPr>
            <w:pStyle w:val="Zpat"/>
            <w:rPr>
              <w:rStyle w:val="slostrnky"/>
            </w:rPr>
          </w:pPr>
        </w:p>
      </w:tc>
      <w:tc>
        <w:tcPr>
          <w:tcW w:w="3458" w:type="dxa"/>
          <w:shd w:val="clear" w:color="auto" w:fill="auto"/>
          <w:tcMar>
            <w:left w:w="0" w:type="dxa"/>
            <w:right w:w="0" w:type="dxa"/>
          </w:tcMar>
        </w:tcPr>
        <w:p w14:paraId="36669CD9" w14:textId="77777777" w:rsidR="006E2D43" w:rsidRDefault="006E2D43" w:rsidP="00FC6389">
          <w:pPr>
            <w:pStyle w:val="Zpat"/>
          </w:pPr>
        </w:p>
      </w:tc>
      <w:tc>
        <w:tcPr>
          <w:tcW w:w="5698" w:type="dxa"/>
          <w:shd w:val="clear" w:color="auto" w:fill="auto"/>
          <w:tcMar>
            <w:left w:w="0" w:type="dxa"/>
            <w:right w:w="0" w:type="dxa"/>
          </w:tcMar>
        </w:tcPr>
        <w:p w14:paraId="199C0AE6" w14:textId="77777777" w:rsidR="006E2D43" w:rsidRDefault="006E2D43" w:rsidP="00FC6389">
          <w:pPr>
            <w:pStyle w:val="Druhdokumentu"/>
            <w:rPr>
              <w:noProof/>
            </w:rPr>
          </w:pPr>
        </w:p>
      </w:tc>
    </w:tr>
  </w:tbl>
  <w:p w14:paraId="42612798" w14:textId="77777777" w:rsidR="006E2D43" w:rsidRPr="00D6163D" w:rsidRDefault="006E2D43"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4A2714A" wp14:editId="56E0F22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36F0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EB7C7CC" wp14:editId="3B78A4F7">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438C192" w14:textId="77777777" w:rsidR="006E2D43" w:rsidRPr="00460660" w:rsidRDefault="006E2D4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2DE0C46"/>
    <w:multiLevelType w:val="hybridMultilevel"/>
    <w:tmpl w:val="FD867F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1"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2BF76403"/>
    <w:multiLevelType w:val="multilevel"/>
    <w:tmpl w:val="0D34D660"/>
    <w:numStyleLink w:val="ListBulletmultilevel"/>
  </w:abstractNum>
  <w:abstractNum w:abstractNumId="18" w15:restartNumberingAfterBreak="0">
    <w:nsid w:val="2D6F3E35"/>
    <w:multiLevelType w:val="hybridMultilevel"/>
    <w:tmpl w:val="5EDA67EC"/>
    <w:lvl w:ilvl="0" w:tplc="04050017">
      <w:start w:val="1"/>
      <w:numFmt w:val="lowerLetter"/>
      <w:lvlText w:val="%1)"/>
      <w:lvlJc w:val="left"/>
      <w:pPr>
        <w:ind w:left="1778" w:hanging="360"/>
      </w:p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9"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3"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6" w15:restartNumberingAfterBreak="0">
    <w:nsid w:val="41AE04EB"/>
    <w:multiLevelType w:val="hybridMultilevel"/>
    <w:tmpl w:val="ACF00558"/>
    <w:lvl w:ilvl="0" w:tplc="45845412">
      <w:start w:val="1"/>
      <w:numFmt w:val="bullet"/>
      <w:lvlText w:val=""/>
      <w:lvlJc w:val="left"/>
      <w:pPr>
        <w:ind w:left="720" w:hanging="360"/>
      </w:pPr>
      <w:rPr>
        <w:rFonts w:ascii="Symbol" w:hAnsi="Symbol" w:cs="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15:restartNumberingAfterBreak="0">
    <w:nsid w:val="441759BD"/>
    <w:multiLevelType w:val="hybridMultilevel"/>
    <w:tmpl w:val="14F8F4B0"/>
    <w:lvl w:ilvl="0" w:tplc="DD9E70C8">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1635728"/>
    <w:multiLevelType w:val="hybridMultilevel"/>
    <w:tmpl w:val="B5FAC08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5" w15:restartNumberingAfterBreak="0">
    <w:nsid w:val="69146CBC"/>
    <w:multiLevelType w:val="hybridMultilevel"/>
    <w:tmpl w:val="71B493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7" w15:restartNumberingAfterBreak="0">
    <w:nsid w:val="735C6525"/>
    <w:multiLevelType w:val="hybridMultilevel"/>
    <w:tmpl w:val="B5CAAA82"/>
    <w:lvl w:ilvl="0" w:tplc="BD2E1AD8">
      <w:start w:val="1"/>
      <w:numFmt w:val="bullet"/>
      <w:lvlText w:val=""/>
      <w:lvlJc w:val="left"/>
      <w:pPr>
        <w:ind w:left="1437" w:hanging="360"/>
      </w:pPr>
      <w:rPr>
        <w:rFonts w:ascii="Symbol" w:hAnsi="Symbol" w:cs="Symbol" w:hint="default"/>
        <w:color w:val="auto"/>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8" w15:restartNumberingAfterBreak="0">
    <w:nsid w:val="74070991"/>
    <w:multiLevelType w:val="multilevel"/>
    <w:tmpl w:val="CABE99FC"/>
    <w:numStyleLink w:val="ListNumbermultilevel"/>
  </w:abstractNum>
  <w:abstractNum w:abstractNumId="3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BC5038B"/>
    <w:multiLevelType w:val="hybridMultilevel"/>
    <w:tmpl w:val="224059DC"/>
    <w:lvl w:ilvl="0" w:tplc="FFFFFFFF">
      <w:start w:val="1"/>
      <w:numFmt w:val="decimal"/>
      <w:lvlText w:val="9.%1"/>
      <w:lvlJc w:val="left"/>
      <w:pPr>
        <w:ind w:left="1146" w:hanging="360"/>
      </w:pPr>
      <w:rPr>
        <w:rFonts w:hint="default"/>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1"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42"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7FB35510"/>
    <w:multiLevelType w:val="hybridMultilevel"/>
    <w:tmpl w:val="C2442C12"/>
    <w:lvl w:ilvl="0" w:tplc="DA9E9D3A">
      <w:start w:val="1"/>
      <w:numFmt w:val="lowerLetter"/>
      <w:lvlText w:val="%1)"/>
      <w:lvlJc w:val="left"/>
      <w:pPr>
        <w:ind w:left="1352" w:hanging="360"/>
      </w:pPr>
      <w:rPr>
        <w:rFonts w:hint="default"/>
        <w:b w:val="0"/>
        <w:i w:val="0"/>
      </w:rPr>
    </w:lvl>
    <w:lvl w:ilvl="1" w:tplc="09AC52A0">
      <w:start w:val="13"/>
      <w:numFmt w:val="bullet"/>
      <w:lvlText w:val="-"/>
      <w:lvlJc w:val="left"/>
      <w:pPr>
        <w:tabs>
          <w:tab w:val="num" w:pos="1821"/>
        </w:tabs>
        <w:ind w:left="1821" w:hanging="360"/>
      </w:pPr>
      <w:rPr>
        <w:rFonts w:ascii="Calibri" w:eastAsia="Times New Roman" w:hAnsi="Calibri" w:cs="Calibri" w:hint="default"/>
        <w:color w:val="auto"/>
      </w:rPr>
    </w:lvl>
    <w:lvl w:ilvl="2" w:tplc="0405001B" w:tentative="1">
      <w:start w:val="1"/>
      <w:numFmt w:val="lowerRoman"/>
      <w:lvlText w:val="%3."/>
      <w:lvlJc w:val="right"/>
      <w:pPr>
        <w:ind w:left="2541" w:hanging="180"/>
      </w:pPr>
    </w:lvl>
    <w:lvl w:ilvl="3" w:tplc="0405000F" w:tentative="1">
      <w:start w:val="1"/>
      <w:numFmt w:val="decimal"/>
      <w:lvlText w:val="%4."/>
      <w:lvlJc w:val="left"/>
      <w:pPr>
        <w:ind w:left="3261" w:hanging="360"/>
      </w:pPr>
    </w:lvl>
    <w:lvl w:ilvl="4" w:tplc="04050019" w:tentative="1">
      <w:start w:val="1"/>
      <w:numFmt w:val="lowerLetter"/>
      <w:lvlText w:val="%5."/>
      <w:lvlJc w:val="left"/>
      <w:pPr>
        <w:ind w:left="3981" w:hanging="360"/>
      </w:pPr>
    </w:lvl>
    <w:lvl w:ilvl="5" w:tplc="0405001B" w:tentative="1">
      <w:start w:val="1"/>
      <w:numFmt w:val="lowerRoman"/>
      <w:lvlText w:val="%6."/>
      <w:lvlJc w:val="right"/>
      <w:pPr>
        <w:ind w:left="4701" w:hanging="180"/>
      </w:pPr>
    </w:lvl>
    <w:lvl w:ilvl="6" w:tplc="0405000F" w:tentative="1">
      <w:start w:val="1"/>
      <w:numFmt w:val="decimal"/>
      <w:lvlText w:val="%7."/>
      <w:lvlJc w:val="left"/>
      <w:pPr>
        <w:ind w:left="5421" w:hanging="360"/>
      </w:pPr>
    </w:lvl>
    <w:lvl w:ilvl="7" w:tplc="04050019" w:tentative="1">
      <w:start w:val="1"/>
      <w:numFmt w:val="lowerLetter"/>
      <w:lvlText w:val="%8."/>
      <w:lvlJc w:val="left"/>
      <w:pPr>
        <w:ind w:left="6141" w:hanging="360"/>
      </w:pPr>
    </w:lvl>
    <w:lvl w:ilvl="8" w:tplc="0405001B" w:tentative="1">
      <w:start w:val="1"/>
      <w:numFmt w:val="lowerRoman"/>
      <w:lvlText w:val="%9."/>
      <w:lvlJc w:val="right"/>
      <w:pPr>
        <w:ind w:left="6861" w:hanging="180"/>
      </w:pPr>
    </w:lvl>
  </w:abstractNum>
  <w:num w:numId="1">
    <w:abstractNumId w:val="13"/>
  </w:num>
  <w:num w:numId="2">
    <w:abstractNumId w:val="4"/>
  </w:num>
  <w:num w:numId="3">
    <w:abstractNumId w:val="17"/>
  </w:num>
  <w:num w:numId="4">
    <w:abstractNumId w:val="38"/>
  </w:num>
  <w:num w:numId="5">
    <w:abstractNumId w:val="1"/>
  </w:num>
  <w:num w:numId="6">
    <w:abstractNumId w:val="24"/>
  </w:num>
  <w:num w:numId="7">
    <w:abstractNumId w:val="36"/>
  </w:num>
  <w:num w:numId="8">
    <w:abstractNumId w:val="39"/>
  </w:num>
  <w:num w:numId="9">
    <w:abstractNumId w:val="25"/>
  </w:num>
  <w:num w:numId="10">
    <w:abstractNumId w:val="29"/>
  </w:num>
  <w:num w:numId="11">
    <w:abstractNumId w:val="18"/>
  </w:num>
  <w:num w:numId="12">
    <w:abstractNumId w:val="9"/>
  </w:num>
  <w:num w:numId="13">
    <w:abstractNumId w:val="12"/>
  </w:num>
  <w:num w:numId="14">
    <w:abstractNumId w:val="27"/>
  </w:num>
  <w:num w:numId="15">
    <w:abstractNumId w:val="5"/>
  </w:num>
  <w:num w:numId="16">
    <w:abstractNumId w:val="16"/>
  </w:num>
  <w:num w:numId="17">
    <w:abstractNumId w:val="2"/>
  </w:num>
  <w:num w:numId="18">
    <w:abstractNumId w:val="6"/>
  </w:num>
  <w:num w:numId="19">
    <w:abstractNumId w:val="14"/>
  </w:num>
  <w:num w:numId="20">
    <w:abstractNumId w:val="19"/>
  </w:num>
  <w:num w:numId="21">
    <w:abstractNumId w:val="42"/>
  </w:num>
  <w:num w:numId="22">
    <w:abstractNumId w:val="28"/>
  </w:num>
  <w:num w:numId="23">
    <w:abstractNumId w:val="11"/>
  </w:num>
  <w:num w:numId="24">
    <w:abstractNumId w:val="34"/>
  </w:num>
  <w:num w:numId="25">
    <w:abstractNumId w:val="20"/>
  </w:num>
  <w:num w:numId="26">
    <w:abstractNumId w:val="0"/>
  </w:num>
  <w:num w:numId="27">
    <w:abstractNumId w:val="3"/>
  </w:num>
  <w:num w:numId="28">
    <w:abstractNumId w:val="21"/>
  </w:num>
  <w:num w:numId="29">
    <w:abstractNumId w:val="10"/>
  </w:num>
  <w:num w:numId="30">
    <w:abstractNumId w:val="31"/>
  </w:num>
  <w:num w:numId="31">
    <w:abstractNumId w:val="21"/>
  </w:num>
  <w:num w:numId="32">
    <w:abstractNumId w:val="15"/>
  </w:num>
  <w:num w:numId="33">
    <w:abstractNumId w:val="41"/>
  </w:num>
  <w:num w:numId="34">
    <w:abstractNumId w:val="40"/>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7"/>
  </w:num>
  <w:num w:numId="38">
    <w:abstractNumId w:val="30"/>
  </w:num>
  <w:num w:numId="39">
    <w:abstractNumId w:val="23"/>
  </w:num>
  <w:num w:numId="40">
    <w:abstractNumId w:val="21"/>
  </w:num>
  <w:num w:numId="41">
    <w:abstractNumId w:val="21"/>
  </w:num>
  <w:num w:numId="42">
    <w:abstractNumId w:val="35"/>
  </w:num>
  <w:num w:numId="43">
    <w:abstractNumId w:val="8"/>
  </w:num>
  <w:num w:numId="44">
    <w:abstractNumId w:val="33"/>
  </w:num>
  <w:num w:numId="45">
    <w:abstractNumId w:val="26"/>
  </w:num>
  <w:num w:numId="46">
    <w:abstractNumId w:val="43"/>
  </w:num>
  <w:num w:numId="47">
    <w:abstractNumId w:val="37"/>
  </w:num>
  <w:num w:numId="48">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00C6"/>
    <w:rsid w:val="000140BF"/>
    <w:rsid w:val="000228DC"/>
    <w:rsid w:val="00033432"/>
    <w:rsid w:val="000335CC"/>
    <w:rsid w:val="000415C2"/>
    <w:rsid w:val="000462D8"/>
    <w:rsid w:val="00054CD3"/>
    <w:rsid w:val="000715D2"/>
    <w:rsid w:val="00072C1E"/>
    <w:rsid w:val="0007388F"/>
    <w:rsid w:val="00073DA9"/>
    <w:rsid w:val="00074B24"/>
    <w:rsid w:val="00076065"/>
    <w:rsid w:val="00082FFC"/>
    <w:rsid w:val="000A1A04"/>
    <w:rsid w:val="000A53F6"/>
    <w:rsid w:val="000B3B6D"/>
    <w:rsid w:val="000B6C7E"/>
    <w:rsid w:val="000B7907"/>
    <w:rsid w:val="000C0429"/>
    <w:rsid w:val="000C1B56"/>
    <w:rsid w:val="000C45E8"/>
    <w:rsid w:val="000C7E81"/>
    <w:rsid w:val="000F5E5D"/>
    <w:rsid w:val="000F6060"/>
    <w:rsid w:val="00104797"/>
    <w:rsid w:val="00114472"/>
    <w:rsid w:val="00116BED"/>
    <w:rsid w:val="00157981"/>
    <w:rsid w:val="001653E2"/>
    <w:rsid w:val="00170EC5"/>
    <w:rsid w:val="001747C1"/>
    <w:rsid w:val="00181F20"/>
    <w:rsid w:val="00184F0A"/>
    <w:rsid w:val="0018596A"/>
    <w:rsid w:val="001A46A1"/>
    <w:rsid w:val="001A6F12"/>
    <w:rsid w:val="001B69C2"/>
    <w:rsid w:val="001C38FE"/>
    <w:rsid w:val="001C4DA0"/>
    <w:rsid w:val="001C7FE5"/>
    <w:rsid w:val="001D73E0"/>
    <w:rsid w:val="001D7FD8"/>
    <w:rsid w:val="001E21A7"/>
    <w:rsid w:val="001F0CF5"/>
    <w:rsid w:val="002031C4"/>
    <w:rsid w:val="00205240"/>
    <w:rsid w:val="002063BA"/>
    <w:rsid w:val="00207DF5"/>
    <w:rsid w:val="002345FD"/>
    <w:rsid w:val="00253AD7"/>
    <w:rsid w:val="00260643"/>
    <w:rsid w:val="00267369"/>
    <w:rsid w:val="0026785D"/>
    <w:rsid w:val="002835E8"/>
    <w:rsid w:val="002846AC"/>
    <w:rsid w:val="002864B8"/>
    <w:rsid w:val="002A44F8"/>
    <w:rsid w:val="002A46CC"/>
    <w:rsid w:val="002C31BF"/>
    <w:rsid w:val="002D03CA"/>
    <w:rsid w:val="002E0CD7"/>
    <w:rsid w:val="002F026B"/>
    <w:rsid w:val="002F07AB"/>
    <w:rsid w:val="002F278C"/>
    <w:rsid w:val="003301AB"/>
    <w:rsid w:val="00355512"/>
    <w:rsid w:val="00357BC6"/>
    <w:rsid w:val="0037005A"/>
    <w:rsid w:val="0037111D"/>
    <w:rsid w:val="003927A0"/>
    <w:rsid w:val="003956C6"/>
    <w:rsid w:val="003A52D2"/>
    <w:rsid w:val="003B5C1C"/>
    <w:rsid w:val="003D1C33"/>
    <w:rsid w:val="003E6B9A"/>
    <w:rsid w:val="003E75CE"/>
    <w:rsid w:val="0040208D"/>
    <w:rsid w:val="00402574"/>
    <w:rsid w:val="004072E1"/>
    <w:rsid w:val="00412244"/>
    <w:rsid w:val="0041380F"/>
    <w:rsid w:val="00450F07"/>
    <w:rsid w:val="00453CD3"/>
    <w:rsid w:val="00455BC7"/>
    <w:rsid w:val="00460660"/>
    <w:rsid w:val="00460CCB"/>
    <w:rsid w:val="00473AE4"/>
    <w:rsid w:val="00477370"/>
    <w:rsid w:val="00481D8F"/>
    <w:rsid w:val="00483F34"/>
    <w:rsid w:val="00486107"/>
    <w:rsid w:val="00491827"/>
    <w:rsid w:val="004926B0"/>
    <w:rsid w:val="004A7C69"/>
    <w:rsid w:val="004C4399"/>
    <w:rsid w:val="004C69ED"/>
    <w:rsid w:val="004C787C"/>
    <w:rsid w:val="004F4B9B"/>
    <w:rsid w:val="00501654"/>
    <w:rsid w:val="00511AB9"/>
    <w:rsid w:val="00523EA7"/>
    <w:rsid w:val="00525E48"/>
    <w:rsid w:val="00542527"/>
    <w:rsid w:val="005517B2"/>
    <w:rsid w:val="00551D1F"/>
    <w:rsid w:val="00553375"/>
    <w:rsid w:val="00556827"/>
    <w:rsid w:val="005658A6"/>
    <w:rsid w:val="005720E7"/>
    <w:rsid w:val="005722BB"/>
    <w:rsid w:val="005736B7"/>
    <w:rsid w:val="00575E5A"/>
    <w:rsid w:val="00580822"/>
    <w:rsid w:val="00584E2A"/>
    <w:rsid w:val="00584E9E"/>
    <w:rsid w:val="00586060"/>
    <w:rsid w:val="00592644"/>
    <w:rsid w:val="00596C7E"/>
    <w:rsid w:val="005A4DA3"/>
    <w:rsid w:val="005A64E9"/>
    <w:rsid w:val="005B29D5"/>
    <w:rsid w:val="005B5EE9"/>
    <w:rsid w:val="005C0D57"/>
    <w:rsid w:val="005E0F20"/>
    <w:rsid w:val="005F342B"/>
    <w:rsid w:val="006104F6"/>
    <w:rsid w:val="0061068E"/>
    <w:rsid w:val="00620EDB"/>
    <w:rsid w:val="006227F9"/>
    <w:rsid w:val="0062778F"/>
    <w:rsid w:val="006350C5"/>
    <w:rsid w:val="00642852"/>
    <w:rsid w:val="006568AB"/>
    <w:rsid w:val="00660AD3"/>
    <w:rsid w:val="006724CE"/>
    <w:rsid w:val="00675DF5"/>
    <w:rsid w:val="00676300"/>
    <w:rsid w:val="00677411"/>
    <w:rsid w:val="00686EAF"/>
    <w:rsid w:val="006928C4"/>
    <w:rsid w:val="00694044"/>
    <w:rsid w:val="00695C2F"/>
    <w:rsid w:val="006A0959"/>
    <w:rsid w:val="006A5570"/>
    <w:rsid w:val="006A689C"/>
    <w:rsid w:val="006B3D79"/>
    <w:rsid w:val="006C2A33"/>
    <w:rsid w:val="006E0578"/>
    <w:rsid w:val="006E1A8D"/>
    <w:rsid w:val="006E2D43"/>
    <w:rsid w:val="006E314D"/>
    <w:rsid w:val="006E7F06"/>
    <w:rsid w:val="006F5764"/>
    <w:rsid w:val="00710723"/>
    <w:rsid w:val="00723ED1"/>
    <w:rsid w:val="007331C7"/>
    <w:rsid w:val="00735ED4"/>
    <w:rsid w:val="00743525"/>
    <w:rsid w:val="00750AB4"/>
    <w:rsid w:val="00750F50"/>
    <w:rsid w:val="007531A0"/>
    <w:rsid w:val="00761017"/>
    <w:rsid w:val="0076286B"/>
    <w:rsid w:val="00763B26"/>
    <w:rsid w:val="00764595"/>
    <w:rsid w:val="00766846"/>
    <w:rsid w:val="0077673A"/>
    <w:rsid w:val="007846E1"/>
    <w:rsid w:val="007A26ED"/>
    <w:rsid w:val="007A7783"/>
    <w:rsid w:val="007B570C"/>
    <w:rsid w:val="007C69DA"/>
    <w:rsid w:val="007D7DE9"/>
    <w:rsid w:val="007E0BD8"/>
    <w:rsid w:val="007E4A6E"/>
    <w:rsid w:val="007F1712"/>
    <w:rsid w:val="007F56A7"/>
    <w:rsid w:val="00807DD0"/>
    <w:rsid w:val="00813F11"/>
    <w:rsid w:val="00836300"/>
    <w:rsid w:val="00840C1B"/>
    <w:rsid w:val="00844381"/>
    <w:rsid w:val="00873EEC"/>
    <w:rsid w:val="00891334"/>
    <w:rsid w:val="008969ED"/>
    <w:rsid w:val="00896AA9"/>
    <w:rsid w:val="00897B81"/>
    <w:rsid w:val="008A3095"/>
    <w:rsid w:val="008A3568"/>
    <w:rsid w:val="008A4BA9"/>
    <w:rsid w:val="008B4574"/>
    <w:rsid w:val="008D03B9"/>
    <w:rsid w:val="008D2E5C"/>
    <w:rsid w:val="008F18D6"/>
    <w:rsid w:val="008F6E85"/>
    <w:rsid w:val="00904780"/>
    <w:rsid w:val="009113A8"/>
    <w:rsid w:val="009141C5"/>
    <w:rsid w:val="00921E6B"/>
    <w:rsid w:val="00922385"/>
    <w:rsid w:val="009223DF"/>
    <w:rsid w:val="0092513F"/>
    <w:rsid w:val="00936091"/>
    <w:rsid w:val="00940755"/>
    <w:rsid w:val="00940D8A"/>
    <w:rsid w:val="00942885"/>
    <w:rsid w:val="009450CF"/>
    <w:rsid w:val="00945E11"/>
    <w:rsid w:val="00962258"/>
    <w:rsid w:val="009678B7"/>
    <w:rsid w:val="00982411"/>
    <w:rsid w:val="00982E5E"/>
    <w:rsid w:val="00992D9C"/>
    <w:rsid w:val="0099426F"/>
    <w:rsid w:val="00995642"/>
    <w:rsid w:val="00996CB8"/>
    <w:rsid w:val="009A016D"/>
    <w:rsid w:val="009A7568"/>
    <w:rsid w:val="009A7ED9"/>
    <w:rsid w:val="009B2449"/>
    <w:rsid w:val="009B2E97"/>
    <w:rsid w:val="009B72CC"/>
    <w:rsid w:val="009C1B4E"/>
    <w:rsid w:val="009C2B8D"/>
    <w:rsid w:val="009C2E62"/>
    <w:rsid w:val="009E07F4"/>
    <w:rsid w:val="009F0AE7"/>
    <w:rsid w:val="009F2B44"/>
    <w:rsid w:val="009F392E"/>
    <w:rsid w:val="00A11738"/>
    <w:rsid w:val="00A11C4C"/>
    <w:rsid w:val="00A2691B"/>
    <w:rsid w:val="00A27F1A"/>
    <w:rsid w:val="00A44328"/>
    <w:rsid w:val="00A50CBF"/>
    <w:rsid w:val="00A5246A"/>
    <w:rsid w:val="00A6177B"/>
    <w:rsid w:val="00A66136"/>
    <w:rsid w:val="00A66302"/>
    <w:rsid w:val="00A71309"/>
    <w:rsid w:val="00A72796"/>
    <w:rsid w:val="00A75573"/>
    <w:rsid w:val="00A778DC"/>
    <w:rsid w:val="00A84ADC"/>
    <w:rsid w:val="00A936ED"/>
    <w:rsid w:val="00AA4CBB"/>
    <w:rsid w:val="00AA65FA"/>
    <w:rsid w:val="00AA7351"/>
    <w:rsid w:val="00AB0F79"/>
    <w:rsid w:val="00AC7593"/>
    <w:rsid w:val="00AD056F"/>
    <w:rsid w:val="00AD0969"/>
    <w:rsid w:val="00AD2773"/>
    <w:rsid w:val="00AD6731"/>
    <w:rsid w:val="00AE1DDE"/>
    <w:rsid w:val="00AE6143"/>
    <w:rsid w:val="00AF6EA9"/>
    <w:rsid w:val="00B15ADC"/>
    <w:rsid w:val="00B15B5E"/>
    <w:rsid w:val="00B15D0D"/>
    <w:rsid w:val="00B23CA3"/>
    <w:rsid w:val="00B346D2"/>
    <w:rsid w:val="00B3491A"/>
    <w:rsid w:val="00B45E9E"/>
    <w:rsid w:val="00B50F6E"/>
    <w:rsid w:val="00B55F9C"/>
    <w:rsid w:val="00B60855"/>
    <w:rsid w:val="00B720DB"/>
    <w:rsid w:val="00B74B3F"/>
    <w:rsid w:val="00B75EE1"/>
    <w:rsid w:val="00B7743C"/>
    <w:rsid w:val="00B77481"/>
    <w:rsid w:val="00B82AF8"/>
    <w:rsid w:val="00B841EE"/>
    <w:rsid w:val="00B8518B"/>
    <w:rsid w:val="00B876C5"/>
    <w:rsid w:val="00B87D65"/>
    <w:rsid w:val="00BA48BD"/>
    <w:rsid w:val="00BB3740"/>
    <w:rsid w:val="00BD7E91"/>
    <w:rsid w:val="00BF01BB"/>
    <w:rsid w:val="00BF374D"/>
    <w:rsid w:val="00BF6590"/>
    <w:rsid w:val="00C02D0A"/>
    <w:rsid w:val="00C03A6E"/>
    <w:rsid w:val="00C053FD"/>
    <w:rsid w:val="00C201C6"/>
    <w:rsid w:val="00C30759"/>
    <w:rsid w:val="00C323BB"/>
    <w:rsid w:val="00C40091"/>
    <w:rsid w:val="00C41BC8"/>
    <w:rsid w:val="00C429A1"/>
    <w:rsid w:val="00C44F6A"/>
    <w:rsid w:val="00C46FAC"/>
    <w:rsid w:val="00C70017"/>
    <w:rsid w:val="00C71832"/>
    <w:rsid w:val="00C727E5"/>
    <w:rsid w:val="00C75F1E"/>
    <w:rsid w:val="00C7790D"/>
    <w:rsid w:val="00C8207D"/>
    <w:rsid w:val="00C83F24"/>
    <w:rsid w:val="00C94497"/>
    <w:rsid w:val="00CA03C8"/>
    <w:rsid w:val="00CA7FD3"/>
    <w:rsid w:val="00CB69D6"/>
    <w:rsid w:val="00CB7B5A"/>
    <w:rsid w:val="00CC1E2B"/>
    <w:rsid w:val="00CC32A4"/>
    <w:rsid w:val="00CC7725"/>
    <w:rsid w:val="00CD09E7"/>
    <w:rsid w:val="00CD1FC4"/>
    <w:rsid w:val="00CD4D50"/>
    <w:rsid w:val="00CD63CB"/>
    <w:rsid w:val="00CE371D"/>
    <w:rsid w:val="00CF3F95"/>
    <w:rsid w:val="00D02A4D"/>
    <w:rsid w:val="00D04652"/>
    <w:rsid w:val="00D124B4"/>
    <w:rsid w:val="00D163A2"/>
    <w:rsid w:val="00D21061"/>
    <w:rsid w:val="00D2269A"/>
    <w:rsid w:val="00D2589C"/>
    <w:rsid w:val="00D26E70"/>
    <w:rsid w:val="00D316A7"/>
    <w:rsid w:val="00D4108E"/>
    <w:rsid w:val="00D413FE"/>
    <w:rsid w:val="00D4414A"/>
    <w:rsid w:val="00D540BA"/>
    <w:rsid w:val="00D615EE"/>
    <w:rsid w:val="00D6163D"/>
    <w:rsid w:val="00D63009"/>
    <w:rsid w:val="00D65290"/>
    <w:rsid w:val="00D67C8A"/>
    <w:rsid w:val="00D831A3"/>
    <w:rsid w:val="00D83B41"/>
    <w:rsid w:val="00D902AD"/>
    <w:rsid w:val="00D941B6"/>
    <w:rsid w:val="00D96C68"/>
    <w:rsid w:val="00DA123B"/>
    <w:rsid w:val="00DA3D33"/>
    <w:rsid w:val="00DA6AB5"/>
    <w:rsid w:val="00DA6FFE"/>
    <w:rsid w:val="00DB564B"/>
    <w:rsid w:val="00DC3110"/>
    <w:rsid w:val="00DD0A99"/>
    <w:rsid w:val="00DD46F3"/>
    <w:rsid w:val="00DD58A6"/>
    <w:rsid w:val="00DE56F2"/>
    <w:rsid w:val="00DF116D"/>
    <w:rsid w:val="00E018DA"/>
    <w:rsid w:val="00E50A95"/>
    <w:rsid w:val="00E63D41"/>
    <w:rsid w:val="00E824F1"/>
    <w:rsid w:val="00E86D92"/>
    <w:rsid w:val="00EA54F5"/>
    <w:rsid w:val="00EA7138"/>
    <w:rsid w:val="00EB104F"/>
    <w:rsid w:val="00EB22D5"/>
    <w:rsid w:val="00EB367B"/>
    <w:rsid w:val="00EB42B4"/>
    <w:rsid w:val="00EB64BC"/>
    <w:rsid w:val="00ED14BD"/>
    <w:rsid w:val="00ED63B3"/>
    <w:rsid w:val="00EE7E57"/>
    <w:rsid w:val="00F01440"/>
    <w:rsid w:val="00F01810"/>
    <w:rsid w:val="00F02B2B"/>
    <w:rsid w:val="00F06C8A"/>
    <w:rsid w:val="00F12DEC"/>
    <w:rsid w:val="00F1715C"/>
    <w:rsid w:val="00F270AD"/>
    <w:rsid w:val="00F310F8"/>
    <w:rsid w:val="00F31229"/>
    <w:rsid w:val="00F35939"/>
    <w:rsid w:val="00F400E3"/>
    <w:rsid w:val="00F4158D"/>
    <w:rsid w:val="00F45607"/>
    <w:rsid w:val="00F64786"/>
    <w:rsid w:val="00F659EB"/>
    <w:rsid w:val="00F72985"/>
    <w:rsid w:val="00F73281"/>
    <w:rsid w:val="00F749DB"/>
    <w:rsid w:val="00F804A7"/>
    <w:rsid w:val="00F80F1F"/>
    <w:rsid w:val="00F862D6"/>
    <w:rsid w:val="00F86BA6"/>
    <w:rsid w:val="00F919E6"/>
    <w:rsid w:val="00FC25A0"/>
    <w:rsid w:val="00FC44E6"/>
    <w:rsid w:val="00FC6389"/>
    <w:rsid w:val="00FD2F51"/>
    <w:rsid w:val="00FD3865"/>
    <w:rsid w:val="00FE3455"/>
    <w:rsid w:val="00FE5518"/>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705C6B9"/>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7"/>
      </w:numPr>
      <w:spacing w:after="120"/>
      <w:jc w:val="both"/>
    </w:pPr>
  </w:style>
  <w:style w:type="paragraph" w:customStyle="1" w:styleId="Nadpis1-1">
    <w:name w:val="_Nadpis_1-1"/>
    <w:basedOn w:val="Odstavecseseznamem"/>
    <w:next w:val="Text1-1"/>
    <w:qFormat/>
    <w:rsid w:val="00695C2F"/>
    <w:pPr>
      <w:keepNext/>
      <w:numPr>
        <w:numId w:val="2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8"/>
      </w:numPr>
      <w:spacing w:after="120"/>
      <w:jc w:val="both"/>
    </w:pPr>
  </w:style>
  <w:style w:type="paragraph" w:customStyle="1" w:styleId="Odrka1-2-">
    <w:name w:val="_Odrážka_1-2_-"/>
    <w:basedOn w:val="Odrka1-1"/>
    <w:qFormat/>
    <w:rsid w:val="00695C2F"/>
    <w:pPr>
      <w:numPr>
        <w:ilvl w:val="1"/>
      </w:numPr>
      <w:spacing w:after="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 w:type="paragraph" w:customStyle="1" w:styleId="Textbezslovn">
    <w:name w:val="_Text_bez_číslování"/>
    <w:basedOn w:val="Normln"/>
    <w:link w:val="TextbezslovnChar"/>
    <w:qFormat/>
    <w:rsid w:val="00F749DB"/>
    <w:pPr>
      <w:spacing w:after="120"/>
      <w:ind w:left="737"/>
      <w:jc w:val="both"/>
    </w:pPr>
  </w:style>
  <w:style w:type="character" w:customStyle="1" w:styleId="TextbezslovnChar">
    <w:name w:val="_Text_bez_číslování Char"/>
    <w:basedOn w:val="Standardnpsmoodstavce"/>
    <w:link w:val="Textbezslovn"/>
    <w:locked/>
    <w:rsid w:val="00F749DB"/>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E50A95"/>
  </w:style>
  <w:style w:type="character" w:customStyle="1" w:styleId="Tun9b">
    <w:name w:val="_Tučně 9b"/>
    <w:basedOn w:val="Standardnpsmoodstavce"/>
    <w:uiPriority w:val="1"/>
    <w:qFormat/>
    <w:rsid w:val="00556827"/>
    <w:rPr>
      <w:b/>
    </w:rPr>
  </w:style>
  <w:style w:type="paragraph" w:customStyle="1" w:styleId="Nadpisbezsl1-2">
    <w:name w:val="_Nadpis_bez_čísl_1-2"/>
    <w:qFormat/>
    <w:rsid w:val="009C1B4E"/>
    <w:pPr>
      <w:spacing w:before="120" w:after="120"/>
      <w:jc w:val="both"/>
    </w:pPr>
    <w:rPr>
      <w:rFonts w:asciiTheme="majorHAnsi" w:hAnsiTheme="majorHAnsi"/>
      <w:b/>
      <w:sz w:val="20"/>
      <w:szCs w:val="20"/>
    </w:rPr>
  </w:style>
  <w:style w:type="paragraph" w:styleId="Revize">
    <w:name w:val="Revision"/>
    <w:hidden/>
    <w:uiPriority w:val="99"/>
    <w:semiHidden/>
    <w:rsid w:val="005517B2"/>
    <w:pPr>
      <w:spacing w:after="0" w:line="240" w:lineRule="auto"/>
    </w:pPr>
  </w:style>
  <w:style w:type="character" w:customStyle="1" w:styleId="cf01">
    <w:name w:val="cf01"/>
    <w:basedOn w:val="Standardnpsmoodstavce"/>
    <w:rsid w:val="00840C1B"/>
    <w:rPr>
      <w:rFonts w:ascii="Segoe UI" w:hAnsi="Segoe UI" w:cs="Segoe UI" w:hint="default"/>
      <w:sz w:val="18"/>
      <w:szCs w:val="18"/>
      <w:shd w:val="clear" w:color="auto" w:fill="FFFF00"/>
    </w:rPr>
  </w:style>
  <w:style w:type="paragraph" w:customStyle="1" w:styleId="Odstavec1-1a">
    <w:name w:val="_Odstavec_1-1_a)"/>
    <w:basedOn w:val="Normln"/>
    <w:link w:val="Odstavec1-1aChar"/>
    <w:qFormat/>
    <w:rsid w:val="00D413FE"/>
    <w:pPr>
      <w:spacing w:after="120"/>
      <w:jc w:val="both"/>
    </w:pPr>
  </w:style>
  <w:style w:type="character" w:customStyle="1" w:styleId="Odstavec1-1aChar">
    <w:name w:val="_Odstavec_1-1_a) Char"/>
    <w:basedOn w:val="Standardnpsmoodstavce"/>
    <w:link w:val="Odstavec1-1a"/>
    <w:locked/>
    <w:rsid w:val="00D413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11641483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08E3AECE-E066-44DA-96B3-44302A8B9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498</TotalTime>
  <Pages>27</Pages>
  <Words>13113</Words>
  <Characters>77368</Characters>
  <Application>Microsoft Office Word</Application>
  <DocSecurity>0</DocSecurity>
  <Lines>644</Lines>
  <Paragraphs>180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182</cp:revision>
  <cp:lastPrinted>2019-02-22T13:28:00Z</cp:lastPrinted>
  <dcterms:created xsi:type="dcterms:W3CDTF">2020-01-27T12:34:00Z</dcterms:created>
  <dcterms:modified xsi:type="dcterms:W3CDTF">2023-12-19T11:59:00Z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