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751CD8C8" w:rsidR="0035531B" w:rsidRDefault="0035531B" w:rsidP="00EB46E5">
      <w:pPr>
        <w:pStyle w:val="Titul2"/>
      </w:pPr>
      <w:r w:rsidRPr="008E6063">
        <w:t>„</w:t>
      </w:r>
      <w:r w:rsidR="008E6063" w:rsidRPr="008E6063">
        <w:t>Rekonstrukce výpravní budovy v žst. Pardubice</w:t>
      </w:r>
      <w:r w:rsidR="00F34E14">
        <w:t>“</w:t>
      </w:r>
      <w:r w:rsidR="008E6063" w:rsidRPr="008E6063">
        <w:t xml:space="preserve"> – 2.etapa (hala, křídla)</w:t>
      </w:r>
    </w:p>
    <w:p w14:paraId="5A327CF0" w14:textId="77777777" w:rsidR="001A3057" w:rsidRDefault="001A3057" w:rsidP="00CA0AA1">
      <w:pPr>
        <w:pStyle w:val="Text1-1"/>
        <w:numPr>
          <w:ilvl w:val="0"/>
          <w:numId w:val="0"/>
        </w:numPr>
        <w:tabs>
          <w:tab w:val="left" w:pos="708"/>
        </w:tabs>
        <w:ind w:left="737" w:hanging="737"/>
      </w:pPr>
    </w:p>
    <w:p w14:paraId="6FD568D5" w14:textId="0893B642" w:rsidR="00CA0AA1" w:rsidRDefault="00CA0AA1" w:rsidP="00CA0AA1">
      <w:pPr>
        <w:pStyle w:val="Text1-1"/>
        <w:numPr>
          <w:ilvl w:val="0"/>
          <w:numId w:val="0"/>
        </w:numPr>
        <w:tabs>
          <w:tab w:val="left" w:pos="708"/>
        </w:tabs>
        <w:ind w:left="737" w:hanging="737"/>
      </w:pPr>
      <w:r>
        <w:t xml:space="preserve">Č.j. </w:t>
      </w:r>
      <w:r w:rsidR="00374BBF" w:rsidRPr="00374BBF">
        <w:t>12444/2023-SŽ-SSV-Ú3</w:t>
      </w:r>
    </w:p>
    <w:p w14:paraId="560D20AA" w14:textId="77777777" w:rsidR="001A3057" w:rsidRDefault="001A3057" w:rsidP="002B267F">
      <w:pPr>
        <w:spacing w:after="0"/>
        <w:rPr>
          <w:i/>
          <w:color w:val="FF0000"/>
        </w:rPr>
      </w:pPr>
    </w:p>
    <w:p w14:paraId="532E88F1" w14:textId="4CFFC27C" w:rsidR="001A3057" w:rsidRDefault="001A3057"/>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FE9313D" w14:textId="77777777" w:rsidR="008E6063" w:rsidRDefault="008E6063" w:rsidP="00FE4333">
      <w:pPr>
        <w:pStyle w:val="Nadpisbezsl1-1"/>
        <w:rPr>
          <w:color w:val="FF0000"/>
        </w:rPr>
      </w:pPr>
    </w:p>
    <w:p w14:paraId="4D97DE70" w14:textId="77777777" w:rsidR="008E6063" w:rsidRDefault="008E6063" w:rsidP="00FE4333">
      <w:pPr>
        <w:pStyle w:val="Nadpisbezsl1-1"/>
        <w:rPr>
          <w:color w:val="FF0000"/>
        </w:rPr>
      </w:pPr>
    </w:p>
    <w:p w14:paraId="072B5F32" w14:textId="77777777" w:rsidR="008E6063" w:rsidRDefault="008E6063" w:rsidP="00FE4333">
      <w:pPr>
        <w:pStyle w:val="Nadpisbezsl1-1"/>
        <w:rPr>
          <w:color w:val="FF0000"/>
        </w:rPr>
      </w:pPr>
    </w:p>
    <w:p w14:paraId="7628BDCF" w14:textId="77777777" w:rsidR="008E6063" w:rsidRDefault="008E6063" w:rsidP="00FE4333">
      <w:pPr>
        <w:pStyle w:val="Nadpisbezsl1-1"/>
        <w:rPr>
          <w:color w:val="FF0000"/>
        </w:rPr>
      </w:pPr>
    </w:p>
    <w:p w14:paraId="5FC212B6" w14:textId="77777777" w:rsidR="008E6063" w:rsidRDefault="008E6063" w:rsidP="00FE4333">
      <w:pPr>
        <w:pStyle w:val="Nadpisbezsl1-1"/>
        <w:rPr>
          <w:color w:val="FF0000"/>
        </w:rPr>
      </w:pPr>
    </w:p>
    <w:p w14:paraId="6D4D576C" w14:textId="1406B107" w:rsidR="00543E03" w:rsidRDefault="00543E03" w:rsidP="00FE4333">
      <w:pPr>
        <w:pStyle w:val="Nadpisbezsl1-1"/>
      </w:pPr>
      <w:r>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6BF4134C" w14:textId="42953F4E" w:rsidR="00BB265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9352700" w:history="1">
        <w:r w:rsidR="00BB265D" w:rsidRPr="003A11ED">
          <w:rPr>
            <w:rStyle w:val="Hypertextovodkaz"/>
          </w:rPr>
          <w:t>1.</w:t>
        </w:r>
        <w:r w:rsidR="00BB265D">
          <w:rPr>
            <w:rFonts w:eastAsiaTheme="minorEastAsia"/>
            <w:caps w:val="0"/>
            <w:noProof/>
            <w:sz w:val="22"/>
            <w:szCs w:val="22"/>
            <w:lang w:eastAsia="cs-CZ"/>
          </w:rPr>
          <w:tab/>
        </w:r>
        <w:r w:rsidR="00BB265D" w:rsidRPr="003A11ED">
          <w:rPr>
            <w:rStyle w:val="Hypertextovodkaz"/>
          </w:rPr>
          <w:t>ÚVODNÍ USTANOVENÍ</w:t>
        </w:r>
        <w:r w:rsidR="00BB265D">
          <w:rPr>
            <w:noProof/>
            <w:webHidden/>
          </w:rPr>
          <w:tab/>
        </w:r>
        <w:r w:rsidR="00BB265D">
          <w:rPr>
            <w:noProof/>
            <w:webHidden/>
          </w:rPr>
          <w:fldChar w:fldCharType="begin"/>
        </w:r>
        <w:r w:rsidR="00BB265D">
          <w:rPr>
            <w:noProof/>
            <w:webHidden/>
          </w:rPr>
          <w:instrText xml:space="preserve"> PAGEREF _Toc129352700 \h </w:instrText>
        </w:r>
        <w:r w:rsidR="00BB265D">
          <w:rPr>
            <w:noProof/>
            <w:webHidden/>
          </w:rPr>
        </w:r>
        <w:r w:rsidR="00BB265D">
          <w:rPr>
            <w:noProof/>
            <w:webHidden/>
          </w:rPr>
          <w:fldChar w:fldCharType="separate"/>
        </w:r>
        <w:r w:rsidR="00FF097E">
          <w:rPr>
            <w:noProof/>
            <w:webHidden/>
          </w:rPr>
          <w:t>3</w:t>
        </w:r>
        <w:r w:rsidR="00BB265D">
          <w:rPr>
            <w:noProof/>
            <w:webHidden/>
          </w:rPr>
          <w:fldChar w:fldCharType="end"/>
        </w:r>
      </w:hyperlink>
    </w:p>
    <w:p w14:paraId="0D95499E" w14:textId="630987B1" w:rsidR="00BB265D" w:rsidRDefault="00FF097E">
      <w:pPr>
        <w:pStyle w:val="Obsah1"/>
        <w:rPr>
          <w:rFonts w:eastAsiaTheme="minorEastAsia"/>
          <w:caps w:val="0"/>
          <w:noProof/>
          <w:sz w:val="22"/>
          <w:szCs w:val="22"/>
          <w:lang w:eastAsia="cs-CZ"/>
        </w:rPr>
      </w:pPr>
      <w:hyperlink w:anchor="_Toc129352701" w:history="1">
        <w:r w:rsidR="00BB265D" w:rsidRPr="003A11ED">
          <w:rPr>
            <w:rStyle w:val="Hypertextovodkaz"/>
          </w:rPr>
          <w:t>2.</w:t>
        </w:r>
        <w:r w:rsidR="00BB265D">
          <w:rPr>
            <w:rFonts w:eastAsiaTheme="minorEastAsia"/>
            <w:caps w:val="0"/>
            <w:noProof/>
            <w:sz w:val="22"/>
            <w:szCs w:val="22"/>
            <w:lang w:eastAsia="cs-CZ"/>
          </w:rPr>
          <w:tab/>
        </w:r>
        <w:r w:rsidR="00BB265D" w:rsidRPr="003A11ED">
          <w:rPr>
            <w:rStyle w:val="Hypertextovodkaz"/>
          </w:rPr>
          <w:t>IDENTIFIKAČNÍ ÚDAJE ZADAVATELE</w:t>
        </w:r>
        <w:r w:rsidR="00BB265D">
          <w:rPr>
            <w:noProof/>
            <w:webHidden/>
          </w:rPr>
          <w:tab/>
        </w:r>
        <w:r w:rsidR="00BB265D">
          <w:rPr>
            <w:noProof/>
            <w:webHidden/>
          </w:rPr>
          <w:fldChar w:fldCharType="begin"/>
        </w:r>
        <w:r w:rsidR="00BB265D">
          <w:rPr>
            <w:noProof/>
            <w:webHidden/>
          </w:rPr>
          <w:instrText xml:space="preserve"> PAGEREF _Toc129352701 \h </w:instrText>
        </w:r>
        <w:r w:rsidR="00BB265D">
          <w:rPr>
            <w:noProof/>
            <w:webHidden/>
          </w:rPr>
        </w:r>
        <w:r w:rsidR="00BB265D">
          <w:rPr>
            <w:noProof/>
            <w:webHidden/>
          </w:rPr>
          <w:fldChar w:fldCharType="separate"/>
        </w:r>
        <w:r>
          <w:rPr>
            <w:noProof/>
            <w:webHidden/>
          </w:rPr>
          <w:t>3</w:t>
        </w:r>
        <w:r w:rsidR="00BB265D">
          <w:rPr>
            <w:noProof/>
            <w:webHidden/>
          </w:rPr>
          <w:fldChar w:fldCharType="end"/>
        </w:r>
      </w:hyperlink>
    </w:p>
    <w:p w14:paraId="3335E161" w14:textId="5832CE4E" w:rsidR="00BB265D" w:rsidRDefault="00FF097E">
      <w:pPr>
        <w:pStyle w:val="Obsah1"/>
        <w:rPr>
          <w:rFonts w:eastAsiaTheme="minorEastAsia"/>
          <w:caps w:val="0"/>
          <w:noProof/>
          <w:sz w:val="22"/>
          <w:szCs w:val="22"/>
          <w:lang w:eastAsia="cs-CZ"/>
        </w:rPr>
      </w:pPr>
      <w:hyperlink w:anchor="_Toc129352702" w:history="1">
        <w:r w:rsidR="00BB265D" w:rsidRPr="003A11ED">
          <w:rPr>
            <w:rStyle w:val="Hypertextovodkaz"/>
          </w:rPr>
          <w:t>3.</w:t>
        </w:r>
        <w:r w:rsidR="00BB265D">
          <w:rPr>
            <w:rFonts w:eastAsiaTheme="minorEastAsia"/>
            <w:caps w:val="0"/>
            <w:noProof/>
            <w:sz w:val="22"/>
            <w:szCs w:val="22"/>
            <w:lang w:eastAsia="cs-CZ"/>
          </w:rPr>
          <w:tab/>
        </w:r>
        <w:r w:rsidR="00BB265D" w:rsidRPr="003A11ED">
          <w:rPr>
            <w:rStyle w:val="Hypertextovodkaz"/>
          </w:rPr>
          <w:t>KOMUNIKACE MEZI ZADAVATELEM a DODAVATELEM</w:t>
        </w:r>
        <w:r w:rsidR="00BB265D">
          <w:rPr>
            <w:noProof/>
            <w:webHidden/>
          </w:rPr>
          <w:tab/>
        </w:r>
        <w:r w:rsidR="00BB265D">
          <w:rPr>
            <w:noProof/>
            <w:webHidden/>
          </w:rPr>
          <w:fldChar w:fldCharType="begin"/>
        </w:r>
        <w:r w:rsidR="00BB265D">
          <w:rPr>
            <w:noProof/>
            <w:webHidden/>
          </w:rPr>
          <w:instrText xml:space="preserve"> PAGEREF _Toc129352702 \h </w:instrText>
        </w:r>
        <w:r w:rsidR="00BB265D">
          <w:rPr>
            <w:noProof/>
            <w:webHidden/>
          </w:rPr>
        </w:r>
        <w:r w:rsidR="00BB265D">
          <w:rPr>
            <w:noProof/>
            <w:webHidden/>
          </w:rPr>
          <w:fldChar w:fldCharType="separate"/>
        </w:r>
        <w:r>
          <w:rPr>
            <w:noProof/>
            <w:webHidden/>
          </w:rPr>
          <w:t>4</w:t>
        </w:r>
        <w:r w:rsidR="00BB265D">
          <w:rPr>
            <w:noProof/>
            <w:webHidden/>
          </w:rPr>
          <w:fldChar w:fldCharType="end"/>
        </w:r>
      </w:hyperlink>
    </w:p>
    <w:p w14:paraId="35141BCF" w14:textId="0CC0E105" w:rsidR="00BB265D" w:rsidRDefault="00FF097E">
      <w:pPr>
        <w:pStyle w:val="Obsah1"/>
        <w:rPr>
          <w:rFonts w:eastAsiaTheme="minorEastAsia"/>
          <w:caps w:val="0"/>
          <w:noProof/>
          <w:sz w:val="22"/>
          <w:szCs w:val="22"/>
          <w:lang w:eastAsia="cs-CZ"/>
        </w:rPr>
      </w:pPr>
      <w:hyperlink w:anchor="_Toc129352703" w:history="1">
        <w:r w:rsidR="00BB265D" w:rsidRPr="003A11ED">
          <w:rPr>
            <w:rStyle w:val="Hypertextovodkaz"/>
          </w:rPr>
          <w:t>4.</w:t>
        </w:r>
        <w:r w:rsidR="00BB265D">
          <w:rPr>
            <w:rFonts w:eastAsiaTheme="minorEastAsia"/>
            <w:caps w:val="0"/>
            <w:noProof/>
            <w:sz w:val="22"/>
            <w:szCs w:val="22"/>
            <w:lang w:eastAsia="cs-CZ"/>
          </w:rPr>
          <w:tab/>
        </w:r>
        <w:r w:rsidR="00BB265D" w:rsidRPr="003A11ED">
          <w:rPr>
            <w:rStyle w:val="Hypertextovodkaz"/>
          </w:rPr>
          <w:t>ÚČEL a PŘEDMĚT PLNĚNÍ VEŘEJNÉ ZAKÁZKY</w:t>
        </w:r>
        <w:r w:rsidR="00BB265D">
          <w:rPr>
            <w:noProof/>
            <w:webHidden/>
          </w:rPr>
          <w:tab/>
        </w:r>
        <w:r w:rsidR="00BB265D">
          <w:rPr>
            <w:noProof/>
            <w:webHidden/>
          </w:rPr>
          <w:fldChar w:fldCharType="begin"/>
        </w:r>
        <w:r w:rsidR="00BB265D">
          <w:rPr>
            <w:noProof/>
            <w:webHidden/>
          </w:rPr>
          <w:instrText xml:space="preserve"> PAGEREF _Toc129352703 \h </w:instrText>
        </w:r>
        <w:r w:rsidR="00BB265D">
          <w:rPr>
            <w:noProof/>
            <w:webHidden/>
          </w:rPr>
        </w:r>
        <w:r w:rsidR="00BB265D">
          <w:rPr>
            <w:noProof/>
            <w:webHidden/>
          </w:rPr>
          <w:fldChar w:fldCharType="separate"/>
        </w:r>
        <w:r>
          <w:rPr>
            <w:noProof/>
            <w:webHidden/>
          </w:rPr>
          <w:t>4</w:t>
        </w:r>
        <w:r w:rsidR="00BB265D">
          <w:rPr>
            <w:noProof/>
            <w:webHidden/>
          </w:rPr>
          <w:fldChar w:fldCharType="end"/>
        </w:r>
      </w:hyperlink>
    </w:p>
    <w:p w14:paraId="5F7B984F" w14:textId="39A29C00" w:rsidR="00BB265D" w:rsidRDefault="00FF097E">
      <w:pPr>
        <w:pStyle w:val="Obsah1"/>
        <w:rPr>
          <w:rFonts w:eastAsiaTheme="minorEastAsia"/>
          <w:caps w:val="0"/>
          <w:noProof/>
          <w:sz w:val="22"/>
          <w:szCs w:val="22"/>
          <w:lang w:eastAsia="cs-CZ"/>
        </w:rPr>
      </w:pPr>
      <w:hyperlink w:anchor="_Toc129352704" w:history="1">
        <w:r w:rsidR="00BB265D" w:rsidRPr="003A11ED">
          <w:rPr>
            <w:rStyle w:val="Hypertextovodkaz"/>
          </w:rPr>
          <w:t>5.</w:t>
        </w:r>
        <w:r w:rsidR="00BB265D">
          <w:rPr>
            <w:rFonts w:eastAsiaTheme="minorEastAsia"/>
            <w:caps w:val="0"/>
            <w:noProof/>
            <w:sz w:val="22"/>
            <w:szCs w:val="22"/>
            <w:lang w:eastAsia="cs-CZ"/>
          </w:rPr>
          <w:tab/>
        </w:r>
        <w:r w:rsidR="00BB265D" w:rsidRPr="003A11ED">
          <w:rPr>
            <w:rStyle w:val="Hypertextovodkaz"/>
          </w:rPr>
          <w:t>ZDROJE FINANCOVÁNÍ a PŘEDPOKLÁDANÁ HODNOTA VEŘEJNÉ ZAKÁZKY</w:t>
        </w:r>
        <w:r w:rsidR="00BB265D">
          <w:rPr>
            <w:noProof/>
            <w:webHidden/>
          </w:rPr>
          <w:tab/>
        </w:r>
        <w:r w:rsidR="00BB265D">
          <w:rPr>
            <w:noProof/>
            <w:webHidden/>
          </w:rPr>
          <w:fldChar w:fldCharType="begin"/>
        </w:r>
        <w:r w:rsidR="00BB265D">
          <w:rPr>
            <w:noProof/>
            <w:webHidden/>
          </w:rPr>
          <w:instrText xml:space="preserve"> PAGEREF _Toc129352704 \h </w:instrText>
        </w:r>
        <w:r w:rsidR="00BB265D">
          <w:rPr>
            <w:noProof/>
            <w:webHidden/>
          </w:rPr>
        </w:r>
        <w:r w:rsidR="00BB265D">
          <w:rPr>
            <w:noProof/>
            <w:webHidden/>
          </w:rPr>
          <w:fldChar w:fldCharType="separate"/>
        </w:r>
        <w:r>
          <w:rPr>
            <w:noProof/>
            <w:webHidden/>
          </w:rPr>
          <w:t>4</w:t>
        </w:r>
        <w:r w:rsidR="00BB265D">
          <w:rPr>
            <w:noProof/>
            <w:webHidden/>
          </w:rPr>
          <w:fldChar w:fldCharType="end"/>
        </w:r>
      </w:hyperlink>
    </w:p>
    <w:p w14:paraId="238EECD0" w14:textId="08CF5BD1" w:rsidR="00BB265D" w:rsidRDefault="00FF097E">
      <w:pPr>
        <w:pStyle w:val="Obsah1"/>
        <w:rPr>
          <w:rFonts w:eastAsiaTheme="minorEastAsia"/>
          <w:caps w:val="0"/>
          <w:noProof/>
          <w:sz w:val="22"/>
          <w:szCs w:val="22"/>
          <w:lang w:eastAsia="cs-CZ"/>
        </w:rPr>
      </w:pPr>
      <w:hyperlink w:anchor="_Toc129352705" w:history="1">
        <w:r w:rsidR="00BB265D" w:rsidRPr="003A11ED">
          <w:rPr>
            <w:rStyle w:val="Hypertextovodkaz"/>
          </w:rPr>
          <w:t>6.</w:t>
        </w:r>
        <w:r w:rsidR="00BB265D">
          <w:rPr>
            <w:rFonts w:eastAsiaTheme="minorEastAsia"/>
            <w:caps w:val="0"/>
            <w:noProof/>
            <w:sz w:val="22"/>
            <w:szCs w:val="22"/>
            <w:lang w:eastAsia="cs-CZ"/>
          </w:rPr>
          <w:tab/>
        </w:r>
        <w:r w:rsidR="00BB265D" w:rsidRPr="003A11ED">
          <w:rPr>
            <w:rStyle w:val="Hypertextovodkaz"/>
          </w:rPr>
          <w:t>OBSAH ZADÁVACÍ DOKUMENTACE</w:t>
        </w:r>
        <w:r w:rsidR="00BB265D">
          <w:rPr>
            <w:noProof/>
            <w:webHidden/>
          </w:rPr>
          <w:tab/>
        </w:r>
        <w:r w:rsidR="00BB265D">
          <w:rPr>
            <w:noProof/>
            <w:webHidden/>
          </w:rPr>
          <w:fldChar w:fldCharType="begin"/>
        </w:r>
        <w:r w:rsidR="00BB265D">
          <w:rPr>
            <w:noProof/>
            <w:webHidden/>
          </w:rPr>
          <w:instrText xml:space="preserve"> PAGEREF _Toc129352705 \h </w:instrText>
        </w:r>
        <w:r w:rsidR="00BB265D">
          <w:rPr>
            <w:noProof/>
            <w:webHidden/>
          </w:rPr>
        </w:r>
        <w:r w:rsidR="00BB265D">
          <w:rPr>
            <w:noProof/>
            <w:webHidden/>
          </w:rPr>
          <w:fldChar w:fldCharType="separate"/>
        </w:r>
        <w:r>
          <w:rPr>
            <w:noProof/>
            <w:webHidden/>
          </w:rPr>
          <w:t>5</w:t>
        </w:r>
        <w:r w:rsidR="00BB265D">
          <w:rPr>
            <w:noProof/>
            <w:webHidden/>
          </w:rPr>
          <w:fldChar w:fldCharType="end"/>
        </w:r>
      </w:hyperlink>
    </w:p>
    <w:p w14:paraId="3D1FA06F" w14:textId="67F54F2D" w:rsidR="00BB265D" w:rsidRDefault="00FF097E">
      <w:pPr>
        <w:pStyle w:val="Obsah1"/>
        <w:rPr>
          <w:rFonts w:eastAsiaTheme="minorEastAsia"/>
          <w:caps w:val="0"/>
          <w:noProof/>
          <w:sz w:val="22"/>
          <w:szCs w:val="22"/>
          <w:lang w:eastAsia="cs-CZ"/>
        </w:rPr>
      </w:pPr>
      <w:hyperlink w:anchor="_Toc129352706" w:history="1">
        <w:r w:rsidR="00BB265D" w:rsidRPr="003A11ED">
          <w:rPr>
            <w:rStyle w:val="Hypertextovodkaz"/>
          </w:rPr>
          <w:t>7.</w:t>
        </w:r>
        <w:r w:rsidR="00BB265D">
          <w:rPr>
            <w:rFonts w:eastAsiaTheme="minorEastAsia"/>
            <w:caps w:val="0"/>
            <w:noProof/>
            <w:sz w:val="22"/>
            <w:szCs w:val="22"/>
            <w:lang w:eastAsia="cs-CZ"/>
          </w:rPr>
          <w:tab/>
        </w:r>
        <w:r w:rsidR="00BB265D" w:rsidRPr="003A11ED">
          <w:rPr>
            <w:rStyle w:val="Hypertextovodkaz"/>
          </w:rPr>
          <w:t>VYSVĚTLENÍ, ZMĚNY a DOPLNĚNÍ ZADÁVACÍ DOKUMENTACE</w:t>
        </w:r>
        <w:r w:rsidR="00BB265D">
          <w:rPr>
            <w:noProof/>
            <w:webHidden/>
          </w:rPr>
          <w:tab/>
        </w:r>
        <w:r w:rsidR="00BB265D">
          <w:rPr>
            <w:noProof/>
            <w:webHidden/>
          </w:rPr>
          <w:fldChar w:fldCharType="begin"/>
        </w:r>
        <w:r w:rsidR="00BB265D">
          <w:rPr>
            <w:noProof/>
            <w:webHidden/>
          </w:rPr>
          <w:instrText xml:space="preserve"> PAGEREF _Toc129352706 \h </w:instrText>
        </w:r>
        <w:r w:rsidR="00BB265D">
          <w:rPr>
            <w:noProof/>
            <w:webHidden/>
          </w:rPr>
        </w:r>
        <w:r w:rsidR="00BB265D">
          <w:rPr>
            <w:noProof/>
            <w:webHidden/>
          </w:rPr>
          <w:fldChar w:fldCharType="separate"/>
        </w:r>
        <w:r>
          <w:rPr>
            <w:noProof/>
            <w:webHidden/>
          </w:rPr>
          <w:t>6</w:t>
        </w:r>
        <w:r w:rsidR="00BB265D">
          <w:rPr>
            <w:noProof/>
            <w:webHidden/>
          </w:rPr>
          <w:fldChar w:fldCharType="end"/>
        </w:r>
      </w:hyperlink>
    </w:p>
    <w:p w14:paraId="015A96FF" w14:textId="07CCA9CD" w:rsidR="00BB265D" w:rsidRDefault="00FF097E">
      <w:pPr>
        <w:pStyle w:val="Obsah1"/>
        <w:rPr>
          <w:rFonts w:eastAsiaTheme="minorEastAsia"/>
          <w:caps w:val="0"/>
          <w:noProof/>
          <w:sz w:val="22"/>
          <w:szCs w:val="22"/>
          <w:lang w:eastAsia="cs-CZ"/>
        </w:rPr>
      </w:pPr>
      <w:hyperlink w:anchor="_Toc129352707" w:history="1">
        <w:r w:rsidR="00BB265D" w:rsidRPr="003A11ED">
          <w:rPr>
            <w:rStyle w:val="Hypertextovodkaz"/>
          </w:rPr>
          <w:t>8.</w:t>
        </w:r>
        <w:r w:rsidR="00BB265D">
          <w:rPr>
            <w:rFonts w:eastAsiaTheme="minorEastAsia"/>
            <w:caps w:val="0"/>
            <w:noProof/>
            <w:sz w:val="22"/>
            <w:szCs w:val="22"/>
            <w:lang w:eastAsia="cs-CZ"/>
          </w:rPr>
          <w:tab/>
        </w:r>
        <w:r w:rsidR="00BB265D" w:rsidRPr="003A11ED">
          <w:rPr>
            <w:rStyle w:val="Hypertextovodkaz"/>
          </w:rPr>
          <w:t>POŽADAVKY ZADAVATELE NA KVALIFIKACI</w:t>
        </w:r>
        <w:r w:rsidR="00BB265D">
          <w:rPr>
            <w:noProof/>
            <w:webHidden/>
          </w:rPr>
          <w:tab/>
        </w:r>
        <w:r w:rsidR="00BB265D">
          <w:rPr>
            <w:noProof/>
            <w:webHidden/>
          </w:rPr>
          <w:fldChar w:fldCharType="begin"/>
        </w:r>
        <w:r w:rsidR="00BB265D">
          <w:rPr>
            <w:noProof/>
            <w:webHidden/>
          </w:rPr>
          <w:instrText xml:space="preserve"> PAGEREF _Toc129352707 \h </w:instrText>
        </w:r>
        <w:r w:rsidR="00BB265D">
          <w:rPr>
            <w:noProof/>
            <w:webHidden/>
          </w:rPr>
        </w:r>
        <w:r w:rsidR="00BB265D">
          <w:rPr>
            <w:noProof/>
            <w:webHidden/>
          </w:rPr>
          <w:fldChar w:fldCharType="separate"/>
        </w:r>
        <w:r>
          <w:rPr>
            <w:noProof/>
            <w:webHidden/>
          </w:rPr>
          <w:t>7</w:t>
        </w:r>
        <w:r w:rsidR="00BB265D">
          <w:rPr>
            <w:noProof/>
            <w:webHidden/>
          </w:rPr>
          <w:fldChar w:fldCharType="end"/>
        </w:r>
      </w:hyperlink>
    </w:p>
    <w:p w14:paraId="0B5F71DB" w14:textId="3A1E19A9" w:rsidR="00BB265D" w:rsidRDefault="00FF097E">
      <w:pPr>
        <w:pStyle w:val="Obsah1"/>
        <w:rPr>
          <w:rFonts w:eastAsiaTheme="minorEastAsia"/>
          <w:caps w:val="0"/>
          <w:noProof/>
          <w:sz w:val="22"/>
          <w:szCs w:val="22"/>
          <w:lang w:eastAsia="cs-CZ"/>
        </w:rPr>
      </w:pPr>
      <w:hyperlink w:anchor="_Toc129352708" w:history="1">
        <w:r w:rsidR="00BB265D" w:rsidRPr="003A11ED">
          <w:rPr>
            <w:rStyle w:val="Hypertextovodkaz"/>
          </w:rPr>
          <w:t>9.</w:t>
        </w:r>
        <w:r w:rsidR="00BB265D">
          <w:rPr>
            <w:rFonts w:eastAsiaTheme="minorEastAsia"/>
            <w:caps w:val="0"/>
            <w:noProof/>
            <w:sz w:val="22"/>
            <w:szCs w:val="22"/>
            <w:lang w:eastAsia="cs-CZ"/>
          </w:rPr>
          <w:tab/>
        </w:r>
        <w:r w:rsidR="00BB265D" w:rsidRPr="003A11ED">
          <w:rPr>
            <w:rStyle w:val="Hypertextovodkaz"/>
          </w:rPr>
          <w:t>DALŠÍ INFORMACE/DOKUMENTY PŘEDKLÁDANÉ DODAVATELEM v NABÍDCE</w:t>
        </w:r>
        <w:r w:rsidR="00BB265D">
          <w:rPr>
            <w:noProof/>
            <w:webHidden/>
          </w:rPr>
          <w:tab/>
        </w:r>
        <w:r w:rsidR="00BB265D">
          <w:rPr>
            <w:noProof/>
            <w:webHidden/>
          </w:rPr>
          <w:fldChar w:fldCharType="begin"/>
        </w:r>
        <w:r w:rsidR="00BB265D">
          <w:rPr>
            <w:noProof/>
            <w:webHidden/>
          </w:rPr>
          <w:instrText xml:space="preserve"> PAGEREF _Toc129352708 \h </w:instrText>
        </w:r>
        <w:r w:rsidR="00BB265D">
          <w:rPr>
            <w:noProof/>
            <w:webHidden/>
          </w:rPr>
        </w:r>
        <w:r w:rsidR="00BB265D">
          <w:rPr>
            <w:noProof/>
            <w:webHidden/>
          </w:rPr>
          <w:fldChar w:fldCharType="separate"/>
        </w:r>
        <w:r>
          <w:rPr>
            <w:noProof/>
            <w:webHidden/>
          </w:rPr>
          <w:t>22</w:t>
        </w:r>
        <w:r w:rsidR="00BB265D">
          <w:rPr>
            <w:noProof/>
            <w:webHidden/>
          </w:rPr>
          <w:fldChar w:fldCharType="end"/>
        </w:r>
      </w:hyperlink>
    </w:p>
    <w:p w14:paraId="679FA165" w14:textId="2020F2DB" w:rsidR="00BB265D" w:rsidRDefault="00FF097E">
      <w:pPr>
        <w:pStyle w:val="Obsah1"/>
        <w:rPr>
          <w:rFonts w:eastAsiaTheme="minorEastAsia"/>
          <w:caps w:val="0"/>
          <w:noProof/>
          <w:sz w:val="22"/>
          <w:szCs w:val="22"/>
          <w:lang w:eastAsia="cs-CZ"/>
        </w:rPr>
      </w:pPr>
      <w:hyperlink w:anchor="_Toc129352709" w:history="1">
        <w:r w:rsidR="00BB265D" w:rsidRPr="003A11ED">
          <w:rPr>
            <w:rStyle w:val="Hypertextovodkaz"/>
          </w:rPr>
          <w:t>10.</w:t>
        </w:r>
        <w:r w:rsidR="00BB265D">
          <w:rPr>
            <w:rFonts w:eastAsiaTheme="minorEastAsia"/>
            <w:caps w:val="0"/>
            <w:noProof/>
            <w:sz w:val="22"/>
            <w:szCs w:val="22"/>
            <w:lang w:eastAsia="cs-CZ"/>
          </w:rPr>
          <w:tab/>
        </w:r>
        <w:r w:rsidR="00BB265D" w:rsidRPr="003A11ED">
          <w:rPr>
            <w:rStyle w:val="Hypertextovodkaz"/>
          </w:rPr>
          <w:t>PROHLÍDKA MÍSTA PLNĚNÍ (STAVENIŠTĚ)</w:t>
        </w:r>
        <w:r w:rsidR="00BB265D">
          <w:rPr>
            <w:noProof/>
            <w:webHidden/>
          </w:rPr>
          <w:tab/>
        </w:r>
        <w:r w:rsidR="00BB265D">
          <w:rPr>
            <w:noProof/>
            <w:webHidden/>
          </w:rPr>
          <w:fldChar w:fldCharType="begin"/>
        </w:r>
        <w:r w:rsidR="00BB265D">
          <w:rPr>
            <w:noProof/>
            <w:webHidden/>
          </w:rPr>
          <w:instrText xml:space="preserve"> PAGEREF _Toc129352709 \h </w:instrText>
        </w:r>
        <w:r w:rsidR="00BB265D">
          <w:rPr>
            <w:noProof/>
            <w:webHidden/>
          </w:rPr>
        </w:r>
        <w:r w:rsidR="00BB265D">
          <w:rPr>
            <w:noProof/>
            <w:webHidden/>
          </w:rPr>
          <w:fldChar w:fldCharType="separate"/>
        </w:r>
        <w:r>
          <w:rPr>
            <w:noProof/>
            <w:webHidden/>
          </w:rPr>
          <w:t>24</w:t>
        </w:r>
        <w:r w:rsidR="00BB265D">
          <w:rPr>
            <w:noProof/>
            <w:webHidden/>
          </w:rPr>
          <w:fldChar w:fldCharType="end"/>
        </w:r>
      </w:hyperlink>
    </w:p>
    <w:p w14:paraId="71FF85EE" w14:textId="58F425E3" w:rsidR="00BB265D" w:rsidRDefault="00FF097E">
      <w:pPr>
        <w:pStyle w:val="Obsah1"/>
        <w:rPr>
          <w:rFonts w:eastAsiaTheme="minorEastAsia"/>
          <w:caps w:val="0"/>
          <w:noProof/>
          <w:sz w:val="22"/>
          <w:szCs w:val="22"/>
          <w:lang w:eastAsia="cs-CZ"/>
        </w:rPr>
      </w:pPr>
      <w:hyperlink w:anchor="_Toc129352710" w:history="1">
        <w:r w:rsidR="00BB265D" w:rsidRPr="003A11ED">
          <w:rPr>
            <w:rStyle w:val="Hypertextovodkaz"/>
          </w:rPr>
          <w:t>11.</w:t>
        </w:r>
        <w:r w:rsidR="00BB265D">
          <w:rPr>
            <w:rFonts w:eastAsiaTheme="minorEastAsia"/>
            <w:caps w:val="0"/>
            <w:noProof/>
            <w:sz w:val="22"/>
            <w:szCs w:val="22"/>
            <w:lang w:eastAsia="cs-CZ"/>
          </w:rPr>
          <w:tab/>
        </w:r>
        <w:r w:rsidR="00BB265D" w:rsidRPr="003A11ED">
          <w:rPr>
            <w:rStyle w:val="Hypertextovodkaz"/>
          </w:rPr>
          <w:t>JAZYK NABÍDEK A KOMUNIKAČNÍ JAZYK</w:t>
        </w:r>
        <w:r w:rsidR="00BB265D">
          <w:rPr>
            <w:noProof/>
            <w:webHidden/>
          </w:rPr>
          <w:tab/>
        </w:r>
        <w:r w:rsidR="00BB265D">
          <w:rPr>
            <w:noProof/>
            <w:webHidden/>
          </w:rPr>
          <w:fldChar w:fldCharType="begin"/>
        </w:r>
        <w:r w:rsidR="00BB265D">
          <w:rPr>
            <w:noProof/>
            <w:webHidden/>
          </w:rPr>
          <w:instrText xml:space="preserve"> PAGEREF _Toc129352710 \h </w:instrText>
        </w:r>
        <w:r w:rsidR="00BB265D">
          <w:rPr>
            <w:noProof/>
            <w:webHidden/>
          </w:rPr>
        </w:r>
        <w:r w:rsidR="00BB265D">
          <w:rPr>
            <w:noProof/>
            <w:webHidden/>
          </w:rPr>
          <w:fldChar w:fldCharType="separate"/>
        </w:r>
        <w:r>
          <w:rPr>
            <w:noProof/>
            <w:webHidden/>
          </w:rPr>
          <w:t>24</w:t>
        </w:r>
        <w:r w:rsidR="00BB265D">
          <w:rPr>
            <w:noProof/>
            <w:webHidden/>
          </w:rPr>
          <w:fldChar w:fldCharType="end"/>
        </w:r>
      </w:hyperlink>
    </w:p>
    <w:p w14:paraId="72C1E2B6" w14:textId="2220B47E" w:rsidR="00BB265D" w:rsidRDefault="00FF097E">
      <w:pPr>
        <w:pStyle w:val="Obsah1"/>
        <w:rPr>
          <w:rFonts w:eastAsiaTheme="minorEastAsia"/>
          <w:caps w:val="0"/>
          <w:noProof/>
          <w:sz w:val="22"/>
          <w:szCs w:val="22"/>
          <w:lang w:eastAsia="cs-CZ"/>
        </w:rPr>
      </w:pPr>
      <w:hyperlink w:anchor="_Toc129352711" w:history="1">
        <w:r w:rsidR="00BB265D" w:rsidRPr="003A11ED">
          <w:rPr>
            <w:rStyle w:val="Hypertextovodkaz"/>
          </w:rPr>
          <w:t>12.</w:t>
        </w:r>
        <w:r w:rsidR="00BB265D">
          <w:rPr>
            <w:rFonts w:eastAsiaTheme="minorEastAsia"/>
            <w:caps w:val="0"/>
            <w:noProof/>
            <w:sz w:val="22"/>
            <w:szCs w:val="22"/>
            <w:lang w:eastAsia="cs-CZ"/>
          </w:rPr>
          <w:tab/>
        </w:r>
        <w:r w:rsidR="00BB265D" w:rsidRPr="003A11ED">
          <w:rPr>
            <w:rStyle w:val="Hypertextovodkaz"/>
          </w:rPr>
          <w:t>OBSAH a PODÁVÁNÍ NABÍDEK</w:t>
        </w:r>
        <w:r w:rsidR="00BB265D">
          <w:rPr>
            <w:noProof/>
            <w:webHidden/>
          </w:rPr>
          <w:tab/>
        </w:r>
        <w:r w:rsidR="00BB265D">
          <w:rPr>
            <w:noProof/>
            <w:webHidden/>
          </w:rPr>
          <w:fldChar w:fldCharType="begin"/>
        </w:r>
        <w:r w:rsidR="00BB265D">
          <w:rPr>
            <w:noProof/>
            <w:webHidden/>
          </w:rPr>
          <w:instrText xml:space="preserve"> PAGEREF _Toc129352711 \h </w:instrText>
        </w:r>
        <w:r w:rsidR="00BB265D">
          <w:rPr>
            <w:noProof/>
            <w:webHidden/>
          </w:rPr>
        </w:r>
        <w:r w:rsidR="00BB265D">
          <w:rPr>
            <w:noProof/>
            <w:webHidden/>
          </w:rPr>
          <w:fldChar w:fldCharType="separate"/>
        </w:r>
        <w:r>
          <w:rPr>
            <w:noProof/>
            <w:webHidden/>
          </w:rPr>
          <w:t>24</w:t>
        </w:r>
        <w:r w:rsidR="00BB265D">
          <w:rPr>
            <w:noProof/>
            <w:webHidden/>
          </w:rPr>
          <w:fldChar w:fldCharType="end"/>
        </w:r>
      </w:hyperlink>
    </w:p>
    <w:p w14:paraId="132345A6" w14:textId="6574F8EF" w:rsidR="00BB265D" w:rsidRDefault="00FF097E">
      <w:pPr>
        <w:pStyle w:val="Obsah1"/>
        <w:rPr>
          <w:rFonts w:eastAsiaTheme="minorEastAsia"/>
          <w:caps w:val="0"/>
          <w:noProof/>
          <w:sz w:val="22"/>
          <w:szCs w:val="22"/>
          <w:lang w:eastAsia="cs-CZ"/>
        </w:rPr>
      </w:pPr>
      <w:hyperlink w:anchor="_Toc129352712" w:history="1">
        <w:r w:rsidR="00BB265D" w:rsidRPr="003A11ED">
          <w:rPr>
            <w:rStyle w:val="Hypertextovodkaz"/>
          </w:rPr>
          <w:t>13.</w:t>
        </w:r>
        <w:r w:rsidR="00BB265D">
          <w:rPr>
            <w:rFonts w:eastAsiaTheme="minorEastAsia"/>
            <w:caps w:val="0"/>
            <w:noProof/>
            <w:sz w:val="22"/>
            <w:szCs w:val="22"/>
            <w:lang w:eastAsia="cs-CZ"/>
          </w:rPr>
          <w:tab/>
        </w:r>
        <w:r w:rsidR="00BB265D" w:rsidRPr="003A11ED">
          <w:rPr>
            <w:rStyle w:val="Hypertextovodkaz"/>
          </w:rPr>
          <w:t>POŽADAVKY NA ZPRACOVÁNÍ NABÍDKOVÉ CENY</w:t>
        </w:r>
        <w:r w:rsidR="00BB265D">
          <w:rPr>
            <w:noProof/>
            <w:webHidden/>
          </w:rPr>
          <w:tab/>
        </w:r>
        <w:r w:rsidR="00BB265D">
          <w:rPr>
            <w:noProof/>
            <w:webHidden/>
          </w:rPr>
          <w:fldChar w:fldCharType="begin"/>
        </w:r>
        <w:r w:rsidR="00BB265D">
          <w:rPr>
            <w:noProof/>
            <w:webHidden/>
          </w:rPr>
          <w:instrText xml:space="preserve"> PAGEREF _Toc129352712 \h </w:instrText>
        </w:r>
        <w:r w:rsidR="00BB265D">
          <w:rPr>
            <w:noProof/>
            <w:webHidden/>
          </w:rPr>
        </w:r>
        <w:r w:rsidR="00BB265D">
          <w:rPr>
            <w:noProof/>
            <w:webHidden/>
          </w:rPr>
          <w:fldChar w:fldCharType="separate"/>
        </w:r>
        <w:r>
          <w:rPr>
            <w:noProof/>
            <w:webHidden/>
          </w:rPr>
          <w:t>26</w:t>
        </w:r>
        <w:r w:rsidR="00BB265D">
          <w:rPr>
            <w:noProof/>
            <w:webHidden/>
          </w:rPr>
          <w:fldChar w:fldCharType="end"/>
        </w:r>
      </w:hyperlink>
    </w:p>
    <w:p w14:paraId="4B33A993" w14:textId="4285B3D7" w:rsidR="00BB265D" w:rsidRDefault="00FF097E">
      <w:pPr>
        <w:pStyle w:val="Obsah1"/>
        <w:rPr>
          <w:rFonts w:eastAsiaTheme="minorEastAsia"/>
          <w:caps w:val="0"/>
          <w:noProof/>
          <w:sz w:val="22"/>
          <w:szCs w:val="22"/>
          <w:lang w:eastAsia="cs-CZ"/>
        </w:rPr>
      </w:pPr>
      <w:hyperlink w:anchor="_Toc129352713" w:history="1">
        <w:r w:rsidR="00BB265D" w:rsidRPr="003A11ED">
          <w:rPr>
            <w:rStyle w:val="Hypertextovodkaz"/>
          </w:rPr>
          <w:t>14.</w:t>
        </w:r>
        <w:r w:rsidR="00BB265D">
          <w:rPr>
            <w:rFonts w:eastAsiaTheme="minorEastAsia"/>
            <w:caps w:val="0"/>
            <w:noProof/>
            <w:sz w:val="22"/>
            <w:szCs w:val="22"/>
            <w:lang w:eastAsia="cs-CZ"/>
          </w:rPr>
          <w:tab/>
        </w:r>
        <w:r w:rsidR="00BB265D" w:rsidRPr="003A11ED">
          <w:rPr>
            <w:rStyle w:val="Hypertextovodkaz"/>
          </w:rPr>
          <w:t>VARIANTY NABÍDKY A VÝHRADA ZMĚNY DODAVATELE</w:t>
        </w:r>
        <w:r w:rsidR="00BB265D">
          <w:rPr>
            <w:noProof/>
            <w:webHidden/>
          </w:rPr>
          <w:tab/>
        </w:r>
        <w:r w:rsidR="00BB265D">
          <w:rPr>
            <w:noProof/>
            <w:webHidden/>
          </w:rPr>
          <w:fldChar w:fldCharType="begin"/>
        </w:r>
        <w:r w:rsidR="00BB265D">
          <w:rPr>
            <w:noProof/>
            <w:webHidden/>
          </w:rPr>
          <w:instrText xml:space="preserve"> PAGEREF _Toc129352713 \h </w:instrText>
        </w:r>
        <w:r w:rsidR="00BB265D">
          <w:rPr>
            <w:noProof/>
            <w:webHidden/>
          </w:rPr>
        </w:r>
        <w:r w:rsidR="00BB265D">
          <w:rPr>
            <w:noProof/>
            <w:webHidden/>
          </w:rPr>
          <w:fldChar w:fldCharType="separate"/>
        </w:r>
        <w:r>
          <w:rPr>
            <w:noProof/>
            <w:webHidden/>
          </w:rPr>
          <w:t>27</w:t>
        </w:r>
        <w:r w:rsidR="00BB265D">
          <w:rPr>
            <w:noProof/>
            <w:webHidden/>
          </w:rPr>
          <w:fldChar w:fldCharType="end"/>
        </w:r>
      </w:hyperlink>
    </w:p>
    <w:p w14:paraId="17FD560E" w14:textId="2A647480" w:rsidR="00BB265D" w:rsidRDefault="00FF097E">
      <w:pPr>
        <w:pStyle w:val="Obsah1"/>
        <w:rPr>
          <w:rFonts w:eastAsiaTheme="minorEastAsia"/>
          <w:caps w:val="0"/>
          <w:noProof/>
          <w:sz w:val="22"/>
          <w:szCs w:val="22"/>
          <w:lang w:eastAsia="cs-CZ"/>
        </w:rPr>
      </w:pPr>
      <w:hyperlink w:anchor="_Toc129352714" w:history="1">
        <w:r w:rsidR="00BB265D" w:rsidRPr="003A11ED">
          <w:rPr>
            <w:rStyle w:val="Hypertextovodkaz"/>
          </w:rPr>
          <w:t>15.</w:t>
        </w:r>
        <w:r w:rsidR="00BB265D">
          <w:rPr>
            <w:rFonts w:eastAsiaTheme="minorEastAsia"/>
            <w:caps w:val="0"/>
            <w:noProof/>
            <w:sz w:val="22"/>
            <w:szCs w:val="22"/>
            <w:lang w:eastAsia="cs-CZ"/>
          </w:rPr>
          <w:tab/>
        </w:r>
        <w:r w:rsidR="00BB265D" w:rsidRPr="003A11ED">
          <w:rPr>
            <w:rStyle w:val="Hypertextovodkaz"/>
          </w:rPr>
          <w:t>OTEVÍRÁNÍ NABÍDEK</w:t>
        </w:r>
        <w:r w:rsidR="00BB265D">
          <w:rPr>
            <w:noProof/>
            <w:webHidden/>
          </w:rPr>
          <w:tab/>
        </w:r>
        <w:r w:rsidR="00BB265D">
          <w:rPr>
            <w:noProof/>
            <w:webHidden/>
          </w:rPr>
          <w:fldChar w:fldCharType="begin"/>
        </w:r>
        <w:r w:rsidR="00BB265D">
          <w:rPr>
            <w:noProof/>
            <w:webHidden/>
          </w:rPr>
          <w:instrText xml:space="preserve"> PAGEREF _Toc129352714 \h </w:instrText>
        </w:r>
        <w:r w:rsidR="00BB265D">
          <w:rPr>
            <w:noProof/>
            <w:webHidden/>
          </w:rPr>
        </w:r>
        <w:r w:rsidR="00BB265D">
          <w:rPr>
            <w:noProof/>
            <w:webHidden/>
          </w:rPr>
          <w:fldChar w:fldCharType="separate"/>
        </w:r>
        <w:r>
          <w:rPr>
            <w:noProof/>
            <w:webHidden/>
          </w:rPr>
          <w:t>27</w:t>
        </w:r>
        <w:r w:rsidR="00BB265D">
          <w:rPr>
            <w:noProof/>
            <w:webHidden/>
          </w:rPr>
          <w:fldChar w:fldCharType="end"/>
        </w:r>
      </w:hyperlink>
    </w:p>
    <w:p w14:paraId="6CDB0EE8" w14:textId="308A8FAA" w:rsidR="00BB265D" w:rsidRDefault="00FF097E">
      <w:pPr>
        <w:pStyle w:val="Obsah1"/>
        <w:rPr>
          <w:rFonts w:eastAsiaTheme="minorEastAsia"/>
          <w:caps w:val="0"/>
          <w:noProof/>
          <w:sz w:val="22"/>
          <w:szCs w:val="22"/>
          <w:lang w:eastAsia="cs-CZ"/>
        </w:rPr>
      </w:pPr>
      <w:hyperlink w:anchor="_Toc129352715" w:history="1">
        <w:r w:rsidR="00BB265D" w:rsidRPr="003A11ED">
          <w:rPr>
            <w:rStyle w:val="Hypertextovodkaz"/>
          </w:rPr>
          <w:t>16.</w:t>
        </w:r>
        <w:r w:rsidR="00BB265D">
          <w:rPr>
            <w:rFonts w:eastAsiaTheme="minorEastAsia"/>
            <w:caps w:val="0"/>
            <w:noProof/>
            <w:sz w:val="22"/>
            <w:szCs w:val="22"/>
            <w:lang w:eastAsia="cs-CZ"/>
          </w:rPr>
          <w:tab/>
        </w:r>
        <w:r w:rsidR="00BB265D" w:rsidRPr="003A11ED">
          <w:rPr>
            <w:rStyle w:val="Hypertextovodkaz"/>
          </w:rPr>
          <w:t>POSOUZENÍ SPLNĚNÍ PODMÍNEK ÚČASTI</w:t>
        </w:r>
        <w:r w:rsidR="00BB265D">
          <w:rPr>
            <w:noProof/>
            <w:webHidden/>
          </w:rPr>
          <w:tab/>
        </w:r>
        <w:r w:rsidR="00BB265D">
          <w:rPr>
            <w:noProof/>
            <w:webHidden/>
          </w:rPr>
          <w:fldChar w:fldCharType="begin"/>
        </w:r>
        <w:r w:rsidR="00BB265D">
          <w:rPr>
            <w:noProof/>
            <w:webHidden/>
          </w:rPr>
          <w:instrText xml:space="preserve"> PAGEREF _Toc129352715 \h </w:instrText>
        </w:r>
        <w:r w:rsidR="00BB265D">
          <w:rPr>
            <w:noProof/>
            <w:webHidden/>
          </w:rPr>
        </w:r>
        <w:r w:rsidR="00BB265D">
          <w:rPr>
            <w:noProof/>
            <w:webHidden/>
          </w:rPr>
          <w:fldChar w:fldCharType="separate"/>
        </w:r>
        <w:r>
          <w:rPr>
            <w:noProof/>
            <w:webHidden/>
          </w:rPr>
          <w:t>28</w:t>
        </w:r>
        <w:r w:rsidR="00BB265D">
          <w:rPr>
            <w:noProof/>
            <w:webHidden/>
          </w:rPr>
          <w:fldChar w:fldCharType="end"/>
        </w:r>
      </w:hyperlink>
    </w:p>
    <w:p w14:paraId="2AD7C07C" w14:textId="40C238A3" w:rsidR="00BB265D" w:rsidRDefault="00FF097E">
      <w:pPr>
        <w:pStyle w:val="Obsah1"/>
        <w:rPr>
          <w:rFonts w:eastAsiaTheme="minorEastAsia"/>
          <w:caps w:val="0"/>
          <w:noProof/>
          <w:sz w:val="22"/>
          <w:szCs w:val="22"/>
          <w:lang w:eastAsia="cs-CZ"/>
        </w:rPr>
      </w:pPr>
      <w:hyperlink w:anchor="_Toc129352716" w:history="1">
        <w:r w:rsidR="00BB265D" w:rsidRPr="003A11ED">
          <w:rPr>
            <w:rStyle w:val="Hypertextovodkaz"/>
          </w:rPr>
          <w:t>17.</w:t>
        </w:r>
        <w:r w:rsidR="00BB265D">
          <w:rPr>
            <w:rFonts w:eastAsiaTheme="minorEastAsia"/>
            <w:caps w:val="0"/>
            <w:noProof/>
            <w:sz w:val="22"/>
            <w:szCs w:val="22"/>
            <w:lang w:eastAsia="cs-CZ"/>
          </w:rPr>
          <w:tab/>
        </w:r>
        <w:r w:rsidR="00BB265D" w:rsidRPr="003A11ED">
          <w:rPr>
            <w:rStyle w:val="Hypertextovodkaz"/>
          </w:rPr>
          <w:t>HODNOCENÍ NABÍDEK</w:t>
        </w:r>
        <w:r w:rsidR="00BB265D">
          <w:rPr>
            <w:noProof/>
            <w:webHidden/>
          </w:rPr>
          <w:tab/>
        </w:r>
        <w:r w:rsidR="00BB265D">
          <w:rPr>
            <w:noProof/>
            <w:webHidden/>
          </w:rPr>
          <w:fldChar w:fldCharType="begin"/>
        </w:r>
        <w:r w:rsidR="00BB265D">
          <w:rPr>
            <w:noProof/>
            <w:webHidden/>
          </w:rPr>
          <w:instrText xml:space="preserve"> PAGEREF _Toc129352716 \h </w:instrText>
        </w:r>
        <w:r w:rsidR="00BB265D">
          <w:rPr>
            <w:noProof/>
            <w:webHidden/>
          </w:rPr>
        </w:r>
        <w:r w:rsidR="00BB265D">
          <w:rPr>
            <w:noProof/>
            <w:webHidden/>
          </w:rPr>
          <w:fldChar w:fldCharType="separate"/>
        </w:r>
        <w:r>
          <w:rPr>
            <w:noProof/>
            <w:webHidden/>
          </w:rPr>
          <w:t>28</w:t>
        </w:r>
        <w:r w:rsidR="00BB265D">
          <w:rPr>
            <w:noProof/>
            <w:webHidden/>
          </w:rPr>
          <w:fldChar w:fldCharType="end"/>
        </w:r>
      </w:hyperlink>
    </w:p>
    <w:p w14:paraId="32002599" w14:textId="00C392C0" w:rsidR="00BB265D" w:rsidRDefault="00FF097E">
      <w:pPr>
        <w:pStyle w:val="Obsah1"/>
        <w:rPr>
          <w:rFonts w:eastAsiaTheme="minorEastAsia"/>
          <w:caps w:val="0"/>
          <w:noProof/>
          <w:sz w:val="22"/>
          <w:szCs w:val="22"/>
          <w:lang w:eastAsia="cs-CZ"/>
        </w:rPr>
      </w:pPr>
      <w:hyperlink w:anchor="_Toc129352717" w:history="1">
        <w:r w:rsidR="00BB265D" w:rsidRPr="003A11ED">
          <w:rPr>
            <w:rStyle w:val="Hypertextovodkaz"/>
          </w:rPr>
          <w:t>18.</w:t>
        </w:r>
        <w:r w:rsidR="00BB265D">
          <w:rPr>
            <w:rFonts w:eastAsiaTheme="minorEastAsia"/>
            <w:caps w:val="0"/>
            <w:noProof/>
            <w:sz w:val="22"/>
            <w:szCs w:val="22"/>
            <w:lang w:eastAsia="cs-CZ"/>
          </w:rPr>
          <w:tab/>
        </w:r>
        <w:r w:rsidR="00BB265D" w:rsidRPr="003A11ED">
          <w:rPr>
            <w:rStyle w:val="Hypertextovodkaz"/>
          </w:rPr>
          <w:t>ZRUŠENÍ ZADÁVACÍHO ŘÍZENÍ</w:t>
        </w:r>
        <w:r w:rsidR="00BB265D">
          <w:rPr>
            <w:noProof/>
            <w:webHidden/>
          </w:rPr>
          <w:tab/>
        </w:r>
        <w:r w:rsidR="00BB265D">
          <w:rPr>
            <w:noProof/>
            <w:webHidden/>
          </w:rPr>
          <w:fldChar w:fldCharType="begin"/>
        </w:r>
        <w:r w:rsidR="00BB265D">
          <w:rPr>
            <w:noProof/>
            <w:webHidden/>
          </w:rPr>
          <w:instrText xml:space="preserve"> PAGEREF _Toc129352717 \h </w:instrText>
        </w:r>
        <w:r w:rsidR="00BB265D">
          <w:rPr>
            <w:noProof/>
            <w:webHidden/>
          </w:rPr>
        </w:r>
        <w:r w:rsidR="00BB265D">
          <w:rPr>
            <w:noProof/>
            <w:webHidden/>
          </w:rPr>
          <w:fldChar w:fldCharType="separate"/>
        </w:r>
        <w:r>
          <w:rPr>
            <w:noProof/>
            <w:webHidden/>
          </w:rPr>
          <w:t>28</w:t>
        </w:r>
        <w:r w:rsidR="00BB265D">
          <w:rPr>
            <w:noProof/>
            <w:webHidden/>
          </w:rPr>
          <w:fldChar w:fldCharType="end"/>
        </w:r>
      </w:hyperlink>
    </w:p>
    <w:p w14:paraId="4AAF1C2C" w14:textId="09CAACE3" w:rsidR="00BB265D" w:rsidRDefault="00FF097E">
      <w:pPr>
        <w:pStyle w:val="Obsah1"/>
        <w:rPr>
          <w:rFonts w:eastAsiaTheme="minorEastAsia"/>
          <w:caps w:val="0"/>
          <w:noProof/>
          <w:sz w:val="22"/>
          <w:szCs w:val="22"/>
          <w:lang w:eastAsia="cs-CZ"/>
        </w:rPr>
      </w:pPr>
      <w:hyperlink w:anchor="_Toc129352718" w:history="1">
        <w:r w:rsidR="00BB265D" w:rsidRPr="003A11ED">
          <w:rPr>
            <w:rStyle w:val="Hypertextovodkaz"/>
          </w:rPr>
          <w:t>19.</w:t>
        </w:r>
        <w:r w:rsidR="00BB265D">
          <w:rPr>
            <w:rFonts w:eastAsiaTheme="minorEastAsia"/>
            <w:caps w:val="0"/>
            <w:noProof/>
            <w:sz w:val="22"/>
            <w:szCs w:val="22"/>
            <w:lang w:eastAsia="cs-CZ"/>
          </w:rPr>
          <w:tab/>
        </w:r>
        <w:r w:rsidR="00BB265D" w:rsidRPr="003A11ED">
          <w:rPr>
            <w:rStyle w:val="Hypertextovodkaz"/>
          </w:rPr>
          <w:t>UZAVŘENÍ SMLOUVY</w:t>
        </w:r>
        <w:r w:rsidR="00BB265D">
          <w:rPr>
            <w:noProof/>
            <w:webHidden/>
          </w:rPr>
          <w:tab/>
        </w:r>
        <w:r w:rsidR="00BB265D">
          <w:rPr>
            <w:noProof/>
            <w:webHidden/>
          </w:rPr>
          <w:fldChar w:fldCharType="begin"/>
        </w:r>
        <w:r w:rsidR="00BB265D">
          <w:rPr>
            <w:noProof/>
            <w:webHidden/>
          </w:rPr>
          <w:instrText xml:space="preserve"> PAGEREF _Toc129352718 \h </w:instrText>
        </w:r>
        <w:r w:rsidR="00BB265D">
          <w:rPr>
            <w:noProof/>
            <w:webHidden/>
          </w:rPr>
        </w:r>
        <w:r w:rsidR="00BB265D">
          <w:rPr>
            <w:noProof/>
            <w:webHidden/>
          </w:rPr>
          <w:fldChar w:fldCharType="separate"/>
        </w:r>
        <w:r>
          <w:rPr>
            <w:noProof/>
            <w:webHidden/>
          </w:rPr>
          <w:t>29</w:t>
        </w:r>
        <w:r w:rsidR="00BB265D">
          <w:rPr>
            <w:noProof/>
            <w:webHidden/>
          </w:rPr>
          <w:fldChar w:fldCharType="end"/>
        </w:r>
      </w:hyperlink>
    </w:p>
    <w:p w14:paraId="3AD8A9AA" w14:textId="108189F1" w:rsidR="00BB265D" w:rsidRDefault="00FF097E">
      <w:pPr>
        <w:pStyle w:val="Obsah1"/>
        <w:rPr>
          <w:rFonts w:eastAsiaTheme="minorEastAsia"/>
          <w:caps w:val="0"/>
          <w:noProof/>
          <w:sz w:val="22"/>
          <w:szCs w:val="22"/>
          <w:lang w:eastAsia="cs-CZ"/>
        </w:rPr>
      </w:pPr>
      <w:hyperlink w:anchor="_Toc129352719" w:history="1">
        <w:r w:rsidR="00BB265D" w:rsidRPr="003A11ED">
          <w:rPr>
            <w:rStyle w:val="Hypertextovodkaz"/>
          </w:rPr>
          <w:t>20.</w:t>
        </w:r>
        <w:r w:rsidR="00BB265D">
          <w:rPr>
            <w:rFonts w:eastAsiaTheme="minorEastAsia"/>
            <w:caps w:val="0"/>
            <w:noProof/>
            <w:sz w:val="22"/>
            <w:szCs w:val="22"/>
            <w:lang w:eastAsia="cs-CZ"/>
          </w:rPr>
          <w:tab/>
        </w:r>
        <w:r w:rsidR="00BB265D" w:rsidRPr="003A11ED">
          <w:rPr>
            <w:rStyle w:val="Hypertextovodkaz"/>
          </w:rPr>
          <w:t>OCHRANA INFORMACÍ</w:t>
        </w:r>
        <w:r w:rsidR="00BB265D">
          <w:rPr>
            <w:noProof/>
            <w:webHidden/>
          </w:rPr>
          <w:tab/>
        </w:r>
        <w:r w:rsidR="00BB265D">
          <w:rPr>
            <w:noProof/>
            <w:webHidden/>
          </w:rPr>
          <w:fldChar w:fldCharType="begin"/>
        </w:r>
        <w:r w:rsidR="00BB265D">
          <w:rPr>
            <w:noProof/>
            <w:webHidden/>
          </w:rPr>
          <w:instrText xml:space="preserve"> PAGEREF _Toc129352719 \h </w:instrText>
        </w:r>
        <w:r w:rsidR="00BB265D">
          <w:rPr>
            <w:noProof/>
            <w:webHidden/>
          </w:rPr>
        </w:r>
        <w:r w:rsidR="00BB265D">
          <w:rPr>
            <w:noProof/>
            <w:webHidden/>
          </w:rPr>
          <w:fldChar w:fldCharType="separate"/>
        </w:r>
        <w:r>
          <w:rPr>
            <w:noProof/>
            <w:webHidden/>
          </w:rPr>
          <w:t>32</w:t>
        </w:r>
        <w:r w:rsidR="00BB265D">
          <w:rPr>
            <w:noProof/>
            <w:webHidden/>
          </w:rPr>
          <w:fldChar w:fldCharType="end"/>
        </w:r>
      </w:hyperlink>
    </w:p>
    <w:p w14:paraId="24F1A4E5" w14:textId="086A4A93" w:rsidR="00BB265D" w:rsidRDefault="00FF097E">
      <w:pPr>
        <w:pStyle w:val="Obsah1"/>
        <w:rPr>
          <w:rFonts w:eastAsiaTheme="minorEastAsia"/>
          <w:caps w:val="0"/>
          <w:noProof/>
          <w:sz w:val="22"/>
          <w:szCs w:val="22"/>
          <w:lang w:eastAsia="cs-CZ"/>
        </w:rPr>
      </w:pPr>
      <w:hyperlink w:anchor="_Toc129352720" w:history="1">
        <w:r w:rsidR="00BB265D" w:rsidRPr="003A11ED">
          <w:rPr>
            <w:rStyle w:val="Hypertextovodkaz"/>
          </w:rPr>
          <w:t>21.</w:t>
        </w:r>
        <w:r w:rsidR="00BB265D">
          <w:rPr>
            <w:rFonts w:eastAsiaTheme="minorEastAsia"/>
            <w:caps w:val="0"/>
            <w:noProof/>
            <w:sz w:val="22"/>
            <w:szCs w:val="22"/>
            <w:lang w:eastAsia="cs-CZ"/>
          </w:rPr>
          <w:tab/>
        </w:r>
        <w:r w:rsidR="00BB265D" w:rsidRPr="003A11ED">
          <w:rPr>
            <w:rStyle w:val="Hypertextovodkaz"/>
          </w:rPr>
          <w:t>ZADÁVACÍ LHŮTA A JISTOTA ZA NABÍDKU</w:t>
        </w:r>
        <w:r w:rsidR="00BB265D">
          <w:rPr>
            <w:noProof/>
            <w:webHidden/>
          </w:rPr>
          <w:tab/>
        </w:r>
        <w:r w:rsidR="00BB265D">
          <w:rPr>
            <w:noProof/>
            <w:webHidden/>
          </w:rPr>
          <w:fldChar w:fldCharType="begin"/>
        </w:r>
        <w:r w:rsidR="00BB265D">
          <w:rPr>
            <w:noProof/>
            <w:webHidden/>
          </w:rPr>
          <w:instrText xml:space="preserve"> PAGEREF _Toc129352720 \h </w:instrText>
        </w:r>
        <w:r w:rsidR="00BB265D">
          <w:rPr>
            <w:noProof/>
            <w:webHidden/>
          </w:rPr>
        </w:r>
        <w:r w:rsidR="00BB265D">
          <w:rPr>
            <w:noProof/>
            <w:webHidden/>
          </w:rPr>
          <w:fldChar w:fldCharType="separate"/>
        </w:r>
        <w:r>
          <w:rPr>
            <w:noProof/>
            <w:webHidden/>
          </w:rPr>
          <w:t>32</w:t>
        </w:r>
        <w:r w:rsidR="00BB265D">
          <w:rPr>
            <w:noProof/>
            <w:webHidden/>
          </w:rPr>
          <w:fldChar w:fldCharType="end"/>
        </w:r>
      </w:hyperlink>
    </w:p>
    <w:p w14:paraId="654F9944" w14:textId="67FCDB3A" w:rsidR="00BB265D" w:rsidRDefault="00FF097E">
      <w:pPr>
        <w:pStyle w:val="Obsah1"/>
        <w:rPr>
          <w:rFonts w:eastAsiaTheme="minorEastAsia"/>
          <w:caps w:val="0"/>
          <w:noProof/>
          <w:sz w:val="22"/>
          <w:szCs w:val="22"/>
          <w:lang w:eastAsia="cs-CZ"/>
        </w:rPr>
      </w:pPr>
      <w:hyperlink w:anchor="_Toc129352721" w:history="1">
        <w:r w:rsidR="00BB265D" w:rsidRPr="003A11ED">
          <w:rPr>
            <w:rStyle w:val="Hypertextovodkaz"/>
          </w:rPr>
          <w:t>22.</w:t>
        </w:r>
        <w:r w:rsidR="00BB265D">
          <w:rPr>
            <w:rFonts w:eastAsiaTheme="minorEastAsia"/>
            <w:caps w:val="0"/>
            <w:noProof/>
            <w:sz w:val="22"/>
            <w:szCs w:val="22"/>
            <w:lang w:eastAsia="cs-CZ"/>
          </w:rPr>
          <w:tab/>
        </w:r>
        <w:r w:rsidR="00BB265D" w:rsidRPr="003A11ED">
          <w:rPr>
            <w:rStyle w:val="Hypertextovodkaz"/>
          </w:rPr>
          <w:t>SOCIÁLNĚ A ENVIRONMENTÁLNĚ ODPOVĚDNÉ ZADÁVÁNÍ, INOVACE</w:t>
        </w:r>
        <w:r w:rsidR="00BB265D">
          <w:rPr>
            <w:noProof/>
            <w:webHidden/>
          </w:rPr>
          <w:tab/>
        </w:r>
        <w:r w:rsidR="00BB265D">
          <w:rPr>
            <w:noProof/>
            <w:webHidden/>
          </w:rPr>
          <w:fldChar w:fldCharType="begin"/>
        </w:r>
        <w:r w:rsidR="00BB265D">
          <w:rPr>
            <w:noProof/>
            <w:webHidden/>
          </w:rPr>
          <w:instrText xml:space="preserve"> PAGEREF _Toc129352721 \h </w:instrText>
        </w:r>
        <w:r w:rsidR="00BB265D">
          <w:rPr>
            <w:noProof/>
            <w:webHidden/>
          </w:rPr>
        </w:r>
        <w:r w:rsidR="00BB265D">
          <w:rPr>
            <w:noProof/>
            <w:webHidden/>
          </w:rPr>
          <w:fldChar w:fldCharType="separate"/>
        </w:r>
        <w:r>
          <w:rPr>
            <w:noProof/>
            <w:webHidden/>
          </w:rPr>
          <w:t>33</w:t>
        </w:r>
        <w:r w:rsidR="00BB265D">
          <w:rPr>
            <w:noProof/>
            <w:webHidden/>
          </w:rPr>
          <w:fldChar w:fldCharType="end"/>
        </w:r>
      </w:hyperlink>
    </w:p>
    <w:p w14:paraId="39B7A8C2" w14:textId="6172DABD" w:rsidR="00BB265D" w:rsidRDefault="00FF097E">
      <w:pPr>
        <w:pStyle w:val="Obsah1"/>
        <w:rPr>
          <w:rFonts w:eastAsiaTheme="minorEastAsia"/>
          <w:caps w:val="0"/>
          <w:noProof/>
          <w:sz w:val="22"/>
          <w:szCs w:val="22"/>
          <w:lang w:eastAsia="cs-CZ"/>
        </w:rPr>
      </w:pPr>
      <w:hyperlink w:anchor="_Toc129352722" w:history="1">
        <w:r w:rsidR="00BB265D" w:rsidRPr="003A11ED">
          <w:rPr>
            <w:rStyle w:val="Hypertextovodkaz"/>
          </w:rPr>
          <w:t>23.</w:t>
        </w:r>
        <w:r w:rsidR="00BB265D">
          <w:rPr>
            <w:rFonts w:eastAsiaTheme="minorEastAsia"/>
            <w:caps w:val="0"/>
            <w:noProof/>
            <w:sz w:val="22"/>
            <w:szCs w:val="22"/>
            <w:lang w:eastAsia="cs-CZ"/>
          </w:rPr>
          <w:tab/>
        </w:r>
        <w:r w:rsidR="00BB265D" w:rsidRPr="003A11ED">
          <w:rPr>
            <w:rStyle w:val="Hypertextovodkaz"/>
          </w:rPr>
          <w:t>Další zadávací podmínky v návaznosti na MEZINÁRODNÍ sankce, zákaz zadání veřejné zakázky</w:t>
        </w:r>
        <w:r w:rsidR="00BB265D">
          <w:rPr>
            <w:noProof/>
            <w:webHidden/>
          </w:rPr>
          <w:tab/>
        </w:r>
        <w:r w:rsidR="00BB265D">
          <w:rPr>
            <w:noProof/>
            <w:webHidden/>
          </w:rPr>
          <w:fldChar w:fldCharType="begin"/>
        </w:r>
        <w:r w:rsidR="00BB265D">
          <w:rPr>
            <w:noProof/>
            <w:webHidden/>
          </w:rPr>
          <w:instrText xml:space="preserve"> PAGEREF _Toc129352722 \h </w:instrText>
        </w:r>
        <w:r w:rsidR="00BB265D">
          <w:rPr>
            <w:noProof/>
            <w:webHidden/>
          </w:rPr>
        </w:r>
        <w:r w:rsidR="00BB265D">
          <w:rPr>
            <w:noProof/>
            <w:webHidden/>
          </w:rPr>
          <w:fldChar w:fldCharType="separate"/>
        </w:r>
        <w:r>
          <w:rPr>
            <w:noProof/>
            <w:webHidden/>
          </w:rPr>
          <w:t>33</w:t>
        </w:r>
        <w:r w:rsidR="00BB265D">
          <w:rPr>
            <w:noProof/>
            <w:webHidden/>
          </w:rPr>
          <w:fldChar w:fldCharType="end"/>
        </w:r>
      </w:hyperlink>
    </w:p>
    <w:p w14:paraId="55D1F943" w14:textId="0D81FAB9" w:rsidR="00BB265D" w:rsidRDefault="00FF097E">
      <w:pPr>
        <w:pStyle w:val="Obsah1"/>
        <w:rPr>
          <w:rFonts w:eastAsiaTheme="minorEastAsia"/>
          <w:caps w:val="0"/>
          <w:noProof/>
          <w:sz w:val="22"/>
          <w:szCs w:val="22"/>
          <w:lang w:eastAsia="cs-CZ"/>
        </w:rPr>
      </w:pPr>
      <w:hyperlink w:anchor="_Toc129352723" w:history="1">
        <w:r w:rsidR="00BB265D" w:rsidRPr="003A11ED">
          <w:rPr>
            <w:rStyle w:val="Hypertextovodkaz"/>
          </w:rPr>
          <w:t>24.</w:t>
        </w:r>
        <w:r w:rsidR="00BB265D">
          <w:rPr>
            <w:rFonts w:eastAsiaTheme="minorEastAsia"/>
            <w:caps w:val="0"/>
            <w:noProof/>
            <w:sz w:val="22"/>
            <w:szCs w:val="22"/>
            <w:lang w:eastAsia="cs-CZ"/>
          </w:rPr>
          <w:tab/>
        </w:r>
        <w:r w:rsidR="00BB265D" w:rsidRPr="003A11ED">
          <w:rPr>
            <w:rStyle w:val="Hypertextovodkaz"/>
          </w:rPr>
          <w:t>PŘÍLOHY TĚCHTO POKYNŮ</w:t>
        </w:r>
        <w:r w:rsidR="00BB265D">
          <w:rPr>
            <w:noProof/>
            <w:webHidden/>
          </w:rPr>
          <w:tab/>
        </w:r>
        <w:r w:rsidR="00BB265D">
          <w:rPr>
            <w:noProof/>
            <w:webHidden/>
          </w:rPr>
          <w:fldChar w:fldCharType="begin"/>
        </w:r>
        <w:r w:rsidR="00BB265D">
          <w:rPr>
            <w:noProof/>
            <w:webHidden/>
          </w:rPr>
          <w:instrText xml:space="preserve"> PAGEREF _Toc129352723 \h </w:instrText>
        </w:r>
        <w:r w:rsidR="00BB265D">
          <w:rPr>
            <w:noProof/>
            <w:webHidden/>
          </w:rPr>
        </w:r>
        <w:r w:rsidR="00BB265D">
          <w:rPr>
            <w:noProof/>
            <w:webHidden/>
          </w:rPr>
          <w:fldChar w:fldCharType="separate"/>
        </w:r>
        <w:r>
          <w:rPr>
            <w:noProof/>
            <w:webHidden/>
          </w:rPr>
          <w:t>34</w:t>
        </w:r>
        <w:r w:rsidR="00BB265D">
          <w:rPr>
            <w:noProof/>
            <w:webHidden/>
          </w:rPr>
          <w:fldChar w:fldCharType="end"/>
        </w:r>
      </w:hyperlink>
    </w:p>
    <w:p w14:paraId="7899C995" w14:textId="6FAD71CF"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29352700"/>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7D563E2A"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E3798C">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29352701"/>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Identifikátor datové schránky: uccchjm</w:t>
      </w:r>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434C2E5B"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29352702"/>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5DE8BC25" w:rsidR="0035531B" w:rsidRDefault="0035531B" w:rsidP="0035531B">
      <w:pPr>
        <w:pStyle w:val="Text1-1"/>
      </w:pPr>
      <w:r>
        <w:t xml:space="preserve">Kontaktní osobou zadavatele pro zadávací řízení je: </w:t>
      </w:r>
      <w:r w:rsidR="008E6063">
        <w:t>Ing. Kamila Přerovská</w:t>
      </w:r>
    </w:p>
    <w:p w14:paraId="16215F5C" w14:textId="73841747" w:rsidR="0035531B" w:rsidRDefault="0035531B" w:rsidP="0035531B">
      <w:pPr>
        <w:pStyle w:val="Textbezslovn"/>
        <w:spacing w:after="0"/>
      </w:pPr>
      <w:r>
        <w:t xml:space="preserve">telefon: </w:t>
      </w:r>
      <w:r>
        <w:tab/>
      </w:r>
      <w:r w:rsidR="008E6063">
        <w:t>+420 702 164 086</w:t>
      </w:r>
    </w:p>
    <w:p w14:paraId="1954024C" w14:textId="0D5061E9" w:rsidR="0035531B" w:rsidRDefault="0035531B" w:rsidP="0035531B">
      <w:pPr>
        <w:pStyle w:val="Textbezslovn"/>
        <w:spacing w:after="0"/>
      </w:pPr>
      <w:r>
        <w:t xml:space="preserve">e-mail: </w:t>
      </w:r>
      <w:r>
        <w:tab/>
      </w:r>
      <w:hyperlink r:id="rId13" w:history="1">
        <w:r w:rsidR="008E6063" w:rsidRPr="00020539">
          <w:rPr>
            <w:rStyle w:val="Hypertextovodkaz"/>
            <w:noProof w:val="0"/>
          </w:rPr>
          <w:t>Prerovska@spravazeleznic.cz</w:t>
        </w:r>
      </w:hyperlink>
      <w:r w:rsidR="008E6063">
        <w:t xml:space="preserve"> </w:t>
      </w:r>
    </w:p>
    <w:p w14:paraId="46E8E817" w14:textId="55BE5BF4" w:rsidR="0035531B" w:rsidRDefault="0035531B" w:rsidP="008E6063">
      <w:pPr>
        <w:pStyle w:val="Textbezslovn"/>
        <w:ind w:left="2127" w:hanging="1390"/>
      </w:pPr>
      <w:r>
        <w:t xml:space="preserve">adresa: </w:t>
      </w:r>
      <w:r>
        <w:tab/>
      </w:r>
      <w:r w:rsidR="008E6063" w:rsidRPr="00A734F7">
        <w:t>Správa železnic, státní organizace, Stavební správa východ, Nerudova 1, 779 00 Olomouc</w:t>
      </w:r>
    </w:p>
    <w:p w14:paraId="701C82F5" w14:textId="77777777" w:rsidR="0035531B" w:rsidRDefault="0035531B" w:rsidP="0035531B">
      <w:pPr>
        <w:pStyle w:val="Nadpis1-1"/>
      </w:pPr>
      <w:bookmarkStart w:id="7" w:name="_Toc129352703"/>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017481F4" w:rsidR="0035531B" w:rsidRDefault="008E6063" w:rsidP="0035531B">
      <w:pPr>
        <w:pStyle w:val="Textbezslovn"/>
      </w:pPr>
      <w:r>
        <w:rPr>
          <w:rFonts w:eastAsia="Times New Roman" w:cs="Arial"/>
          <w:lang w:eastAsia="cs-CZ"/>
        </w:rPr>
        <w:t>Cílem stavby je komplexní rekonstrukce části památkově chráněné budovy.</w:t>
      </w:r>
    </w:p>
    <w:p w14:paraId="612921F0" w14:textId="77777777" w:rsidR="0035531B" w:rsidRDefault="0035531B" w:rsidP="0035531B">
      <w:pPr>
        <w:pStyle w:val="Text1-1"/>
      </w:pPr>
      <w:r>
        <w:t>Předmět plnění veřejné zakázky</w:t>
      </w:r>
    </w:p>
    <w:p w14:paraId="43853847" w14:textId="16980C72" w:rsidR="008E6063" w:rsidRDefault="008E6063" w:rsidP="008E6063">
      <w:pPr>
        <w:pStyle w:val="Textbezslovn"/>
      </w:pPr>
      <w:r>
        <w:t>Předmětem veřejné zakázky je p</w:t>
      </w:r>
      <w:r w:rsidRPr="008E6063">
        <w:t>rovedení 2. etapy celkové stavební obnovy stávající výpravní budovy. Stavební obnovou a úpravou bude zajištěn dobrý technický, provozní a estetický stav za splnění podmínek památkové ochrany objektu. Dojde k odstranění všech havarijních stavů, k úpravě dispozice v hale, východním křídle, západním křídle s bytovým domem. Provedením stavby se zvýší standar</w:t>
      </w:r>
      <w:r w:rsidR="005B49BE">
        <w:t>d</w:t>
      </w:r>
      <w:r w:rsidRPr="008E6063">
        <w:t xml:space="preserve"> služeb pro cestující. Vnější plášť a okenní výplně budou rekonstruovány v souladu s památkovou ochranou.</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0F871E99" w14:textId="44BC6095" w:rsidR="00730846" w:rsidRPr="00881A32" w:rsidRDefault="00D62E28" w:rsidP="00730846">
      <w:pPr>
        <w:pStyle w:val="Textbezslovn"/>
        <w:spacing w:after="0"/>
      </w:pPr>
      <w:r w:rsidRPr="00881A32">
        <w:t xml:space="preserve">CPV </w:t>
      </w:r>
      <w:r w:rsidR="00D85234" w:rsidRPr="00881A32">
        <w:t xml:space="preserve">kód </w:t>
      </w:r>
      <w:r w:rsidR="00881A32" w:rsidRPr="00881A32">
        <w:t>45000000-7 – Stavební práce</w:t>
      </w:r>
    </w:p>
    <w:p w14:paraId="4DAD7D77" w14:textId="3F8DE558" w:rsidR="00730846" w:rsidRPr="00881A32" w:rsidRDefault="00730846" w:rsidP="00730846">
      <w:pPr>
        <w:pStyle w:val="Textbezslovn"/>
        <w:spacing w:after="0"/>
      </w:pPr>
      <w:r w:rsidRPr="00881A32">
        <w:t>CPV kód 45213320-2</w:t>
      </w:r>
      <w:r w:rsidR="00881A32">
        <w:t xml:space="preserve"> – </w:t>
      </w:r>
      <w:r w:rsidRPr="00881A32">
        <w:t>Stavební</w:t>
      </w:r>
      <w:r w:rsidR="00881A32">
        <w:t xml:space="preserve"> </w:t>
      </w:r>
      <w:r w:rsidRPr="00881A32">
        <w:t>úpravy objektů sloužících železniční dopravě</w:t>
      </w:r>
    </w:p>
    <w:p w14:paraId="13B32CAE" w14:textId="77777777" w:rsidR="00730846" w:rsidRDefault="00730846" w:rsidP="00730846">
      <w:pPr>
        <w:pStyle w:val="Textbezslovn"/>
      </w:pPr>
      <w:r w:rsidRPr="00881A32">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29352704"/>
      <w:r>
        <w:t>ZDROJE FINANCOVÁNÍ</w:t>
      </w:r>
      <w:r w:rsidR="00845C50">
        <w:t xml:space="preserve"> a </w:t>
      </w:r>
      <w:r>
        <w:t>PŘEDPOKLÁDANÁ HODNOTA VEŘEJNÉ ZAKÁZKY</w:t>
      </w:r>
      <w:bookmarkEnd w:id="8"/>
    </w:p>
    <w:p w14:paraId="5D4AEBB6" w14:textId="0CED69AE" w:rsidR="0035531B" w:rsidRDefault="00730846" w:rsidP="00730846">
      <w:pPr>
        <w:pStyle w:val="Text1-1"/>
      </w:pPr>
      <w:r w:rsidRPr="00730846">
        <w:t>U této zakázky se předpokládá financování prostředků České republiky - Státního fondu dopravní infrastruktury</w:t>
      </w:r>
      <w:r w:rsidR="0035531B">
        <w:t>.</w:t>
      </w:r>
    </w:p>
    <w:p w14:paraId="33883D8A" w14:textId="0AFBF4E9" w:rsidR="005A7AC9" w:rsidRDefault="005A7AC9" w:rsidP="00915121">
      <w:pPr>
        <w:pStyle w:val="Text1-1"/>
        <w:numPr>
          <w:ilvl w:val="0"/>
          <w:numId w:val="0"/>
        </w:numPr>
        <w:ind w:left="737"/>
      </w:pPr>
    </w:p>
    <w:p w14:paraId="3CF92676" w14:textId="77E7ADE8" w:rsidR="00005DDC" w:rsidRPr="00005DDC" w:rsidRDefault="0035531B" w:rsidP="00005DDC">
      <w:pPr>
        <w:pStyle w:val="Text1-1"/>
        <w:rPr>
          <w:rStyle w:val="Tun9b"/>
          <w:b w:val="0"/>
        </w:rPr>
      </w:pPr>
      <w:r>
        <w:lastRenderedPageBreak/>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CA910E0" w14:textId="7DA8881D" w:rsidR="00005DDC" w:rsidRPr="006616C6" w:rsidRDefault="0038714A" w:rsidP="002659DF">
      <w:pPr>
        <w:pStyle w:val="Text1-1"/>
        <w:rPr>
          <w:rStyle w:val="Tun9b"/>
          <w:b w:val="0"/>
        </w:rPr>
      </w:pPr>
      <w:r w:rsidRPr="006616C6">
        <w:rPr>
          <w:b/>
        </w:rPr>
        <w:t>Zadavatel</w:t>
      </w:r>
      <w:r w:rsidRPr="0038714A">
        <w:rPr>
          <w:rStyle w:val="Tun9b"/>
        </w:rPr>
        <w:t xml:space="preserve"> nesděluje výši předpokládané hodnoty veřejné zakázky. </w:t>
      </w:r>
      <w:r w:rsidR="00005DDC" w:rsidRPr="009C0BC9">
        <w:rPr>
          <w:rStyle w:val="Tun9b"/>
        </w:rPr>
        <w:t>Zadavatel stanovuje závaznou zadávací podmínku tak, že</w:t>
      </w:r>
      <w:r w:rsidR="00005DDC">
        <w:rPr>
          <w:rStyle w:val="Tun9b"/>
        </w:rPr>
        <w:t xml:space="preserve"> </w:t>
      </w:r>
      <w:r>
        <w:rPr>
          <w:rStyle w:val="Tun9b"/>
        </w:rPr>
        <w:t xml:space="preserve">částka </w:t>
      </w:r>
      <w:r w:rsidRPr="006616C6">
        <w:rPr>
          <w:b/>
        </w:rPr>
        <w:t>854 972 250,- Kč</w:t>
      </w:r>
      <w:r w:rsidRPr="009C0BC9">
        <w:t xml:space="preserve"> </w:t>
      </w:r>
      <w:r w:rsidR="00005DDC" w:rsidRPr="009C0BC9">
        <w:rPr>
          <w:rStyle w:val="Tun9b"/>
        </w:rPr>
        <w:t>je nejvyšší přípustnou</w:t>
      </w:r>
      <w:r w:rsidR="00005DDC">
        <w:rPr>
          <w:rStyle w:val="Tun9b"/>
        </w:rPr>
        <w:t xml:space="preserve"> </w:t>
      </w:r>
      <w:r w:rsidR="00005DDC" w:rsidRPr="009C0BC9">
        <w:rPr>
          <w:rStyle w:val="Tun9b"/>
        </w:rPr>
        <w:t>nabídkovou cenou (bez DPH), a to pod sankcí vyloučení z další účasti v zadávacím řízení.</w:t>
      </w:r>
    </w:p>
    <w:p w14:paraId="1C2C9E34" w14:textId="77777777" w:rsidR="0035531B" w:rsidRDefault="0035531B" w:rsidP="006F6B09">
      <w:pPr>
        <w:pStyle w:val="Nadpis1-1"/>
      </w:pPr>
      <w:bookmarkStart w:id="9" w:name="_Toc129352705"/>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2481F6E7"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7CBF779" w14:textId="77777777" w:rsidR="00D168F1" w:rsidRDefault="00D168F1" w:rsidP="00D168F1">
      <w:pPr>
        <w:pStyle w:val="Textbezslovn"/>
        <w:tabs>
          <w:tab w:val="left" w:pos="1701"/>
        </w:tabs>
        <w:spacing w:after="0"/>
        <w:ind w:left="1701" w:hanging="964"/>
      </w:pPr>
      <w:r>
        <w:tab/>
        <w:t>Metodika měření pro účely článku 12 Červené knihy FIDIC (1. vydání, 05/2019) – schváleno Ministerstvem dopravy dne 7. 5. 2019</w:t>
      </w:r>
    </w:p>
    <w:p w14:paraId="36E18FC2" w14:textId="77777777" w:rsidR="00D168F1" w:rsidRDefault="00D168F1" w:rsidP="00D168F1">
      <w:pPr>
        <w:pStyle w:val="Textbezslovn"/>
        <w:tabs>
          <w:tab w:val="left" w:pos="1701"/>
        </w:tabs>
        <w:spacing w:after="0"/>
        <w:ind w:left="1701" w:hanging="964"/>
      </w:pPr>
      <w:r>
        <w:tab/>
        <w:t>Metodika pro zlepšení díla (Value Engineering) - schváleno Ministerstvem dopravy dne 18. 6. 2019</w:t>
      </w:r>
    </w:p>
    <w:p w14:paraId="0654E52A" w14:textId="77777777" w:rsidR="00D168F1" w:rsidRDefault="00D168F1" w:rsidP="00D168F1">
      <w:pPr>
        <w:pStyle w:val="Textbezslovn"/>
        <w:tabs>
          <w:tab w:val="left" w:pos="1701"/>
        </w:tabs>
        <w:spacing w:after="0"/>
        <w:ind w:left="1701" w:hanging="964"/>
      </w:pPr>
      <w:r>
        <w:tab/>
        <w:t>Metodika pro akceleraci - 1. vydání, schváleno Ministerstvem dopravy dne 11. 2. 2020</w:t>
      </w:r>
    </w:p>
    <w:p w14:paraId="21216BA5" w14:textId="77777777" w:rsidR="00D168F1" w:rsidRDefault="00D168F1" w:rsidP="00845C50">
      <w:pPr>
        <w:pStyle w:val="Textbezslovn"/>
        <w:tabs>
          <w:tab w:val="left" w:pos="1701"/>
        </w:tabs>
        <w:ind w:left="1701" w:hanging="964"/>
        <w:rPr>
          <w:rStyle w:val="Tun9b"/>
        </w:rPr>
      </w:pPr>
    </w:p>
    <w:p w14:paraId="0162BAC1" w14:textId="67C58F90"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355536D3"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4"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 xml:space="preserve">zahájení zadávacího řízení – </w:t>
      </w:r>
      <w:r w:rsidRPr="008C2654">
        <w:lastRenderedPageBreak/>
        <w:t>veřejné služby, které je dostupné</w:t>
      </w:r>
      <w:r w:rsidR="00845C50" w:rsidRPr="008C2654">
        <w:t xml:space="preserve"> </w:t>
      </w:r>
      <w:r w:rsidRPr="008C2654">
        <w:t>na stránkách Věstníku veřejných zakázek dostupných z:</w:t>
      </w:r>
      <w:r w:rsidR="00845C50" w:rsidRPr="008C2654">
        <w:t xml:space="preserve"> </w:t>
      </w:r>
      <w:hyperlink r:id="rId15" w:history="1">
        <w:r w:rsidR="009F3EDA">
          <w:rPr>
            <w:rStyle w:val="Hypertextovodkaz"/>
          </w:rPr>
          <w:t>https://vvz.nipez.cz/</w:t>
        </w:r>
      </w:hyperlink>
      <w:r w:rsidR="009F3EDA">
        <w:t>.</w:t>
      </w:r>
    </w:p>
    <w:p w14:paraId="41327C7D" w14:textId="3B67747E" w:rsidR="005A7AC9" w:rsidRDefault="005A7AC9" w:rsidP="007F6AD0">
      <w:pPr>
        <w:pStyle w:val="Textbezslovn"/>
        <w:ind w:left="0"/>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1BB32BA3" w14:textId="53FEFA30" w:rsidR="00EE424B" w:rsidRDefault="00EE424B" w:rsidP="00845C50">
      <w:pPr>
        <w:pStyle w:val="Odrka1-1"/>
      </w:pPr>
      <w:r>
        <w:t>Projektová dokumentace (DSP, PDPS), zpracovan</w:t>
      </w:r>
      <w:r w:rsidRPr="00507B02">
        <w:t xml:space="preserve">á společností </w:t>
      </w:r>
      <w:r w:rsidRPr="00507B02">
        <w:rPr>
          <w:b/>
          <w:bCs/>
        </w:rPr>
        <w:t>„SEU + SP + PRODIN + SIEBTAL_VB Pardubice_DSP,</w:t>
      </w:r>
      <w:r w:rsidR="00507B02" w:rsidRPr="00507B02">
        <w:rPr>
          <w:b/>
          <w:bCs/>
        </w:rPr>
        <w:t xml:space="preserve"> </w:t>
      </w:r>
      <w:r w:rsidRPr="00507B02">
        <w:rPr>
          <w:b/>
          <w:bCs/>
        </w:rPr>
        <w:t>PDPS“</w:t>
      </w:r>
      <w:r w:rsidRPr="00507B02">
        <w:t>,</w:t>
      </w:r>
      <w:r>
        <w:t xml:space="preserve"> </w:t>
      </w:r>
      <w:r w:rsidR="0086617D">
        <w:t xml:space="preserve">tvořená: SUDOP </w:t>
      </w:r>
      <w:r w:rsidR="0055297E">
        <w:t xml:space="preserve">EU a.s., se sídlem </w:t>
      </w:r>
      <w:r w:rsidR="0055297E" w:rsidRPr="0055297E">
        <w:t>Olšanská 2643/1a, Žižkov, 130 00 Praha 3</w:t>
      </w:r>
      <w:r w:rsidR="0055297E">
        <w:t xml:space="preserve">, IČO: 05165024, SUDOP PRAHA a.s., se sídlem </w:t>
      </w:r>
      <w:r w:rsidR="0055297E" w:rsidRPr="0055297E">
        <w:t>Praha 3 - Žižkov, Olšanská 2643/1a, PSČ 13080</w:t>
      </w:r>
      <w:r w:rsidR="0055297E">
        <w:t xml:space="preserve">, IČO: 25793349, PRODIN a.s., se sídlem </w:t>
      </w:r>
      <w:r w:rsidR="0055297E" w:rsidRPr="0055297E">
        <w:t>K Vápence 2745, Zelené Předměstí, 530 02 Pardubice</w:t>
      </w:r>
      <w:r w:rsidR="0055297E">
        <w:t xml:space="preserve">, IČO: 25292161 a SIEBERT + TALAŠ spol. s.r.o., se sídlem </w:t>
      </w:r>
      <w:r w:rsidR="0055297E" w:rsidRPr="0055297E">
        <w:t>Bucharova 1314/8, Stodůlky, 158 00 Praha 5</w:t>
      </w:r>
      <w:r w:rsidR="0055297E">
        <w:t>, IČO: 06943187.</w:t>
      </w:r>
    </w:p>
    <w:p w14:paraId="7ED02D49" w14:textId="1CC818D6" w:rsidR="0035531B" w:rsidRDefault="0035531B" w:rsidP="007F6AD0">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0" w:name="_Toc129352706"/>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29352707"/>
      <w:r>
        <w:lastRenderedPageBreak/>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Pr="00D72EE7" w:rsidRDefault="0035531B" w:rsidP="00D10A2D">
      <w:pPr>
        <w:pStyle w:val="Odrka1-2-"/>
      </w:pPr>
      <w:r w:rsidRPr="00D72EE7">
        <w:t>Provádění staveb, jejich změn</w:t>
      </w:r>
      <w:r w:rsidR="00845C50" w:rsidRPr="00D72EE7">
        <w:t xml:space="preserve"> a </w:t>
      </w:r>
      <w:r w:rsidRPr="00D72EE7">
        <w:t>odstraňování,</w:t>
      </w:r>
    </w:p>
    <w:p w14:paraId="7072EC86" w14:textId="77777777" w:rsidR="0035531B" w:rsidRPr="00D72EE7" w:rsidRDefault="0035531B" w:rsidP="00CC4380">
      <w:pPr>
        <w:pStyle w:val="Odrka1-2-"/>
      </w:pPr>
      <w:r w:rsidRPr="00D72EE7">
        <w:t>Revize, prohlídky</w:t>
      </w:r>
      <w:r w:rsidR="00845C50" w:rsidRPr="00D72EE7">
        <w:t xml:space="preserve"> a </w:t>
      </w:r>
      <w:r w:rsidRPr="00D72EE7">
        <w:t>zkoušky určených technických zařízení</w:t>
      </w:r>
      <w:r w:rsidR="00092CC9" w:rsidRPr="00D72EE7">
        <w:t xml:space="preserve"> v </w:t>
      </w:r>
      <w:r w:rsidRPr="00D72EE7">
        <w:t>provozu,</w:t>
      </w:r>
    </w:p>
    <w:p w14:paraId="03E8B8C2" w14:textId="77777777" w:rsidR="0035531B" w:rsidRPr="00D72EE7" w:rsidRDefault="0035531B" w:rsidP="00CC4380">
      <w:pPr>
        <w:pStyle w:val="Odrka1-2-"/>
      </w:pPr>
      <w:r w:rsidRPr="00D72EE7">
        <w:t>Výkon zeměměřických činností,</w:t>
      </w:r>
    </w:p>
    <w:p w14:paraId="1204A97F" w14:textId="247DE531" w:rsidR="0035531B" w:rsidRPr="00D72EE7" w:rsidRDefault="0035531B" w:rsidP="00CC4380">
      <w:pPr>
        <w:pStyle w:val="Odrka1-2-"/>
      </w:pPr>
      <w:r w:rsidRPr="00D72EE7">
        <w:t>Podnikání</w:t>
      </w:r>
      <w:r w:rsidR="00092CC9" w:rsidRPr="00D72EE7">
        <w:t xml:space="preserve"> v </w:t>
      </w:r>
      <w:r w:rsidRPr="00D72EE7">
        <w:t>oblasti nakládání</w:t>
      </w:r>
      <w:r w:rsidR="00845C50" w:rsidRPr="00D72EE7">
        <w:t xml:space="preserve"> s </w:t>
      </w:r>
      <w:r w:rsidRPr="00D72EE7">
        <w:t>nebezpečnými odpady</w:t>
      </w:r>
      <w:r w:rsidR="00D72EE7" w:rsidRPr="00D72EE7">
        <w:t>,</w:t>
      </w:r>
    </w:p>
    <w:p w14:paraId="6382EC92" w14:textId="576276EA" w:rsidR="00D72EE7" w:rsidRPr="00D72EE7" w:rsidRDefault="00D72EE7" w:rsidP="00CC4380">
      <w:pPr>
        <w:pStyle w:val="Odrka1-2-"/>
      </w:pPr>
      <w:r w:rsidRPr="00D72EE7">
        <w:rPr>
          <w:rFonts w:eastAsia="Times New Roman" w:cs="Arial"/>
          <w:lang w:eastAsia="cs-CZ"/>
        </w:rPr>
        <w:t>restaurování děl z oboru výtvarných umění, které nejsou kulturními památkami nebo jejich částmi, ale jsou uložena ve sbírkách muzeí a galerií, nebo se jedná o předměty kulturní hodnoty.</w:t>
      </w:r>
    </w:p>
    <w:p w14:paraId="67AF3097" w14:textId="77777777" w:rsidR="0035531B" w:rsidRPr="00D72EE7" w:rsidRDefault="0035531B" w:rsidP="00092CC9">
      <w:pPr>
        <w:pStyle w:val="Odrka1-1"/>
      </w:pPr>
      <w:r w:rsidRPr="00D72EE7">
        <w:t>Odborná způsobilost:</w:t>
      </w:r>
    </w:p>
    <w:p w14:paraId="46E7FDBA" w14:textId="77777777" w:rsidR="00B031AE" w:rsidRPr="00D72EE7" w:rsidRDefault="0035531B" w:rsidP="00E2714C">
      <w:pPr>
        <w:pStyle w:val="Odrka1-2-"/>
      </w:pPr>
      <w:r w:rsidRPr="00D72EE7">
        <w:t>Zadavatel požaduje předložení dokladu</w:t>
      </w:r>
      <w:r w:rsidR="00092CC9" w:rsidRPr="00D72EE7">
        <w:t xml:space="preserve"> o </w:t>
      </w:r>
      <w:r w:rsidRPr="00D72EE7">
        <w:t>autorizaci</w:t>
      </w:r>
      <w:r w:rsidR="00092CC9" w:rsidRPr="00D72EE7">
        <w:t xml:space="preserve"> v </w:t>
      </w:r>
      <w:r w:rsidRPr="00D72EE7">
        <w:t xml:space="preserve">rozsahu dle § 5 odst. 3 písm. </w:t>
      </w:r>
    </w:p>
    <w:p w14:paraId="4CFD9F7D" w14:textId="77777777" w:rsidR="00B031AE" w:rsidRPr="00D72EE7" w:rsidRDefault="00B031AE" w:rsidP="00B031AE">
      <w:pPr>
        <w:pStyle w:val="Odrka1-2-"/>
        <w:numPr>
          <w:ilvl w:val="0"/>
          <w:numId w:val="0"/>
        </w:numPr>
        <w:ind w:left="1531"/>
      </w:pPr>
      <w:r w:rsidRPr="00D72EE7">
        <w:rPr>
          <w:b/>
        </w:rPr>
        <w:t>a)</w:t>
      </w:r>
      <w:r w:rsidRPr="00D72EE7">
        <w:t xml:space="preserve"> pozemní stavby</w:t>
      </w:r>
    </w:p>
    <w:p w14:paraId="38DC4CDC" w14:textId="77777777" w:rsidR="00B031AE" w:rsidRPr="00D72EE7" w:rsidRDefault="00B031AE" w:rsidP="00B031AE">
      <w:pPr>
        <w:pStyle w:val="Odrka1-2-"/>
        <w:numPr>
          <w:ilvl w:val="0"/>
          <w:numId w:val="0"/>
        </w:numPr>
        <w:ind w:left="1531"/>
      </w:pPr>
      <w:r w:rsidRPr="00D72EE7">
        <w:rPr>
          <w:b/>
        </w:rPr>
        <w:t>e)</w:t>
      </w:r>
      <w:r w:rsidRPr="00D72EE7">
        <w:t xml:space="preserve"> technologická zařízení staveb</w:t>
      </w:r>
    </w:p>
    <w:p w14:paraId="767D7494" w14:textId="77777777" w:rsidR="00B031AE" w:rsidRPr="00D72EE7" w:rsidRDefault="00B031AE" w:rsidP="00B031AE">
      <w:pPr>
        <w:pStyle w:val="Odrka1-2-"/>
        <w:numPr>
          <w:ilvl w:val="0"/>
          <w:numId w:val="0"/>
        </w:numPr>
        <w:ind w:left="1531"/>
      </w:pPr>
      <w:r w:rsidRPr="00D72EE7">
        <w:rPr>
          <w:b/>
        </w:rPr>
        <w:t>f)</w:t>
      </w:r>
      <w:r w:rsidRPr="00D72EE7">
        <w:t xml:space="preserve"> technika prostředí staveb - specializace technická zařízení, nebo specializace vytápění a vzduchotechnika a specializace zdravotní technika</w:t>
      </w:r>
    </w:p>
    <w:p w14:paraId="45EE37BE" w14:textId="77777777" w:rsidR="00B031AE" w:rsidRPr="00D72EE7" w:rsidRDefault="00B031AE" w:rsidP="00B031AE">
      <w:pPr>
        <w:pStyle w:val="Odrka1-2-"/>
        <w:numPr>
          <w:ilvl w:val="0"/>
          <w:numId w:val="0"/>
        </w:numPr>
        <w:ind w:left="1531"/>
      </w:pPr>
      <w:r w:rsidRPr="00D72EE7">
        <w:rPr>
          <w:b/>
        </w:rPr>
        <w:t>f)</w:t>
      </w:r>
      <w:r w:rsidRPr="00D72EE7">
        <w:t xml:space="preserve"> technika prostředí staveb - specializace elektrotechnická zařízení</w:t>
      </w:r>
    </w:p>
    <w:p w14:paraId="5EDD561A" w14:textId="77777777" w:rsidR="00B031AE" w:rsidRPr="00D72EE7" w:rsidRDefault="00B031AE" w:rsidP="00B031AE">
      <w:pPr>
        <w:pStyle w:val="Odrka1-2-"/>
        <w:numPr>
          <w:ilvl w:val="0"/>
          <w:numId w:val="0"/>
        </w:numPr>
        <w:ind w:left="1531"/>
      </w:pPr>
      <w:r w:rsidRPr="00D72EE7">
        <w:rPr>
          <w:b/>
        </w:rPr>
        <w:t>g)</w:t>
      </w:r>
      <w:r w:rsidRPr="00D72EE7">
        <w:t xml:space="preserve"> statika a dynamika staveb</w:t>
      </w:r>
    </w:p>
    <w:p w14:paraId="6C3D1ABB" w14:textId="77777777" w:rsidR="00B031AE" w:rsidRDefault="00B031AE" w:rsidP="00B031AE">
      <w:pPr>
        <w:pStyle w:val="Odrka1-2-"/>
        <w:numPr>
          <w:ilvl w:val="0"/>
          <w:numId w:val="0"/>
        </w:numPr>
        <w:ind w:left="1531"/>
      </w:pPr>
      <w:r w:rsidRPr="00D72EE7">
        <w:rPr>
          <w:b/>
        </w:rPr>
        <w:t>j)</w:t>
      </w:r>
      <w:r w:rsidRPr="00D72EE7">
        <w:t xml:space="preserve"> požární bezpečnost staveb</w:t>
      </w:r>
    </w:p>
    <w:p w14:paraId="462D80F3" w14:textId="77777777" w:rsidR="00D72EE7" w:rsidRPr="00CB37BD" w:rsidRDefault="00D72EE7" w:rsidP="00B031AE">
      <w:pPr>
        <w:pStyle w:val="Odrka1-2-"/>
        <w:numPr>
          <w:ilvl w:val="0"/>
          <w:numId w:val="0"/>
        </w:numPr>
        <w:ind w:left="1531"/>
      </w:pP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7980F0BA" w14:textId="036EEC0C" w:rsidR="00D72EE7" w:rsidRPr="00D72EE7" w:rsidRDefault="00160F7E" w:rsidP="00D72EE7">
      <w:pPr>
        <w:pStyle w:val="Odrka1-2-"/>
      </w:pPr>
      <w:r>
        <w:t>Zadavatel požaduje předložení autorizace pro ověřování výsledků zeměměřických činností v rozsahu dle § 16f odst</w:t>
      </w:r>
      <w:r w:rsidRPr="002C4420">
        <w:t xml:space="preserve">. 1 písm. </w:t>
      </w:r>
      <w:r w:rsidRPr="002C4420">
        <w:rPr>
          <w:rStyle w:val="Tun9b"/>
        </w:rPr>
        <w:t xml:space="preserve">a) </w:t>
      </w:r>
      <w:r w:rsidRPr="002C4420">
        <w:rPr>
          <w:rStyle w:val="Tun9b"/>
          <w:b w:val="0"/>
        </w:rPr>
        <w:t>a</w:t>
      </w:r>
      <w:r w:rsidRPr="002C4420">
        <w:rPr>
          <w:rStyle w:val="Tun9b"/>
        </w:rPr>
        <w:t> c)</w:t>
      </w:r>
      <w:r w:rsidRPr="002C4420">
        <w:t xml:space="preserve"> zákona</w:t>
      </w:r>
      <w:r>
        <w:t xml:space="preserve"> č. 200/1994 Sb., o zeměměřictví a o změně a doplnění některých zákonů souvisejících s jeho zavedením, ve znění pozdějších předpisů.</w:t>
      </w:r>
    </w:p>
    <w:p w14:paraId="23017DEA" w14:textId="512372C3" w:rsidR="00E2714C" w:rsidRPr="00D72EE7" w:rsidRDefault="00E2714C" w:rsidP="00E2714C">
      <w:pPr>
        <w:pStyle w:val="Odrka1-2-"/>
      </w:pPr>
      <w:r w:rsidRPr="00D72EE7">
        <w:t xml:space="preserve">Zadavatel požaduje předložení povolení Ministerstva kultury ČR podle zákona č. 20/1987 Sb., o státní památkové péči, ve znění pozdějších předpisů, k restaurování </w:t>
      </w:r>
      <w:r w:rsidR="00A07F97">
        <w:t xml:space="preserve">alespoň </w:t>
      </w:r>
      <w:r w:rsidRPr="00D72EE7">
        <w:t xml:space="preserve">pro </w:t>
      </w:r>
      <w:r w:rsidR="00E24933">
        <w:t xml:space="preserve">jednu z </w:t>
      </w:r>
      <w:r w:rsidRPr="00D72EE7">
        <w:t>následující</w:t>
      </w:r>
      <w:r w:rsidR="00E24933">
        <w:t>ch</w:t>
      </w:r>
      <w:r w:rsidRPr="00D72EE7">
        <w:t xml:space="preserve"> specializac</w:t>
      </w:r>
      <w:r w:rsidR="00E24933">
        <w:t>í</w:t>
      </w:r>
      <w:r w:rsidRPr="00D72EE7">
        <w:t>:</w:t>
      </w:r>
    </w:p>
    <w:p w14:paraId="5CCF40AE" w14:textId="77777777" w:rsidR="000212AC" w:rsidRPr="00C35BD6" w:rsidRDefault="000212AC" w:rsidP="000212AC">
      <w:pPr>
        <w:pStyle w:val="Odrka1-3"/>
      </w:pPr>
      <w:r w:rsidRPr="000212AC">
        <w:t xml:space="preserve">kód 3a dle třídníku specializací restaurátorských prací – polychromovaná nefigurální uměleckořemeslná díla z kamene, </w:t>
      </w:r>
      <w:r w:rsidRPr="00C35BD6">
        <w:t>nebo</w:t>
      </w:r>
    </w:p>
    <w:p w14:paraId="6CB20C72" w14:textId="15F13A77" w:rsidR="00E2714C" w:rsidRPr="00C35BD6" w:rsidRDefault="000212AC" w:rsidP="000212AC">
      <w:pPr>
        <w:pStyle w:val="Odrka1-3"/>
      </w:pPr>
      <w:r w:rsidRPr="00C35BD6">
        <w:lastRenderedPageBreak/>
        <w:t>kód 3a dle třídníku specializací restaurátorských prací – polychromovaná nefigurální uměleckořemeslná díla z umělého kamene, nebo</w:t>
      </w:r>
    </w:p>
    <w:p w14:paraId="4FBC2B02" w14:textId="4CBA6D77" w:rsidR="000212AC" w:rsidRPr="00C35BD6" w:rsidRDefault="000212AC" w:rsidP="000212AC">
      <w:pPr>
        <w:pStyle w:val="Odrka1-3"/>
      </w:pPr>
      <w:r w:rsidRPr="00C35BD6">
        <w:t>kód 3e dle třídníku specializací restaurátorských prací – uměleckořemeslné povrchové úpravy na nefigurálních dílech, nebo</w:t>
      </w:r>
    </w:p>
    <w:p w14:paraId="00CAD0F5" w14:textId="77777777" w:rsidR="000212AC" w:rsidRPr="00C35BD6" w:rsidRDefault="000212AC" w:rsidP="000212AC">
      <w:pPr>
        <w:pStyle w:val="Odrka1-3"/>
      </w:pPr>
      <w:r w:rsidRPr="00C35BD6">
        <w:t>kód 3g dle třídníku specializací restaurátorských prací – uměleckořemeslná díla ze skla, nebo</w:t>
      </w:r>
    </w:p>
    <w:p w14:paraId="05ECB0C7" w14:textId="7FBF09B0" w:rsidR="00E2714C" w:rsidRPr="000212AC" w:rsidRDefault="000212AC" w:rsidP="000212AC">
      <w:pPr>
        <w:pStyle w:val="Odrka1-3"/>
      </w:pPr>
      <w:r w:rsidRPr="000212AC">
        <w:t>kód 3g dle třídníku specializací restaurátorských prací – uměleckořemeslná díla ze keramiky.</w:t>
      </w:r>
    </w:p>
    <w:p w14:paraId="51910F32" w14:textId="14116D85" w:rsidR="00173F2B" w:rsidRPr="000212AC" w:rsidRDefault="00805EFF" w:rsidP="00173F2B">
      <w:pPr>
        <w:pStyle w:val="Textbezslovn"/>
        <w:ind w:left="1531"/>
      </w:pPr>
      <w:r w:rsidRPr="000212AC">
        <w:t>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uměleckých děl a materiálů.</w:t>
      </w:r>
    </w:p>
    <w:p w14:paraId="1FC3DE69" w14:textId="7449DE7B" w:rsidR="00173F2B" w:rsidRDefault="00173F2B" w:rsidP="00173F2B">
      <w:pPr>
        <w:pStyle w:val="Textbezslovn"/>
        <w:ind w:left="1531"/>
      </w:pPr>
      <w:r w:rsidRPr="000212AC">
        <w:t xml:space="preserve">Zadavatel </w:t>
      </w:r>
      <w:r w:rsidR="00805EFF" w:rsidRPr="000212AC">
        <w:t xml:space="preserve">dále </w:t>
      </w:r>
      <w:r w:rsidRPr="000212AC">
        <w:t>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w:t>
      </w:r>
      <w:r w:rsidR="000212AC" w:rsidRPr="000212AC">
        <w:t xml:space="preserve">, </w:t>
      </w:r>
      <w:r w:rsidRPr="000212AC">
        <w:t>zda z obsahového vymezení povolení vyplývá oprávnění pro restaurování požadovaných uměleckých děl a materiálů.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01BF449D"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F4546F">
        <w:t xml:space="preserve">než </w:t>
      </w:r>
      <w:r w:rsidR="00CE1565" w:rsidRPr="00CE1565">
        <w:rPr>
          <w:b/>
          <w:bCs/>
        </w:rPr>
        <w:t>260</w:t>
      </w:r>
      <w:r w:rsidR="00C711CB" w:rsidRPr="00F4546F">
        <w:rPr>
          <w:b/>
          <w:bCs/>
        </w:rPr>
        <w:t> 000 000,-</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w:t>
      </w:r>
      <w:r w:rsidR="0060115D">
        <w:lastRenderedPageBreak/>
        <w:t>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C512A4E" w14:textId="77777777" w:rsidR="0035531B" w:rsidRPr="00CC4380" w:rsidRDefault="0035531B" w:rsidP="0035531B">
      <w:pPr>
        <w:pStyle w:val="Text1-1"/>
        <w:rPr>
          <w:rStyle w:val="Tun9b"/>
        </w:rPr>
      </w:pPr>
      <w:bookmarkStart w:id="12" w:name="_Hlk148083062"/>
      <w:r w:rsidRPr="00CC4380">
        <w:rPr>
          <w:rStyle w:val="Tun9b"/>
        </w:rPr>
        <w:t>Technická kvalifikace – seznam stavebních prací</w:t>
      </w:r>
    </w:p>
    <w:p w14:paraId="70D0C461" w14:textId="305CB245"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 rekonstrukce nebo opravy</w:t>
      </w:r>
      <w:r w:rsidR="00B92CC6">
        <w:t xml:space="preserv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posledních </w:t>
      </w:r>
      <w:r w:rsidR="00A42663">
        <w:t>10</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A42663">
        <w:t>10</w:t>
      </w:r>
      <w:r>
        <w:t xml:space="preserve"> let </w:t>
      </w:r>
      <w:r w:rsidR="005F3082">
        <w:t xml:space="preserve">před zahájením zadávacího řízení </w:t>
      </w:r>
      <w:r>
        <w:t>činí</w:t>
      </w:r>
      <w:r w:rsidR="00092CC9">
        <w:t xml:space="preserve"> v </w:t>
      </w:r>
      <w:r>
        <w:t xml:space="preserve">součtu, včetně případných poddodávek, nejméně </w:t>
      </w:r>
      <w:r w:rsidR="00A42663" w:rsidRPr="00A42663">
        <w:rPr>
          <w:b/>
          <w:bCs/>
        </w:rPr>
        <w:t>800 000 000,-</w:t>
      </w:r>
      <w:r>
        <w:t xml:space="preserve"> </w:t>
      </w:r>
      <w:r w:rsidRPr="00D13174">
        <w:rPr>
          <w:b/>
        </w:rPr>
        <w:t>Kč</w:t>
      </w:r>
      <w:r>
        <w:t xml:space="preserve"> bez DPH</w:t>
      </w:r>
      <w:r w:rsidR="00A42663">
        <w:t>.</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2353EB57" w:rsidR="00D13174"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A42663">
        <w:t>10</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EC7CEA">
        <w:rPr>
          <w:rStyle w:val="Tun9b"/>
        </w:rPr>
        <w:t>)</w:t>
      </w:r>
      <w:r w:rsidR="00D13174">
        <w:t>:</w:t>
      </w:r>
    </w:p>
    <w:p w14:paraId="7A7A10B9" w14:textId="4A5CCB35" w:rsidR="00D13174" w:rsidRDefault="00D13174" w:rsidP="00962108">
      <w:pPr>
        <w:pStyle w:val="Textbezslovn"/>
        <w:numPr>
          <w:ilvl w:val="0"/>
          <w:numId w:val="16"/>
        </w:numPr>
      </w:pPr>
      <w:r>
        <w:t xml:space="preserve">alespoň </w:t>
      </w:r>
      <w:r w:rsidR="00043292">
        <w:rPr>
          <w:b/>
        </w:rPr>
        <w:t>tři</w:t>
      </w:r>
      <w:r>
        <w:t xml:space="preserve"> nejvýznamnější stavební práce</w:t>
      </w:r>
      <w:r w:rsidR="00D4399E">
        <w:t xml:space="preserve"> spočívající v provedení novostavby, rekonstrukce nebo opravy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rsidR="00043292">
        <w:t xml:space="preserve">, </w:t>
      </w:r>
      <w:r w:rsidR="000B30EB">
        <w:t>z nichž</w:t>
      </w:r>
      <w:r>
        <w:t>:</w:t>
      </w:r>
    </w:p>
    <w:p w14:paraId="1240B429" w14:textId="50FF9057" w:rsidR="000B30EB" w:rsidRDefault="000B30EB" w:rsidP="000B30EB">
      <w:pPr>
        <w:pStyle w:val="Odrka1-2-"/>
      </w:pPr>
      <w:r w:rsidRPr="000B30EB">
        <w:rPr>
          <w:bCs/>
        </w:rPr>
        <w:t>alespoň</w:t>
      </w:r>
      <w:r>
        <w:rPr>
          <w:b/>
        </w:rPr>
        <w:t xml:space="preserve"> </w:t>
      </w:r>
      <w:r w:rsidR="00043292" w:rsidRPr="00270A3B">
        <w:rPr>
          <w:b/>
        </w:rPr>
        <w:t>jedn</w:t>
      </w:r>
      <w:r w:rsidR="00043292">
        <w:rPr>
          <w:b/>
        </w:rPr>
        <w:t>a</w:t>
      </w:r>
      <w:r w:rsidR="00043292" w:rsidRPr="00270A3B">
        <w:t xml:space="preserve"> nejvýznamnější stavební práci </w:t>
      </w:r>
      <w:r w:rsidR="00AA5065">
        <w:t xml:space="preserve">spočívá </w:t>
      </w:r>
      <w:r w:rsidR="00043292" w:rsidRPr="00270A3B">
        <w:t xml:space="preserve">v provedení novostavby, rekonstrukce, nebo opravy budovy, u níž hodnota prací (tj. hodnota zakázky jako celku) musí dosahovat alespoň </w:t>
      </w:r>
      <w:r w:rsidR="00043292">
        <w:rPr>
          <w:b/>
          <w:bCs/>
        </w:rPr>
        <w:t>250</w:t>
      </w:r>
      <w:r w:rsidR="00043292" w:rsidRPr="00270A3B">
        <w:rPr>
          <w:b/>
        </w:rPr>
        <w:t xml:space="preserve"> 000</w:t>
      </w:r>
      <w:r w:rsidR="00043292">
        <w:rPr>
          <w:b/>
        </w:rPr>
        <w:t> </w:t>
      </w:r>
      <w:r w:rsidR="00043292" w:rsidRPr="00270A3B">
        <w:rPr>
          <w:b/>
        </w:rPr>
        <w:t>000</w:t>
      </w:r>
      <w:r w:rsidR="00043292">
        <w:rPr>
          <w:b/>
        </w:rPr>
        <w:t>,-</w:t>
      </w:r>
      <w:r w:rsidR="00043292" w:rsidRPr="00270A3B">
        <w:rPr>
          <w:b/>
        </w:rPr>
        <w:t xml:space="preserve"> Kč</w:t>
      </w:r>
      <w:r w:rsidR="00043292" w:rsidRPr="00270A3B">
        <w:t xml:space="preserve"> bez DPH</w:t>
      </w:r>
      <w:r w:rsidR="004D4834">
        <w:t>;</w:t>
      </w:r>
    </w:p>
    <w:p w14:paraId="3C466FFE" w14:textId="7751468C" w:rsidR="00D13174" w:rsidRDefault="000B30EB" w:rsidP="00043292">
      <w:pPr>
        <w:pStyle w:val="Odrka1-2-"/>
        <w:numPr>
          <w:ilvl w:val="1"/>
          <w:numId w:val="26"/>
        </w:numPr>
      </w:pPr>
      <w:r w:rsidRPr="000B30EB">
        <w:t>alespoň</w:t>
      </w:r>
      <w:r>
        <w:rPr>
          <w:b/>
          <w:bCs/>
        </w:rPr>
        <w:t xml:space="preserve"> </w:t>
      </w:r>
      <w:r w:rsidR="00043292">
        <w:rPr>
          <w:b/>
          <w:bCs/>
        </w:rPr>
        <w:t>dvě</w:t>
      </w:r>
      <w:r w:rsidR="00043292" w:rsidRPr="00270A3B">
        <w:t xml:space="preserve"> nejvýznamnější stavební práce </w:t>
      </w:r>
      <w:r w:rsidR="00AA5065">
        <w:t xml:space="preserve">spočívají </w:t>
      </w:r>
      <w:r w:rsidR="00043292" w:rsidRPr="00270A3B">
        <w:t xml:space="preserve">v provedení rekonstrukce </w:t>
      </w:r>
      <w:r w:rsidR="00043292" w:rsidRPr="00270A3B">
        <w:rPr>
          <w:b/>
        </w:rPr>
        <w:t>památkově chráněné vícepodlažní budovy</w:t>
      </w:r>
      <w:r w:rsidR="00043292" w:rsidRPr="00270A3B">
        <w:t xml:space="preserve"> zapsané v seznamu kulturních památek, u nichž </w:t>
      </w:r>
      <w:r w:rsidR="00043292" w:rsidRPr="00270A3B">
        <w:rPr>
          <w:b/>
        </w:rPr>
        <w:t>hodnota</w:t>
      </w:r>
      <w:r w:rsidR="00043292" w:rsidRPr="00270A3B">
        <w:t xml:space="preserve"> (tj. hodnota zakázky jako celku) </w:t>
      </w:r>
      <w:r w:rsidR="00043292" w:rsidRPr="00270A3B">
        <w:rPr>
          <w:b/>
        </w:rPr>
        <w:t>každé jednotlivé nejvýznamnější stavební práce</w:t>
      </w:r>
      <w:r w:rsidR="00043292" w:rsidRPr="00270A3B">
        <w:t xml:space="preserve">, včetně případných poddodávek, musí dosahovat alespoň </w:t>
      </w:r>
      <w:r w:rsidR="00043292">
        <w:rPr>
          <w:b/>
          <w:bCs/>
        </w:rPr>
        <w:t>100</w:t>
      </w:r>
      <w:r w:rsidR="00043292" w:rsidRPr="00270A3B">
        <w:rPr>
          <w:b/>
        </w:rPr>
        <w:t xml:space="preserve"> 000</w:t>
      </w:r>
      <w:r w:rsidR="00043292">
        <w:rPr>
          <w:b/>
        </w:rPr>
        <w:t> </w:t>
      </w:r>
      <w:r w:rsidR="00043292" w:rsidRPr="00270A3B">
        <w:rPr>
          <w:b/>
        </w:rPr>
        <w:t>000</w:t>
      </w:r>
      <w:r w:rsidR="00043292">
        <w:rPr>
          <w:b/>
        </w:rPr>
        <w:t>,-</w:t>
      </w:r>
      <w:r w:rsidR="00043292" w:rsidRPr="00270A3B">
        <w:rPr>
          <w:b/>
        </w:rPr>
        <w:t xml:space="preserve"> Kč</w:t>
      </w:r>
      <w:r w:rsidR="00043292" w:rsidRPr="00270A3B">
        <w:t xml:space="preserve"> bez DPH</w:t>
      </w:r>
    </w:p>
    <w:p w14:paraId="1FBB2AAB" w14:textId="77777777" w:rsidR="00043292" w:rsidRDefault="00043292" w:rsidP="00043292">
      <w:pPr>
        <w:pStyle w:val="Odrka1-2-"/>
        <w:numPr>
          <w:ilvl w:val="0"/>
          <w:numId w:val="0"/>
        </w:numPr>
        <w:ind w:left="1531"/>
      </w:pPr>
    </w:p>
    <w:p w14:paraId="6E99B663" w14:textId="66329222" w:rsidR="001774BE" w:rsidRPr="00043292" w:rsidRDefault="00043292" w:rsidP="00396156">
      <w:pPr>
        <w:pStyle w:val="Odrka1-2-"/>
        <w:numPr>
          <w:ilvl w:val="0"/>
          <w:numId w:val="0"/>
        </w:numPr>
        <w:ind w:left="1786" w:firstLine="341"/>
      </w:pPr>
      <w:r>
        <w:t>přičemž:</w:t>
      </w:r>
    </w:p>
    <w:p w14:paraId="772133C2" w14:textId="05521F8B" w:rsidR="001774BE" w:rsidRPr="00C97BC1" w:rsidRDefault="001774BE" w:rsidP="00396156">
      <w:pPr>
        <w:pStyle w:val="Odrka1-3"/>
        <w:numPr>
          <w:ilvl w:val="3"/>
          <w:numId w:val="8"/>
        </w:numPr>
      </w:pPr>
      <w:r w:rsidRPr="00EC7CEA">
        <w:t xml:space="preserve">předmět plnění alespoň </w:t>
      </w:r>
      <w:r w:rsidRPr="00EC7CEA">
        <w:rPr>
          <w:b/>
          <w:bCs/>
        </w:rPr>
        <w:t>jedné</w:t>
      </w:r>
      <w:r w:rsidRPr="00EC7CEA">
        <w:t xml:space="preserve"> </w:t>
      </w:r>
      <w:r w:rsidR="00C33384" w:rsidRPr="00EC7CEA">
        <w:t xml:space="preserve">nejvýznamnější </w:t>
      </w:r>
      <w:r w:rsidRPr="00EC7CEA">
        <w:t xml:space="preserve">stavební práce musí zahrnovat </w:t>
      </w:r>
      <w:r w:rsidR="00EC7CEA" w:rsidRPr="00EC7CEA">
        <w:rPr>
          <w:b/>
        </w:rPr>
        <w:t>repasi, repliku, opravu, údržbu či výměnu dřevěných výplní otvorů</w:t>
      </w:r>
      <w:r w:rsidR="00EC7CEA" w:rsidRPr="00EC7CEA">
        <w:t xml:space="preserve"> (oken, dveří, vrat aj.) či jiných truhlářských konstrukcí a prací </w:t>
      </w:r>
      <w:r w:rsidRPr="00EC7CEA">
        <w:t>na památkově chráněném objektu</w:t>
      </w:r>
      <w:r w:rsidR="00EC7CEA" w:rsidRPr="00EC7CEA">
        <w:t xml:space="preserve"> zapsaném v seznamu kulturních památek</w:t>
      </w:r>
      <w:r w:rsidRPr="00EC7CEA">
        <w:t xml:space="preserve">, a to v hodnotě nejméně </w:t>
      </w:r>
      <w:r w:rsidR="00EC7CEA" w:rsidRPr="00EC7CEA">
        <w:rPr>
          <w:b/>
          <w:bCs/>
        </w:rPr>
        <w:t>6 000 000,-</w:t>
      </w:r>
      <w:r w:rsidRPr="00EC7CEA">
        <w:t xml:space="preserve"> </w:t>
      </w:r>
      <w:r w:rsidRPr="00EC7CEA">
        <w:rPr>
          <w:b/>
        </w:rPr>
        <w:t>Kč</w:t>
      </w:r>
      <w:r w:rsidRPr="00EC7CEA">
        <w:t xml:space="preserve"> bez </w:t>
      </w:r>
      <w:r w:rsidRPr="00C97BC1">
        <w:t>DPH</w:t>
      </w:r>
      <w:r w:rsidR="008B3EBB" w:rsidRPr="00C97BC1">
        <w:t xml:space="preserve"> </w:t>
      </w:r>
      <w:r w:rsidR="008B3EBB" w:rsidRPr="00C97BC1">
        <w:rPr>
          <w:rFonts w:eastAsia="Verdana" w:cs="Times New Roman"/>
          <w:color w:val="000000" w:themeColor="text1"/>
        </w:rPr>
        <w:t>(</w:t>
      </w:r>
      <w:r w:rsidR="00C97BC1" w:rsidRPr="00C97BC1">
        <w:t>vztaženo k jedné realizaci dřevěných výplní otvorů</w:t>
      </w:r>
      <w:r w:rsidR="008B3EBB" w:rsidRPr="00C97BC1">
        <w:rPr>
          <w:rFonts w:eastAsia="Verdana" w:cs="Times New Roman"/>
          <w:color w:val="000000" w:themeColor="text1"/>
        </w:rPr>
        <w:t>)</w:t>
      </w:r>
      <w:r w:rsidRPr="00C97BC1">
        <w:t>;</w:t>
      </w:r>
    </w:p>
    <w:p w14:paraId="50499037" w14:textId="34D88FC0" w:rsidR="00EC7CEA" w:rsidRPr="00C97BC1" w:rsidRDefault="00EC7CEA" w:rsidP="00396156">
      <w:pPr>
        <w:pStyle w:val="Odrka1-3"/>
        <w:numPr>
          <w:ilvl w:val="3"/>
          <w:numId w:val="8"/>
        </w:numPr>
      </w:pPr>
      <w:r w:rsidRPr="009076CA">
        <w:lastRenderedPageBreak/>
        <w:t xml:space="preserve">předmět plnění alespoň </w:t>
      </w:r>
      <w:r w:rsidRPr="009076CA">
        <w:rPr>
          <w:b/>
          <w:bCs/>
        </w:rPr>
        <w:t>jedné</w:t>
      </w:r>
      <w:r w:rsidRPr="009076CA">
        <w:t xml:space="preserve"> nejvýznamnější stavební práce musí zahrnovat provedení restaurátorských </w:t>
      </w:r>
      <w:r w:rsidRPr="009076CA">
        <w:rPr>
          <w:b/>
        </w:rPr>
        <w:t xml:space="preserve">prací mozaiky vzniklé v 19. a 20. století z kamene a skla </w:t>
      </w:r>
      <w:r w:rsidRPr="009076CA">
        <w:t xml:space="preserve">na památkově chráněném objektu zapsaném v seznamu kulturních památek s hodnotou restaurátorských prací </w:t>
      </w:r>
      <w:r>
        <w:br/>
      </w:r>
      <w:r w:rsidRPr="00EC7CEA">
        <w:rPr>
          <w:bCs/>
        </w:rPr>
        <w:t>nejméně</w:t>
      </w:r>
      <w:r w:rsidRPr="009076CA">
        <w:rPr>
          <w:b/>
        </w:rPr>
        <w:t xml:space="preserve"> </w:t>
      </w:r>
      <w:r>
        <w:rPr>
          <w:b/>
        </w:rPr>
        <w:t>2 000 </w:t>
      </w:r>
      <w:r w:rsidRPr="009076CA">
        <w:rPr>
          <w:b/>
        </w:rPr>
        <w:t>000</w:t>
      </w:r>
      <w:r>
        <w:rPr>
          <w:b/>
        </w:rPr>
        <w:t>,-</w:t>
      </w:r>
      <w:r w:rsidRPr="009076CA">
        <w:rPr>
          <w:b/>
        </w:rPr>
        <w:t xml:space="preserve"> Kč</w:t>
      </w:r>
      <w:r w:rsidRPr="009076CA">
        <w:t xml:space="preserve"> bez DPH</w:t>
      </w:r>
      <w:r>
        <w:t xml:space="preserve"> </w:t>
      </w:r>
      <w:r w:rsidRPr="009076CA">
        <w:t xml:space="preserve">(částka se vztahuje k hodnotě </w:t>
      </w:r>
      <w:r w:rsidRPr="00C97BC1">
        <w:t>restaurátorských prací mozaiky, nikoli k hodnotě zakázky jako celku);</w:t>
      </w:r>
    </w:p>
    <w:p w14:paraId="4FCB9E06" w14:textId="2E0C0BE8" w:rsidR="00C33384" w:rsidRPr="00367B75" w:rsidRDefault="00C33384" w:rsidP="00396156">
      <w:pPr>
        <w:pStyle w:val="Odrka1-3"/>
        <w:numPr>
          <w:ilvl w:val="3"/>
          <w:numId w:val="8"/>
        </w:numPr>
      </w:pPr>
      <w:r w:rsidRPr="00C97BC1">
        <w:t xml:space="preserve">předmět plnění alespoň </w:t>
      </w:r>
      <w:r w:rsidRPr="00C97BC1">
        <w:rPr>
          <w:b/>
          <w:bCs/>
        </w:rPr>
        <w:t>jedné</w:t>
      </w:r>
      <w:r w:rsidRPr="00C97BC1">
        <w:rPr>
          <w:b/>
        </w:rPr>
        <w:t xml:space="preserve"> </w:t>
      </w:r>
      <w:r w:rsidRPr="00C97BC1">
        <w:t>nejvýznamnější stavební práce musí zahrnovat rekonstrukci</w:t>
      </w:r>
      <w:r w:rsidRPr="00C97BC1">
        <w:rPr>
          <w:b/>
        </w:rPr>
        <w:t xml:space="preserve"> obvodového pláště a keramického obkladu </w:t>
      </w:r>
      <w:r w:rsidRPr="00C97BC1">
        <w:t>na památkově chráněné</w:t>
      </w:r>
      <w:r w:rsidR="008B3EBB" w:rsidRPr="00C97BC1">
        <w:t>m objektu</w:t>
      </w:r>
      <w:r w:rsidR="00C711CB">
        <w:t xml:space="preserve"> zapsaném v seznamu kulturních památek</w:t>
      </w:r>
      <w:r w:rsidRPr="00C97BC1">
        <w:t>, a to v </w:t>
      </w:r>
      <w:r w:rsidR="008B3EBB" w:rsidRPr="00C97BC1">
        <w:t>hodnotě</w:t>
      </w:r>
      <w:r w:rsidRPr="00C97BC1">
        <w:t xml:space="preserve"> nejméně</w:t>
      </w:r>
      <w:r w:rsidRPr="00C97BC1">
        <w:rPr>
          <w:b/>
        </w:rPr>
        <w:t xml:space="preserve"> </w:t>
      </w:r>
      <w:r w:rsidR="00C97BC1" w:rsidRPr="00C97BC1">
        <w:rPr>
          <w:b/>
        </w:rPr>
        <w:t>5 000 000,-</w:t>
      </w:r>
      <w:r w:rsidRPr="00C97BC1">
        <w:rPr>
          <w:b/>
        </w:rPr>
        <w:t xml:space="preserve"> Kč</w:t>
      </w:r>
      <w:r w:rsidRPr="00C97BC1">
        <w:t xml:space="preserve"> bez DPH (částka </w:t>
      </w:r>
      <w:r w:rsidR="001F15AF" w:rsidRPr="00C97BC1">
        <w:t xml:space="preserve">Kč </w:t>
      </w:r>
      <w:r w:rsidRPr="00C97BC1">
        <w:t xml:space="preserve">se vztahuje k hodnotě rekonstrukce obvodového pláště a keramického </w:t>
      </w:r>
      <w:r w:rsidRPr="00367B75">
        <w:t>obkladu</w:t>
      </w:r>
      <w:r w:rsidR="00C97BC1" w:rsidRPr="00367B75">
        <w:t>, nikoli k hodnotě zakázky jako celku</w:t>
      </w:r>
      <w:r w:rsidRPr="00367B75">
        <w:t>)</w:t>
      </w:r>
      <w:r w:rsidR="008B3EBB" w:rsidRPr="00367B75">
        <w:t>;</w:t>
      </w:r>
    </w:p>
    <w:p w14:paraId="57EE8A05" w14:textId="040C6D1D" w:rsidR="001774BE" w:rsidRPr="00367B75" w:rsidRDefault="001774BE" w:rsidP="00396156">
      <w:pPr>
        <w:pStyle w:val="Odrka1-3"/>
        <w:numPr>
          <w:ilvl w:val="3"/>
          <w:numId w:val="8"/>
        </w:numPr>
      </w:pPr>
      <w:r w:rsidRPr="00367B75">
        <w:t xml:space="preserve">předmět plnění alespoň </w:t>
      </w:r>
      <w:r w:rsidRPr="00367B75">
        <w:rPr>
          <w:b/>
          <w:bCs/>
        </w:rPr>
        <w:t>jedné</w:t>
      </w:r>
      <w:r w:rsidRPr="00367B75">
        <w:t xml:space="preserve"> nejvýznamnější stavební práce musí zahrnovat </w:t>
      </w:r>
      <w:r w:rsidR="00C97BC1" w:rsidRPr="00367B75">
        <w:t xml:space="preserve">provedení </w:t>
      </w:r>
      <w:r w:rsidR="00C97BC1" w:rsidRPr="00367B75">
        <w:rPr>
          <w:b/>
          <w:bCs/>
        </w:rPr>
        <w:t xml:space="preserve">repliky luxferů vzniklých v 19. nebo 20. století </w:t>
      </w:r>
      <w:r w:rsidR="00C97BC1" w:rsidRPr="00C711CB">
        <w:t xml:space="preserve">na památkově chráněném objektu </w:t>
      </w:r>
      <w:r w:rsidR="00C97BC1" w:rsidRPr="00367B75">
        <w:t>zapsaném v seznamu kulturních památek</w:t>
      </w:r>
      <w:r w:rsidR="00367B75" w:rsidRPr="00367B75">
        <w:t xml:space="preserve">, a to v hodnotě </w:t>
      </w:r>
      <w:r w:rsidRPr="00367B75">
        <w:t xml:space="preserve">nejméně </w:t>
      </w:r>
      <w:r w:rsidR="00367B75" w:rsidRPr="00367B75">
        <w:rPr>
          <w:b/>
          <w:bCs/>
        </w:rPr>
        <w:t>1 000 000,-</w:t>
      </w:r>
      <w:r w:rsidRPr="00367B75">
        <w:t xml:space="preserve"> </w:t>
      </w:r>
      <w:r w:rsidRPr="00367B75">
        <w:rPr>
          <w:b/>
        </w:rPr>
        <w:t>Kč</w:t>
      </w:r>
      <w:r w:rsidRPr="00367B75">
        <w:t xml:space="preserve"> bez DPH </w:t>
      </w:r>
      <w:r w:rsidR="00367B75" w:rsidRPr="00217FD9">
        <w:t>(částka se vztahuje k hodnotě provedení repliky luxferů, nikoli k hodnotě zakázky jako celku)</w:t>
      </w:r>
      <w:r w:rsidR="00D168F1">
        <w:t>.</w:t>
      </w:r>
    </w:p>
    <w:p w14:paraId="1A15685A" w14:textId="77777777" w:rsidR="00367B75" w:rsidRDefault="00367B75" w:rsidP="00386196">
      <w:pPr>
        <w:pStyle w:val="Textbezslovn"/>
        <w:ind w:left="1077"/>
        <w:rPr>
          <w:rFonts w:ascii="Verdana" w:eastAsia="Verdana" w:hAnsi="Verdana" w:cs="Times New Roman"/>
          <w:color w:val="000000"/>
          <w:highlight w:val="green"/>
        </w:rPr>
      </w:pPr>
    </w:p>
    <w:p w14:paraId="483F3C28" w14:textId="35D125B9" w:rsidR="00A25EE7" w:rsidRDefault="00A25EE7" w:rsidP="00386196">
      <w:pPr>
        <w:pStyle w:val="Textbezslovn"/>
        <w:ind w:left="1077"/>
      </w:pPr>
      <w:r w:rsidRPr="00367B75">
        <w:rPr>
          <w:rFonts w:ascii="Verdana" w:eastAsia="Verdana" w:hAnsi="Verdana" w:cs="Times New Roman"/>
          <w:color w:val="000000"/>
        </w:rPr>
        <w:t xml:space="preserve">Pokud tyto Pokyny </w:t>
      </w:r>
      <w:r w:rsidRPr="00827790">
        <w:rPr>
          <w:rFonts w:ascii="Verdana" w:eastAsia="Verdana" w:hAnsi="Verdana" w:cs="Times New Roman"/>
          <w:color w:val="000000"/>
        </w:rPr>
        <w:t>zmiňují „</w:t>
      </w:r>
      <w:r w:rsidRPr="00B42D93">
        <w:rPr>
          <w:rFonts w:ascii="Verdana" w:eastAsia="Verdana" w:hAnsi="Verdana" w:cs="Times New Roman"/>
          <w:b/>
          <w:color w:val="000000"/>
        </w:rPr>
        <w:t>památkově chráněný objekt</w:t>
      </w:r>
      <w:r w:rsidR="000B0AF3" w:rsidRPr="00B42D93">
        <w:rPr>
          <w:rFonts w:ascii="Verdana" w:eastAsia="Verdana" w:hAnsi="Verdana" w:cs="Times New Roman"/>
          <w:b/>
          <w:color w:val="000000"/>
        </w:rPr>
        <w:t xml:space="preserve"> či budovu</w:t>
      </w:r>
      <w:r w:rsidR="00370A0D" w:rsidRPr="00B42D93">
        <w:rPr>
          <w:b/>
          <w:bCs/>
        </w:rPr>
        <w:t xml:space="preserve"> zapsanou v seznamu kulturních památek</w:t>
      </w:r>
      <w:r w:rsidRPr="00827790">
        <w:rPr>
          <w:rFonts w:ascii="Verdana" w:eastAsia="Verdana" w:hAnsi="Verdana" w:cs="Times New Roman"/>
          <w:color w:val="000000"/>
        </w:rPr>
        <w:t>“ rozumí</w:t>
      </w:r>
      <w:r w:rsidRPr="00367B75">
        <w:rPr>
          <w:rFonts w:ascii="Verdana" w:eastAsia="Verdana" w:hAnsi="Verdana" w:cs="Times New Roman"/>
          <w:color w:val="000000"/>
        </w:rPr>
        <w:t xml:space="preserve">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w:t>
      </w:r>
      <w:r w:rsidR="00B24D20" w:rsidRPr="00367B75">
        <w:t>Evropského hospodářského prostoru nebo Švýcarské konfederaci,</w:t>
      </w:r>
      <w:r w:rsidR="00B24D20" w:rsidRPr="00367B75">
        <w:rPr>
          <w:rFonts w:ascii="Verdana" w:eastAsia="Verdana" w:hAnsi="Verdana" w:cs="Times New Roman"/>
          <w:color w:val="000000"/>
        </w:rPr>
        <w:t xml:space="preserve"> </w:t>
      </w:r>
      <w:r w:rsidRPr="00367B75">
        <w:rPr>
          <w:rFonts w:ascii="Verdana" w:eastAsia="Verdana" w:hAnsi="Verdana" w:cs="Times New Roman"/>
          <w:color w:val="000000"/>
        </w:rPr>
        <w:t>který v tomto státě požívá obdobný stupeň památkové ochrany podle tamních právních předpisů.</w:t>
      </w:r>
      <w:r w:rsidR="005B299F" w:rsidRPr="00367B75">
        <w:t xml:space="preserve"> Současně se musí jednat o </w:t>
      </w:r>
      <w:r w:rsidR="005B299F" w:rsidRPr="00367B75">
        <w:rPr>
          <w:b/>
        </w:rPr>
        <w:t>pozemní</w:t>
      </w:r>
      <w:r w:rsidR="005B299F" w:rsidRPr="00367B75">
        <w:t xml:space="preserve"> </w:t>
      </w:r>
      <w:r w:rsidR="005B299F" w:rsidRPr="00367B75">
        <w:rPr>
          <w:b/>
        </w:rPr>
        <w:t>stavbu</w:t>
      </w:r>
      <w:r w:rsidR="005B299F" w:rsidRPr="00367B75">
        <w:t xml:space="preserve"> ve smyslu ust. § 5 odst. 3 písm. a) autorizačního zákona, a to </w:t>
      </w:r>
      <w:r w:rsidR="005B299F" w:rsidRPr="00367B75">
        <w:rPr>
          <w:b/>
          <w:bCs/>
        </w:rPr>
        <w:t>s výjimkou</w:t>
      </w:r>
      <w:r w:rsidR="005B299F" w:rsidRPr="00367B75">
        <w:t xml:space="preserve"> budov a hal pro výrobu, staveb pro zemědělství, skladování a staveb průmyslových.</w:t>
      </w:r>
      <w:bookmarkEnd w:id="12"/>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682C96BF" w14:textId="7B53BBAF"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stavebního zákona.</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77777777"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w:t>
      </w:r>
      <w:r>
        <w:lastRenderedPageBreak/>
        <w:t xml:space="preserve">zhodnocení dle zákona č. 586/1992 Sb., o daních z příjmů, ve znění pozdějších předpisů (dále jen „zákon o daních z příjmů). </w:t>
      </w:r>
    </w:p>
    <w:p w14:paraId="32FACC11" w14:textId="3A6C9DB4" w:rsidR="007A4103" w:rsidRDefault="007A4103" w:rsidP="00B429CF">
      <w:pPr>
        <w:pStyle w:val="Textbezslovn"/>
      </w:pP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46727F5A" w:rsidR="0035531B" w:rsidRDefault="001D5A3F" w:rsidP="00930B79">
      <w:pPr>
        <w:pStyle w:val="Textbezslovn"/>
      </w:pPr>
      <w:r w:rsidRPr="001D5A3F">
        <w:t xml:space="preserve">Doba </w:t>
      </w:r>
      <w:r w:rsidR="00676009">
        <w:t xml:space="preserve">posledních </w:t>
      </w:r>
      <w:r w:rsidR="00E7084B">
        <w:t>10</w:t>
      </w:r>
      <w:r w:rsidRPr="001D5A3F">
        <w:t xml:space="preserve"> let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posledních </w:t>
      </w:r>
      <w:r w:rsidR="00367B75">
        <w:t>10</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w:t>
      </w:r>
      <w:r w:rsidRPr="001D5A3F">
        <w:lastRenderedPageBreak/>
        <w:t>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2DAC848E" w:rsidR="0035531B" w:rsidRDefault="001D5A3F" w:rsidP="00930B79">
      <w:pPr>
        <w:pStyle w:val="Textbezslovn"/>
      </w:pPr>
      <w:r w:rsidRPr="001D5A3F">
        <w:t xml:space="preserve">Zadavatel požaduje předložení seznamu níže uvedených členů odborného personálu </w:t>
      </w:r>
      <w:r w:rsidRPr="00160F7E">
        <w:t xml:space="preserve">dodavatele (resp. Personálu zhotovitele). Pro každou osobu odborného personálu v níže uvedené funkci, s výjimkou </w:t>
      </w:r>
      <w:r w:rsidR="00160F7E" w:rsidRPr="00160F7E">
        <w:t>autorizovaného</w:t>
      </w:r>
      <w:r w:rsidRPr="00160F7E">
        <w:t xml:space="preserve"> zeměměřického inženýra, může být za účelem splnění kvalifikace doložena pouze jedna fyzická osoba. Jednotlivé požadavky na kvalifikační kritéria u každé jednotlivé funkce tedy, s výjimkou </w:t>
      </w:r>
      <w:r w:rsidR="00160F7E" w:rsidRPr="00160F7E">
        <w:t>autorizovaného</w:t>
      </w:r>
      <w:r w:rsidRPr="00160F7E">
        <w:t xml:space="preserve"> zeměměřického inženýra, nelze jakkoliv rozdělit mezi více fyzických osob, takže u téže funkce člena personálu nemůže být prokázáno splnění např. požadované</w:t>
      </w:r>
      <w:r w:rsidR="005B04AA" w:rsidRPr="00160F7E">
        <w:t xml:space="preserve"> praxe</w:t>
      </w:r>
      <w:r w:rsidRPr="00160F7E">
        <w:t xml:space="preserve"> jednou osobou a pomocí jiné osoby odborná způsobilost. </w:t>
      </w:r>
      <w:r w:rsidR="007C26A5" w:rsidRPr="00160F7E">
        <w:t xml:space="preserve">I v případě, že bude kvalifikace jednotlivých členů odborného personálu </w:t>
      </w:r>
      <w:r w:rsidR="005B1B2D" w:rsidRPr="00160F7E">
        <w:t xml:space="preserve">v plném rozsahu </w:t>
      </w:r>
      <w:r w:rsidR="007C26A5" w:rsidRPr="00160F7E">
        <w:t xml:space="preserve">prokázána samostatně více fyzickými osobami, může být ve smlouvě uvedena, s výjimkou </w:t>
      </w:r>
      <w:r w:rsidR="00160F7E" w:rsidRPr="00160F7E">
        <w:t>autorizovaného</w:t>
      </w:r>
      <w:r w:rsidR="007C26A5" w:rsidRPr="00160F7E">
        <w:t xml:space="preserve"> zeměměřického inženýra, na příslušné pozici člena odborného personálu pouze jedna fyzická osoba. Tuto osobu je dodavatel</w:t>
      </w:r>
      <w:r w:rsidR="007C26A5">
        <w:t xml:space="preserve">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1571BADC" w14:textId="18F121BF" w:rsidR="0035531B" w:rsidRPr="005C4208" w:rsidRDefault="0035531B" w:rsidP="00160F7E">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 xml:space="preserve">dodavatelem </w:t>
      </w:r>
      <w:r w:rsidRPr="005C4208">
        <w:t>předkládaných dokumentů):</w:t>
      </w:r>
    </w:p>
    <w:p w14:paraId="471A566C" w14:textId="77777777" w:rsidR="0035531B" w:rsidRPr="005C4208" w:rsidRDefault="0035531B" w:rsidP="00962108">
      <w:pPr>
        <w:pStyle w:val="Odstavec1-1a"/>
        <w:numPr>
          <w:ilvl w:val="0"/>
          <w:numId w:val="12"/>
        </w:numPr>
        <w:rPr>
          <w:rStyle w:val="Tun9b"/>
        </w:rPr>
      </w:pPr>
      <w:r w:rsidRPr="005C4208">
        <w:rPr>
          <w:rStyle w:val="Tun9b"/>
        </w:rPr>
        <w:t>stavbyvedoucí</w:t>
      </w:r>
    </w:p>
    <w:p w14:paraId="35BB3771" w14:textId="77777777" w:rsidR="0035531B" w:rsidRPr="005C4208" w:rsidRDefault="0035531B" w:rsidP="001D5A3F">
      <w:pPr>
        <w:pStyle w:val="Odrka1-2-"/>
      </w:pPr>
      <w:r w:rsidRPr="005C4208">
        <w:t>nejméně 5 let praxe</w:t>
      </w:r>
      <w:r w:rsidR="00092CC9" w:rsidRPr="005C4208">
        <w:t xml:space="preserve"> v </w:t>
      </w:r>
      <w:r w:rsidRPr="005C4208">
        <w:t xml:space="preserve">řízení provádění </w:t>
      </w:r>
      <w:r w:rsidR="001D5A3F" w:rsidRPr="005C4208">
        <w:t xml:space="preserve">pozemních </w:t>
      </w:r>
      <w:r w:rsidRPr="005C4208">
        <w:t xml:space="preserve">staveb; </w:t>
      </w:r>
    </w:p>
    <w:p w14:paraId="6A4AC250" w14:textId="242DD95E" w:rsidR="0035531B" w:rsidRDefault="001D5A3F" w:rsidP="007C26A5">
      <w:pPr>
        <w:pStyle w:val="Odrka1-2-"/>
      </w:pPr>
      <w:r w:rsidRPr="0055349A">
        <w:t>zkušenost s řízením realizace alespoň jedné zakázky</w:t>
      </w:r>
      <w:r w:rsidR="00EE55E4" w:rsidRPr="0055349A">
        <w:t xml:space="preserve"> na stavební práce</w:t>
      </w:r>
      <w:r w:rsidRPr="0055349A">
        <w:t>, jež zahrnovala novostavbu</w:t>
      </w:r>
      <w:r w:rsidR="007C26A5" w:rsidRPr="0055349A">
        <w:t>,</w:t>
      </w:r>
      <w:r w:rsidRPr="0055349A">
        <w:t xml:space="preserve"> rekonstrukci </w:t>
      </w:r>
      <w:r w:rsidR="007C26A5" w:rsidRPr="0055349A">
        <w:t xml:space="preserve">nebo opravu pozemní stavby ve smyslu </w:t>
      </w:r>
      <w:r w:rsidR="007C26A5" w:rsidRPr="0055349A">
        <w:lastRenderedPageBreak/>
        <w:t>ust. § 5 odst. 3 písm. a) autorizačního zákona, s výjimkou budov a hal pro výrobu, staveb pro zemědělství, skladování a staveb průmyslových</w:t>
      </w:r>
      <w:r w:rsidR="002E7C6D" w:rsidRPr="0055349A">
        <w:t>,</w:t>
      </w:r>
      <w:r w:rsidR="007C26A5" w:rsidRPr="0055349A">
        <w:t xml:space="preserve"> </w:t>
      </w:r>
      <w:r w:rsidRPr="0055349A">
        <w:t xml:space="preserve">v hodnotě nejméně </w:t>
      </w:r>
      <w:r w:rsidR="005C4208" w:rsidRPr="0055349A">
        <w:rPr>
          <w:b/>
          <w:bCs/>
        </w:rPr>
        <w:t>250 000 000,-</w:t>
      </w:r>
      <w:r w:rsidRPr="0055349A">
        <w:rPr>
          <w:b/>
        </w:rPr>
        <w:t xml:space="preserve"> Kč</w:t>
      </w:r>
      <w:r w:rsidRPr="0055349A">
        <w:t xml:space="preserve"> bez DPH (částka Kč se vztahuje k hodnotě novostavby</w:t>
      </w:r>
      <w:r w:rsidR="007C26A5" w:rsidRPr="0055349A">
        <w:t>,</w:t>
      </w:r>
      <w:r w:rsidRPr="0055349A">
        <w:t xml:space="preserve"> rekonstrukce</w:t>
      </w:r>
      <w:r w:rsidR="007C26A5" w:rsidRPr="0055349A">
        <w:t xml:space="preserve"> nebo opravy</w:t>
      </w:r>
      <w:r w:rsidRPr="0055349A">
        <w:t xml:space="preserve"> </w:t>
      </w:r>
      <w:r w:rsidR="007C26A5" w:rsidRPr="0055349A">
        <w:t>požadované pozemní stavby</w:t>
      </w:r>
      <w:r w:rsidRPr="0055349A">
        <w:t xml:space="preserve">), a to v posledních 10 letech před zahájením zadávacího řízení; </w:t>
      </w:r>
    </w:p>
    <w:p w14:paraId="6B10F0F5" w14:textId="1A0D9E4B" w:rsidR="0055349A" w:rsidRPr="00684D8A" w:rsidRDefault="0055349A" w:rsidP="0055349A">
      <w:pPr>
        <w:pStyle w:val="Odrka1-2-"/>
      </w:pPr>
      <w:r w:rsidRPr="003C26B7">
        <w:t xml:space="preserve">zkušenost s řízením </w:t>
      </w:r>
      <w:r w:rsidRPr="00684D8A">
        <w:t>realizace alespoň jedné zakázky – pozemní stavby, jež zahrnovala rekonstrukci památkově chráněné vícepodlažní budovy zapsané v seznamu kulturních památek</w:t>
      </w:r>
      <w:r w:rsidR="00684D8A">
        <w:t>,</w:t>
      </w:r>
      <w:r w:rsidRPr="003C26B7">
        <w:t xml:space="preserve"> v hodnotě nejméně </w:t>
      </w:r>
      <w:r w:rsidRPr="003C26B7">
        <w:rPr>
          <w:b/>
        </w:rPr>
        <w:t>70 000</w:t>
      </w:r>
      <w:r>
        <w:rPr>
          <w:b/>
        </w:rPr>
        <w:t> </w:t>
      </w:r>
      <w:r w:rsidRPr="003C26B7">
        <w:rPr>
          <w:b/>
        </w:rPr>
        <w:t>000</w:t>
      </w:r>
      <w:r>
        <w:rPr>
          <w:b/>
        </w:rPr>
        <w:t>,-</w:t>
      </w:r>
      <w:r w:rsidRPr="003C26B7">
        <w:rPr>
          <w:b/>
        </w:rPr>
        <w:t xml:space="preserve"> Kč</w:t>
      </w:r>
      <w:r w:rsidRPr="003C26B7">
        <w:t xml:space="preserve"> bez DPH, (částka Kč se vztahuje k hodnotě rekonstrukce památkově chráněné vícepodlažní budovy zapsané v seznamu kulturních památek, nikoli k hodnotě zakázky </w:t>
      </w:r>
      <w:r w:rsidRPr="00684D8A">
        <w:t xml:space="preserve">jako celku), a to v posledních </w:t>
      </w:r>
      <w:r w:rsidRPr="00684D8A">
        <w:rPr>
          <w:bCs/>
        </w:rPr>
        <w:t>10 letech</w:t>
      </w:r>
      <w:r w:rsidRPr="00684D8A">
        <w:t xml:space="preserve"> před zahájením zadávacího řízení;</w:t>
      </w:r>
    </w:p>
    <w:p w14:paraId="510D7637" w14:textId="2BCB3428" w:rsidR="001D5A3F" w:rsidRDefault="001D5A3F" w:rsidP="001D5A3F">
      <w:pPr>
        <w:pStyle w:val="Odrka1-2-"/>
      </w:pPr>
      <w:r w:rsidRPr="00684D8A">
        <w:t xml:space="preserve">musí předložit doklad o autorizaci v rozsahu dle § 5 odst. 3 písm. </w:t>
      </w:r>
      <w:r w:rsidRPr="00684D8A">
        <w:rPr>
          <w:b/>
          <w:bCs/>
        </w:rPr>
        <w:t>a)</w:t>
      </w:r>
      <w:r w:rsidRPr="00684D8A">
        <w:t xml:space="preserve"> </w:t>
      </w:r>
      <w:r w:rsidR="00DC7C3C" w:rsidRPr="00684D8A">
        <w:t xml:space="preserve">autorizačního </w:t>
      </w:r>
      <w:r w:rsidRPr="00684D8A">
        <w:t xml:space="preserve">zákona, tedy v oboru </w:t>
      </w:r>
      <w:r w:rsidRPr="00684D8A">
        <w:rPr>
          <w:b/>
          <w:bCs/>
        </w:rPr>
        <w:t>pozemní stavby</w:t>
      </w:r>
      <w:r w:rsidR="00684D8A" w:rsidRPr="00684D8A">
        <w:t>;</w:t>
      </w:r>
    </w:p>
    <w:p w14:paraId="685AD97F" w14:textId="77777777" w:rsidR="00FA4F70" w:rsidRPr="00684D8A" w:rsidRDefault="00FA4F70" w:rsidP="00FA4F70">
      <w:pPr>
        <w:pStyle w:val="Odrka1-2-"/>
        <w:numPr>
          <w:ilvl w:val="0"/>
          <w:numId w:val="0"/>
        </w:numPr>
        <w:ind w:left="1531"/>
      </w:pPr>
    </w:p>
    <w:p w14:paraId="0C7CFF30" w14:textId="77777777" w:rsidR="001D5A3F" w:rsidRPr="00684D8A" w:rsidRDefault="001D5A3F" w:rsidP="00962108">
      <w:pPr>
        <w:pStyle w:val="Odstavec1-1a"/>
        <w:numPr>
          <w:ilvl w:val="0"/>
          <w:numId w:val="12"/>
        </w:numPr>
        <w:rPr>
          <w:rStyle w:val="Tun9b"/>
        </w:rPr>
      </w:pPr>
      <w:r w:rsidRPr="00684D8A">
        <w:rPr>
          <w:rStyle w:val="Tun9b"/>
        </w:rPr>
        <w:t>specialista (vedoucí prací) na pozemní stavby - zástupce stavbyvedoucího</w:t>
      </w:r>
    </w:p>
    <w:p w14:paraId="3F7D4D17" w14:textId="77777777" w:rsidR="0035531B" w:rsidRPr="00684D8A" w:rsidRDefault="0035531B" w:rsidP="001D5A3F">
      <w:pPr>
        <w:pStyle w:val="Odrka1-2-"/>
      </w:pPr>
      <w:r w:rsidRPr="00684D8A">
        <w:t xml:space="preserve">nejméně 5 let </w:t>
      </w:r>
      <w:r w:rsidR="001D5A3F" w:rsidRPr="00684D8A">
        <w:t xml:space="preserve">praxe v oboru své specializace </w:t>
      </w:r>
      <w:r w:rsidR="00B011D7" w:rsidRPr="00684D8A">
        <w:t xml:space="preserve">(pozemní stavby) </w:t>
      </w:r>
      <w:r w:rsidR="001D5A3F" w:rsidRPr="00684D8A">
        <w:t>při provádění staveb</w:t>
      </w:r>
      <w:r w:rsidRPr="00684D8A">
        <w:t>;</w:t>
      </w:r>
    </w:p>
    <w:p w14:paraId="4503420C" w14:textId="6A92A8DE" w:rsidR="0035531B" w:rsidRDefault="001D5A3F" w:rsidP="00930B79">
      <w:pPr>
        <w:pStyle w:val="Odrka1-2-"/>
      </w:pPr>
      <w:r w:rsidRPr="00684D8A">
        <w:t>zkušenost s</w:t>
      </w:r>
      <w:r w:rsidR="00684D8A" w:rsidRPr="00684D8A">
        <w:t> řízením realizace</w:t>
      </w:r>
      <w:r w:rsidRPr="00684D8A">
        <w:t xml:space="preserve"> alespoň jedné zakázky na stavební práce</w:t>
      </w:r>
      <w:r w:rsidR="000B3202" w:rsidRPr="00684D8A">
        <w:t>, jež zahrnovala novostavbu, rekonstrukci nebo opravu pozemní stavby ve smyslu ust. § 5 odst. 3 písm. a) autorizačního zákona, s výjimkou budov a hal pro výrobu, staveb pro zemědělství, skladování a staveb průmyslových</w:t>
      </w:r>
      <w:r w:rsidR="002E7C6D" w:rsidRPr="00684D8A">
        <w:t>,</w:t>
      </w:r>
      <w:r w:rsidR="000B3202" w:rsidRPr="00684D8A">
        <w:t xml:space="preserve"> </w:t>
      </w:r>
      <w:r w:rsidR="002E7C6D" w:rsidRPr="00684D8A">
        <w:t xml:space="preserve">v </w:t>
      </w:r>
      <w:r w:rsidRPr="00684D8A">
        <w:t xml:space="preserve">hodnotě nejméně </w:t>
      </w:r>
      <w:r w:rsidR="00684D8A" w:rsidRPr="00684D8A">
        <w:rPr>
          <w:b/>
          <w:bCs/>
        </w:rPr>
        <w:t>250 000 000,-</w:t>
      </w:r>
      <w:r w:rsidRPr="00684D8A">
        <w:rPr>
          <w:b/>
        </w:rPr>
        <w:t xml:space="preserve"> Kč</w:t>
      </w:r>
      <w:r w:rsidRPr="00684D8A">
        <w:t xml:space="preserve"> bez DPH</w:t>
      </w:r>
      <w:r w:rsidR="002E7C6D" w:rsidRPr="00684D8A">
        <w:t xml:space="preserve">, </w:t>
      </w:r>
      <w:r w:rsidRPr="00684D8A">
        <w:t>(částka Kč se vztahuje k hodnotě novostavby</w:t>
      </w:r>
      <w:r w:rsidR="002E7C6D" w:rsidRPr="00684D8A">
        <w:t>,</w:t>
      </w:r>
      <w:r w:rsidRPr="00684D8A">
        <w:t xml:space="preserve"> rekonstrukce </w:t>
      </w:r>
      <w:r w:rsidR="002E7C6D" w:rsidRPr="00684D8A">
        <w:t>nebo opravy požadované pozemní stavby</w:t>
      </w:r>
      <w:r w:rsidRPr="00684D8A">
        <w:t>), a to v posledních 10 letech před zahájením zadávacího řízení</w:t>
      </w:r>
      <w:r w:rsidR="0035531B" w:rsidRPr="00684D8A">
        <w:t>;</w:t>
      </w:r>
    </w:p>
    <w:p w14:paraId="54DF96D4" w14:textId="4595FEC4" w:rsidR="003068FF" w:rsidRPr="00684D8A" w:rsidRDefault="003068FF" w:rsidP="003068FF">
      <w:pPr>
        <w:pStyle w:val="Odrka1-2-"/>
      </w:pPr>
      <w:r w:rsidRPr="003C26B7">
        <w:t xml:space="preserve">zkušenost s řízením </w:t>
      </w:r>
      <w:r w:rsidRPr="00684D8A">
        <w:t>realizace alespoň jedné zakázky – pozemní stavby, jež zahrnovala rekonstrukci památkově chráněné vícepodlažní budovy zapsané v seznamu kulturních památek</w:t>
      </w:r>
      <w:r>
        <w:t>,</w:t>
      </w:r>
      <w:r w:rsidRPr="003C26B7">
        <w:t xml:space="preserve"> v hodnotě nejméně </w:t>
      </w:r>
      <w:r w:rsidRPr="003C26B7">
        <w:rPr>
          <w:b/>
        </w:rPr>
        <w:t>70 000</w:t>
      </w:r>
      <w:r>
        <w:rPr>
          <w:b/>
        </w:rPr>
        <w:t> </w:t>
      </w:r>
      <w:r w:rsidRPr="003C26B7">
        <w:rPr>
          <w:b/>
        </w:rPr>
        <w:t>000</w:t>
      </w:r>
      <w:r>
        <w:rPr>
          <w:b/>
        </w:rPr>
        <w:t>,-</w:t>
      </w:r>
      <w:r w:rsidRPr="003C26B7">
        <w:rPr>
          <w:b/>
        </w:rPr>
        <w:t xml:space="preserve"> Kč</w:t>
      </w:r>
      <w:r w:rsidRPr="003C26B7">
        <w:t xml:space="preserve"> bez DPH, (částka Kč se vztahuje k hodnotě rekonstrukce památkově chráněné vícepodlažní budovy zapsané v seznamu kulturních památek, nikoli k hodnotě zakázky </w:t>
      </w:r>
      <w:r w:rsidRPr="00684D8A">
        <w:t xml:space="preserve">jako celku), a to v posledních </w:t>
      </w:r>
      <w:r w:rsidRPr="00684D8A">
        <w:rPr>
          <w:bCs/>
        </w:rPr>
        <w:t>10 letech</w:t>
      </w:r>
      <w:r w:rsidRPr="00684D8A">
        <w:t xml:space="preserve"> před zahájením zadávacího řízení;</w:t>
      </w:r>
    </w:p>
    <w:p w14:paraId="2909A645" w14:textId="60BAF0C6" w:rsidR="0035531B" w:rsidRDefault="003068FF" w:rsidP="003068FF">
      <w:pPr>
        <w:pStyle w:val="Odrka1-2-"/>
      </w:pPr>
      <w:r w:rsidRPr="00684D8A">
        <w:t xml:space="preserve">musí předložit doklad o autorizaci v rozsahu dle § 5 odst. 3 písm. </w:t>
      </w:r>
      <w:r w:rsidRPr="00684D8A">
        <w:rPr>
          <w:b/>
          <w:bCs/>
        </w:rPr>
        <w:t>a)</w:t>
      </w:r>
      <w:r w:rsidRPr="00684D8A">
        <w:t xml:space="preserve"> autorizačního zákona, tedy v oboru </w:t>
      </w:r>
      <w:r w:rsidRPr="00684D8A">
        <w:rPr>
          <w:b/>
          <w:bCs/>
        </w:rPr>
        <w:t>pozemní stavby</w:t>
      </w:r>
      <w:r w:rsidRPr="00684D8A">
        <w:t>;</w:t>
      </w:r>
    </w:p>
    <w:p w14:paraId="1308AB4A" w14:textId="77777777" w:rsidR="00FA4F70" w:rsidRPr="003068FF" w:rsidRDefault="00FA4F70" w:rsidP="00FA4F70">
      <w:pPr>
        <w:pStyle w:val="Odrka1-2-"/>
        <w:numPr>
          <w:ilvl w:val="0"/>
          <w:numId w:val="0"/>
        </w:numPr>
        <w:ind w:left="1531"/>
      </w:pPr>
    </w:p>
    <w:p w14:paraId="723C6BB9" w14:textId="77777777" w:rsidR="00D840C4" w:rsidRPr="003068FF" w:rsidRDefault="0035531B" w:rsidP="00D840C4">
      <w:pPr>
        <w:pStyle w:val="Odstavec1-1a"/>
        <w:rPr>
          <w:rStyle w:val="Tun9b"/>
        </w:rPr>
      </w:pPr>
      <w:r w:rsidRPr="003068FF">
        <w:rPr>
          <w:rStyle w:val="Tun9b"/>
        </w:rPr>
        <w:t xml:space="preserve">specialista (vedoucí prací) na </w:t>
      </w:r>
      <w:r w:rsidR="00FC668F" w:rsidRPr="003068FF">
        <w:rPr>
          <w:rStyle w:val="Tun9b"/>
        </w:rPr>
        <w:t>technická zařízení budov</w:t>
      </w:r>
      <w:r w:rsidR="00D840C4" w:rsidRPr="003068FF">
        <w:rPr>
          <w:rStyle w:val="Tun9b"/>
        </w:rPr>
        <w:t xml:space="preserve"> - vytápění a vzduchotechnika</w:t>
      </w:r>
    </w:p>
    <w:p w14:paraId="21B3952C" w14:textId="77777777" w:rsidR="0035531B" w:rsidRPr="003068FF" w:rsidRDefault="0035531B" w:rsidP="00930B79">
      <w:pPr>
        <w:pStyle w:val="Odrka1-2-"/>
      </w:pPr>
      <w:r w:rsidRPr="003068FF">
        <w:t>nejméně 5 let praxe</w:t>
      </w:r>
      <w:r w:rsidR="00092CC9" w:rsidRPr="003068FF">
        <w:t xml:space="preserve"> v </w:t>
      </w:r>
      <w:r w:rsidRPr="003068FF">
        <w:t xml:space="preserve">oboru své specializace </w:t>
      </w:r>
      <w:r w:rsidR="00B011D7" w:rsidRPr="003068FF">
        <w:t xml:space="preserve">(vytápění a vzduchotechnika) </w:t>
      </w:r>
      <w:r w:rsidRPr="003068FF">
        <w:t>při provádění staveb;</w:t>
      </w:r>
    </w:p>
    <w:p w14:paraId="016E81F8" w14:textId="77777777" w:rsidR="0035531B" w:rsidRDefault="00FC668F" w:rsidP="00FC668F">
      <w:pPr>
        <w:pStyle w:val="Odrka1-2-"/>
      </w:pPr>
      <w:r w:rsidRPr="003068FF">
        <w:t xml:space="preserve">musí předložit doklad o autorizaci v rozsahu dle § 5 odst. 3 písm. </w:t>
      </w:r>
      <w:r w:rsidRPr="003068FF">
        <w:rPr>
          <w:b/>
          <w:bCs/>
        </w:rPr>
        <w:t>f)</w:t>
      </w:r>
      <w:r w:rsidRPr="003068FF">
        <w:t xml:space="preserve"> </w:t>
      </w:r>
      <w:r w:rsidR="00AA1C51" w:rsidRPr="003068FF">
        <w:t xml:space="preserve">autorizačního zákona, tedy </w:t>
      </w:r>
      <w:r w:rsidR="00182D71" w:rsidRPr="003068FF">
        <w:t xml:space="preserve">v oboru </w:t>
      </w:r>
      <w:r w:rsidR="00182D71" w:rsidRPr="003068FF">
        <w:rPr>
          <w:b/>
          <w:bCs/>
        </w:rPr>
        <w:t xml:space="preserve">technika prostředí staveb - specializace technická zařízení </w:t>
      </w:r>
      <w:r w:rsidRPr="003068FF">
        <w:rPr>
          <w:b/>
          <w:bCs/>
        </w:rPr>
        <w:t xml:space="preserve">nebo </w:t>
      </w:r>
      <w:r w:rsidR="00182D71" w:rsidRPr="003068FF">
        <w:rPr>
          <w:b/>
          <w:bCs/>
        </w:rPr>
        <w:t>specializace vytápění a vzduchotechnika</w:t>
      </w:r>
      <w:r w:rsidR="0035531B" w:rsidRPr="003068FF">
        <w:t>;</w:t>
      </w:r>
    </w:p>
    <w:p w14:paraId="1CA4A4BE" w14:textId="77777777" w:rsidR="00FA4F70" w:rsidRPr="003068FF" w:rsidRDefault="00FA4F70" w:rsidP="00FA4F70">
      <w:pPr>
        <w:pStyle w:val="Odrka1-2-"/>
        <w:numPr>
          <w:ilvl w:val="0"/>
          <w:numId w:val="0"/>
        </w:numPr>
        <w:ind w:left="1531"/>
      </w:pPr>
    </w:p>
    <w:p w14:paraId="077CB76D" w14:textId="77777777" w:rsidR="00D840C4" w:rsidRPr="003068FF" w:rsidRDefault="00D840C4" w:rsidP="00D840C4">
      <w:pPr>
        <w:pStyle w:val="Odstavec1-1a"/>
        <w:rPr>
          <w:rStyle w:val="Tun9b"/>
        </w:rPr>
      </w:pPr>
      <w:r w:rsidRPr="003068FF">
        <w:rPr>
          <w:rStyle w:val="Tun9b"/>
        </w:rPr>
        <w:t>specialista (vedoucí prací) na technická zařízení budov - zdravotní technika</w:t>
      </w:r>
    </w:p>
    <w:p w14:paraId="41E17F9A" w14:textId="77777777" w:rsidR="00D840C4" w:rsidRPr="003068FF" w:rsidRDefault="00D840C4" w:rsidP="00D840C4">
      <w:pPr>
        <w:pStyle w:val="Odrka1-2-"/>
      </w:pPr>
      <w:r w:rsidRPr="003068FF">
        <w:t xml:space="preserve">nejméně 5 let praxe v oboru své specializace </w:t>
      </w:r>
      <w:r w:rsidR="00B011D7" w:rsidRPr="003068FF">
        <w:t xml:space="preserve">(zdravotní technika) </w:t>
      </w:r>
      <w:r w:rsidRPr="003068FF">
        <w:t>při provádění staveb;</w:t>
      </w:r>
    </w:p>
    <w:p w14:paraId="02E90420" w14:textId="77777777" w:rsidR="00D840C4" w:rsidRPr="00FA4F70" w:rsidRDefault="00D840C4" w:rsidP="00D840C4">
      <w:pPr>
        <w:pStyle w:val="Odrka1-2-"/>
        <w:rPr>
          <w:b/>
        </w:rPr>
      </w:pPr>
      <w:r w:rsidRPr="003068FF">
        <w:t xml:space="preserve">musí předložit doklad o autorizaci v rozsahu dle § 5 odst. 3 písm. </w:t>
      </w:r>
      <w:r w:rsidRPr="003068FF">
        <w:rPr>
          <w:b/>
          <w:bCs/>
        </w:rPr>
        <w:t>f)</w:t>
      </w:r>
      <w:r w:rsidR="00182D71" w:rsidRPr="003068FF">
        <w:t xml:space="preserve"> </w:t>
      </w:r>
      <w:r w:rsidR="00AA1C51" w:rsidRPr="003068FF">
        <w:t xml:space="preserve">autorizačního zákona, tedy </w:t>
      </w:r>
      <w:r w:rsidR="00182D71" w:rsidRPr="003068FF">
        <w:t xml:space="preserve">v oboru </w:t>
      </w:r>
      <w:r w:rsidR="00182D71" w:rsidRPr="003068FF">
        <w:rPr>
          <w:b/>
          <w:bCs/>
        </w:rPr>
        <w:t>technika prostředí staveb - specializace technická zařízení</w:t>
      </w:r>
      <w:r w:rsidRPr="003068FF">
        <w:rPr>
          <w:b/>
          <w:bCs/>
        </w:rPr>
        <w:t xml:space="preserve"> nebo </w:t>
      </w:r>
      <w:r w:rsidR="00182D71" w:rsidRPr="003068FF">
        <w:rPr>
          <w:b/>
          <w:bCs/>
        </w:rPr>
        <w:t>specializace zdravotní technika</w:t>
      </w:r>
      <w:r w:rsidRPr="003068FF">
        <w:t>;</w:t>
      </w:r>
    </w:p>
    <w:p w14:paraId="7BADF1CA" w14:textId="77777777" w:rsidR="00FA4F70" w:rsidRPr="003068FF" w:rsidRDefault="00FA4F70" w:rsidP="00FA4F70">
      <w:pPr>
        <w:pStyle w:val="Odrka1-2-"/>
        <w:numPr>
          <w:ilvl w:val="0"/>
          <w:numId w:val="0"/>
        </w:numPr>
        <w:ind w:left="1531"/>
        <w:rPr>
          <w:rStyle w:val="Tun9b"/>
        </w:rPr>
      </w:pPr>
    </w:p>
    <w:p w14:paraId="404FF68C" w14:textId="77777777" w:rsidR="0035531B" w:rsidRPr="00A41A95" w:rsidRDefault="0035531B" w:rsidP="00FC668F">
      <w:pPr>
        <w:pStyle w:val="Odstavec1-1a"/>
        <w:rPr>
          <w:rStyle w:val="Tun9b"/>
        </w:rPr>
      </w:pPr>
      <w:r w:rsidRPr="00A41A95">
        <w:rPr>
          <w:rStyle w:val="Tun9b"/>
        </w:rPr>
        <w:t xml:space="preserve">specialista (vedoucí prací) na </w:t>
      </w:r>
      <w:r w:rsidR="00FC668F" w:rsidRPr="00A41A95">
        <w:rPr>
          <w:rStyle w:val="Tun9b"/>
        </w:rPr>
        <w:t>elektrotechnická zařízení</w:t>
      </w:r>
    </w:p>
    <w:p w14:paraId="0E21BC44" w14:textId="77777777" w:rsidR="0035531B" w:rsidRPr="00A41A95" w:rsidRDefault="0035531B" w:rsidP="008B2021">
      <w:pPr>
        <w:pStyle w:val="Odrka1-2-"/>
      </w:pPr>
      <w:r w:rsidRPr="00A41A95">
        <w:t>nejméně 5 let praxe</w:t>
      </w:r>
      <w:r w:rsidR="00092CC9" w:rsidRPr="00A41A95">
        <w:t xml:space="preserve"> v </w:t>
      </w:r>
      <w:r w:rsidRPr="00A41A95">
        <w:t xml:space="preserve">oboru své specializace </w:t>
      </w:r>
      <w:r w:rsidR="00B011D7" w:rsidRPr="00A41A95">
        <w:t xml:space="preserve">(elektrotechnická zařízení) </w:t>
      </w:r>
      <w:r w:rsidRPr="00A41A95">
        <w:t>při provádění staveb;</w:t>
      </w:r>
    </w:p>
    <w:p w14:paraId="3F402CBC" w14:textId="77777777" w:rsidR="0035531B" w:rsidRDefault="00FC668F" w:rsidP="00FC668F">
      <w:pPr>
        <w:pStyle w:val="Odrka1-2-"/>
      </w:pPr>
      <w:r w:rsidRPr="00A41A95">
        <w:lastRenderedPageBreak/>
        <w:t xml:space="preserve">musí předložit doklad o autorizaci v rozsahu dle § 5 odst. 3 písm. </w:t>
      </w:r>
      <w:r w:rsidRPr="00A41A95">
        <w:rPr>
          <w:b/>
          <w:bCs/>
        </w:rPr>
        <w:t>f)</w:t>
      </w:r>
      <w:r w:rsidRPr="00A41A95">
        <w:t xml:space="preserve"> </w:t>
      </w:r>
      <w:r w:rsidR="00AA1C51" w:rsidRPr="00A41A95">
        <w:t xml:space="preserve">autorizačního zákona, tedy </w:t>
      </w:r>
      <w:r w:rsidR="00182D71" w:rsidRPr="00A41A95">
        <w:t xml:space="preserve">v oboru </w:t>
      </w:r>
      <w:r w:rsidR="00182D71" w:rsidRPr="00A41A95">
        <w:rPr>
          <w:b/>
          <w:bCs/>
        </w:rPr>
        <w:t>technika prostředí staveb - specializace elektrotechnická zařízení</w:t>
      </w:r>
      <w:r w:rsidR="0035531B" w:rsidRPr="00A41A95">
        <w:t>;</w:t>
      </w:r>
    </w:p>
    <w:p w14:paraId="1BB3E3C9" w14:textId="77777777" w:rsidR="00FA4F70" w:rsidRPr="00A41A95" w:rsidRDefault="00FA4F70" w:rsidP="00FA4F70">
      <w:pPr>
        <w:pStyle w:val="Odrka1-2-"/>
        <w:numPr>
          <w:ilvl w:val="0"/>
          <w:numId w:val="0"/>
        </w:numPr>
        <w:ind w:left="1531"/>
      </w:pPr>
    </w:p>
    <w:p w14:paraId="1C00EC56" w14:textId="77777777" w:rsidR="0035531B" w:rsidRPr="00A41A95" w:rsidRDefault="0035531B" w:rsidP="00FC668F">
      <w:pPr>
        <w:pStyle w:val="Odstavec1-1a"/>
        <w:rPr>
          <w:rStyle w:val="Tun9b"/>
        </w:rPr>
      </w:pPr>
      <w:r w:rsidRPr="00A41A95">
        <w:rPr>
          <w:rStyle w:val="Tun9b"/>
        </w:rPr>
        <w:t xml:space="preserve">specialista (vedoucí prací) na </w:t>
      </w:r>
      <w:r w:rsidR="00FC668F" w:rsidRPr="00A41A95">
        <w:rPr>
          <w:rStyle w:val="Tun9b"/>
        </w:rPr>
        <w:t>zabezpečovací zařízení</w:t>
      </w:r>
    </w:p>
    <w:p w14:paraId="7E45B32B" w14:textId="77777777" w:rsidR="0035531B" w:rsidRPr="00A41A95" w:rsidRDefault="0035531B" w:rsidP="008B2021">
      <w:pPr>
        <w:pStyle w:val="Odrka1-2-"/>
      </w:pPr>
      <w:r w:rsidRPr="00A41A95">
        <w:t>nejméně 5 let praxe</w:t>
      </w:r>
      <w:r w:rsidR="00092CC9" w:rsidRPr="00A41A95">
        <w:t xml:space="preserve"> v </w:t>
      </w:r>
      <w:r w:rsidRPr="00A41A95">
        <w:t xml:space="preserve">oboru své specializace </w:t>
      </w:r>
      <w:r w:rsidR="00B011D7" w:rsidRPr="00A41A95">
        <w:t xml:space="preserve">(zabezpečovací zařízení) </w:t>
      </w:r>
      <w:r w:rsidRPr="00A41A95">
        <w:t>při provádění staveb;</w:t>
      </w:r>
    </w:p>
    <w:p w14:paraId="52F77347" w14:textId="77777777" w:rsidR="0035531B" w:rsidRDefault="00FC668F" w:rsidP="00FC668F">
      <w:pPr>
        <w:pStyle w:val="Odrka1-2-"/>
      </w:pPr>
      <w:r w:rsidRPr="002F10A6">
        <w:t xml:space="preserve">musí předložit doklad o autorizaci v rozsahu dle § 5 odst. 3 písm. </w:t>
      </w:r>
      <w:r w:rsidRPr="002F10A6">
        <w:rPr>
          <w:b/>
          <w:bCs/>
        </w:rPr>
        <w:t>e)</w:t>
      </w:r>
      <w:r w:rsidRPr="002F10A6">
        <w:t xml:space="preserve"> autorizačního zákona, tedy v oboru </w:t>
      </w:r>
      <w:r w:rsidRPr="002F10A6">
        <w:rPr>
          <w:b/>
          <w:bCs/>
        </w:rPr>
        <w:t>technologická zařízení staveb</w:t>
      </w:r>
      <w:r w:rsidR="0035531B" w:rsidRPr="002F10A6">
        <w:t>;</w:t>
      </w:r>
    </w:p>
    <w:p w14:paraId="4506CCC2" w14:textId="77777777" w:rsidR="00FA4F70" w:rsidRPr="002F10A6" w:rsidRDefault="00FA4F70" w:rsidP="00FA4F70">
      <w:pPr>
        <w:pStyle w:val="Odrka1-2-"/>
        <w:numPr>
          <w:ilvl w:val="0"/>
          <w:numId w:val="0"/>
        </w:numPr>
        <w:ind w:left="1531"/>
      </w:pPr>
    </w:p>
    <w:p w14:paraId="7A0E51F7" w14:textId="77777777" w:rsidR="00B011D7" w:rsidRPr="002F10A6" w:rsidRDefault="00B011D7" w:rsidP="00B011D7">
      <w:pPr>
        <w:pStyle w:val="Odstavec1-1a"/>
        <w:rPr>
          <w:b/>
        </w:rPr>
      </w:pPr>
      <w:r w:rsidRPr="002F10A6">
        <w:rPr>
          <w:b/>
        </w:rPr>
        <w:t>specialista (vedoucí prací) na sdělovací zařízení</w:t>
      </w:r>
    </w:p>
    <w:p w14:paraId="3F87AA9C" w14:textId="77777777" w:rsidR="00B011D7" w:rsidRPr="002F10A6" w:rsidRDefault="00B011D7" w:rsidP="00B011D7">
      <w:pPr>
        <w:pStyle w:val="Odrka1-2-"/>
      </w:pPr>
      <w:r w:rsidRPr="002F10A6">
        <w:t>nejméně 5 let praxe v oboru své specializace (sdělovací zařízení) při provádění staveb;</w:t>
      </w:r>
    </w:p>
    <w:p w14:paraId="52A8E6DB" w14:textId="77777777" w:rsidR="00B011D7" w:rsidRPr="00FA4F70" w:rsidRDefault="00B011D7" w:rsidP="00B011D7">
      <w:pPr>
        <w:pStyle w:val="Odrka1-2-"/>
        <w:rPr>
          <w:b/>
        </w:rPr>
      </w:pPr>
      <w:r w:rsidRPr="002F10A6">
        <w:t xml:space="preserve">musí předložit doklad o autorizaci v rozsahu dle § 5 odst. 3 písm. </w:t>
      </w:r>
      <w:r w:rsidRPr="002F10A6">
        <w:rPr>
          <w:b/>
          <w:bCs/>
        </w:rPr>
        <w:t>e)</w:t>
      </w:r>
      <w:r w:rsidRPr="002F10A6">
        <w:t xml:space="preserve"> autorizačního zákona, tedy v oboru </w:t>
      </w:r>
      <w:r w:rsidRPr="002F10A6">
        <w:rPr>
          <w:b/>
          <w:bCs/>
        </w:rPr>
        <w:t>technologická zařízení staveb</w:t>
      </w:r>
      <w:r w:rsidRPr="002F10A6">
        <w:t>;</w:t>
      </w:r>
    </w:p>
    <w:p w14:paraId="06806860" w14:textId="77777777" w:rsidR="00FA4F70" w:rsidRPr="002F10A6" w:rsidRDefault="00FA4F70" w:rsidP="00FA4F70">
      <w:pPr>
        <w:pStyle w:val="Odrka1-2-"/>
        <w:numPr>
          <w:ilvl w:val="0"/>
          <w:numId w:val="0"/>
        </w:numPr>
        <w:ind w:left="1531"/>
        <w:rPr>
          <w:rStyle w:val="Tun9b"/>
        </w:rPr>
      </w:pPr>
    </w:p>
    <w:p w14:paraId="34AD44A3" w14:textId="77777777" w:rsidR="00FC668F" w:rsidRPr="002F10A6" w:rsidRDefault="00FC668F" w:rsidP="00FC668F">
      <w:pPr>
        <w:pStyle w:val="Odstavec1-1a"/>
        <w:rPr>
          <w:rStyle w:val="Tun9b"/>
        </w:rPr>
      </w:pPr>
      <w:r w:rsidRPr="002F10A6">
        <w:rPr>
          <w:rStyle w:val="Tun9b"/>
        </w:rPr>
        <w:t>osoba odpovědná za požární bezpečnost staveb</w:t>
      </w:r>
    </w:p>
    <w:p w14:paraId="0392F790" w14:textId="77777777" w:rsidR="00FC668F" w:rsidRPr="002F10A6" w:rsidRDefault="00FC668F" w:rsidP="00FC668F">
      <w:pPr>
        <w:pStyle w:val="Odrka1-2-"/>
      </w:pPr>
      <w:r w:rsidRPr="002F10A6">
        <w:t xml:space="preserve">nejméně 5 let praxe v oboru </w:t>
      </w:r>
      <w:r w:rsidR="00B011D7" w:rsidRPr="002F10A6">
        <w:t>své specializace (</w:t>
      </w:r>
      <w:r w:rsidRPr="002F10A6">
        <w:t>požární bezpečnost staveb</w:t>
      </w:r>
      <w:r w:rsidR="00B011D7" w:rsidRPr="002F10A6">
        <w:t>) při provádění staveb</w:t>
      </w:r>
      <w:r w:rsidRPr="002F10A6">
        <w:t>;</w:t>
      </w:r>
    </w:p>
    <w:p w14:paraId="38300915" w14:textId="77777777" w:rsidR="00FC668F" w:rsidRPr="00FA4F70" w:rsidRDefault="00FC668F" w:rsidP="00FC668F">
      <w:pPr>
        <w:pStyle w:val="Odrka1-2-"/>
        <w:rPr>
          <w:b/>
        </w:rPr>
      </w:pPr>
      <w:r w:rsidRPr="002F10A6">
        <w:t xml:space="preserve">musí předložit doklad o autorizaci v rozsahu dle § 5 odst. 3 písm. </w:t>
      </w:r>
      <w:r w:rsidRPr="002F10A6">
        <w:rPr>
          <w:b/>
          <w:bCs/>
        </w:rPr>
        <w:t>j)</w:t>
      </w:r>
      <w:r w:rsidRPr="002F10A6">
        <w:t xml:space="preserve"> autorizačního zákona, tedy v oboru </w:t>
      </w:r>
      <w:r w:rsidRPr="002F10A6">
        <w:rPr>
          <w:b/>
          <w:bCs/>
        </w:rPr>
        <w:t>požární bezpečnost staveb</w:t>
      </w:r>
      <w:r w:rsidRPr="002F10A6">
        <w:t>;</w:t>
      </w:r>
    </w:p>
    <w:p w14:paraId="7944CF10" w14:textId="77777777" w:rsidR="00FA4F70" w:rsidRPr="002F10A6" w:rsidRDefault="00FA4F70" w:rsidP="00FA4F70">
      <w:pPr>
        <w:pStyle w:val="Odrka1-2-"/>
        <w:numPr>
          <w:ilvl w:val="0"/>
          <w:numId w:val="0"/>
        </w:numPr>
        <w:ind w:left="1531"/>
        <w:rPr>
          <w:rStyle w:val="Tun9b"/>
        </w:rPr>
      </w:pPr>
    </w:p>
    <w:p w14:paraId="25D94631" w14:textId="77777777" w:rsidR="00B011D7" w:rsidRPr="002F10A6" w:rsidRDefault="00B011D7" w:rsidP="00B011D7">
      <w:pPr>
        <w:pStyle w:val="Odstavec1-1a"/>
        <w:rPr>
          <w:rStyle w:val="Tun9b"/>
        </w:rPr>
      </w:pPr>
      <w:r w:rsidRPr="002F10A6">
        <w:rPr>
          <w:rStyle w:val="Tun9b"/>
        </w:rPr>
        <w:t>osoba odpovědná za statiku a dynamiku staveb</w:t>
      </w:r>
    </w:p>
    <w:p w14:paraId="4AD36A94" w14:textId="77777777" w:rsidR="00B011D7" w:rsidRPr="002F10A6" w:rsidRDefault="00B011D7" w:rsidP="00B011D7">
      <w:pPr>
        <w:pStyle w:val="Odrka1-2-"/>
        <w:rPr>
          <w:b/>
        </w:rPr>
      </w:pPr>
      <w:r w:rsidRPr="002F10A6">
        <w:t>nejméně 5 let praxe v oboru své specializace (statika a dynamika staveb) při provádění staveb;</w:t>
      </w:r>
    </w:p>
    <w:p w14:paraId="2BAC869C" w14:textId="77777777" w:rsidR="00B011D7" w:rsidRPr="00FA4F70" w:rsidRDefault="00B011D7" w:rsidP="00B011D7">
      <w:pPr>
        <w:pStyle w:val="Odrka1-2-"/>
        <w:rPr>
          <w:b/>
        </w:rPr>
      </w:pPr>
      <w:r w:rsidRPr="002F10A6">
        <w:t xml:space="preserve">musí předložit doklad o autorizaci v rozsahu dle § 5 odst. 3 písm. </w:t>
      </w:r>
      <w:r w:rsidRPr="002F10A6">
        <w:rPr>
          <w:b/>
          <w:bCs/>
        </w:rPr>
        <w:t>g)</w:t>
      </w:r>
      <w:r w:rsidRPr="002F10A6">
        <w:t xml:space="preserve"> autorizačního zákona, tedy v oboru </w:t>
      </w:r>
      <w:r w:rsidRPr="002F10A6">
        <w:rPr>
          <w:b/>
          <w:bCs/>
        </w:rPr>
        <w:t>statika a dynamika staveb</w:t>
      </w:r>
      <w:r w:rsidRPr="002F10A6">
        <w:t>;</w:t>
      </w:r>
    </w:p>
    <w:p w14:paraId="2B3EBBD3" w14:textId="77777777" w:rsidR="00FA4F70" w:rsidRPr="002F10A6" w:rsidRDefault="00FA4F70" w:rsidP="00FA4F70">
      <w:pPr>
        <w:pStyle w:val="Odrka1-2-"/>
        <w:numPr>
          <w:ilvl w:val="0"/>
          <w:numId w:val="0"/>
        </w:numPr>
        <w:ind w:left="1531"/>
        <w:rPr>
          <w:rStyle w:val="Tun9b"/>
        </w:rPr>
      </w:pPr>
    </w:p>
    <w:p w14:paraId="14B4D628" w14:textId="77777777" w:rsidR="0035531B" w:rsidRPr="00F20008" w:rsidRDefault="0035531B" w:rsidP="008B2021">
      <w:pPr>
        <w:pStyle w:val="Odstavec1-1a"/>
        <w:rPr>
          <w:rStyle w:val="Tun9b"/>
        </w:rPr>
      </w:pPr>
      <w:r w:rsidRPr="00F20008">
        <w:rPr>
          <w:rStyle w:val="Tun9b"/>
        </w:rPr>
        <w:t>osoba odpovědná za kontrolu kvality</w:t>
      </w:r>
    </w:p>
    <w:p w14:paraId="26E17B85" w14:textId="77777777" w:rsidR="0035531B" w:rsidRDefault="0035531B" w:rsidP="0035531B">
      <w:pPr>
        <w:pStyle w:val="Odrka1-2-"/>
      </w:pPr>
      <w:r w:rsidRPr="00F20008">
        <w:t>nejméně 5 let praxe</w:t>
      </w:r>
      <w:r w:rsidR="00092CC9" w:rsidRPr="00F20008">
        <w:t xml:space="preserve"> v </w:t>
      </w:r>
      <w:r w:rsidRPr="00F20008">
        <w:t>oboru kontroly kvality, se znalostí ověřování kvality stavebních materiálů;</w:t>
      </w:r>
    </w:p>
    <w:p w14:paraId="58FD7145" w14:textId="77777777" w:rsidR="00FA4F70" w:rsidRPr="00F20008" w:rsidRDefault="00FA4F70" w:rsidP="00FA4F70">
      <w:pPr>
        <w:pStyle w:val="Odrka1-2-"/>
        <w:numPr>
          <w:ilvl w:val="0"/>
          <w:numId w:val="0"/>
        </w:numPr>
        <w:ind w:left="1531"/>
      </w:pPr>
    </w:p>
    <w:p w14:paraId="334C5C7B" w14:textId="77777777" w:rsidR="0035531B" w:rsidRPr="00F20008" w:rsidRDefault="0035531B" w:rsidP="008B2021">
      <w:pPr>
        <w:pStyle w:val="Odstavec1-1a"/>
        <w:rPr>
          <w:rStyle w:val="Tun9b"/>
        </w:rPr>
      </w:pPr>
      <w:r w:rsidRPr="00F20008">
        <w:rPr>
          <w:rStyle w:val="Tun9b"/>
        </w:rPr>
        <w:t>osoba odpovědná za bezpečnost</w:t>
      </w:r>
      <w:r w:rsidR="00845C50" w:rsidRPr="00F20008">
        <w:rPr>
          <w:rStyle w:val="Tun9b"/>
        </w:rPr>
        <w:t xml:space="preserve"> a </w:t>
      </w:r>
      <w:r w:rsidRPr="00F20008">
        <w:rPr>
          <w:rStyle w:val="Tun9b"/>
        </w:rPr>
        <w:t>ochranu zdraví při práci</w:t>
      </w:r>
    </w:p>
    <w:p w14:paraId="65C36234" w14:textId="77777777" w:rsidR="0035531B" w:rsidRDefault="0035531B" w:rsidP="008B2021">
      <w:pPr>
        <w:pStyle w:val="Odrka1-2-"/>
      </w:pPr>
      <w:r w:rsidRPr="00F20008">
        <w:t>nejméně 5 let praxe</w:t>
      </w:r>
      <w:r w:rsidR="00092CC9" w:rsidRPr="00F20008">
        <w:t xml:space="preserve"> v </w:t>
      </w:r>
      <w:r w:rsidRPr="00F20008">
        <w:t>oboru bezpečnosti</w:t>
      </w:r>
      <w:r w:rsidR="00845C50" w:rsidRPr="00F20008">
        <w:t xml:space="preserve"> a </w:t>
      </w:r>
      <w:r w:rsidRPr="00F20008">
        <w:t>ochrany zdraví při práci;</w:t>
      </w:r>
    </w:p>
    <w:p w14:paraId="2F549160" w14:textId="77777777" w:rsidR="00FA4F70" w:rsidRPr="00F20008" w:rsidRDefault="00FA4F70" w:rsidP="00FA4F70">
      <w:pPr>
        <w:pStyle w:val="Odrka1-2-"/>
        <w:numPr>
          <w:ilvl w:val="0"/>
          <w:numId w:val="0"/>
        </w:numPr>
        <w:ind w:left="1531"/>
      </w:pPr>
    </w:p>
    <w:p w14:paraId="139B4733" w14:textId="77777777" w:rsidR="0035531B" w:rsidRPr="00F20008" w:rsidRDefault="0035531B" w:rsidP="008B2021">
      <w:pPr>
        <w:pStyle w:val="Odstavec1-1a"/>
        <w:rPr>
          <w:rStyle w:val="Tun9b"/>
        </w:rPr>
      </w:pPr>
      <w:r w:rsidRPr="00F20008">
        <w:rPr>
          <w:rStyle w:val="Tun9b"/>
        </w:rPr>
        <w:t>osoba odpovědná za ochranu životního prostředí</w:t>
      </w:r>
    </w:p>
    <w:p w14:paraId="79A29A57" w14:textId="77777777" w:rsidR="0035531B" w:rsidRDefault="0035531B" w:rsidP="008B2021">
      <w:pPr>
        <w:pStyle w:val="Odrka1-2-"/>
      </w:pPr>
      <w:r w:rsidRPr="00F20008">
        <w:t>nejméně 5 let praxe</w:t>
      </w:r>
      <w:r w:rsidR="00092CC9" w:rsidRPr="00F20008">
        <w:t xml:space="preserve"> v </w:t>
      </w:r>
      <w:r w:rsidRPr="00F20008">
        <w:t>oboru ochrany životního prostředí;</w:t>
      </w:r>
    </w:p>
    <w:p w14:paraId="44BB966C" w14:textId="77777777" w:rsidR="00FA4F70" w:rsidRPr="00F20008" w:rsidRDefault="00FA4F70" w:rsidP="00FA4F70">
      <w:pPr>
        <w:pStyle w:val="Odrka1-2-"/>
        <w:numPr>
          <w:ilvl w:val="0"/>
          <w:numId w:val="0"/>
        </w:numPr>
        <w:ind w:left="1531"/>
      </w:pPr>
    </w:p>
    <w:p w14:paraId="6E07F42A" w14:textId="77777777" w:rsidR="0035531B" w:rsidRPr="00F20008" w:rsidRDefault="0035531B" w:rsidP="008B2021">
      <w:pPr>
        <w:pStyle w:val="Odstavec1-1a"/>
        <w:rPr>
          <w:rStyle w:val="Tun9b"/>
        </w:rPr>
      </w:pPr>
      <w:r w:rsidRPr="00F20008">
        <w:rPr>
          <w:rStyle w:val="Tun9b"/>
        </w:rPr>
        <w:t>osoba odpovědná za odpadové hospodářství</w:t>
      </w:r>
    </w:p>
    <w:p w14:paraId="1966C480" w14:textId="77777777" w:rsidR="0035531B" w:rsidRDefault="0035531B" w:rsidP="008B2021">
      <w:pPr>
        <w:pStyle w:val="Odrka1-2-"/>
      </w:pPr>
      <w:r w:rsidRPr="00F20008">
        <w:t>nejméně 5 let praxe</w:t>
      </w:r>
      <w:r w:rsidR="00092CC9" w:rsidRPr="00F20008">
        <w:t xml:space="preserve"> v </w:t>
      </w:r>
      <w:r w:rsidRPr="00F20008">
        <w:t>oboru odpadového hospodářství;</w:t>
      </w:r>
    </w:p>
    <w:p w14:paraId="22F015F7" w14:textId="77777777" w:rsidR="00FA4F70" w:rsidRPr="00F20008" w:rsidRDefault="00FA4F70" w:rsidP="00FA4F70">
      <w:pPr>
        <w:pStyle w:val="Odrka1-2-"/>
        <w:numPr>
          <w:ilvl w:val="0"/>
          <w:numId w:val="0"/>
        </w:numPr>
        <w:ind w:left="1531"/>
      </w:pPr>
    </w:p>
    <w:p w14:paraId="168D33BA" w14:textId="18E66763" w:rsidR="0035531B" w:rsidRPr="00C50CFF" w:rsidRDefault="00F20008" w:rsidP="008B2021">
      <w:pPr>
        <w:pStyle w:val="Odstavec1-1a"/>
        <w:rPr>
          <w:rStyle w:val="Tun9b"/>
        </w:rPr>
      </w:pPr>
      <w:r w:rsidRPr="00C50CFF">
        <w:rPr>
          <w:rStyle w:val="Tun9b"/>
        </w:rPr>
        <w:t>autorizovaný</w:t>
      </w:r>
      <w:r w:rsidR="0035531B" w:rsidRPr="00C50CFF">
        <w:rPr>
          <w:rStyle w:val="Tun9b"/>
        </w:rPr>
        <w:t xml:space="preserve"> zeměměřický inženýr</w:t>
      </w:r>
    </w:p>
    <w:p w14:paraId="7E8C96C1" w14:textId="6D5F5929" w:rsidR="00FC668F" w:rsidRDefault="00C50CFF" w:rsidP="00C50CFF">
      <w:pPr>
        <w:pStyle w:val="Odrka1-2-"/>
      </w:pPr>
      <w:r w:rsidRPr="00C50CFF">
        <w:t xml:space="preserve">autorizace pro ověřování výsledků zeměměřických činností v rozsahu dle § 16f odst. 1 písm. </w:t>
      </w:r>
      <w:r w:rsidRPr="00C50CFF">
        <w:rPr>
          <w:b/>
        </w:rPr>
        <w:t>a)</w:t>
      </w:r>
      <w:r w:rsidRPr="00C50CFF">
        <w:t xml:space="preserve"> a </w:t>
      </w:r>
      <w:r w:rsidRPr="00C50CFF">
        <w:rPr>
          <w:b/>
        </w:rPr>
        <w:t>c)</w:t>
      </w:r>
      <w:r w:rsidRPr="00C50CFF">
        <w:t xml:space="preserve"> zákona č. 200/1994 Sb., o zeměměřictví a o změně a doplnění některých zákonů souvisejících s jeho zavedením, ve znění pozdějších předpisů;</w:t>
      </w:r>
    </w:p>
    <w:p w14:paraId="00223CD3" w14:textId="77777777" w:rsidR="00FA4F70" w:rsidRPr="00C50CFF" w:rsidRDefault="00FA4F70" w:rsidP="00FA4F70">
      <w:pPr>
        <w:pStyle w:val="Odrka1-2-"/>
        <w:numPr>
          <w:ilvl w:val="0"/>
          <w:numId w:val="0"/>
        </w:numPr>
        <w:ind w:left="1531"/>
      </w:pPr>
    </w:p>
    <w:p w14:paraId="728059FA" w14:textId="77777777" w:rsidR="00FC668F" w:rsidRPr="00C50CFF" w:rsidRDefault="00FC668F" w:rsidP="00962108">
      <w:pPr>
        <w:pStyle w:val="Odstavec1-1a"/>
        <w:rPr>
          <w:rStyle w:val="Tun9b"/>
        </w:rPr>
      </w:pPr>
      <w:bookmarkStart w:id="13" w:name="_Hlk149125958"/>
      <w:r w:rsidRPr="00C50CFF">
        <w:rPr>
          <w:rStyle w:val="Tun9b"/>
        </w:rPr>
        <w:lastRenderedPageBreak/>
        <w:t>specialista/odborný zástupce pro dohled nad prováděním prací památkové péče</w:t>
      </w:r>
    </w:p>
    <w:bookmarkEnd w:id="13"/>
    <w:p w14:paraId="0AA18742" w14:textId="77777777" w:rsidR="00FC668F" w:rsidRPr="00C50CFF" w:rsidRDefault="00FC668F" w:rsidP="00FC668F">
      <w:pPr>
        <w:pStyle w:val="Odrka1-2-"/>
      </w:pPr>
      <w:r w:rsidRPr="00C50CFF">
        <w:t>nejméně 5 let praxe v oboru restaurování kulturních památek;</w:t>
      </w:r>
    </w:p>
    <w:p w14:paraId="7FAE7224" w14:textId="2112768E" w:rsidR="00C50CFF" w:rsidRPr="00C50CFF" w:rsidRDefault="00C50CFF" w:rsidP="00C50CFF">
      <w:pPr>
        <w:pStyle w:val="Odrka1-2-"/>
      </w:pPr>
      <w:r w:rsidRPr="00C50CFF">
        <w:t xml:space="preserve">zkušenost s realizací alespoň jedné zakázky – pozemní stavby, jež zahrnovala rekonstrukci </w:t>
      </w:r>
      <w:r w:rsidRPr="00C50CFF">
        <w:rPr>
          <w:b/>
        </w:rPr>
        <w:t xml:space="preserve">památkově chráněné vícepodlažní budovy </w:t>
      </w:r>
      <w:r w:rsidRPr="00C50CFF">
        <w:rPr>
          <w:bCs/>
        </w:rPr>
        <w:t>zapsané v seznamu kulturních památek</w:t>
      </w:r>
      <w:r w:rsidRPr="00C50CFF">
        <w:t xml:space="preserve"> v hodnotě nejméně </w:t>
      </w:r>
      <w:r w:rsidRPr="00C50CFF">
        <w:rPr>
          <w:b/>
        </w:rPr>
        <w:t>40 000 000,- Kč</w:t>
      </w:r>
      <w:r w:rsidRPr="00C50CFF">
        <w:t xml:space="preserve"> bez DPH, (částka Kč se vztahuje k hodnotě rekonstrukce památkově chráněné vícepodlažní budovy, </w:t>
      </w:r>
      <w:r w:rsidRPr="00C50CFF">
        <w:rPr>
          <w:rFonts w:eastAsia="Times New Roman"/>
          <w:lang w:eastAsia="cs-CZ"/>
        </w:rPr>
        <w:t>nikoli k hodnotě zakázky jako celku</w:t>
      </w:r>
      <w:r w:rsidRPr="00C50CFF">
        <w:t xml:space="preserve">), a to v posledních </w:t>
      </w:r>
      <w:r w:rsidRPr="00C50CFF">
        <w:rPr>
          <w:b/>
        </w:rPr>
        <w:t>10 letech</w:t>
      </w:r>
      <w:r w:rsidRPr="00C50CFF">
        <w:t xml:space="preserve"> před zahájením zadávacího řízení;</w:t>
      </w:r>
    </w:p>
    <w:p w14:paraId="71CE94BD" w14:textId="57F67CC1" w:rsidR="00FC668F" w:rsidRPr="00C50CFF" w:rsidRDefault="00FC668F" w:rsidP="00FC668F">
      <w:pPr>
        <w:pStyle w:val="Odrka1-2-"/>
      </w:pPr>
      <w:r w:rsidRPr="00C50CFF">
        <w:t>povolení k restaurování Ministerstva kultury ČR podle zákona č. 20/1987 Sb., o státní památkové péči, ve znění pozdějších předpisů, k provádění restaurátorských prací spočívající v</w:t>
      </w:r>
      <w:r w:rsidR="00666AAF">
        <w:t> </w:t>
      </w:r>
      <w:r w:rsidRPr="00C50CFF">
        <w:t>restaurování</w:t>
      </w:r>
      <w:r w:rsidR="00666AAF">
        <w:t xml:space="preserve"> alespoň</w:t>
      </w:r>
      <w:r w:rsidRPr="00C50CFF">
        <w:t xml:space="preserve"> </w:t>
      </w:r>
      <w:r w:rsidR="00C50CFF" w:rsidRPr="00C50CFF">
        <w:t>pro</w:t>
      </w:r>
      <w:r w:rsidR="00666AAF">
        <w:t xml:space="preserve"> jednu z</w:t>
      </w:r>
      <w:r w:rsidR="00C50CFF" w:rsidRPr="00C50CFF">
        <w:t xml:space="preserve"> následující specializace dle přílohy č. 1 zákona:</w:t>
      </w:r>
    </w:p>
    <w:p w14:paraId="5BE95B61" w14:textId="77777777" w:rsidR="00C50CFF" w:rsidRDefault="00C50CFF" w:rsidP="00C50CFF">
      <w:pPr>
        <w:pStyle w:val="Odrka1-3"/>
      </w:pPr>
      <w:r>
        <w:t>kód 3a dle třídníku specializací restaurátorských prací – polychromovaná nefigurální uměleckořemeslná díla z kamene, nebo</w:t>
      </w:r>
    </w:p>
    <w:p w14:paraId="22637AFF" w14:textId="77777777" w:rsidR="00C50CFF" w:rsidRDefault="00C50CFF" w:rsidP="00C50CFF">
      <w:pPr>
        <w:pStyle w:val="Odrka1-3"/>
      </w:pPr>
      <w:r>
        <w:t xml:space="preserve">kód 3a dle třídníku specializací restaurátorských prací – polychromovaná nefigurální uměleckořemeslná díla z umělého kamene, nebo </w:t>
      </w:r>
    </w:p>
    <w:p w14:paraId="5D724B8C" w14:textId="5C9131EB" w:rsidR="00C50CFF" w:rsidRDefault="00C50CFF" w:rsidP="00C50CFF">
      <w:pPr>
        <w:pStyle w:val="Odrka1-3"/>
      </w:pPr>
      <w:r>
        <w:t>kód 3e dle třídníku specializací restaurátorských prací – uměleckořemeslné povrchové úpravy na nefigurálních dílech, nebo</w:t>
      </w:r>
    </w:p>
    <w:p w14:paraId="04C91B92" w14:textId="77777777" w:rsidR="00C50CFF" w:rsidRDefault="00C50CFF" w:rsidP="00C50CFF">
      <w:pPr>
        <w:pStyle w:val="Odrka1-3"/>
      </w:pPr>
      <w:r>
        <w:t>kód 3g dle třídníku specializací restaurátorských prací – uměleckořemeslná díla ze skla, nebo</w:t>
      </w:r>
    </w:p>
    <w:p w14:paraId="32335E1F" w14:textId="77777777" w:rsidR="00C50CFF" w:rsidRPr="00811791" w:rsidRDefault="00C50CFF" w:rsidP="00C50CFF">
      <w:pPr>
        <w:pStyle w:val="Odrka1-3"/>
        <w:rPr>
          <w:rStyle w:val="Tun9b"/>
          <w:b w:val="0"/>
        </w:rPr>
      </w:pPr>
      <w:r>
        <w:t>kód 3g dle třídníku specializací restaurátorských prací – uměleckořemeslná díla ze keramiky.</w:t>
      </w:r>
    </w:p>
    <w:p w14:paraId="2BDBC013" w14:textId="77777777" w:rsidR="00C50CFF" w:rsidRPr="00FC668F" w:rsidRDefault="00C50CFF" w:rsidP="00C50CFF">
      <w:pPr>
        <w:pStyle w:val="Odrka1-2-"/>
        <w:numPr>
          <w:ilvl w:val="0"/>
          <w:numId w:val="0"/>
        </w:numPr>
        <w:ind w:left="1531"/>
        <w:rPr>
          <w:highlight w:val="green"/>
        </w:rPr>
      </w:pP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lastRenderedPageBreak/>
        <w:t>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0E11808D" w14:textId="2318A90B" w:rsidR="0035531B" w:rsidRDefault="00C50CFF" w:rsidP="008B2021">
      <w:pPr>
        <w:pStyle w:val="Textbezslovn"/>
      </w:pPr>
      <w:r>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23E75054" w14:textId="77777777" w:rsidR="004A165F" w:rsidRDefault="0016034A" w:rsidP="004A165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73D6A296" w14:textId="5E66AC28" w:rsidR="004A165F" w:rsidRDefault="0035531B" w:rsidP="004A165F">
      <w:pPr>
        <w:pStyle w:val="Textbezslovn"/>
      </w:pPr>
      <w:r>
        <w:t xml:space="preserve"> </w:t>
      </w:r>
    </w:p>
    <w:p w14:paraId="01CD47D9" w14:textId="77071B71" w:rsidR="004A165F" w:rsidRPr="004A165F" w:rsidRDefault="004A165F" w:rsidP="00827790">
      <w:pPr>
        <w:pStyle w:val="Text1-1"/>
        <w:rPr>
          <w:b/>
          <w:bCs/>
        </w:rPr>
      </w:pPr>
      <w:r w:rsidRPr="00827790">
        <w:rPr>
          <w:rStyle w:val="Tun9b"/>
        </w:rPr>
        <w:t>Další</w:t>
      </w:r>
      <w:r w:rsidRPr="004A165F">
        <w:rPr>
          <w:b/>
          <w:bCs/>
        </w:rPr>
        <w:t xml:space="preserve"> technická kvalifikace</w:t>
      </w:r>
    </w:p>
    <w:p w14:paraId="063782F9" w14:textId="6BC29593" w:rsidR="004A165F" w:rsidRDefault="004A165F" w:rsidP="004A165F">
      <w:pPr>
        <w:pStyle w:val="Textbezslovn"/>
      </w:pPr>
      <w:r>
        <w:t xml:space="preserve">Zadavatel dle </w:t>
      </w:r>
      <w:r w:rsidR="00827790">
        <w:t>§</w:t>
      </w:r>
      <w:r>
        <w:t xml:space="preserve"> 89 odst. 1) písm. a) ZZVZ požaduje doložení dodržení vlastností vybraných částí stavby. Dílo bude realizováno v souladu se všemi platnými českými zákonnými předpisy a harmonizovanými evropskými normami, pokud takové normy existují.</w:t>
      </w:r>
    </w:p>
    <w:p w14:paraId="1AA843A1" w14:textId="77777777" w:rsidR="004A165F" w:rsidRDefault="004A165F" w:rsidP="004A165F">
      <w:pPr>
        <w:pStyle w:val="Textbezslovn"/>
      </w:pPr>
      <w:r>
        <w:t xml:space="preserve">Pokud takové normy neexistují, je třeba použít ustanovení českých technických norem, stavebně technických osvědčení a technických specifikací obsažených ve veřejně přístupných dokumentech uplatňovaných běžně v odborné technické praxi. Zhotovením </w:t>
      </w:r>
      <w:r>
        <w:lastRenderedPageBreak/>
        <w:t>díla se rozumí úplně,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Dílo bude realizováno v souladu s platnými zákony ČR a ČSN, a dle obecně závazných a doporučených předpisů a metodik.</w:t>
      </w:r>
    </w:p>
    <w:p w14:paraId="443741AB" w14:textId="77777777" w:rsidR="004A165F" w:rsidRDefault="004A165F" w:rsidP="004A165F">
      <w:pPr>
        <w:pStyle w:val="Textbezslovn"/>
      </w:pPr>
      <w:r>
        <w:t>Účastníci jsou při stanovení nabídkové ceny povinni nabídnout zadavateli dodávané zboží, které splňuje, nebo převyšuje níže uvedené stanovené minimální technické požadavky:</w:t>
      </w:r>
    </w:p>
    <w:p w14:paraId="16DF1038" w14:textId="77777777" w:rsidR="004A165F" w:rsidRDefault="004A165F" w:rsidP="004A165F">
      <w:pPr>
        <w:pStyle w:val="Textbezslovn"/>
        <w:ind w:left="1418" w:hanging="681"/>
      </w:pPr>
      <w:r>
        <w:t>•</w:t>
      </w:r>
      <w:r>
        <w:tab/>
      </w:r>
      <w:r w:rsidRPr="00664873">
        <w:rPr>
          <w:b/>
          <w:bCs/>
        </w:rPr>
        <w:t>keramický obkladový prvek za sucha lisovaný s nasákavostí (E ≤ 08%) deklarované podle ČSN EN 14411. Skup. B I a přílohy G</w:t>
      </w:r>
    </w:p>
    <w:p w14:paraId="067DF8AF" w14:textId="77777777" w:rsidR="004A165F" w:rsidRDefault="004A165F" w:rsidP="004A165F">
      <w:pPr>
        <w:pStyle w:val="Textbezslovn"/>
        <w:ind w:left="1418" w:hanging="681"/>
      </w:pPr>
      <w:r>
        <w:t>•</w:t>
      </w:r>
      <w:r>
        <w:tab/>
      </w:r>
      <w:r w:rsidRPr="00664873">
        <w:rPr>
          <w:b/>
          <w:bCs/>
        </w:rPr>
        <w:t>keramický obkladový prvek za sucha lisovaný vysoce slinutý, probarvený s tvrdostí lícního povrchu vyšší než 6. st dle Mohsovy stupnice tvrdosti</w:t>
      </w:r>
      <w:r>
        <w:t>.</w:t>
      </w:r>
    </w:p>
    <w:p w14:paraId="0089B9D2" w14:textId="29B9F7DD" w:rsidR="004A165F" w:rsidRDefault="004A165F" w:rsidP="004A165F">
      <w:pPr>
        <w:pStyle w:val="Textbezslovn"/>
      </w:pPr>
      <w:r>
        <w:t>Dodavatel doloží do nabídky splnění těchto požadavků např. certifikáty, technickými listy, nákresy, prohlášení o shodě a dalšími dokumenty prokazující splnění těchto podmínek.</w:t>
      </w:r>
    </w:p>
    <w:p w14:paraId="1A958A1F" w14:textId="77777777" w:rsidR="00D76E42" w:rsidRDefault="00D76E42" w:rsidP="004A165F">
      <w:pPr>
        <w:pStyle w:val="Textbezslovn"/>
      </w:pP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06BC6A7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A11CB7">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4734643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A11CB7">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 xml:space="preserve">zadávací </w:t>
      </w:r>
      <w:r>
        <w:lastRenderedPageBreak/>
        <w:t>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26AB2E6" w14:textId="47F80721" w:rsidR="0035531B" w:rsidRDefault="008B5353" w:rsidP="0006499F">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p>
    <w:p w14:paraId="174B74B0" w14:textId="620C30A3" w:rsidR="00C647F3" w:rsidRPr="008B5353" w:rsidRDefault="00C647F3" w:rsidP="008B5353">
      <w:pPr>
        <w:pStyle w:val="Odrka1-1"/>
      </w:pPr>
      <w:r w:rsidRPr="008B5353">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44C834F1" w14:textId="77777777" w:rsidR="0035531B" w:rsidRPr="008B5353" w:rsidRDefault="0035531B" w:rsidP="0006499F">
      <w:pPr>
        <w:pStyle w:val="Odrka1-1"/>
        <w:spacing w:after="0"/>
      </w:pPr>
      <w:r w:rsidRPr="008B5353">
        <w:t>Informace</w:t>
      </w:r>
      <w:r w:rsidR="00BC6D2B" w:rsidRPr="008B5353">
        <w:t xml:space="preserve"> k </w:t>
      </w:r>
      <w:r w:rsidRPr="008B5353">
        <w:t>doložení pověření Ministerstva dopravy ČR</w:t>
      </w:r>
      <w:r w:rsidR="00BC6D2B" w:rsidRPr="008B5353">
        <w:t xml:space="preserve"> k </w:t>
      </w:r>
      <w:r w:rsidRPr="008B5353">
        <w:t>provádění technických prohlídek</w:t>
      </w:r>
      <w:r w:rsidR="00845C50" w:rsidRPr="008B5353">
        <w:t xml:space="preserve"> a </w:t>
      </w:r>
      <w:r w:rsidRPr="008B5353">
        <w:t>zkoušek určených technických zařízení (UTZ) dle § 47 odst. 4 zákona č. 266/1994 Sb.,</w:t>
      </w:r>
      <w:r w:rsidR="00092CC9" w:rsidRPr="008B5353">
        <w:t xml:space="preserve"> o </w:t>
      </w:r>
      <w:r w:rsidRPr="008B5353">
        <w:t>drahách, ve znění pozdějších předpisů: osoba žádající</w:t>
      </w:r>
      <w:r w:rsidR="00092CC9" w:rsidRPr="008B5353">
        <w:t xml:space="preserve"> o </w:t>
      </w:r>
      <w:r w:rsidRPr="008B5353">
        <w:t>uvedené pověření postupuje podle „Podmínek pro pověřování právnických osob podle § 47 odst. 4 zákona č. 266/1994 Sb.,</w:t>
      </w:r>
      <w:r w:rsidR="00092CC9" w:rsidRPr="008B5353">
        <w:t xml:space="preserve"> o </w:t>
      </w:r>
      <w:r w:rsidRPr="008B5353">
        <w:t>dráhách, ve znění pozdějších předpisů,</w:t>
      </w:r>
      <w:r w:rsidR="00BC6D2B" w:rsidRPr="008B5353">
        <w:t xml:space="preserve"> k </w:t>
      </w:r>
      <w:r w:rsidRPr="008B5353">
        <w:t>provádění technických prohlídek</w:t>
      </w:r>
      <w:r w:rsidR="00845C50" w:rsidRPr="008B5353">
        <w:t xml:space="preserve"> a </w:t>
      </w:r>
      <w:r w:rsidRPr="008B5353">
        <w:t>zkoušek určených technických zařízení“ stanovených Ministerstvem dopravy, jež jsou dostupné na internetových stránkách Ministerstva dopravy:</w:t>
      </w:r>
    </w:p>
    <w:p w14:paraId="4FA3D372" w14:textId="77777777" w:rsidR="0035531B" w:rsidRPr="008B5353" w:rsidRDefault="00FF097E" w:rsidP="00401373">
      <w:pPr>
        <w:pStyle w:val="Textbezslovn"/>
        <w:spacing w:after="0"/>
        <w:ind w:left="1077"/>
      </w:pPr>
      <w:hyperlink r:id="rId20" w:history="1">
        <w:r w:rsidR="008D552B" w:rsidRPr="008B5353">
          <w:rPr>
            <w:rStyle w:val="Hypertextovodkaz"/>
            <w:rFonts w:cs="Calibri"/>
          </w:rPr>
          <w:t>http://www.mdcr.cz/cs/Drazni_doprava/Seznam_pravnickych_osob/</w:t>
        </w:r>
      </w:hyperlink>
      <w:r w:rsidR="0035531B" w:rsidRPr="008B5353">
        <w:t xml:space="preserve"> </w:t>
      </w:r>
    </w:p>
    <w:p w14:paraId="5AF3AAB5" w14:textId="77777777" w:rsidR="0035531B" w:rsidRDefault="0035531B" w:rsidP="0006499F">
      <w:pPr>
        <w:pStyle w:val="Textbezslovn"/>
        <w:ind w:left="1077"/>
      </w:pPr>
      <w:r w:rsidRPr="008B5353">
        <w:lastRenderedPageBreak/>
        <w:t>Doklady</w:t>
      </w:r>
      <w:r w:rsidR="00092CC9" w:rsidRPr="008B5353">
        <w:t xml:space="preserve"> o </w:t>
      </w:r>
      <w:r w:rsidRPr="008B5353">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675D4C64" w:rsidR="0035531B" w:rsidRDefault="00A11CB7" w:rsidP="0006499F">
      <w:pPr>
        <w:pStyle w:val="Textbezslovn"/>
      </w:pPr>
      <w:r w:rsidRPr="00A11CB7">
        <w:t xml:space="preserve"> </w:t>
      </w: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072E4C4D" w:rsidR="0035531B" w:rsidRDefault="0035531B" w:rsidP="005E5291">
      <w:pPr>
        <w:pStyle w:val="Textbezslovn"/>
      </w:pPr>
      <w:r>
        <w:lastRenderedPageBreak/>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894FD5">
        <w:t xml:space="preserve"> (za splnění podmínek uvedených v čl. 9.3 těchto Pokynů)</w:t>
      </w:r>
      <w:r>
        <w:t>.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4" w:name="_Toc129352708"/>
      <w:r>
        <w:t>DALŠÍ INFORMACE/DOKUMENTY PŘEDKLÁDANÉ DODAVATELEM</w:t>
      </w:r>
      <w:r w:rsidR="00092CC9">
        <w:t xml:space="preserve"> v </w:t>
      </w:r>
      <w:r>
        <w:t>NABÍDCE</w:t>
      </w:r>
      <w:bookmarkEnd w:id="14"/>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6C882A6E" w:rsidR="00AF3D24" w:rsidRDefault="00AF3D24" w:rsidP="00193D8F">
      <w:pPr>
        <w:pStyle w:val="Odrka1-1"/>
      </w:pPr>
      <w:r>
        <w:lastRenderedPageBreak/>
        <w:t xml:space="preserve">Dodavatel je povinen předložit ve své nabídce čestné prohlášení </w:t>
      </w:r>
      <w:r w:rsidRPr="00010882">
        <w:rPr>
          <w:lang w:eastAsia="cs-CZ"/>
        </w:rPr>
        <w:t xml:space="preserve">o splnění podmínek v souvislosti se </w:t>
      </w:r>
      <w:r w:rsidR="00AB0C96">
        <w:rPr>
          <w:lang w:eastAsia="cs-CZ"/>
        </w:rPr>
        <w:t>zákonem upravujícím provádění mezinárodních sankcí</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DA0C826" w14:textId="341C472B" w:rsidR="0035531B" w:rsidRPr="008B5353" w:rsidRDefault="0035531B" w:rsidP="008B5353">
      <w:pPr>
        <w:pStyle w:val="Text1-1"/>
        <w:rPr>
          <w: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w:t>
      </w:r>
      <w:r w:rsidRPr="000849CE">
        <w:lastRenderedPageBreak/>
        <w:t>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5" w:name="_Toc129352709"/>
      <w:r>
        <w:t>PROHLÍDKA MÍSTA PLNĚNÍ (STAVENIŠTĚ)</w:t>
      </w:r>
      <w:bookmarkEnd w:id="15"/>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6" w:name="_Toc129352710"/>
      <w:r>
        <w:t>JAZYK NABÍDEK</w:t>
      </w:r>
      <w:r w:rsidR="00B818CE" w:rsidRPr="00B818CE">
        <w:t xml:space="preserve"> </w:t>
      </w:r>
      <w:r w:rsidR="00B818CE">
        <w:t>A KOMUNIKAČNÍ JAZYK</w:t>
      </w:r>
      <w:bookmarkEnd w:id="16"/>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7" w:name="_Toc129352711"/>
      <w:r>
        <w:t>OBSAH</w:t>
      </w:r>
      <w:r w:rsidR="00845C50">
        <w:t xml:space="preserve"> a </w:t>
      </w:r>
      <w:r>
        <w:t>PODÁVÁNÍ NABÍDEK</w:t>
      </w:r>
      <w:bookmarkEnd w:id="17"/>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55FCCE83" w:rsidR="00A54FB5" w:rsidRPr="00886B19"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w:t>
      </w:r>
      <w:r>
        <w:lastRenderedPageBreak/>
        <w:t xml:space="preserve">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w:t>
      </w:r>
      <w:r w:rsidR="00A54FB5" w:rsidRPr="00886B19">
        <w:t>XLSX a ve formátu XML. Soupis prací ve formátu XML má strukturu dat dle datového předpisu XDC (popis datového předpisu viz</w:t>
      </w:r>
      <w:r w:rsidR="005E5291" w:rsidRPr="00886B19">
        <w:t xml:space="preserve"> </w:t>
      </w:r>
      <w:hyperlink r:id="rId23" w:history="1">
        <w:r w:rsidR="00524E33" w:rsidRPr="00886B19">
          <w:rPr>
            <w:rStyle w:val="Hypertextovodkaz"/>
            <w:noProof w:val="0"/>
          </w:rPr>
          <w:t>https://xdc.spravazeleznic.cz</w:t>
        </w:r>
      </w:hyperlink>
      <w:r w:rsidR="00A54FB5" w:rsidRPr="00886B19">
        <w:t xml:space="preserve">). </w:t>
      </w:r>
      <w:r w:rsidR="00A54FB5" w:rsidRPr="00886B19">
        <w:rPr>
          <w:b/>
        </w:rPr>
        <w:t>Oceněný Soupis prací bude dodavatelem v nabídce předložen pouze ve formátu XML (datový předpis XDC).</w:t>
      </w:r>
      <w:r w:rsidR="00A54FB5">
        <w:t xml:space="preserve"> V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w:t>
      </w:r>
      <w:r w:rsidR="00A54FB5" w:rsidRPr="00886B19">
        <w:t xml:space="preserve">předpis XDC) může dodavatel také vyplnit v modulu pro ocenění nabídkové ceny na zabezpečeném serveru </w:t>
      </w:r>
      <w:hyperlink r:id="rId24" w:history="1">
        <w:r w:rsidR="00524E33" w:rsidRPr="00886B19">
          <w:rPr>
            <w:rStyle w:val="Hypertextovodkaz"/>
            <w:noProof w:val="0"/>
          </w:rPr>
          <w:t>https://xdc.spravazeleznic.cz</w:t>
        </w:r>
      </w:hyperlink>
      <w:r w:rsidR="00A54FB5" w:rsidRPr="00886B19">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5C26FC8C"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rsidR="00500665">
        <w:t xml:space="preserve"> a doklady dle požadavků čl. 8.7 těchto Pokynů</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529F3806" w:rsidR="00AF3D24" w:rsidRDefault="00AF3D24" w:rsidP="00BC6D2B">
      <w:pPr>
        <w:pStyle w:val="Odrka1-1"/>
      </w:pPr>
      <w:r w:rsidRPr="00010882">
        <w:rPr>
          <w:lang w:eastAsia="cs-CZ"/>
        </w:rPr>
        <w:t xml:space="preserve">Čestné prohlášení o splnění podmínek v souvislosti se </w:t>
      </w:r>
      <w:r w:rsidR="00AB0C96">
        <w:rPr>
          <w:lang w:eastAsia="cs-CZ"/>
        </w:rPr>
        <w:t>zákonem upravujícím provádění mezinárodních sankcí</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0D4863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8" w:name="_Toc129352712"/>
      <w:r>
        <w:t>POŽADAVKY NA ZPRACOVÁNÍ NABÍDKOVÉ CENY</w:t>
      </w:r>
      <w:bookmarkEnd w:id="18"/>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5571E419" w:rsidR="0035531B" w:rsidRDefault="0035531B" w:rsidP="0035531B">
      <w:pPr>
        <w:pStyle w:val="Text1-1"/>
      </w:pPr>
      <w:r>
        <w:t xml:space="preserve">Dodavatelé ocení všechny položky Soupisu prací </w:t>
      </w:r>
      <w:r w:rsidR="003A5CA8">
        <w:t>(není-li v </w:t>
      </w:r>
      <w:r w:rsidR="00805ECA">
        <w:t xml:space="preserve">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 xml:space="preserve">případě, že nabídka takové vysvětlení nebude obsahovat, zadavatel </w:t>
      </w:r>
      <w:r>
        <w:lastRenderedPageBreak/>
        <w:t>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5F6E8BDC" w14:textId="4BC97998" w:rsidR="006F0EE1" w:rsidRDefault="006F0EE1" w:rsidP="00072BA4">
      <w:pPr>
        <w:pStyle w:val="Text1-1"/>
      </w:pPr>
      <w:r w:rsidRPr="009C0BC9">
        <w:rPr>
          <w:b/>
          <w:bCs/>
        </w:rPr>
        <w:t xml:space="preserve">Zadavatel stanovuje závaznou zadávací podmínku tak, že částka </w:t>
      </w:r>
      <w:r w:rsidRPr="009C0BC9">
        <w:rPr>
          <w:b/>
          <w:bCs/>
        </w:rPr>
        <w:br/>
      </w:r>
      <w:r w:rsidR="00FD719F">
        <w:rPr>
          <w:b/>
        </w:rPr>
        <w:t>854 972 250</w:t>
      </w:r>
      <w:r w:rsidRPr="009C0BC9">
        <w:rPr>
          <w:b/>
          <w:bCs/>
        </w:rPr>
        <w:t>,- Kč je nejvyšší přípustnou nabídkovou cenou (bez DPH), a to pod sankcí vyloučení z další účasti v zadávacím řízení.</w:t>
      </w:r>
      <w:r>
        <w:rPr>
          <w:b/>
          <w:bCs/>
        </w:rPr>
        <w:t xml:space="preserve"> </w:t>
      </w:r>
      <w:r w:rsidRPr="00E7314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9" w:name="_Toc129352713"/>
      <w:r>
        <w:t>VARIANTY NABÍDKY</w:t>
      </w:r>
      <w:r w:rsidR="00013E8B">
        <w:t xml:space="preserve"> A</w:t>
      </w:r>
      <w:r>
        <w:t xml:space="preserve"> VÝHRADA ZMĚNY DODAVATELE</w:t>
      </w:r>
      <w:bookmarkEnd w:id="19"/>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0" w:name="_Toc129352714"/>
      <w:r>
        <w:t>OTEVÍRÁNÍ NABÍDEK</w:t>
      </w:r>
      <w:bookmarkEnd w:id="20"/>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1" w:name="_Toc129352715"/>
      <w:r>
        <w:lastRenderedPageBreak/>
        <w:t>POSOUZENÍ SPLNĚNÍ PODMÍNEK ÚČASTI</w:t>
      </w:r>
      <w:bookmarkEnd w:id="21"/>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14D8AD21"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8627EE">
        <w:t>, to však neplatí pro</w:t>
      </w:r>
      <w:r w:rsidR="008627EE" w:rsidRPr="00E86BE3">
        <w:rPr>
          <w:b/>
        </w:rPr>
        <w:t xml:space="preserve"> </w:t>
      </w:r>
      <w:r w:rsidR="008627EE" w:rsidRPr="000C68DF">
        <w:t>posouzení skutečností rozhodných pro složení jistoty</w:t>
      </w:r>
      <w:r w:rsidR="008627EE">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2" w:name="_Toc129352716"/>
      <w:r>
        <w:t>HODNOCENÍ NABÍDEK</w:t>
      </w:r>
      <w:bookmarkEnd w:id="22"/>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21E7FBB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3" w:name="_Toc129352717"/>
      <w:r>
        <w:t>ZRUŠENÍ ZADÁVACÍHO ŘÍZENÍ</w:t>
      </w:r>
      <w:bookmarkEnd w:id="23"/>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1D58161" w14:textId="3F376A0B" w:rsidR="006F0EE1" w:rsidRDefault="006F0EE1" w:rsidP="00244ADB">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2B5FA06A" w14:textId="77777777" w:rsidR="0035531B" w:rsidRDefault="0035531B" w:rsidP="007038DC">
      <w:pPr>
        <w:pStyle w:val="Nadpis1-1"/>
      </w:pPr>
      <w:bookmarkStart w:id="24" w:name="_Toc129352718"/>
      <w:r>
        <w:lastRenderedPageBreak/>
        <w:t>UZAVŘENÍ SMLOUVY</w:t>
      </w:r>
      <w:bookmarkEnd w:id="24"/>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7CA6B7D0" w:rsidR="0035531B" w:rsidRPr="00244ADB" w:rsidRDefault="0035531B" w:rsidP="00244AD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7FF6E8BF" w14:textId="22E6B23B" w:rsidR="000279AA" w:rsidRPr="00E25A59"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500665">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w:t>
      </w:r>
      <w:r w:rsidR="002953BE">
        <w:t>,</w:t>
      </w:r>
      <w:r w:rsidRPr="000279AA">
        <w:t xml:space="preserve">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0642BE" w:rsidRPr="00ED023E">
        <w:rPr>
          <w:rStyle w:val="Tun9b"/>
          <w:b w:val="0"/>
        </w:rPr>
        <w:t>Zadavatel je oprávněn v písemné výzvě určit další doklady, které je vybraný dodavatel povinen předložit</w:t>
      </w:r>
      <w:r w:rsidR="000642BE">
        <w:rPr>
          <w:rStyle w:val="Tun9b"/>
          <w:b w:val="0"/>
        </w:rPr>
        <w:t xml:space="preserve"> v souladu s § 122 odst. 4 ZZVZ</w:t>
      </w:r>
      <w:r w:rsidR="000642BE" w:rsidRPr="00ED023E">
        <w:rPr>
          <w:rStyle w:val="Tun9b"/>
          <w:b w:val="0"/>
        </w:rPr>
        <w:t>.</w:t>
      </w:r>
      <w:r w:rsidR="000642BE">
        <w:rPr>
          <w:rStyle w:val="Tun9b"/>
          <w:b w:val="0"/>
        </w:rPr>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w:t>
      </w:r>
      <w:r>
        <w:lastRenderedPageBreak/>
        <w:t xml:space="preserve">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1AA8A976" w:rsidR="0035531B" w:rsidRDefault="0035531B" w:rsidP="007038DC">
      <w:pPr>
        <w:pStyle w:val="Odrka1-1"/>
      </w:pPr>
      <w:r>
        <w:t xml:space="preserve">kopií </w:t>
      </w:r>
      <w:r w:rsidR="004D7241">
        <w:t xml:space="preserve">smluv </w:t>
      </w:r>
      <w:r w:rsidR="00220E1B">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35531B">
        <w:t>;</w:t>
      </w:r>
    </w:p>
    <w:p w14:paraId="1C2A3B7A" w14:textId="34244246" w:rsidR="0035531B" w:rsidRDefault="0035531B" w:rsidP="007038DC">
      <w:pPr>
        <w:pStyle w:val="Odrka1-1"/>
      </w:pPr>
      <w:r>
        <w:t>kopie pověření Ministerstva dopravy ČR</w:t>
      </w:r>
      <w:r w:rsidR="00BC6D2B">
        <w:t xml:space="preserve"> k </w:t>
      </w:r>
      <w:r>
        <w:t>provádění technických prohlídek</w:t>
      </w:r>
      <w:r w:rsidR="00845C50">
        <w:t xml:space="preserve"> a </w:t>
      </w:r>
      <w:r>
        <w:t xml:space="preserve">zkoušek určených technických zařízení (UTZ) dle § </w:t>
      </w:r>
      <w:r w:rsidRPr="00244ADB">
        <w:t>47 odst. 4 zákona č. 266/1994 Sb.,</w:t>
      </w:r>
      <w:r w:rsidR="00092CC9" w:rsidRPr="00244ADB">
        <w:t xml:space="preserve"> o </w:t>
      </w:r>
      <w:r w:rsidRPr="00244ADB">
        <w:t>drahách, ve znění pozdějších předpisů,</w:t>
      </w:r>
      <w:r w:rsidR="00845C50" w:rsidRPr="00244ADB">
        <w:t xml:space="preserve"> a </w:t>
      </w:r>
      <w:r w:rsidRPr="00244ADB">
        <w:t>to elektrických</w:t>
      </w:r>
      <w:r w:rsidR="00EC10AE" w:rsidRPr="00244ADB">
        <w:t xml:space="preserve"> </w:t>
      </w:r>
      <w:r w:rsidRPr="00244ADB">
        <w:t>UTZ železničních</w:t>
      </w:r>
      <w:r>
        <w:t xml:space="preserve"> drah</w:t>
      </w:r>
      <w:r w:rsidR="00092CC9">
        <w:t xml:space="preserve"> v </w:t>
      </w:r>
      <w:r>
        <w:t>rozsahu:</w:t>
      </w:r>
    </w:p>
    <w:p w14:paraId="4CBE61CD" w14:textId="77777777" w:rsidR="00244ADB" w:rsidRDefault="00244ADB" w:rsidP="00244ADB">
      <w:pPr>
        <w:pStyle w:val="Odrka1-2-"/>
      </w:pPr>
      <w:r>
        <w:t>dle vyhlášky 100/1995, § 1 odst. 4</w:t>
      </w:r>
    </w:p>
    <w:p w14:paraId="3EBAD442" w14:textId="77777777" w:rsidR="00244ADB" w:rsidRDefault="00244ADB" w:rsidP="00244ADB">
      <w:pPr>
        <w:pStyle w:val="Odrka1-3"/>
      </w:pPr>
      <w:r>
        <w:t>a) elektrické sítě drah a elektrické rozvody drah</w:t>
      </w:r>
    </w:p>
    <w:p w14:paraId="206DB933" w14:textId="77777777" w:rsidR="00244ADB" w:rsidRDefault="00244ADB" w:rsidP="00244ADB">
      <w:pPr>
        <w:pStyle w:val="Odrka1-3"/>
      </w:pPr>
      <w:r>
        <w:t>b) elektrická rozvodná zařízení drah a elektrické stanice drah</w:t>
      </w:r>
    </w:p>
    <w:p w14:paraId="2C66AF79" w14:textId="77777777" w:rsidR="00244ADB" w:rsidRDefault="00244ADB" w:rsidP="00244ADB">
      <w:pPr>
        <w:pStyle w:val="Odrka1-3"/>
      </w:pPr>
      <w:r>
        <w:t>c) silnoproudá zařízení drážní zabezpečovací, sdělovací, požární, signalizační a výpočetní techniky</w:t>
      </w:r>
    </w:p>
    <w:p w14:paraId="1B3876CA" w14:textId="560C7E24" w:rsidR="007D5A8D" w:rsidRDefault="007D5A8D" w:rsidP="00244ADB">
      <w:pPr>
        <w:pStyle w:val="Odrka1-1"/>
        <w:numPr>
          <w:ilvl w:val="0"/>
          <w:numId w:val="0"/>
        </w:numPr>
      </w:pP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lastRenderedPageBreak/>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61179F96"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6744B53D" w14:textId="566FFE99" w:rsidR="00A11CB7" w:rsidRDefault="00A11CB7" w:rsidP="00A11CB7">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6616C6">
        <w:t>8.1</w:t>
      </w:r>
      <w:r>
        <w:t>1 těchto Pokynů ve vztahu k této jiné osobě.</w:t>
      </w:r>
    </w:p>
    <w:p w14:paraId="1667502D" w14:textId="77777777" w:rsidR="0035531B" w:rsidRDefault="0035531B" w:rsidP="00B77C6D">
      <w:pPr>
        <w:pStyle w:val="Nadpis1-1"/>
      </w:pPr>
      <w:bookmarkStart w:id="25" w:name="_Toc129352719"/>
      <w:r>
        <w:lastRenderedPageBreak/>
        <w:t>OCHRANA INFORMACÍ</w:t>
      </w:r>
      <w:bookmarkEnd w:id="25"/>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6" w:name="_Toc129352720"/>
      <w:r>
        <w:t>ZADÁVACÍ LHŮTA</w:t>
      </w:r>
      <w:r w:rsidR="00845C50">
        <w:t xml:space="preserve"> </w:t>
      </w:r>
      <w:r w:rsidR="00092CC9">
        <w:t>A</w:t>
      </w:r>
      <w:r w:rsidR="00845C50">
        <w:t> </w:t>
      </w:r>
      <w:r>
        <w:t>JISTOTA ZA NABÍDKU</w:t>
      </w:r>
      <w:bookmarkEnd w:id="26"/>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6CA8FBB4"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33B62">
        <w:rPr>
          <w:b/>
        </w:rPr>
        <w:t>1</w:t>
      </w:r>
      <w:r w:rsidR="005A46A8">
        <w:rPr>
          <w:b/>
        </w:rPr>
        <w:t>1</w:t>
      </w:r>
      <w:r w:rsidR="00B33B62">
        <w:rPr>
          <w:b/>
        </w:rPr>
        <w:t> 000 000,-</w:t>
      </w:r>
      <w:r w:rsidRPr="002A016D">
        <w:rPr>
          <w:b/>
        </w:rPr>
        <w:t xml:space="preserve"> Kč</w:t>
      </w:r>
      <w:r>
        <w:t xml:space="preserve"> (slovy: </w:t>
      </w:r>
      <w:r w:rsidR="00E57F32">
        <w:t>jedenáct</w:t>
      </w:r>
      <w:r w:rsidR="00B33B62">
        <w:t xml:space="preserve"> milionů</w:t>
      </w:r>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3283CF9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53E3E" w:rsidRPr="00183FAB">
        <w:rPr>
          <w:b/>
        </w:rPr>
        <w:t>30007-1908811/0710</w:t>
      </w:r>
      <w:r w:rsidR="00B53E3E" w:rsidRPr="00183FAB">
        <w:t>, vedený u České národní banky</w:t>
      </w:r>
      <w:r>
        <w:t xml:space="preserve">, variabilní symbol </w:t>
      </w:r>
      <w:r w:rsidR="00B53E3E" w:rsidRPr="00B53E3E">
        <w:rPr>
          <w:b/>
          <w:bCs/>
        </w:rPr>
        <w:t>5533510005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7" w:name="_Toc59538672"/>
      <w:bookmarkStart w:id="28" w:name="_Toc61886759"/>
      <w:bookmarkStart w:id="29" w:name="_Toc129352721"/>
      <w:r>
        <w:lastRenderedPageBreak/>
        <w:t>SOCIÁLNĚ A ENVIRO</w:t>
      </w:r>
      <w:r w:rsidR="00E270A3">
        <w:t>N</w:t>
      </w:r>
      <w:r>
        <w:t>MENTÁLNĚ ODPOVĚDNÉ ZADÁVÁNÍ, INOVACE</w:t>
      </w:r>
      <w:bookmarkEnd w:id="27"/>
      <w:bookmarkEnd w:id="28"/>
      <w:bookmarkEnd w:id="29"/>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7C088B8C" w:rsidR="003922F9" w:rsidRDefault="003922F9" w:rsidP="007C7F8E">
      <w:pPr>
        <w:pStyle w:val="Odrka1-1"/>
      </w:pPr>
      <w:r>
        <w:t>studentské exkurze</w:t>
      </w:r>
      <w:r w:rsidR="00B53E3E">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30" w:name="_Toc102380477"/>
      <w:bookmarkStart w:id="31" w:name="_Toc103683200"/>
      <w:bookmarkStart w:id="32" w:name="_Toc103932243"/>
      <w:bookmarkStart w:id="33" w:name="_Toc106967229"/>
      <w:bookmarkStart w:id="34" w:name="_Toc129352722"/>
      <w:r>
        <w:t>Další zadávací podmínky v návaznosti na</w:t>
      </w:r>
      <w:bookmarkEnd w:id="30"/>
      <w:bookmarkEnd w:id="31"/>
      <w:bookmarkEnd w:id="32"/>
      <w:bookmarkEnd w:id="33"/>
      <w:r w:rsidR="00CC5FE9">
        <w:t xml:space="preserve"> MEZINÁRODNÍ sankce, zákaz zadání veřejné zakázky</w:t>
      </w:r>
      <w:bookmarkEnd w:id="34"/>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w:t>
      </w:r>
      <w:r>
        <w:lastRenderedPageBreak/>
        <w:t xml:space="preserve">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5" w:name="_Toc129352723"/>
      <w:r>
        <w:t>PŘÍLOHY TĚCHTO POKYNŮ</w:t>
      </w:r>
      <w:bookmarkEnd w:id="35"/>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1300C6A6" w:rsidR="00E7314B" w:rsidRDefault="00E7314B"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4D7241">
        <w:rPr>
          <w:lang w:eastAsia="cs-CZ"/>
        </w:rPr>
        <w:t>zákonem upravujícím provádění mezinárodních sankcí</w:t>
      </w:r>
    </w:p>
    <w:p w14:paraId="12E23DDA" w14:textId="77777777" w:rsidR="00656B4A" w:rsidRDefault="00656B4A" w:rsidP="00FF25FC">
      <w:pPr>
        <w:pStyle w:val="Textbezslovn"/>
        <w:spacing w:after="0"/>
        <w:ind w:left="0"/>
      </w:pPr>
    </w:p>
    <w:p w14:paraId="2806204E" w14:textId="77777777" w:rsidR="00FF25FC" w:rsidRDefault="00FF25FC" w:rsidP="00564DDD">
      <w:pPr>
        <w:pStyle w:val="Textbezslovn"/>
        <w:spacing w:after="0"/>
      </w:pPr>
    </w:p>
    <w:p w14:paraId="0C6B8AAC" w14:textId="4D008549"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1CC0FF5" w:rsidR="0035531B" w:rsidRDefault="0035531B" w:rsidP="00564DDD">
      <w:pPr>
        <w:pStyle w:val="Textbezslovn"/>
        <w:spacing w:after="0"/>
      </w:pPr>
      <w:r>
        <w:t>……………………………………………</w:t>
      </w:r>
      <w:r w:rsidR="00B53E3E">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1A802D80"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11CB7">
        <w:t xml:space="preserve">, ani </w:t>
      </w:r>
      <w:r w:rsidR="00A11CB7" w:rsidRPr="00D6468A">
        <w:rPr>
          <w:rFonts w:ascii="Verdana" w:hAnsi="Verdana"/>
        </w:rPr>
        <w:t xml:space="preserve">nepřipravoval části nabídek, které mají být hodnoceny podle kritérií hodnocení, ve vzájemné shodě s jiným účastníkem téhož </w:t>
      </w:r>
      <w:r w:rsidR="00A11CB7">
        <w:rPr>
          <w:rFonts w:ascii="Verdana" w:hAnsi="Verdana"/>
        </w:rPr>
        <w:t xml:space="preserve">zadávacího </w:t>
      </w:r>
      <w:r w:rsidR="00A11CB7" w:rsidRPr="00D6468A">
        <w:rPr>
          <w:rFonts w:ascii="Verdana" w:hAnsi="Verdana"/>
        </w:rPr>
        <w:t>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7B5095E9" w:rsidR="00564DDD" w:rsidRDefault="00A11CB7"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273B7BD4"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00B53E3E">
              <w:rPr>
                <w:b/>
              </w:rPr>
              <w:t>10</w:t>
            </w:r>
            <w:r w:rsidRPr="00AD792A">
              <w:rPr>
                <w:b/>
              </w:rPr>
              <w:t xml:space="preserve"> let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6FE902E6"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B53E3E">
        <w:t xml:space="preserve">autorizace pro ověřování výsledků </w:t>
      </w:r>
      <w:r>
        <w:t>zeměměřick</w:t>
      </w:r>
      <w:r w:rsidR="00B53E3E">
        <w:t>ých</w:t>
      </w:r>
      <w:r>
        <w:t xml:space="preserve"> </w:t>
      </w:r>
      <w:r w:rsidR="00B53E3E">
        <w:t>činností</w:t>
      </w:r>
      <w:r>
        <w:t xml:space="preser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3A61170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BC757D">
        <w:t>i</w:t>
      </w:r>
      <w:r>
        <w:t>,</w:t>
      </w:r>
      <w:r w:rsidR="00845C50">
        <w:t xml:space="preserve"> a</w:t>
      </w:r>
      <w:r w:rsidR="00BB4AF2">
        <w:t xml:space="preserve"> u </w:t>
      </w:r>
      <w:r>
        <w:t xml:space="preserve">nichž dokládá </w:t>
      </w:r>
      <w:r w:rsidR="00BC757D" w:rsidRPr="00C85644">
        <w:t>smlouvu nebo jinou osobou podepsané potvrzení o její existenci, její</w:t>
      </w:r>
      <w:r w:rsidR="00BC757D">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BC757D">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28F26DC9" w:rsidR="00FA669D" w:rsidRPr="00964860" w:rsidRDefault="00FA669D" w:rsidP="00FA669D">
      <w:pPr>
        <w:pStyle w:val="Nadpisbezsl1-2"/>
      </w:pPr>
      <w:r w:rsidRPr="00010882">
        <w:rPr>
          <w:lang w:eastAsia="cs-CZ"/>
        </w:rPr>
        <w:t xml:space="preserve">Čestné prohlášení o splnění podmínek v souvislosti se </w:t>
      </w:r>
      <w:r w:rsidR="004D7241">
        <w:rPr>
          <w:lang w:eastAsia="cs-CZ"/>
        </w:rPr>
        <w:t>zákonem upravujícím provádění mezinárodních sankcí</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2F7A0EFE"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53E3E" w:rsidRPr="00B53E3E">
        <w:rPr>
          <w:b/>
          <w:bCs/>
        </w:rPr>
        <w:t>„Rekonstrukce výpravní budovy v žst. Pardubice</w:t>
      </w:r>
      <w:r w:rsidR="00F4546F">
        <w:rPr>
          <w:b/>
          <w:bCs/>
        </w:rPr>
        <w:t>“</w:t>
      </w:r>
      <w:r w:rsidR="00B53E3E" w:rsidRPr="00B53E3E">
        <w:rPr>
          <w:b/>
          <w:bCs/>
        </w:rPr>
        <w:t xml:space="preserve"> – 2.etapa (hala, křídla)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25E3D00"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11CB7" w:rsidRPr="00A11CB7">
        <w:rPr>
          <w:rFonts w:eastAsia="Times New Roman" w:cs="Times New Roman"/>
          <w:lang w:eastAsia="cs-CZ"/>
        </w:rPr>
        <w:t xml:space="preserve"> </w:t>
      </w:r>
      <w:r w:rsidR="00A11CB7"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664BF29C"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11CB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11CB7">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0D037" w14:textId="77777777" w:rsidR="0038714A" w:rsidRDefault="0038714A" w:rsidP="00962258">
      <w:pPr>
        <w:spacing w:after="0" w:line="240" w:lineRule="auto"/>
      </w:pPr>
      <w:r>
        <w:separator/>
      </w:r>
    </w:p>
  </w:endnote>
  <w:endnote w:type="continuationSeparator" w:id="0">
    <w:p w14:paraId="01079697" w14:textId="77777777" w:rsidR="0038714A" w:rsidRDefault="003871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8714A" w14:paraId="641FE934" w14:textId="77777777" w:rsidTr="00EB46E5">
      <w:tc>
        <w:tcPr>
          <w:tcW w:w="1361" w:type="dxa"/>
          <w:tcMar>
            <w:left w:w="0" w:type="dxa"/>
            <w:right w:w="0" w:type="dxa"/>
          </w:tcMar>
          <w:vAlign w:val="bottom"/>
        </w:tcPr>
        <w:p w14:paraId="25DD8EBB" w14:textId="48636736" w:rsidR="0038714A" w:rsidRPr="00B8518B" w:rsidRDefault="0038714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6C6">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16C6">
            <w:rPr>
              <w:rStyle w:val="slostrnky"/>
              <w:noProof/>
            </w:rPr>
            <w:t>46</w:t>
          </w:r>
          <w:r w:rsidRPr="00B8518B">
            <w:rPr>
              <w:rStyle w:val="slostrnky"/>
            </w:rPr>
            <w:fldChar w:fldCharType="end"/>
          </w:r>
        </w:p>
      </w:tc>
      <w:tc>
        <w:tcPr>
          <w:tcW w:w="284" w:type="dxa"/>
          <w:shd w:val="clear" w:color="auto" w:fill="auto"/>
          <w:tcMar>
            <w:left w:w="0" w:type="dxa"/>
            <w:right w:w="0" w:type="dxa"/>
          </w:tcMar>
        </w:tcPr>
        <w:p w14:paraId="3FB959D3" w14:textId="77777777" w:rsidR="0038714A" w:rsidRDefault="0038714A" w:rsidP="00B8518B">
          <w:pPr>
            <w:pStyle w:val="Zpat"/>
          </w:pPr>
        </w:p>
      </w:tc>
      <w:tc>
        <w:tcPr>
          <w:tcW w:w="425" w:type="dxa"/>
          <w:shd w:val="clear" w:color="auto" w:fill="auto"/>
          <w:tcMar>
            <w:left w:w="0" w:type="dxa"/>
            <w:right w:w="0" w:type="dxa"/>
          </w:tcMar>
        </w:tcPr>
        <w:p w14:paraId="44B7CED7" w14:textId="77777777" w:rsidR="0038714A" w:rsidRDefault="0038714A" w:rsidP="00B8518B">
          <w:pPr>
            <w:pStyle w:val="Zpat"/>
          </w:pPr>
        </w:p>
      </w:tc>
      <w:tc>
        <w:tcPr>
          <w:tcW w:w="8505" w:type="dxa"/>
        </w:tcPr>
        <w:p w14:paraId="5A86EA1E" w14:textId="4EE389FF" w:rsidR="0038714A" w:rsidRPr="008E6063" w:rsidRDefault="0038714A" w:rsidP="00EB46E5">
          <w:pPr>
            <w:pStyle w:val="Zpat0"/>
          </w:pPr>
          <w:r w:rsidRPr="008E6063">
            <w:t>„Rekonstrukce výpravní budovy v žst. Pardubice</w:t>
          </w:r>
          <w:r>
            <w:t>“</w:t>
          </w:r>
          <w:r w:rsidRPr="008E6063">
            <w:t xml:space="preserve"> – 2.etapa (hala, křídla)</w:t>
          </w:r>
        </w:p>
        <w:p w14:paraId="04D05CD7" w14:textId="77777777" w:rsidR="0038714A" w:rsidRPr="008E6063" w:rsidRDefault="0038714A" w:rsidP="00EB46E5">
          <w:pPr>
            <w:pStyle w:val="Zpat0"/>
          </w:pPr>
          <w:r w:rsidRPr="008E6063">
            <w:t xml:space="preserve">Díl 1 – </w:t>
          </w:r>
          <w:r w:rsidRPr="008E6063">
            <w:rPr>
              <w:caps/>
            </w:rPr>
            <w:t>Požadavky a podmínky pro zpracování nabídky</w:t>
          </w:r>
        </w:p>
        <w:p w14:paraId="488652B6" w14:textId="77777777" w:rsidR="0038714A" w:rsidRPr="008E6063" w:rsidRDefault="0038714A" w:rsidP="0035531B">
          <w:pPr>
            <w:pStyle w:val="Zpat0"/>
          </w:pPr>
          <w:r w:rsidRPr="008E6063">
            <w:t xml:space="preserve">Část 2 – </w:t>
          </w:r>
          <w:r w:rsidRPr="008E6063">
            <w:rPr>
              <w:caps/>
            </w:rPr>
            <w:t>Pokyny pro dodavatele</w:t>
          </w:r>
          <w:r w:rsidRPr="008E6063">
            <w:t xml:space="preserve"> – Zhotovení stavby</w:t>
          </w:r>
        </w:p>
      </w:tc>
    </w:tr>
  </w:tbl>
  <w:p w14:paraId="37426EF8" w14:textId="77777777" w:rsidR="0038714A" w:rsidRPr="00B8518B" w:rsidRDefault="0038714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2A74E016" w:rsidR="0038714A" w:rsidRPr="00B8518B" w:rsidRDefault="0038714A" w:rsidP="00460660">
    <w:pPr>
      <w:pStyle w:val="Zpat"/>
      <w:rPr>
        <w:sz w:val="2"/>
        <w:szCs w:val="2"/>
      </w:rPr>
    </w:pPr>
  </w:p>
  <w:p w14:paraId="3A91D547" w14:textId="77777777" w:rsidR="0038714A" w:rsidRPr="00460660" w:rsidRDefault="003871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591DF" w14:textId="77777777" w:rsidR="0038714A" w:rsidRDefault="0038714A" w:rsidP="00962258">
      <w:pPr>
        <w:spacing w:after="0" w:line="240" w:lineRule="auto"/>
      </w:pPr>
      <w:r>
        <w:separator/>
      </w:r>
    </w:p>
  </w:footnote>
  <w:footnote w:type="continuationSeparator" w:id="0">
    <w:p w14:paraId="128102A1" w14:textId="77777777" w:rsidR="0038714A" w:rsidRDefault="0038714A" w:rsidP="00962258">
      <w:pPr>
        <w:spacing w:after="0" w:line="240" w:lineRule="auto"/>
      </w:pPr>
      <w:r>
        <w:continuationSeparator/>
      </w:r>
    </w:p>
  </w:footnote>
  <w:footnote w:id="1">
    <w:p w14:paraId="2B1DFECC" w14:textId="77777777" w:rsidR="0038714A" w:rsidRDefault="0038714A">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38714A" w:rsidRDefault="0038714A"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38714A" w:rsidRPr="00EB54C9" w:rsidRDefault="0038714A"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38714A" w:rsidRDefault="0038714A"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38714A" w:rsidRDefault="0038714A"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38714A" w:rsidRDefault="0038714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38714A" w:rsidRDefault="0038714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38714A" w:rsidRDefault="0038714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38714A" w:rsidRDefault="0038714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38714A" w:rsidRDefault="0038714A">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38714A" w:rsidRDefault="0038714A">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38714A" w:rsidRDefault="0038714A"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714A" w14:paraId="462311D1" w14:textId="77777777" w:rsidTr="00C02D0A">
      <w:trPr>
        <w:trHeight w:hRule="exact" w:val="454"/>
      </w:trPr>
      <w:tc>
        <w:tcPr>
          <w:tcW w:w="1361" w:type="dxa"/>
          <w:tcMar>
            <w:top w:w="57" w:type="dxa"/>
            <w:left w:w="0" w:type="dxa"/>
            <w:right w:w="0" w:type="dxa"/>
          </w:tcMar>
        </w:tcPr>
        <w:p w14:paraId="735A6D14" w14:textId="77777777" w:rsidR="0038714A" w:rsidRPr="00B8518B" w:rsidRDefault="0038714A" w:rsidP="00523EA7">
          <w:pPr>
            <w:pStyle w:val="Zpat"/>
            <w:rPr>
              <w:rStyle w:val="slostrnky"/>
            </w:rPr>
          </w:pPr>
        </w:p>
      </w:tc>
      <w:tc>
        <w:tcPr>
          <w:tcW w:w="3458" w:type="dxa"/>
          <w:shd w:val="clear" w:color="auto" w:fill="auto"/>
          <w:tcMar>
            <w:top w:w="57" w:type="dxa"/>
            <w:left w:w="0" w:type="dxa"/>
            <w:right w:w="0" w:type="dxa"/>
          </w:tcMar>
        </w:tcPr>
        <w:p w14:paraId="6F177CAB" w14:textId="77777777" w:rsidR="0038714A" w:rsidRDefault="0038714A" w:rsidP="00523EA7">
          <w:pPr>
            <w:pStyle w:val="Zpat"/>
          </w:pPr>
        </w:p>
      </w:tc>
      <w:tc>
        <w:tcPr>
          <w:tcW w:w="5698" w:type="dxa"/>
          <w:shd w:val="clear" w:color="auto" w:fill="auto"/>
          <w:tcMar>
            <w:top w:w="57" w:type="dxa"/>
            <w:left w:w="0" w:type="dxa"/>
            <w:right w:w="0" w:type="dxa"/>
          </w:tcMar>
        </w:tcPr>
        <w:p w14:paraId="7316A0C8" w14:textId="77777777" w:rsidR="0038714A" w:rsidRPr="00D6163D" w:rsidRDefault="0038714A" w:rsidP="00D6163D">
          <w:pPr>
            <w:pStyle w:val="Druhdokumentu"/>
          </w:pPr>
        </w:p>
      </w:tc>
    </w:tr>
  </w:tbl>
  <w:p w14:paraId="4A6F4DD3" w14:textId="77777777" w:rsidR="0038714A" w:rsidRPr="00D6163D" w:rsidRDefault="003871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8714A" w14:paraId="5A816FA0" w14:textId="77777777" w:rsidTr="00B22106">
      <w:trPr>
        <w:trHeight w:hRule="exact" w:val="936"/>
      </w:trPr>
      <w:tc>
        <w:tcPr>
          <w:tcW w:w="1361" w:type="dxa"/>
          <w:tcMar>
            <w:left w:w="0" w:type="dxa"/>
            <w:right w:w="0" w:type="dxa"/>
          </w:tcMar>
        </w:tcPr>
        <w:p w14:paraId="6988135B" w14:textId="77777777" w:rsidR="0038714A" w:rsidRPr="00B8518B" w:rsidRDefault="0038714A" w:rsidP="00FC6389">
          <w:pPr>
            <w:pStyle w:val="Zpat"/>
            <w:rPr>
              <w:rStyle w:val="slostrnky"/>
            </w:rPr>
          </w:pPr>
        </w:p>
      </w:tc>
      <w:tc>
        <w:tcPr>
          <w:tcW w:w="3458" w:type="dxa"/>
          <w:shd w:val="clear" w:color="auto" w:fill="auto"/>
          <w:tcMar>
            <w:left w:w="0" w:type="dxa"/>
            <w:right w:w="0" w:type="dxa"/>
          </w:tcMar>
        </w:tcPr>
        <w:p w14:paraId="245B7908" w14:textId="77777777" w:rsidR="0038714A" w:rsidRDefault="0038714A" w:rsidP="00FC6389">
          <w:pPr>
            <w:pStyle w:val="Zpat"/>
          </w:pPr>
        </w:p>
      </w:tc>
      <w:tc>
        <w:tcPr>
          <w:tcW w:w="5756" w:type="dxa"/>
          <w:shd w:val="clear" w:color="auto" w:fill="auto"/>
          <w:tcMar>
            <w:left w:w="0" w:type="dxa"/>
            <w:right w:w="0" w:type="dxa"/>
          </w:tcMar>
        </w:tcPr>
        <w:p w14:paraId="643EDBC1" w14:textId="77777777" w:rsidR="0038714A" w:rsidRPr="00D6163D" w:rsidRDefault="0038714A" w:rsidP="00FC6389">
          <w:pPr>
            <w:pStyle w:val="Druhdokumentu"/>
          </w:pPr>
        </w:p>
      </w:tc>
    </w:tr>
    <w:tr w:rsidR="0038714A" w14:paraId="3D445544" w14:textId="77777777" w:rsidTr="00B22106">
      <w:trPr>
        <w:trHeight w:hRule="exact" w:val="936"/>
      </w:trPr>
      <w:tc>
        <w:tcPr>
          <w:tcW w:w="1361" w:type="dxa"/>
          <w:tcMar>
            <w:left w:w="0" w:type="dxa"/>
            <w:right w:w="0" w:type="dxa"/>
          </w:tcMar>
        </w:tcPr>
        <w:p w14:paraId="32A43846" w14:textId="77777777" w:rsidR="0038714A" w:rsidRPr="00B8518B" w:rsidRDefault="0038714A" w:rsidP="00FC6389">
          <w:pPr>
            <w:pStyle w:val="Zpat"/>
            <w:rPr>
              <w:rStyle w:val="slostrnky"/>
            </w:rPr>
          </w:pPr>
        </w:p>
      </w:tc>
      <w:tc>
        <w:tcPr>
          <w:tcW w:w="3458" w:type="dxa"/>
          <w:shd w:val="clear" w:color="auto" w:fill="auto"/>
          <w:tcMar>
            <w:left w:w="0" w:type="dxa"/>
            <w:right w:w="0" w:type="dxa"/>
          </w:tcMar>
        </w:tcPr>
        <w:p w14:paraId="610FA587" w14:textId="77777777" w:rsidR="0038714A" w:rsidRDefault="0038714A" w:rsidP="00FC6389">
          <w:pPr>
            <w:pStyle w:val="Zpat"/>
          </w:pPr>
        </w:p>
      </w:tc>
      <w:tc>
        <w:tcPr>
          <w:tcW w:w="5756" w:type="dxa"/>
          <w:shd w:val="clear" w:color="auto" w:fill="auto"/>
          <w:tcMar>
            <w:left w:w="0" w:type="dxa"/>
            <w:right w:w="0" w:type="dxa"/>
          </w:tcMar>
        </w:tcPr>
        <w:p w14:paraId="304E0C8D" w14:textId="77777777" w:rsidR="0038714A" w:rsidRPr="00D6163D" w:rsidRDefault="0038714A" w:rsidP="00FC6389">
          <w:pPr>
            <w:pStyle w:val="Druhdokumentu"/>
          </w:pPr>
        </w:p>
      </w:tc>
    </w:tr>
  </w:tbl>
  <w:p w14:paraId="0187D598" w14:textId="77777777" w:rsidR="0038714A" w:rsidRPr="00D6163D" w:rsidRDefault="0038714A"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38714A" w:rsidRPr="00460660" w:rsidRDefault="003871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FCF27BE"/>
    <w:multiLevelType w:val="hybridMultilevel"/>
    <w:tmpl w:val="5602F8AA"/>
    <w:lvl w:ilvl="0" w:tplc="15D26B64">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333655876">
    <w:abstractNumId w:val="3"/>
  </w:num>
  <w:num w:numId="2" w16cid:durableId="1883244689">
    <w:abstractNumId w:val="1"/>
  </w:num>
  <w:num w:numId="3" w16cid:durableId="661196385">
    <w:abstractNumId w:val="10"/>
  </w:num>
  <w:num w:numId="4" w16cid:durableId="1403603382">
    <w:abstractNumId w:val="2"/>
  </w:num>
  <w:num w:numId="5" w16cid:durableId="1633558165">
    <w:abstractNumId w:val="0"/>
  </w:num>
  <w:num w:numId="6" w16cid:durableId="1716540785">
    <w:abstractNumId w:val="5"/>
  </w:num>
  <w:num w:numId="7" w16cid:durableId="1068264246">
    <w:abstractNumId w:val="7"/>
  </w:num>
  <w:num w:numId="8" w16cid:durableId="1882785669">
    <w:abstractNumId w:val="6"/>
  </w:num>
  <w:num w:numId="9" w16cid:durableId="702633855">
    <w:abstractNumId w:val="12"/>
  </w:num>
  <w:num w:numId="10" w16cid:durableId="106967052">
    <w:abstractNumId w:val="8"/>
  </w:num>
  <w:num w:numId="11" w16cid:durableId="3738893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60143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74747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55097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30370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812659">
    <w:abstractNumId w:val="13"/>
  </w:num>
  <w:num w:numId="17" w16cid:durableId="9162048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6904427">
    <w:abstractNumId w:val="6"/>
  </w:num>
  <w:num w:numId="19" w16cid:durableId="776489794">
    <w:abstractNumId w:val="6"/>
  </w:num>
  <w:num w:numId="20" w16cid:durableId="1965038762">
    <w:abstractNumId w:val="6"/>
  </w:num>
  <w:num w:numId="21" w16cid:durableId="400061784">
    <w:abstractNumId w:val="6"/>
  </w:num>
  <w:num w:numId="22" w16cid:durableId="427698383">
    <w:abstractNumId w:val="6"/>
  </w:num>
  <w:num w:numId="23" w16cid:durableId="1062405165">
    <w:abstractNumId w:val="6"/>
  </w:num>
  <w:num w:numId="24" w16cid:durableId="1234773538">
    <w:abstractNumId w:val="6"/>
  </w:num>
  <w:num w:numId="25" w16cid:durableId="1797673267">
    <w:abstractNumId w:val="0"/>
  </w:num>
  <w:num w:numId="26" w16cid:durableId="6061172">
    <w:abstractNumId w:val="6"/>
  </w:num>
  <w:num w:numId="27" w16cid:durableId="234972567">
    <w:abstractNumId w:val="0"/>
  </w:num>
  <w:num w:numId="28" w16cid:durableId="696272559">
    <w:abstractNumId w:val="0"/>
  </w:num>
  <w:num w:numId="29" w16cid:durableId="685669481">
    <w:abstractNumId w:val="6"/>
  </w:num>
  <w:num w:numId="30" w16cid:durableId="188109438">
    <w:abstractNumId w:val="0"/>
  </w:num>
  <w:num w:numId="31" w16cid:durableId="715204302">
    <w:abstractNumId w:val="0"/>
  </w:num>
  <w:num w:numId="32" w16cid:durableId="196166938">
    <w:abstractNumId w:val="6"/>
  </w:num>
  <w:num w:numId="33" w16cid:durableId="747383532">
    <w:abstractNumId w:val="11"/>
  </w:num>
  <w:num w:numId="34" w16cid:durableId="60061132">
    <w:abstractNumId w:val="4"/>
  </w:num>
  <w:num w:numId="35" w16cid:durableId="1683706602">
    <w:abstractNumId w:val="6"/>
  </w:num>
  <w:num w:numId="36" w16cid:durableId="144131612">
    <w:abstractNumId w:val="6"/>
  </w:num>
  <w:num w:numId="37" w16cid:durableId="795413322">
    <w:abstractNumId w:val="6"/>
  </w:num>
  <w:num w:numId="38" w16cid:durableId="1864781920">
    <w:abstractNumId w:val="6"/>
  </w:num>
  <w:num w:numId="39" w16cid:durableId="581380578">
    <w:abstractNumId w:val="6"/>
  </w:num>
  <w:num w:numId="40" w16cid:durableId="547643661">
    <w:abstractNumId w:val="9"/>
  </w:num>
  <w:num w:numId="41" w16cid:durableId="1427574364">
    <w:abstractNumId w:val="0"/>
  </w:num>
  <w:num w:numId="42" w16cid:durableId="84143749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4EE7"/>
    <w:rsid w:val="00005DDC"/>
    <w:rsid w:val="000065B0"/>
    <w:rsid w:val="00013E8B"/>
    <w:rsid w:val="00014F18"/>
    <w:rsid w:val="000174E8"/>
    <w:rsid w:val="00017F3C"/>
    <w:rsid w:val="000209D2"/>
    <w:rsid w:val="0002106D"/>
    <w:rsid w:val="000212AC"/>
    <w:rsid w:val="00024E83"/>
    <w:rsid w:val="000279AA"/>
    <w:rsid w:val="00027D25"/>
    <w:rsid w:val="000316E5"/>
    <w:rsid w:val="000338E9"/>
    <w:rsid w:val="00041EC8"/>
    <w:rsid w:val="00042BE8"/>
    <w:rsid w:val="00042D20"/>
    <w:rsid w:val="00043292"/>
    <w:rsid w:val="000539B0"/>
    <w:rsid w:val="0005661B"/>
    <w:rsid w:val="0006184D"/>
    <w:rsid w:val="0006250D"/>
    <w:rsid w:val="0006393C"/>
    <w:rsid w:val="000642BE"/>
    <w:rsid w:val="0006499F"/>
    <w:rsid w:val="0006588D"/>
    <w:rsid w:val="00067A5E"/>
    <w:rsid w:val="00067EE3"/>
    <w:rsid w:val="000719BB"/>
    <w:rsid w:val="00072A65"/>
    <w:rsid w:val="00072BA4"/>
    <w:rsid w:val="00072C1E"/>
    <w:rsid w:val="000740F9"/>
    <w:rsid w:val="00077CF9"/>
    <w:rsid w:val="00080334"/>
    <w:rsid w:val="000805C1"/>
    <w:rsid w:val="000839DD"/>
    <w:rsid w:val="000849CE"/>
    <w:rsid w:val="00092CC9"/>
    <w:rsid w:val="000A1AE3"/>
    <w:rsid w:val="000B0AF3"/>
    <w:rsid w:val="000B1DA3"/>
    <w:rsid w:val="000B30EB"/>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76B9"/>
    <w:rsid w:val="000F4610"/>
    <w:rsid w:val="00106A0E"/>
    <w:rsid w:val="00112864"/>
    <w:rsid w:val="00114472"/>
    <w:rsid w:val="00114988"/>
    <w:rsid w:val="00115069"/>
    <w:rsid w:val="001150C1"/>
    <w:rsid w:val="001150F2"/>
    <w:rsid w:val="00130B3A"/>
    <w:rsid w:val="00130DE1"/>
    <w:rsid w:val="00133C1E"/>
    <w:rsid w:val="00134B7E"/>
    <w:rsid w:val="00137126"/>
    <w:rsid w:val="00141099"/>
    <w:rsid w:val="00146BCB"/>
    <w:rsid w:val="0014725F"/>
    <w:rsid w:val="001521B8"/>
    <w:rsid w:val="00154F20"/>
    <w:rsid w:val="00155F2C"/>
    <w:rsid w:val="0016034A"/>
    <w:rsid w:val="00160F7E"/>
    <w:rsid w:val="001656A2"/>
    <w:rsid w:val="001661AC"/>
    <w:rsid w:val="00170EC5"/>
    <w:rsid w:val="00172DB9"/>
    <w:rsid w:val="00173F2B"/>
    <w:rsid w:val="001747C1"/>
    <w:rsid w:val="001774BE"/>
    <w:rsid w:val="00177D6B"/>
    <w:rsid w:val="00182D71"/>
    <w:rsid w:val="00183CA0"/>
    <w:rsid w:val="00191BF7"/>
    <w:rsid w:val="00191F90"/>
    <w:rsid w:val="001935F1"/>
    <w:rsid w:val="00193D8F"/>
    <w:rsid w:val="001950C2"/>
    <w:rsid w:val="001960D3"/>
    <w:rsid w:val="001A3057"/>
    <w:rsid w:val="001B1256"/>
    <w:rsid w:val="001B23A1"/>
    <w:rsid w:val="001B4E74"/>
    <w:rsid w:val="001B7CA3"/>
    <w:rsid w:val="001C1A2E"/>
    <w:rsid w:val="001C4FFB"/>
    <w:rsid w:val="001C645F"/>
    <w:rsid w:val="001D3BC5"/>
    <w:rsid w:val="001D5A3F"/>
    <w:rsid w:val="001E14BB"/>
    <w:rsid w:val="001E651D"/>
    <w:rsid w:val="001E678E"/>
    <w:rsid w:val="001F15AF"/>
    <w:rsid w:val="001F2582"/>
    <w:rsid w:val="001F343C"/>
    <w:rsid w:val="001F7BB7"/>
    <w:rsid w:val="00201519"/>
    <w:rsid w:val="00205935"/>
    <w:rsid w:val="00205FE7"/>
    <w:rsid w:val="002061CB"/>
    <w:rsid w:val="002071BB"/>
    <w:rsid w:val="00207DF5"/>
    <w:rsid w:val="00211C84"/>
    <w:rsid w:val="002173B0"/>
    <w:rsid w:val="00220E1B"/>
    <w:rsid w:val="00227FF4"/>
    <w:rsid w:val="00233A53"/>
    <w:rsid w:val="00240B81"/>
    <w:rsid w:val="00244ADB"/>
    <w:rsid w:val="00245EAB"/>
    <w:rsid w:val="00247D01"/>
    <w:rsid w:val="0025030F"/>
    <w:rsid w:val="00252F22"/>
    <w:rsid w:val="00253BD8"/>
    <w:rsid w:val="00261A5B"/>
    <w:rsid w:val="00262E5B"/>
    <w:rsid w:val="0026385B"/>
    <w:rsid w:val="00272F7E"/>
    <w:rsid w:val="00273C6E"/>
    <w:rsid w:val="00274304"/>
    <w:rsid w:val="00276AFE"/>
    <w:rsid w:val="002809B1"/>
    <w:rsid w:val="002841D4"/>
    <w:rsid w:val="00286775"/>
    <w:rsid w:val="00291B48"/>
    <w:rsid w:val="002924B8"/>
    <w:rsid w:val="00294655"/>
    <w:rsid w:val="002953BE"/>
    <w:rsid w:val="002A016D"/>
    <w:rsid w:val="002A3B57"/>
    <w:rsid w:val="002B267F"/>
    <w:rsid w:val="002B391F"/>
    <w:rsid w:val="002B73BF"/>
    <w:rsid w:val="002C04EE"/>
    <w:rsid w:val="002C31BF"/>
    <w:rsid w:val="002C3483"/>
    <w:rsid w:val="002C3969"/>
    <w:rsid w:val="002D0822"/>
    <w:rsid w:val="002D2C82"/>
    <w:rsid w:val="002D7FD6"/>
    <w:rsid w:val="002E0CD7"/>
    <w:rsid w:val="002E0CFB"/>
    <w:rsid w:val="002E4B44"/>
    <w:rsid w:val="002E5C7B"/>
    <w:rsid w:val="002E64EB"/>
    <w:rsid w:val="002E7C6D"/>
    <w:rsid w:val="002F10A6"/>
    <w:rsid w:val="002F3979"/>
    <w:rsid w:val="002F4333"/>
    <w:rsid w:val="003034A7"/>
    <w:rsid w:val="003068FF"/>
    <w:rsid w:val="00307641"/>
    <w:rsid w:val="00311F11"/>
    <w:rsid w:val="00322DD9"/>
    <w:rsid w:val="00327AD0"/>
    <w:rsid w:val="00327EEF"/>
    <w:rsid w:val="0033239F"/>
    <w:rsid w:val="00333C1C"/>
    <w:rsid w:val="0033552F"/>
    <w:rsid w:val="0034274B"/>
    <w:rsid w:val="0034719F"/>
    <w:rsid w:val="0035082A"/>
    <w:rsid w:val="00350A35"/>
    <w:rsid w:val="003548AD"/>
    <w:rsid w:val="00354AA2"/>
    <w:rsid w:val="0035531B"/>
    <w:rsid w:val="003571D8"/>
    <w:rsid w:val="00357BC6"/>
    <w:rsid w:val="00361422"/>
    <w:rsid w:val="00367B75"/>
    <w:rsid w:val="00370A0D"/>
    <w:rsid w:val="003717A3"/>
    <w:rsid w:val="00374BBF"/>
    <w:rsid w:val="0037545D"/>
    <w:rsid w:val="00384E70"/>
    <w:rsid w:val="00386196"/>
    <w:rsid w:val="00386FF1"/>
    <w:rsid w:val="0038714A"/>
    <w:rsid w:val="003922F9"/>
    <w:rsid w:val="00392EB6"/>
    <w:rsid w:val="00394D03"/>
    <w:rsid w:val="003956C6"/>
    <w:rsid w:val="00396156"/>
    <w:rsid w:val="003A3F9D"/>
    <w:rsid w:val="003A4513"/>
    <w:rsid w:val="003A5CA8"/>
    <w:rsid w:val="003B6E1D"/>
    <w:rsid w:val="003B7962"/>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422D"/>
    <w:rsid w:val="00404BA2"/>
    <w:rsid w:val="004078F3"/>
    <w:rsid w:val="00425C21"/>
    <w:rsid w:val="00427794"/>
    <w:rsid w:val="004278CD"/>
    <w:rsid w:val="00427AD3"/>
    <w:rsid w:val="00427B96"/>
    <w:rsid w:val="00435F0D"/>
    <w:rsid w:val="0043745C"/>
    <w:rsid w:val="0044101C"/>
    <w:rsid w:val="00450F07"/>
    <w:rsid w:val="00452F69"/>
    <w:rsid w:val="00453CD3"/>
    <w:rsid w:val="00453F66"/>
    <w:rsid w:val="00454716"/>
    <w:rsid w:val="00454BB9"/>
    <w:rsid w:val="00460660"/>
    <w:rsid w:val="00464BA9"/>
    <w:rsid w:val="00466D6F"/>
    <w:rsid w:val="00470A81"/>
    <w:rsid w:val="00473D40"/>
    <w:rsid w:val="00474F4D"/>
    <w:rsid w:val="00475F97"/>
    <w:rsid w:val="00483969"/>
    <w:rsid w:val="00486107"/>
    <w:rsid w:val="00490600"/>
    <w:rsid w:val="00491827"/>
    <w:rsid w:val="004A165F"/>
    <w:rsid w:val="004A557C"/>
    <w:rsid w:val="004A5BEA"/>
    <w:rsid w:val="004B2862"/>
    <w:rsid w:val="004B34E9"/>
    <w:rsid w:val="004C1217"/>
    <w:rsid w:val="004C29B1"/>
    <w:rsid w:val="004C4399"/>
    <w:rsid w:val="004C787C"/>
    <w:rsid w:val="004D4834"/>
    <w:rsid w:val="004D7241"/>
    <w:rsid w:val="004E14CA"/>
    <w:rsid w:val="004E1A5F"/>
    <w:rsid w:val="004E7A1F"/>
    <w:rsid w:val="004F1D17"/>
    <w:rsid w:val="004F3781"/>
    <w:rsid w:val="004F4597"/>
    <w:rsid w:val="004F4B9B"/>
    <w:rsid w:val="00500665"/>
    <w:rsid w:val="00501B32"/>
    <w:rsid w:val="0050666E"/>
    <w:rsid w:val="00507B02"/>
    <w:rsid w:val="00511AB9"/>
    <w:rsid w:val="00512FE4"/>
    <w:rsid w:val="005210B3"/>
    <w:rsid w:val="0052287C"/>
    <w:rsid w:val="00523BB5"/>
    <w:rsid w:val="00523EA7"/>
    <w:rsid w:val="00524E33"/>
    <w:rsid w:val="00527582"/>
    <w:rsid w:val="00533DE1"/>
    <w:rsid w:val="00535B95"/>
    <w:rsid w:val="005400F7"/>
    <w:rsid w:val="005406EB"/>
    <w:rsid w:val="00540C01"/>
    <w:rsid w:val="005434A6"/>
    <w:rsid w:val="00543E03"/>
    <w:rsid w:val="00544210"/>
    <w:rsid w:val="0055155A"/>
    <w:rsid w:val="0055297E"/>
    <w:rsid w:val="00553375"/>
    <w:rsid w:val="0055349A"/>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46A8"/>
    <w:rsid w:val="005A6EFE"/>
    <w:rsid w:val="005A7AC9"/>
    <w:rsid w:val="005B04AA"/>
    <w:rsid w:val="005B1B2D"/>
    <w:rsid w:val="005B299F"/>
    <w:rsid w:val="005B49BE"/>
    <w:rsid w:val="005C1BA1"/>
    <w:rsid w:val="005C4208"/>
    <w:rsid w:val="005D3C39"/>
    <w:rsid w:val="005E1947"/>
    <w:rsid w:val="005E212A"/>
    <w:rsid w:val="005E5291"/>
    <w:rsid w:val="005E6219"/>
    <w:rsid w:val="005F238B"/>
    <w:rsid w:val="005F3082"/>
    <w:rsid w:val="005F389F"/>
    <w:rsid w:val="005F6EAF"/>
    <w:rsid w:val="0060115D"/>
    <w:rsid w:val="00601A8C"/>
    <w:rsid w:val="0061068E"/>
    <w:rsid w:val="006115D3"/>
    <w:rsid w:val="006116D8"/>
    <w:rsid w:val="00615C02"/>
    <w:rsid w:val="00620C7D"/>
    <w:rsid w:val="006221ED"/>
    <w:rsid w:val="00630814"/>
    <w:rsid w:val="00640B30"/>
    <w:rsid w:val="006442D9"/>
    <w:rsid w:val="00655976"/>
    <w:rsid w:val="0065610E"/>
    <w:rsid w:val="00656B4A"/>
    <w:rsid w:val="00660AD3"/>
    <w:rsid w:val="006616C6"/>
    <w:rsid w:val="00661B5D"/>
    <w:rsid w:val="00664873"/>
    <w:rsid w:val="00666AAF"/>
    <w:rsid w:val="006700F0"/>
    <w:rsid w:val="00670235"/>
    <w:rsid w:val="00673F02"/>
    <w:rsid w:val="00675D03"/>
    <w:rsid w:val="00676009"/>
    <w:rsid w:val="006776B6"/>
    <w:rsid w:val="0068056F"/>
    <w:rsid w:val="00684424"/>
    <w:rsid w:val="00684D8A"/>
    <w:rsid w:val="006917D2"/>
    <w:rsid w:val="00693150"/>
    <w:rsid w:val="006A4818"/>
    <w:rsid w:val="006A500E"/>
    <w:rsid w:val="006A5570"/>
    <w:rsid w:val="006A689C"/>
    <w:rsid w:val="006B0249"/>
    <w:rsid w:val="006B3D79"/>
    <w:rsid w:val="006B6FE4"/>
    <w:rsid w:val="006C1D22"/>
    <w:rsid w:val="006C2343"/>
    <w:rsid w:val="006C2F66"/>
    <w:rsid w:val="006C442A"/>
    <w:rsid w:val="006C4639"/>
    <w:rsid w:val="006C4D31"/>
    <w:rsid w:val="006C6A8B"/>
    <w:rsid w:val="006E0578"/>
    <w:rsid w:val="006E314D"/>
    <w:rsid w:val="006E68F7"/>
    <w:rsid w:val="006F0EE1"/>
    <w:rsid w:val="006F6B09"/>
    <w:rsid w:val="0070255F"/>
    <w:rsid w:val="007038DC"/>
    <w:rsid w:val="00704796"/>
    <w:rsid w:val="00706F4C"/>
    <w:rsid w:val="0070752A"/>
    <w:rsid w:val="00710723"/>
    <w:rsid w:val="007134F3"/>
    <w:rsid w:val="00723ED1"/>
    <w:rsid w:val="0072402F"/>
    <w:rsid w:val="00730846"/>
    <w:rsid w:val="007356BD"/>
    <w:rsid w:val="00740AF5"/>
    <w:rsid w:val="007427C1"/>
    <w:rsid w:val="00743525"/>
    <w:rsid w:val="00744B7B"/>
    <w:rsid w:val="00744F6A"/>
    <w:rsid w:val="00745555"/>
    <w:rsid w:val="007458EB"/>
    <w:rsid w:val="007475E2"/>
    <w:rsid w:val="007541A2"/>
    <w:rsid w:val="00755818"/>
    <w:rsid w:val="007627E5"/>
    <w:rsid w:val="0076286B"/>
    <w:rsid w:val="0076448A"/>
    <w:rsid w:val="00764E2A"/>
    <w:rsid w:val="00766846"/>
    <w:rsid w:val="0076790E"/>
    <w:rsid w:val="00773DC0"/>
    <w:rsid w:val="00774381"/>
    <w:rsid w:val="0077673A"/>
    <w:rsid w:val="00781CDB"/>
    <w:rsid w:val="007846E1"/>
    <w:rsid w:val="007847D6"/>
    <w:rsid w:val="007A2107"/>
    <w:rsid w:val="007A4103"/>
    <w:rsid w:val="007A42B6"/>
    <w:rsid w:val="007A5172"/>
    <w:rsid w:val="007A67A0"/>
    <w:rsid w:val="007B3224"/>
    <w:rsid w:val="007B570C"/>
    <w:rsid w:val="007B65E7"/>
    <w:rsid w:val="007B663A"/>
    <w:rsid w:val="007C26A5"/>
    <w:rsid w:val="007C7F8E"/>
    <w:rsid w:val="007D0570"/>
    <w:rsid w:val="007D5A8D"/>
    <w:rsid w:val="007D77B1"/>
    <w:rsid w:val="007E0B67"/>
    <w:rsid w:val="007E2234"/>
    <w:rsid w:val="007E4A6E"/>
    <w:rsid w:val="007F171F"/>
    <w:rsid w:val="007F3581"/>
    <w:rsid w:val="007F56A7"/>
    <w:rsid w:val="007F6AD0"/>
    <w:rsid w:val="00800773"/>
    <w:rsid w:val="00800851"/>
    <w:rsid w:val="00805ECA"/>
    <w:rsid w:val="00805EFF"/>
    <w:rsid w:val="00807DD0"/>
    <w:rsid w:val="00812E0E"/>
    <w:rsid w:val="008211BB"/>
    <w:rsid w:val="00821D01"/>
    <w:rsid w:val="00822B88"/>
    <w:rsid w:val="00824D1D"/>
    <w:rsid w:val="00826B7B"/>
    <w:rsid w:val="00827790"/>
    <w:rsid w:val="00831A25"/>
    <w:rsid w:val="00831DE9"/>
    <w:rsid w:val="00833899"/>
    <w:rsid w:val="00845C50"/>
    <w:rsid w:val="00846789"/>
    <w:rsid w:val="008627EE"/>
    <w:rsid w:val="0086617D"/>
    <w:rsid w:val="00872044"/>
    <w:rsid w:val="008766AF"/>
    <w:rsid w:val="00876D73"/>
    <w:rsid w:val="00881A32"/>
    <w:rsid w:val="008825A7"/>
    <w:rsid w:val="00884EFD"/>
    <w:rsid w:val="00886B19"/>
    <w:rsid w:val="00887F36"/>
    <w:rsid w:val="008926F4"/>
    <w:rsid w:val="00894FD5"/>
    <w:rsid w:val="008A3568"/>
    <w:rsid w:val="008B0325"/>
    <w:rsid w:val="008B2021"/>
    <w:rsid w:val="008B3EBB"/>
    <w:rsid w:val="008B5353"/>
    <w:rsid w:val="008C0335"/>
    <w:rsid w:val="008C10D1"/>
    <w:rsid w:val="008C2654"/>
    <w:rsid w:val="008C50F3"/>
    <w:rsid w:val="008C65BC"/>
    <w:rsid w:val="008C7EFE"/>
    <w:rsid w:val="008D03B9"/>
    <w:rsid w:val="008D30C7"/>
    <w:rsid w:val="008D552B"/>
    <w:rsid w:val="008E1138"/>
    <w:rsid w:val="008E6063"/>
    <w:rsid w:val="008F18D6"/>
    <w:rsid w:val="008F192E"/>
    <w:rsid w:val="008F2C9B"/>
    <w:rsid w:val="008F37A3"/>
    <w:rsid w:val="008F5136"/>
    <w:rsid w:val="008F797B"/>
    <w:rsid w:val="00904780"/>
    <w:rsid w:val="0090635B"/>
    <w:rsid w:val="00907F98"/>
    <w:rsid w:val="00915121"/>
    <w:rsid w:val="00920DEB"/>
    <w:rsid w:val="00922385"/>
    <w:rsid w:val="009223DF"/>
    <w:rsid w:val="00923507"/>
    <w:rsid w:val="00926840"/>
    <w:rsid w:val="00930B79"/>
    <w:rsid w:val="00936091"/>
    <w:rsid w:val="00940032"/>
    <w:rsid w:val="00940D8A"/>
    <w:rsid w:val="009442D1"/>
    <w:rsid w:val="00952152"/>
    <w:rsid w:val="00952FDC"/>
    <w:rsid w:val="00962108"/>
    <w:rsid w:val="00962258"/>
    <w:rsid w:val="00964860"/>
    <w:rsid w:val="009678B7"/>
    <w:rsid w:val="0097039F"/>
    <w:rsid w:val="0098303A"/>
    <w:rsid w:val="00986140"/>
    <w:rsid w:val="00987CF4"/>
    <w:rsid w:val="00992D9C"/>
    <w:rsid w:val="00996C3B"/>
    <w:rsid w:val="00996CB8"/>
    <w:rsid w:val="009A6377"/>
    <w:rsid w:val="009A7C99"/>
    <w:rsid w:val="009B2E97"/>
    <w:rsid w:val="009B4F85"/>
    <w:rsid w:val="009B5146"/>
    <w:rsid w:val="009C0F4D"/>
    <w:rsid w:val="009C418E"/>
    <w:rsid w:val="009C442C"/>
    <w:rsid w:val="009D20A1"/>
    <w:rsid w:val="009D26EF"/>
    <w:rsid w:val="009D6DC8"/>
    <w:rsid w:val="009E07F4"/>
    <w:rsid w:val="009E3DE4"/>
    <w:rsid w:val="009E73E1"/>
    <w:rsid w:val="009F309B"/>
    <w:rsid w:val="009F392E"/>
    <w:rsid w:val="009F3EDA"/>
    <w:rsid w:val="009F53C5"/>
    <w:rsid w:val="00A0598E"/>
    <w:rsid w:val="00A0740E"/>
    <w:rsid w:val="00A07F97"/>
    <w:rsid w:val="00A11CB7"/>
    <w:rsid w:val="00A17F4C"/>
    <w:rsid w:val="00A25EE7"/>
    <w:rsid w:val="00A306AC"/>
    <w:rsid w:val="00A35FA2"/>
    <w:rsid w:val="00A4050F"/>
    <w:rsid w:val="00A41A95"/>
    <w:rsid w:val="00A42663"/>
    <w:rsid w:val="00A440E0"/>
    <w:rsid w:val="00A44D82"/>
    <w:rsid w:val="00A451A6"/>
    <w:rsid w:val="00A50641"/>
    <w:rsid w:val="00A530BF"/>
    <w:rsid w:val="00A54FB5"/>
    <w:rsid w:val="00A556F2"/>
    <w:rsid w:val="00A6177B"/>
    <w:rsid w:val="00A66136"/>
    <w:rsid w:val="00A71189"/>
    <w:rsid w:val="00A72231"/>
    <w:rsid w:val="00A7364A"/>
    <w:rsid w:val="00A74DCC"/>
    <w:rsid w:val="00A753ED"/>
    <w:rsid w:val="00A77512"/>
    <w:rsid w:val="00A87871"/>
    <w:rsid w:val="00A94C2F"/>
    <w:rsid w:val="00A94CA4"/>
    <w:rsid w:val="00AA1C51"/>
    <w:rsid w:val="00AA248C"/>
    <w:rsid w:val="00AA3E17"/>
    <w:rsid w:val="00AA4CBB"/>
    <w:rsid w:val="00AA5065"/>
    <w:rsid w:val="00AA65FA"/>
    <w:rsid w:val="00AA6A30"/>
    <w:rsid w:val="00AA7351"/>
    <w:rsid w:val="00AB0C96"/>
    <w:rsid w:val="00AB1063"/>
    <w:rsid w:val="00AB23AF"/>
    <w:rsid w:val="00AB4CD2"/>
    <w:rsid w:val="00AB5979"/>
    <w:rsid w:val="00AC2B2C"/>
    <w:rsid w:val="00AC363E"/>
    <w:rsid w:val="00AD056F"/>
    <w:rsid w:val="00AD0C7B"/>
    <w:rsid w:val="00AD1771"/>
    <w:rsid w:val="00AD1786"/>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DA5"/>
    <w:rsid w:val="00B0619F"/>
    <w:rsid w:val="00B13A26"/>
    <w:rsid w:val="00B14BD2"/>
    <w:rsid w:val="00B15004"/>
    <w:rsid w:val="00B15D0D"/>
    <w:rsid w:val="00B22106"/>
    <w:rsid w:val="00B24D20"/>
    <w:rsid w:val="00B336E7"/>
    <w:rsid w:val="00B33B62"/>
    <w:rsid w:val="00B35431"/>
    <w:rsid w:val="00B429CF"/>
    <w:rsid w:val="00B42D93"/>
    <w:rsid w:val="00B53E3E"/>
    <w:rsid w:val="00B5431A"/>
    <w:rsid w:val="00B55AC0"/>
    <w:rsid w:val="00B60046"/>
    <w:rsid w:val="00B61530"/>
    <w:rsid w:val="00B64210"/>
    <w:rsid w:val="00B645BC"/>
    <w:rsid w:val="00B70267"/>
    <w:rsid w:val="00B73AD5"/>
    <w:rsid w:val="00B759C3"/>
    <w:rsid w:val="00B75EE1"/>
    <w:rsid w:val="00B773E0"/>
    <w:rsid w:val="00B77481"/>
    <w:rsid w:val="00B77990"/>
    <w:rsid w:val="00B77C6D"/>
    <w:rsid w:val="00B80E53"/>
    <w:rsid w:val="00B818CE"/>
    <w:rsid w:val="00B8518B"/>
    <w:rsid w:val="00B92CC6"/>
    <w:rsid w:val="00B97CC3"/>
    <w:rsid w:val="00BA50F9"/>
    <w:rsid w:val="00BA60BB"/>
    <w:rsid w:val="00BA61AD"/>
    <w:rsid w:val="00BA795D"/>
    <w:rsid w:val="00BB258A"/>
    <w:rsid w:val="00BB265D"/>
    <w:rsid w:val="00BB4AF2"/>
    <w:rsid w:val="00BC06C4"/>
    <w:rsid w:val="00BC663E"/>
    <w:rsid w:val="00BC6D2B"/>
    <w:rsid w:val="00BC757D"/>
    <w:rsid w:val="00BD7E91"/>
    <w:rsid w:val="00BD7F0D"/>
    <w:rsid w:val="00BE49F4"/>
    <w:rsid w:val="00BE51DE"/>
    <w:rsid w:val="00BF7F8A"/>
    <w:rsid w:val="00C00CA5"/>
    <w:rsid w:val="00C02D0A"/>
    <w:rsid w:val="00C03A6E"/>
    <w:rsid w:val="00C1120E"/>
    <w:rsid w:val="00C12215"/>
    <w:rsid w:val="00C15082"/>
    <w:rsid w:val="00C20475"/>
    <w:rsid w:val="00C226C0"/>
    <w:rsid w:val="00C241FF"/>
    <w:rsid w:val="00C248AC"/>
    <w:rsid w:val="00C33384"/>
    <w:rsid w:val="00C35BD6"/>
    <w:rsid w:val="00C42FE6"/>
    <w:rsid w:val="00C43FB3"/>
    <w:rsid w:val="00C44F6A"/>
    <w:rsid w:val="00C44FC4"/>
    <w:rsid w:val="00C44FDD"/>
    <w:rsid w:val="00C50CFF"/>
    <w:rsid w:val="00C56C50"/>
    <w:rsid w:val="00C57268"/>
    <w:rsid w:val="00C6198E"/>
    <w:rsid w:val="00C647F3"/>
    <w:rsid w:val="00C70457"/>
    <w:rsid w:val="00C708EA"/>
    <w:rsid w:val="00C70B87"/>
    <w:rsid w:val="00C711CB"/>
    <w:rsid w:val="00C71A05"/>
    <w:rsid w:val="00C7216F"/>
    <w:rsid w:val="00C72E5D"/>
    <w:rsid w:val="00C7394D"/>
    <w:rsid w:val="00C776E5"/>
    <w:rsid w:val="00C778A5"/>
    <w:rsid w:val="00C77E68"/>
    <w:rsid w:val="00C80BD2"/>
    <w:rsid w:val="00C9188F"/>
    <w:rsid w:val="00C95162"/>
    <w:rsid w:val="00C97BC1"/>
    <w:rsid w:val="00CA0AA1"/>
    <w:rsid w:val="00CB3151"/>
    <w:rsid w:val="00CB6A37"/>
    <w:rsid w:val="00CB713F"/>
    <w:rsid w:val="00CB722F"/>
    <w:rsid w:val="00CB7684"/>
    <w:rsid w:val="00CC09E8"/>
    <w:rsid w:val="00CC4380"/>
    <w:rsid w:val="00CC56A8"/>
    <w:rsid w:val="00CC5FE9"/>
    <w:rsid w:val="00CC6772"/>
    <w:rsid w:val="00CC7C8F"/>
    <w:rsid w:val="00CD1FC4"/>
    <w:rsid w:val="00CE1565"/>
    <w:rsid w:val="00CF7725"/>
    <w:rsid w:val="00D00A22"/>
    <w:rsid w:val="00D02338"/>
    <w:rsid w:val="00D034A0"/>
    <w:rsid w:val="00D10A2D"/>
    <w:rsid w:val="00D13174"/>
    <w:rsid w:val="00D139AC"/>
    <w:rsid w:val="00D145E1"/>
    <w:rsid w:val="00D168F1"/>
    <w:rsid w:val="00D17071"/>
    <w:rsid w:val="00D20199"/>
    <w:rsid w:val="00D20BC3"/>
    <w:rsid w:val="00D21061"/>
    <w:rsid w:val="00D22D63"/>
    <w:rsid w:val="00D23CA8"/>
    <w:rsid w:val="00D35064"/>
    <w:rsid w:val="00D37B14"/>
    <w:rsid w:val="00D4108E"/>
    <w:rsid w:val="00D436B8"/>
    <w:rsid w:val="00D4399E"/>
    <w:rsid w:val="00D460EA"/>
    <w:rsid w:val="00D55105"/>
    <w:rsid w:val="00D57BFB"/>
    <w:rsid w:val="00D6163D"/>
    <w:rsid w:val="00D6259C"/>
    <w:rsid w:val="00D62E28"/>
    <w:rsid w:val="00D6469A"/>
    <w:rsid w:val="00D70787"/>
    <w:rsid w:val="00D72EE7"/>
    <w:rsid w:val="00D73C06"/>
    <w:rsid w:val="00D76E42"/>
    <w:rsid w:val="00D831A3"/>
    <w:rsid w:val="00D840C4"/>
    <w:rsid w:val="00D85234"/>
    <w:rsid w:val="00D91D91"/>
    <w:rsid w:val="00D97BE3"/>
    <w:rsid w:val="00DA3711"/>
    <w:rsid w:val="00DA4C71"/>
    <w:rsid w:val="00DB1B69"/>
    <w:rsid w:val="00DB619A"/>
    <w:rsid w:val="00DC5EB0"/>
    <w:rsid w:val="00DC7C3C"/>
    <w:rsid w:val="00DD3B66"/>
    <w:rsid w:val="00DD46F3"/>
    <w:rsid w:val="00DD4869"/>
    <w:rsid w:val="00DE1C1D"/>
    <w:rsid w:val="00DE4E26"/>
    <w:rsid w:val="00DE51A5"/>
    <w:rsid w:val="00DE56F2"/>
    <w:rsid w:val="00DE6A35"/>
    <w:rsid w:val="00DF0144"/>
    <w:rsid w:val="00DF116D"/>
    <w:rsid w:val="00DF1178"/>
    <w:rsid w:val="00DF3D49"/>
    <w:rsid w:val="00DF73B8"/>
    <w:rsid w:val="00DF7492"/>
    <w:rsid w:val="00E01EA1"/>
    <w:rsid w:val="00E10866"/>
    <w:rsid w:val="00E12139"/>
    <w:rsid w:val="00E16FF7"/>
    <w:rsid w:val="00E2240E"/>
    <w:rsid w:val="00E22C30"/>
    <w:rsid w:val="00E24933"/>
    <w:rsid w:val="00E24AF0"/>
    <w:rsid w:val="00E25A59"/>
    <w:rsid w:val="00E25CF1"/>
    <w:rsid w:val="00E26D68"/>
    <w:rsid w:val="00E270A3"/>
    <w:rsid w:val="00E2714C"/>
    <w:rsid w:val="00E3798C"/>
    <w:rsid w:val="00E437B0"/>
    <w:rsid w:val="00E44045"/>
    <w:rsid w:val="00E50090"/>
    <w:rsid w:val="00E50F3E"/>
    <w:rsid w:val="00E57F32"/>
    <w:rsid w:val="00E618C4"/>
    <w:rsid w:val="00E7084B"/>
    <w:rsid w:val="00E7218A"/>
    <w:rsid w:val="00E7314B"/>
    <w:rsid w:val="00E73F16"/>
    <w:rsid w:val="00E7428D"/>
    <w:rsid w:val="00E878EE"/>
    <w:rsid w:val="00E87EFC"/>
    <w:rsid w:val="00EA2952"/>
    <w:rsid w:val="00EA6EC7"/>
    <w:rsid w:val="00EB0647"/>
    <w:rsid w:val="00EB104F"/>
    <w:rsid w:val="00EB2A5D"/>
    <w:rsid w:val="00EB46E5"/>
    <w:rsid w:val="00EB56BA"/>
    <w:rsid w:val="00EB5D4D"/>
    <w:rsid w:val="00EC10AE"/>
    <w:rsid w:val="00EC7CEA"/>
    <w:rsid w:val="00ED0703"/>
    <w:rsid w:val="00ED14BD"/>
    <w:rsid w:val="00ED6360"/>
    <w:rsid w:val="00EE2244"/>
    <w:rsid w:val="00EE3C5F"/>
    <w:rsid w:val="00EE424B"/>
    <w:rsid w:val="00EE55E4"/>
    <w:rsid w:val="00EE7882"/>
    <w:rsid w:val="00EF011E"/>
    <w:rsid w:val="00EF4482"/>
    <w:rsid w:val="00EF6820"/>
    <w:rsid w:val="00F016C7"/>
    <w:rsid w:val="00F12DEC"/>
    <w:rsid w:val="00F14776"/>
    <w:rsid w:val="00F1715C"/>
    <w:rsid w:val="00F17E8A"/>
    <w:rsid w:val="00F20008"/>
    <w:rsid w:val="00F20A23"/>
    <w:rsid w:val="00F310F8"/>
    <w:rsid w:val="00F34E14"/>
    <w:rsid w:val="00F35939"/>
    <w:rsid w:val="00F3767D"/>
    <w:rsid w:val="00F4546F"/>
    <w:rsid w:val="00F45607"/>
    <w:rsid w:val="00F46000"/>
    <w:rsid w:val="00F4722B"/>
    <w:rsid w:val="00F50EFF"/>
    <w:rsid w:val="00F54432"/>
    <w:rsid w:val="00F569C6"/>
    <w:rsid w:val="00F5710D"/>
    <w:rsid w:val="00F57C59"/>
    <w:rsid w:val="00F659EB"/>
    <w:rsid w:val="00F67420"/>
    <w:rsid w:val="00F86168"/>
    <w:rsid w:val="00F864FB"/>
    <w:rsid w:val="00F86BA6"/>
    <w:rsid w:val="00F93E20"/>
    <w:rsid w:val="00FA4F70"/>
    <w:rsid w:val="00FA669D"/>
    <w:rsid w:val="00FB6342"/>
    <w:rsid w:val="00FC1F7B"/>
    <w:rsid w:val="00FC4FA1"/>
    <w:rsid w:val="00FC6389"/>
    <w:rsid w:val="00FC668F"/>
    <w:rsid w:val="00FD719F"/>
    <w:rsid w:val="00FE38BA"/>
    <w:rsid w:val="00FE4333"/>
    <w:rsid w:val="00FE6AEC"/>
    <w:rsid w:val="00FF097E"/>
    <w:rsid w:val="00FF1613"/>
    <w:rsid w:val="00FF1675"/>
    <w:rsid w:val="00FF25FC"/>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Nevyeenzmnka1">
    <w:name w:val="Nevyřešená zmínka1"/>
    <w:basedOn w:val="Standardnpsmoodstavce"/>
    <w:uiPriority w:val="99"/>
    <w:semiHidden/>
    <w:unhideWhenUsed/>
    <w:rsid w:val="008E6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8" ma:contentTypeDescription="Vytvoří nový dokument" ma:contentTypeScope="" ma:versionID="21f2edb42ffabe234e6b125d9c065d8e">
  <xsd:schema xmlns:xsd="http://www.w3.org/2001/XMLSchema" xmlns:xs="http://www.w3.org/2001/XMLSchema" xmlns:p="http://schemas.microsoft.com/office/2006/metadata/properties" xmlns:ns3="65a05e30-5124-4316-a003-f70f48959144" targetNamespace="http://schemas.microsoft.com/office/2006/metadata/properties" ma:root="true" ma:fieldsID="d0e827e878846f2f6bbd288a5e4ad51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65a05e30-5124-4316-a003-f70f48959144"/>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183C43F-E350-4813-9D3B-FDA8437269C9}">
  <ds:schemaRefs>
    <ds:schemaRef ds:uri="http://schemas.openxmlformats.org/officeDocument/2006/bibliography"/>
  </ds:schemaRefs>
</ds:datastoreItem>
</file>

<file path=customXml/itemProps4.xml><?xml version="1.0" encoding="utf-8"?>
<ds:datastoreItem xmlns:ds="http://schemas.openxmlformats.org/officeDocument/2006/customXml" ds:itemID="{2CB5E289-C70D-44B2-9D74-8B99C7C9E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46</Pages>
  <Words>19992</Words>
  <Characters>117953</Characters>
  <Application>Microsoft Office Word</Application>
  <DocSecurity>0</DocSecurity>
  <Lines>982</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4</cp:revision>
  <cp:lastPrinted>2023-12-14T08:58:00Z</cp:lastPrinted>
  <dcterms:created xsi:type="dcterms:W3CDTF">2023-12-12T10:20:00Z</dcterms:created>
  <dcterms:modified xsi:type="dcterms:W3CDTF">2023-12-14T08:58:00Z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