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455241EC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7D4435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247714" w:rsidRPr="007D4435">
        <w:rPr>
          <w:rFonts w:ascii="Verdana" w:hAnsi="Verdana"/>
          <w:b/>
          <w:sz w:val="18"/>
          <w:szCs w:val="18"/>
        </w:rPr>
        <w:t>„</w:t>
      </w:r>
      <w:r w:rsidR="00E3382E">
        <w:rPr>
          <w:rFonts w:ascii="Verdana" w:hAnsi="Verdana" w:cstheme="minorHAnsi"/>
          <w:b/>
          <w:sz w:val="18"/>
          <w:szCs w:val="18"/>
        </w:rPr>
        <w:t>Opravy mechanizace pro údržbu zeleně u OŘ Ostrava 2024</w:t>
      </w:r>
      <w:r w:rsidR="00247714" w:rsidRPr="007D4435">
        <w:rPr>
          <w:rFonts w:ascii="Verdana" w:hAnsi="Verdana" w:cstheme="minorHAnsi"/>
          <w:b/>
          <w:sz w:val="18"/>
          <w:szCs w:val="18"/>
        </w:rPr>
        <w:t>“</w:t>
      </w:r>
      <w:r w:rsidRPr="007D4435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5B2D7F1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382E" w:rsidRPr="00E3382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8246">
    <w:abstractNumId w:val="6"/>
  </w:num>
  <w:num w:numId="2" w16cid:durableId="431710198">
    <w:abstractNumId w:val="1"/>
  </w:num>
  <w:num w:numId="3" w16cid:durableId="1433168394">
    <w:abstractNumId w:val="2"/>
  </w:num>
  <w:num w:numId="4" w16cid:durableId="137841215">
    <w:abstractNumId w:val="5"/>
  </w:num>
  <w:num w:numId="5" w16cid:durableId="60757607">
    <w:abstractNumId w:val="0"/>
  </w:num>
  <w:num w:numId="6" w16cid:durableId="768697924">
    <w:abstractNumId w:val="7"/>
  </w:num>
  <w:num w:numId="7" w16cid:durableId="1501193921">
    <w:abstractNumId w:val="4"/>
  </w:num>
  <w:num w:numId="8" w16cid:durableId="1161043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4435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3382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004FCA-8128-4B02-8251-BA6BD2162D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2018-11-26T13:17:00Z</dcterms:created>
  <dcterms:modified xsi:type="dcterms:W3CDTF">2023-11-29T07:23:00Z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