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60B55C1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C46186" w:rsidRPr="00C46186">
        <w:rPr>
          <w:rFonts w:ascii="Verdana" w:hAnsi="Verdana"/>
          <w:b/>
          <w:sz w:val="18"/>
          <w:szCs w:val="18"/>
        </w:rPr>
        <w:t>Opravy a údržba objektů – obvod OŘ Brno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3662A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3662A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3662A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3662A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3662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2BA6D" w14:textId="77777777" w:rsidR="003662AD" w:rsidRDefault="003662AD">
      <w:r>
        <w:separator/>
      </w:r>
    </w:p>
  </w:endnote>
  <w:endnote w:type="continuationSeparator" w:id="0">
    <w:p w14:paraId="370C1285" w14:textId="77777777" w:rsidR="003662AD" w:rsidRDefault="0036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C371D2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4618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46186" w:rsidRPr="00C4618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1196DCE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4618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662AD">
      <w:fldChar w:fldCharType="begin"/>
    </w:r>
    <w:r w:rsidR="003662AD">
      <w:instrText xml:space="preserve"> SECTIONPAGES  \* Arabic  \* MERGEFORMAT </w:instrText>
    </w:r>
    <w:r w:rsidR="003662AD">
      <w:fldChar w:fldCharType="separate"/>
    </w:r>
    <w:r w:rsidR="00C46186" w:rsidRPr="00C46186">
      <w:rPr>
        <w:rFonts w:cs="Arial"/>
        <w:noProof/>
        <w:sz w:val="14"/>
        <w:szCs w:val="14"/>
      </w:rPr>
      <w:t>2</w:t>
    </w:r>
    <w:r w:rsidR="003662A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94D7A" w14:textId="77777777" w:rsidR="003662AD" w:rsidRDefault="003662AD">
      <w:r>
        <w:separator/>
      </w:r>
    </w:p>
  </w:footnote>
  <w:footnote w:type="continuationSeparator" w:id="0">
    <w:p w14:paraId="179C91C8" w14:textId="77777777" w:rsidR="003662AD" w:rsidRDefault="003662AD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662AD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4618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35BAA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76B7C3-8E4C-4C85-BD6B-EE3DEA9F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2021-06-14T09:46:00Z</dcterms:created>
  <dcterms:modified xsi:type="dcterms:W3CDTF">2023-11-22T12:42:00Z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