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247D72FD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726386">
        <w:rPr>
          <w:szCs w:val="22"/>
        </w:rPr>
        <w:t xml:space="preserve">2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</w:t>
      </w:r>
      <w:proofErr w:type="gramStart"/>
      <w:r>
        <w:rPr>
          <w:b/>
          <w:color w:val="FF0000"/>
          <w:szCs w:val="22"/>
        </w:rPr>
        <w:t>předloží</w:t>
      </w:r>
      <w:proofErr w:type="gramEnd"/>
      <w:r>
        <w:rPr>
          <w:b/>
          <w:color w:val="FF0000"/>
          <w:szCs w:val="22"/>
        </w:rPr>
        <w:t xml:space="preserve">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4165FE">
        <w:rPr>
          <w:b/>
          <w:color w:val="FF0000"/>
          <w:szCs w:val="22"/>
        </w:rPr>
        <w:t>9.2. a 9</w:t>
      </w:r>
      <w:r w:rsidRPr="004165FE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25E69F10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7B1D46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7B1D46">
        <w:rPr>
          <w:rFonts w:eastAsia="Times New Roman" w:cs="Times New Roman"/>
          <w:b/>
          <w:lang w:eastAsia="cs-CZ"/>
        </w:rPr>
        <w:t>„</w:t>
      </w:r>
      <w:bookmarkEnd w:id="0"/>
      <w:r w:rsidR="002624B0" w:rsidRPr="007B1D46">
        <w:rPr>
          <w:rFonts w:eastAsia="Times New Roman" w:cs="Times New Roman"/>
          <w:b/>
          <w:lang w:eastAsia="cs-CZ"/>
        </w:rPr>
        <w:t>Zřízení a provoz WIFI sítě v prostorách Fantovy budovy (</w:t>
      </w:r>
      <w:r w:rsidR="00A57FAB" w:rsidRPr="007B1D46">
        <w:rPr>
          <w:rFonts w:eastAsia="Times New Roman" w:cs="Times New Roman"/>
          <w:b/>
          <w:lang w:eastAsia="cs-CZ"/>
        </w:rPr>
        <w:t>Severní křídlo), Hlavní nádraží</w:t>
      </w:r>
      <w:r w:rsidRPr="007B1D46">
        <w:rPr>
          <w:rFonts w:eastAsia="Times New Roman" w:cs="Times New Roman"/>
          <w:b/>
          <w:lang w:eastAsia="cs-CZ"/>
        </w:rPr>
        <w:t>“</w:t>
      </w:r>
      <w:r w:rsidRPr="007B1D46">
        <w:rPr>
          <w:rFonts w:eastAsia="Times New Roman" w:cs="Times New Roman"/>
          <w:lang w:eastAsia="cs-CZ"/>
        </w:rPr>
        <w:t>, č.j.</w:t>
      </w:r>
      <w:r w:rsidR="00726386" w:rsidRPr="007B1D46">
        <w:rPr>
          <w:rFonts w:eastAsia="Times New Roman" w:cs="Times New Roman"/>
          <w:lang w:eastAsia="cs-CZ"/>
        </w:rPr>
        <w:t xml:space="preserve"> </w:t>
      </w:r>
      <w:r w:rsidR="00CC6A15" w:rsidRPr="007B1D46">
        <w:rPr>
          <w:rFonts w:eastAsia="Times New Roman" w:cs="Times New Roman"/>
          <w:lang w:eastAsia="cs-CZ"/>
        </w:rPr>
        <w:t>73458/2023-</w:t>
      </w:r>
      <w:r w:rsidR="00AC549C" w:rsidRPr="007B1D46">
        <w:rPr>
          <w:rFonts w:eastAsia="Times New Roman" w:cs="Times New Roman"/>
          <w:lang w:eastAsia="cs-CZ"/>
        </w:rPr>
        <w:t>SŽ-GŘ-O8</w:t>
      </w:r>
      <w:r w:rsidRPr="007B1D46">
        <w:rPr>
          <w:rFonts w:eastAsia="Times New Roman" w:cs="Times New Roman"/>
          <w:lang w:eastAsia="cs-CZ"/>
        </w:rPr>
        <w:t xml:space="preserve">, tímto čestně prohlašuje, </w:t>
      </w:r>
      <w:r w:rsidR="00AC1AC3" w:rsidRPr="007B1D46">
        <w:rPr>
          <w:rFonts w:ascii="Verdana" w:hAnsi="Verdana"/>
        </w:rPr>
        <w:t>že</w:t>
      </w:r>
      <w:r w:rsidRPr="007B1D46">
        <w:rPr>
          <w:rFonts w:eastAsia="Times New Roman" w:cs="Times New Roman"/>
          <w:lang w:eastAsia="cs-CZ"/>
        </w:rPr>
        <w:t xml:space="preserve"> </w:t>
      </w:r>
      <w:r w:rsidR="00A06F33" w:rsidRPr="007B1D46">
        <w:rPr>
          <w:rFonts w:eastAsia="Calibri" w:cs="Times New Roman"/>
        </w:rPr>
        <w:t xml:space="preserve">dále uvedené </w:t>
      </w:r>
      <w:r w:rsidRPr="007B1D46">
        <w:rPr>
          <w:rFonts w:eastAsia="Calibri" w:cs="Times New Roman"/>
        </w:rPr>
        <w:t xml:space="preserve">údaje a další skutečnosti uvedené či jinak </w:t>
      </w:r>
      <w:r w:rsidR="009528D2" w:rsidRPr="007B1D46">
        <w:rPr>
          <w:rFonts w:eastAsia="Calibri" w:cs="Times New Roman"/>
        </w:rPr>
        <w:t xml:space="preserve">řádně </w:t>
      </w:r>
      <w:r w:rsidRPr="007B1D46">
        <w:rPr>
          <w:rFonts w:eastAsia="Calibri" w:cs="Times New Roman"/>
        </w:rPr>
        <w:t xml:space="preserve">označené </w:t>
      </w:r>
      <w:r w:rsidR="00AC2CF0" w:rsidRPr="007B1D46">
        <w:rPr>
          <w:rFonts w:eastAsia="Calibri" w:cs="Times New Roman"/>
        </w:rPr>
        <w:t>ve smlouvě</w:t>
      </w:r>
      <w:r w:rsidR="007308BA" w:rsidRPr="007B1D46">
        <w:rPr>
          <w:rFonts w:eastAsia="Calibri" w:cs="Times New Roman"/>
        </w:rPr>
        <w:t xml:space="preserve"> na</w:t>
      </w:r>
      <w:r w:rsidR="00AC2CF0" w:rsidRPr="007B1D46">
        <w:rPr>
          <w:rFonts w:eastAsia="Calibri" w:cs="Times New Roman"/>
        </w:rPr>
        <w:t xml:space="preserve"> </w:t>
      </w:r>
      <w:r w:rsidR="007308BA" w:rsidRPr="007B1D46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7B1D46">
        <w:rPr>
          <w:rFonts w:eastAsia="Calibri" w:cs="Times New Roman"/>
          <w:b/>
          <w:i/>
        </w:rPr>
        <w:t>„smlouva“</w:t>
      </w:r>
      <w:r w:rsidR="007308BA" w:rsidRPr="007B1D46">
        <w:rPr>
          <w:rFonts w:eastAsia="Calibri" w:cs="Times New Roman"/>
        </w:rPr>
        <w:t xml:space="preserve">), </w:t>
      </w:r>
      <w:r w:rsidRPr="007B1D46">
        <w:rPr>
          <w:rFonts w:eastAsia="Calibri" w:cs="Times New Roman"/>
        </w:rPr>
        <w:t>považuje</w:t>
      </w:r>
      <w:r w:rsidR="003B7E4D" w:rsidRPr="007B1D46">
        <w:rPr>
          <w:rFonts w:eastAsia="Calibri" w:cs="Times New Roman"/>
        </w:rPr>
        <w:t xml:space="preserve"> účastník</w:t>
      </w:r>
      <w:r w:rsidRPr="007B1D46">
        <w:rPr>
          <w:rFonts w:eastAsia="Calibri" w:cs="Times New Roman"/>
        </w:rPr>
        <w:t xml:space="preserve"> za obchodní tajemství ve smyslu </w:t>
      </w:r>
      <w:r w:rsidR="00871841" w:rsidRPr="007B1D46">
        <w:rPr>
          <w:rFonts w:eastAsia="Calibri" w:cs="Times New Roman"/>
        </w:rPr>
        <w:t xml:space="preserve">ustanovení § 504 </w:t>
      </w:r>
      <w:r w:rsidR="007308BA" w:rsidRPr="007B1D46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7B1D46">
        <w:rPr>
          <w:rFonts w:eastAsia="Calibri" w:cs="Times New Roman"/>
          <w:b/>
          <w:i/>
        </w:rPr>
        <w:t>„obchodní tajemství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F3E9F" w14:textId="77777777" w:rsidR="00823746" w:rsidRDefault="00823746" w:rsidP="00962258">
      <w:pPr>
        <w:spacing w:after="0" w:line="240" w:lineRule="auto"/>
      </w:pPr>
      <w:r>
        <w:separator/>
      </w:r>
    </w:p>
  </w:endnote>
  <w:endnote w:type="continuationSeparator" w:id="0">
    <w:p w14:paraId="093D6FBA" w14:textId="77777777" w:rsidR="00823746" w:rsidRDefault="008237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741F30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726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726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43E91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B23A2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AB5038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726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726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07033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E1572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72334" w14:textId="77777777" w:rsidR="00823746" w:rsidRDefault="00823746" w:rsidP="00962258">
      <w:pPr>
        <w:spacing w:after="0" w:line="240" w:lineRule="auto"/>
      </w:pPr>
      <w:r>
        <w:separator/>
      </w:r>
    </w:p>
  </w:footnote>
  <w:footnote w:type="continuationSeparator" w:id="0">
    <w:p w14:paraId="12917AC9" w14:textId="77777777" w:rsidR="00823746" w:rsidRDefault="008237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395516260">
    <w:abstractNumId w:val="2"/>
  </w:num>
  <w:num w:numId="2" w16cid:durableId="4478987">
    <w:abstractNumId w:val="1"/>
  </w:num>
  <w:num w:numId="3" w16cid:durableId="9727574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5635815">
    <w:abstractNumId w:val="7"/>
  </w:num>
  <w:num w:numId="5" w16cid:durableId="1530681419">
    <w:abstractNumId w:val="3"/>
  </w:num>
  <w:num w:numId="6" w16cid:durableId="545875116">
    <w:abstractNumId w:val="4"/>
  </w:num>
  <w:num w:numId="7" w16cid:durableId="1473017005">
    <w:abstractNumId w:val="0"/>
  </w:num>
  <w:num w:numId="8" w16cid:durableId="430588736">
    <w:abstractNumId w:val="5"/>
  </w:num>
  <w:num w:numId="9" w16cid:durableId="14445684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5112940">
    <w:abstractNumId w:val="4"/>
  </w:num>
  <w:num w:numId="11" w16cid:durableId="1900440194">
    <w:abstractNumId w:val="1"/>
  </w:num>
  <w:num w:numId="12" w16cid:durableId="1302155421">
    <w:abstractNumId w:val="4"/>
  </w:num>
  <w:num w:numId="13" w16cid:durableId="83429161">
    <w:abstractNumId w:val="4"/>
  </w:num>
  <w:num w:numId="14" w16cid:durableId="1492673586">
    <w:abstractNumId w:val="4"/>
  </w:num>
  <w:num w:numId="15" w16cid:durableId="1411075716">
    <w:abstractNumId w:val="4"/>
  </w:num>
  <w:num w:numId="16" w16cid:durableId="1853180482">
    <w:abstractNumId w:val="8"/>
  </w:num>
  <w:num w:numId="17" w16cid:durableId="1679850411">
    <w:abstractNumId w:val="2"/>
  </w:num>
  <w:num w:numId="18" w16cid:durableId="1633246350">
    <w:abstractNumId w:val="8"/>
  </w:num>
  <w:num w:numId="19" w16cid:durableId="866869769">
    <w:abstractNumId w:val="8"/>
  </w:num>
  <w:num w:numId="20" w16cid:durableId="1820150440">
    <w:abstractNumId w:val="8"/>
  </w:num>
  <w:num w:numId="21" w16cid:durableId="373624119">
    <w:abstractNumId w:val="8"/>
  </w:num>
  <w:num w:numId="22" w16cid:durableId="752236322">
    <w:abstractNumId w:val="4"/>
  </w:num>
  <w:num w:numId="23" w16cid:durableId="1719355653">
    <w:abstractNumId w:val="1"/>
  </w:num>
  <w:num w:numId="24" w16cid:durableId="2119718508">
    <w:abstractNumId w:val="4"/>
  </w:num>
  <w:num w:numId="25" w16cid:durableId="95946696">
    <w:abstractNumId w:val="4"/>
  </w:num>
  <w:num w:numId="26" w16cid:durableId="2066299150">
    <w:abstractNumId w:val="4"/>
  </w:num>
  <w:num w:numId="27" w16cid:durableId="1924139990">
    <w:abstractNumId w:val="4"/>
  </w:num>
  <w:num w:numId="28" w16cid:durableId="1179856221">
    <w:abstractNumId w:val="8"/>
  </w:num>
  <w:num w:numId="29" w16cid:durableId="499198227">
    <w:abstractNumId w:val="2"/>
  </w:num>
  <w:num w:numId="30" w16cid:durableId="772168996">
    <w:abstractNumId w:val="8"/>
  </w:num>
  <w:num w:numId="31" w16cid:durableId="1941522271">
    <w:abstractNumId w:val="8"/>
  </w:num>
  <w:num w:numId="32" w16cid:durableId="626396046">
    <w:abstractNumId w:val="8"/>
  </w:num>
  <w:num w:numId="33" w16cid:durableId="32532425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07263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624B0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165FE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63E2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77CB4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26386"/>
    <w:rsid w:val="007308BA"/>
    <w:rsid w:val="00743525"/>
    <w:rsid w:val="00753004"/>
    <w:rsid w:val="0076286B"/>
    <w:rsid w:val="00766846"/>
    <w:rsid w:val="0077673A"/>
    <w:rsid w:val="007846E1"/>
    <w:rsid w:val="007B1D46"/>
    <w:rsid w:val="007B570C"/>
    <w:rsid w:val="007C589B"/>
    <w:rsid w:val="007E2366"/>
    <w:rsid w:val="007E4A6E"/>
    <w:rsid w:val="007F56A7"/>
    <w:rsid w:val="00807DD0"/>
    <w:rsid w:val="008145D7"/>
    <w:rsid w:val="00823746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57FAB"/>
    <w:rsid w:val="00A6177B"/>
    <w:rsid w:val="00A66136"/>
    <w:rsid w:val="00A8346D"/>
    <w:rsid w:val="00AA4CBB"/>
    <w:rsid w:val="00AA65FA"/>
    <w:rsid w:val="00AA7351"/>
    <w:rsid w:val="00AC1AC3"/>
    <w:rsid w:val="00AC2CF0"/>
    <w:rsid w:val="00AC549C"/>
    <w:rsid w:val="00AD056F"/>
    <w:rsid w:val="00AD6731"/>
    <w:rsid w:val="00B151DE"/>
    <w:rsid w:val="00B15D0D"/>
    <w:rsid w:val="00B36B3E"/>
    <w:rsid w:val="00B46857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C6A15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6233DF"/>
    <w:rsid w:val="00710200"/>
    <w:rsid w:val="0087094D"/>
    <w:rsid w:val="00B72819"/>
    <w:rsid w:val="00BE31C7"/>
    <w:rsid w:val="00C601C7"/>
    <w:rsid w:val="00F3694E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B2961D-7619-472A-8DA7-9F753AA6CC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481</Words>
  <Characters>2841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3</cp:revision>
  <cp:lastPrinted>2017-11-28T17:18:00Z</cp:lastPrinted>
  <dcterms:created xsi:type="dcterms:W3CDTF">2023-10-31T09:57:00Z</dcterms:created>
  <dcterms:modified xsi:type="dcterms:W3CDTF">2023-10-31T13:58:00Z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