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5E0696F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E27B29">
        <w:rPr>
          <w:rFonts w:ascii="Verdana" w:hAnsi="Verdana"/>
          <w:b/>
          <w:sz w:val="18"/>
          <w:szCs w:val="18"/>
        </w:rPr>
        <w:t>Měřící a diagnostický přístroj pro balízy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77777777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8585213">
    <w:abstractNumId w:val="5"/>
  </w:num>
  <w:num w:numId="2" w16cid:durableId="1243219060">
    <w:abstractNumId w:val="1"/>
  </w:num>
  <w:num w:numId="3" w16cid:durableId="474303677">
    <w:abstractNumId w:val="2"/>
  </w:num>
  <w:num w:numId="4" w16cid:durableId="522212161">
    <w:abstractNumId w:val="4"/>
  </w:num>
  <w:num w:numId="5" w16cid:durableId="218324726">
    <w:abstractNumId w:val="0"/>
  </w:num>
  <w:num w:numId="6" w16cid:durableId="8987559">
    <w:abstractNumId w:val="6"/>
  </w:num>
  <w:num w:numId="7" w16cid:durableId="646126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27B29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  <w:rsid w:val="00FE4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9409E-7985-4A52-8B37-61B947E73C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2016-08-01T07:54:00Z</cp:lastPrinted>
  <dcterms:created xsi:type="dcterms:W3CDTF">2023-03-17T13:05:00Z</dcterms:created>
  <dcterms:modified xsi:type="dcterms:W3CDTF">2023-10-04T11:04:00Z</dcterms:modified>
</cp:coreProperties>
</file>