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7B93FF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E1EA8" w:rsidRPr="007E1EA8">
        <w:rPr>
          <w:rFonts w:ascii="Verdana" w:hAnsi="Verdana"/>
          <w:b/>
          <w:bCs/>
          <w:sz w:val="18"/>
          <w:szCs w:val="18"/>
        </w:rPr>
        <w:t>Měřící a diagnostický přístroj pro balízy</w:t>
      </w:r>
      <w:r w:rsidRPr="005F0577">
        <w:rPr>
          <w:rFonts w:ascii="Verdana" w:hAnsi="Verdana"/>
          <w:sz w:val="18"/>
          <w:szCs w:val="18"/>
        </w:rPr>
        <w:t>“</w:t>
      </w:r>
      <w:r w:rsidR="009973D9">
        <w:rPr>
          <w:rFonts w:ascii="Verdana" w:hAnsi="Verdana"/>
          <w:sz w:val="18"/>
          <w:szCs w:val="18"/>
        </w:rPr>
        <w:t xml:space="preserve">, </w:t>
      </w:r>
      <w:r w:rsidR="009973D9" w:rsidRPr="00E20E8F">
        <w:rPr>
          <w:rFonts w:ascii="Verdana" w:hAnsi="Verdana"/>
          <w:sz w:val="18"/>
          <w:szCs w:val="18"/>
        </w:rPr>
        <w:t xml:space="preserve">č.j. </w:t>
      </w:r>
      <w:r w:rsidR="006360D5" w:rsidRPr="006360D5">
        <w:rPr>
          <w:rFonts w:ascii="Verdana" w:hAnsi="Verdana"/>
          <w:sz w:val="18"/>
          <w:szCs w:val="18"/>
        </w:rPr>
        <w:t>40809</w:t>
      </w:r>
      <w:r w:rsidR="009973D9" w:rsidRPr="006360D5">
        <w:rPr>
          <w:rFonts w:ascii="Verdana" w:hAnsi="Verdana"/>
          <w:sz w:val="18"/>
          <w:szCs w:val="18"/>
        </w:rPr>
        <w:t>/2023-SŽ-OŘ OVA-NPI</w:t>
      </w:r>
      <w:r w:rsidR="009973D9" w:rsidRPr="001F35DF">
        <w:rPr>
          <w:sz w:val="18"/>
          <w:szCs w:val="18"/>
        </w:rPr>
        <w:t xml:space="preserve"> </w:t>
      </w:r>
      <w:r w:rsidR="009973D9" w:rsidRPr="00E20E8F">
        <w:rPr>
          <w:rFonts w:ascii="Verdana" w:hAnsi="Verdana"/>
          <w:sz w:val="18"/>
          <w:szCs w:val="18"/>
        </w:rPr>
        <w:t>(dále jen „</w:t>
      </w:r>
      <w:r w:rsidR="009973D9" w:rsidRPr="00E20E8F">
        <w:rPr>
          <w:rFonts w:ascii="Verdana" w:hAnsi="Verdana"/>
          <w:b/>
          <w:bCs/>
          <w:sz w:val="18"/>
          <w:szCs w:val="18"/>
        </w:rPr>
        <w:t>Veřejná zakázka</w:t>
      </w:r>
      <w:r w:rsidR="009973D9" w:rsidRPr="00E20E8F">
        <w:rPr>
          <w:rFonts w:ascii="Verdana" w:hAnsi="Verdana"/>
          <w:sz w:val="18"/>
          <w:szCs w:val="18"/>
        </w:rPr>
        <w:t>“ a „</w:t>
      </w:r>
      <w:r w:rsidR="009973D9" w:rsidRPr="00E20E8F">
        <w:rPr>
          <w:rFonts w:ascii="Verdana" w:hAnsi="Verdana"/>
          <w:b/>
          <w:bCs/>
          <w:sz w:val="18"/>
          <w:szCs w:val="18"/>
        </w:rPr>
        <w:t>Zadávací řízení</w:t>
      </w:r>
      <w:r w:rsidR="009973D9" w:rsidRPr="00E20E8F">
        <w:rPr>
          <w:rFonts w:ascii="Verdana" w:hAnsi="Verdana"/>
          <w:sz w:val="18"/>
          <w:szCs w:val="18"/>
        </w:rPr>
        <w:t>“), tímto čestně prohlašuje, že: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F4C74AB" w14:textId="77777777" w:rsidR="002867C1" w:rsidRPr="002867C1" w:rsidRDefault="002867C1" w:rsidP="002867C1">
      <w:pPr>
        <w:pStyle w:val="Odstavecseseznamem"/>
        <w:numPr>
          <w:ilvl w:val="0"/>
          <w:numId w:val="9"/>
        </w:numPr>
        <w:spacing w:after="200" w:line="276" w:lineRule="auto"/>
        <w:rPr>
          <w:rFonts w:ascii="Verdana" w:hAnsi="Verdana"/>
          <w:sz w:val="18"/>
          <w:szCs w:val="18"/>
        </w:rPr>
      </w:pPr>
      <w:r w:rsidRPr="002867C1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23249126" w14:textId="77777777" w:rsidR="002867C1" w:rsidRPr="002867C1" w:rsidRDefault="002867C1" w:rsidP="002867C1">
      <w:pPr>
        <w:numPr>
          <w:ilvl w:val="0"/>
          <w:numId w:val="9"/>
        </w:numPr>
        <w:spacing w:after="240"/>
        <w:contextualSpacing/>
        <w:jc w:val="both"/>
        <w:rPr>
          <w:rFonts w:ascii="Verdana" w:eastAsia="Calibri" w:hAnsi="Verdana"/>
          <w:sz w:val="18"/>
          <w:szCs w:val="18"/>
        </w:rPr>
      </w:pPr>
      <w:r w:rsidRPr="002867C1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</w:t>
      </w:r>
      <w:r w:rsidRPr="002867C1">
        <w:rPr>
          <w:rFonts w:ascii="Verdana" w:eastAsia="Verdana" w:hAnsi="Verdana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2867C1">
        <w:rPr>
          <w:rFonts w:ascii="Verdana" w:eastAsia="Calibri" w:hAnsi="Verdana"/>
          <w:sz w:val="18"/>
          <w:szCs w:val="18"/>
        </w:rPr>
        <w:t xml:space="preserve"> </w:t>
      </w:r>
      <w:r w:rsidRPr="002867C1">
        <w:rPr>
          <w:rFonts w:ascii="Verdana" w:eastAsia="Calibri" w:hAnsi="Verdana"/>
          <w:b/>
          <w:sz w:val="18"/>
          <w:szCs w:val="18"/>
        </w:rPr>
        <w:t>nejsou</w:t>
      </w:r>
      <w:r w:rsidRPr="002867C1">
        <w:rPr>
          <w:rFonts w:ascii="Verdana" w:eastAsia="Calibri" w:hAnsi="Verdana"/>
          <w:sz w:val="18"/>
          <w:szCs w:val="18"/>
        </w:rPr>
        <w:t xml:space="preserve"> osobami </w:t>
      </w:r>
      <w:r w:rsidRPr="002867C1">
        <w:rPr>
          <w:rFonts w:ascii="Verdana" w:eastAsia="Verdana" w:hAnsi="Verdana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2867C1">
        <w:rPr>
          <w:rFonts w:ascii="Verdana" w:eastAsia="Calibri" w:hAnsi="Verdana"/>
          <w:sz w:val="18"/>
          <w:szCs w:val="18"/>
        </w:rPr>
        <w:t xml:space="preserve">, </w:t>
      </w:r>
    </w:p>
    <w:p w14:paraId="4CE12E27" w14:textId="77777777" w:rsidR="002867C1" w:rsidRPr="002867C1" w:rsidRDefault="002867C1" w:rsidP="002867C1">
      <w:pPr>
        <w:spacing w:after="240"/>
        <w:ind w:left="720"/>
        <w:contextualSpacing/>
        <w:jc w:val="both"/>
        <w:rPr>
          <w:rFonts w:ascii="Verdana" w:eastAsia="Calibri" w:hAnsi="Verdana"/>
          <w:sz w:val="18"/>
          <w:szCs w:val="18"/>
        </w:rPr>
      </w:pPr>
    </w:p>
    <w:p w14:paraId="75B475B7" w14:textId="77777777" w:rsidR="002867C1" w:rsidRPr="002867C1" w:rsidRDefault="002867C1" w:rsidP="002867C1">
      <w:pPr>
        <w:numPr>
          <w:ilvl w:val="0"/>
          <w:numId w:val="9"/>
        </w:numPr>
        <w:spacing w:after="240"/>
        <w:contextualSpacing/>
        <w:jc w:val="both"/>
        <w:rPr>
          <w:rFonts w:ascii="Verdana" w:eastAsia="Calibri" w:hAnsi="Verdana"/>
          <w:sz w:val="18"/>
          <w:szCs w:val="18"/>
        </w:rPr>
      </w:pPr>
      <w:r w:rsidRPr="002867C1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</w:t>
      </w:r>
      <w:r w:rsidRPr="002867C1">
        <w:rPr>
          <w:rFonts w:ascii="Verdana" w:eastAsia="Verdana" w:hAnsi="Verdana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2867C1">
        <w:rPr>
          <w:rFonts w:ascii="Verdana" w:eastAsia="Verdana" w:hAnsi="Verdana"/>
          <w:b/>
          <w:sz w:val="18"/>
          <w:szCs w:val="18"/>
        </w:rPr>
        <w:t>nejsou</w:t>
      </w:r>
      <w:r w:rsidRPr="002867C1">
        <w:rPr>
          <w:rFonts w:ascii="Verdana" w:eastAsia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2867C1">
        <w:rPr>
          <w:rFonts w:ascii="Verdana" w:eastAsia="Verdana" w:hAnsi="Verdana"/>
          <w:b/>
          <w:sz w:val="18"/>
          <w:szCs w:val="18"/>
        </w:rPr>
        <w:t xml:space="preserve"> </w:t>
      </w:r>
      <w:r w:rsidRPr="002867C1">
        <w:rPr>
          <w:rFonts w:ascii="Verdana" w:eastAsia="Verdana" w:hAnsi="Verdana"/>
          <w:sz w:val="18"/>
          <w:szCs w:val="18"/>
        </w:rPr>
        <w:t>dalších prováděcích předpisů k tomuto nařízení Rady (EU) č. 269/2014 anebo osobami dle čl. 2 nařízení Rady (ES) č. 765/2006 ze dne 18. května 2006 o omezujících opatřeních vzhledem k situaci v Bělorusku a k zapojení Běloruska do ruské agrese proti Ukrajině, ve znění pozdějších předpisů (</w:t>
      </w:r>
      <w:r w:rsidRPr="002867C1">
        <w:rPr>
          <w:rFonts w:ascii="Verdana" w:eastAsia="Verdana" w:hAnsi="Verdana"/>
          <w:b/>
          <w:sz w:val="18"/>
          <w:szCs w:val="18"/>
        </w:rPr>
        <w:t>tzv. sankční seznamy</w:t>
      </w:r>
      <w:r w:rsidRPr="002867C1">
        <w:rPr>
          <w:rFonts w:ascii="Verdana" w:eastAsia="Verdana" w:hAnsi="Verdana"/>
          <w:sz w:val="18"/>
          <w:szCs w:val="18"/>
        </w:rPr>
        <w:t>)</w:t>
      </w:r>
      <w:r w:rsidRPr="002867C1">
        <w:rPr>
          <w:rFonts w:ascii="Verdana" w:eastAsia="Calibri" w:hAnsi="Verdana"/>
          <w:sz w:val="18"/>
          <w:szCs w:val="18"/>
        </w:rPr>
        <w:t>.</w:t>
      </w:r>
    </w:p>
    <w:p w14:paraId="2714EEBC" w14:textId="77777777" w:rsidR="002867C1" w:rsidRPr="002867C1" w:rsidRDefault="002867C1" w:rsidP="002867C1">
      <w:pPr>
        <w:spacing w:after="240"/>
        <w:jc w:val="both"/>
        <w:rPr>
          <w:rFonts w:ascii="Verdana" w:eastAsia="Calibri" w:hAnsi="Verdana"/>
          <w:sz w:val="18"/>
          <w:szCs w:val="18"/>
        </w:rPr>
      </w:pPr>
    </w:p>
    <w:p w14:paraId="69176282" w14:textId="77777777" w:rsidR="002867C1" w:rsidRPr="002867C1" w:rsidRDefault="002867C1" w:rsidP="002867C1">
      <w:pPr>
        <w:spacing w:after="240"/>
        <w:jc w:val="both"/>
        <w:rPr>
          <w:rFonts w:ascii="Verdana" w:eastAsia="Calibri" w:hAnsi="Verdana"/>
          <w:sz w:val="18"/>
          <w:szCs w:val="18"/>
        </w:rPr>
      </w:pPr>
      <w:r w:rsidRPr="002867C1">
        <w:rPr>
          <w:rFonts w:ascii="Verdana" w:eastAsia="Calibri" w:hAnsi="Verdana"/>
          <w:sz w:val="18"/>
          <w:szCs w:val="18"/>
        </w:rPr>
        <w:t xml:space="preserve">Účastník dále čestně prohlašuje, že přestane-li on </w:t>
      </w:r>
      <w:r w:rsidRPr="002867C1">
        <w:rPr>
          <w:rFonts w:ascii="Verdana" w:hAnsi="Verdana"/>
          <w:sz w:val="18"/>
          <w:szCs w:val="18"/>
        </w:rPr>
        <w:t>sám jakožto dodavatel, případně dodavatelé v jeho rámci sdružení za účelem účasti v Zadávacím řízení, nebo některý</w:t>
      </w:r>
      <w:r w:rsidRPr="002867C1">
        <w:rPr>
          <w:rFonts w:ascii="Verdana" w:eastAsia="Verdana" w:hAnsi="Verdana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2867C1">
        <w:rPr>
          <w:rFonts w:ascii="Verdana" w:eastAsia="Calibri" w:hAnsi="Verdana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2867C1">
        <w:rPr>
          <w:rFonts w:ascii="Verdana" w:eastAsia="Calibri" w:hAnsi="Verdana"/>
          <w:b/>
          <w:sz w:val="18"/>
          <w:szCs w:val="18"/>
        </w:rPr>
        <w:t xml:space="preserve">do 3 pracovních dnů </w:t>
      </w:r>
      <w:r w:rsidRPr="002867C1">
        <w:rPr>
          <w:rFonts w:ascii="Verdana" w:eastAsia="Calibri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412B089E" w:rsidR="00BF1253" w:rsidRPr="002867C1" w:rsidRDefault="002867C1" w:rsidP="002867C1">
      <w:pPr>
        <w:spacing w:after="240"/>
        <w:jc w:val="both"/>
        <w:rPr>
          <w:rFonts w:ascii="Verdana" w:hAnsi="Verdana"/>
          <w:sz w:val="18"/>
          <w:szCs w:val="18"/>
        </w:rPr>
      </w:pPr>
      <w:r w:rsidRPr="002867C1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B3C0A26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360D5">
            <w:rPr>
              <w:rFonts w:ascii="Verdana" w:eastAsia="Calibri" w:hAnsi="Verdana"/>
              <w:sz w:val="18"/>
              <w:szCs w:val="18"/>
            </w:rPr>
            <w:t>P</w:t>
          </w:r>
          <w:r w:rsidR="000B27BE" w:rsidRPr="006360D5">
            <w:rPr>
              <w:rFonts w:ascii="Verdana" w:eastAsia="Calibri" w:hAnsi="Verdana"/>
              <w:sz w:val="18"/>
              <w:szCs w:val="18"/>
            </w:rPr>
            <w:t>říloha 1</w:t>
          </w:r>
          <w:r w:rsidR="006360D5" w:rsidRPr="006360D5">
            <w:rPr>
              <w:rFonts w:ascii="Verdana" w:eastAsia="Calibri" w:hAnsi="Verdana"/>
              <w:sz w:val="18"/>
              <w:szCs w:val="18"/>
            </w:rPr>
            <w:t>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7"/>
  </w:num>
  <w:num w:numId="2" w16cid:durableId="43454932">
    <w:abstractNumId w:val="1"/>
  </w:num>
  <w:num w:numId="3" w16cid:durableId="905526830">
    <w:abstractNumId w:val="5"/>
  </w:num>
  <w:num w:numId="4" w16cid:durableId="684675738">
    <w:abstractNumId w:val="6"/>
  </w:num>
  <w:num w:numId="5" w16cid:durableId="45640778">
    <w:abstractNumId w:val="0"/>
  </w:num>
  <w:num w:numId="6" w16cid:durableId="1885167198">
    <w:abstractNumId w:val="8"/>
  </w:num>
  <w:num w:numId="7" w16cid:durableId="873999472">
    <w:abstractNumId w:val="2"/>
  </w:num>
  <w:num w:numId="8" w16cid:durableId="519977998">
    <w:abstractNumId w:val="3"/>
  </w:num>
  <w:num w:numId="9" w16cid:durableId="14367466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867C1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360D5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1EA8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973D9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415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9</cp:revision>
  <cp:lastPrinted>2018-03-26T11:24:00Z</cp:lastPrinted>
  <dcterms:created xsi:type="dcterms:W3CDTF">2023-06-05T11:49:00Z</dcterms:created>
  <dcterms:modified xsi:type="dcterms:W3CDTF">2023-10-06T09:49:00Z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