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C85AC6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661D9">
        <w:rPr>
          <w:rFonts w:ascii="Verdana" w:hAnsi="Verdana"/>
          <w:b/>
          <w:sz w:val="18"/>
          <w:szCs w:val="18"/>
        </w:rPr>
        <w:t>„Údržba, opravy a odstraňování závad u S</w:t>
      </w:r>
      <w:r w:rsidR="0014323D">
        <w:rPr>
          <w:rFonts w:ascii="Verdana" w:hAnsi="Verdana"/>
          <w:b/>
          <w:sz w:val="18"/>
          <w:szCs w:val="18"/>
        </w:rPr>
        <w:t>SZT OŘ PHA 2024 - 2025 - SSZT Pv</w:t>
      </w:r>
      <w:bookmarkStart w:id="0" w:name="_GoBack"/>
      <w:bookmarkEnd w:id="0"/>
      <w:r w:rsidR="005661D9">
        <w:rPr>
          <w:rFonts w:ascii="Verdana" w:hAnsi="Verdana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605"/>
        <w:gridCol w:w="2409"/>
        <w:gridCol w:w="1525"/>
      </w:tblGrid>
      <w:tr w:rsidR="00C805D0" w:rsidRPr="006806BA" w14:paraId="7173EB99" w14:textId="77777777" w:rsidTr="005661D9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EAF0DE" w14:textId="77777777" w:rsidR="005661D9" w:rsidRDefault="00C805D0" w:rsidP="005661D9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661D9">
              <w:rPr>
                <w:rFonts w:ascii="Verdana" w:hAnsi="Verdana" w:cs="Calibri"/>
                <w:sz w:val="18"/>
                <w:szCs w:val="18"/>
              </w:rPr>
              <w:t>Léta praxe</w:t>
            </w:r>
            <w:r w:rsidR="005661D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661D9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14:paraId="7173EB95" w14:textId="5BE5C4CF" w:rsidR="00C805D0" w:rsidRPr="006806BA" w:rsidRDefault="00C805D0" w:rsidP="004055F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661D9">
              <w:rPr>
                <w:rFonts w:ascii="Verdana" w:hAnsi="Verdana" w:cs="Calibri"/>
                <w:sz w:val="18"/>
                <w:szCs w:val="18"/>
              </w:rPr>
              <w:t>požadovan</w:t>
            </w:r>
            <w:r w:rsidR="005661D9">
              <w:rPr>
                <w:rFonts w:ascii="Verdana" w:hAnsi="Verdana" w:cs="Calibri"/>
                <w:sz w:val="18"/>
                <w:szCs w:val="18"/>
              </w:rPr>
              <w:t>é</w:t>
            </w:r>
            <w:r w:rsidRPr="005661D9">
              <w:rPr>
                <w:rFonts w:ascii="Verdana" w:hAnsi="Verdana" w:cs="Calibri"/>
                <w:sz w:val="18"/>
                <w:szCs w:val="18"/>
              </w:rPr>
              <w:t>m oboru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C120F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C120F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C120F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AEE2DE9" w14:textId="77777777" w:rsidR="007E2AF7" w:rsidRPr="007E2AF7" w:rsidRDefault="00C805D0" w:rsidP="007E2AF7">
            <w:pPr>
              <w:pStyle w:val="tabulka"/>
              <w:widowControl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E2AF7">
              <w:rPr>
                <w:rFonts w:ascii="Verdana" w:hAnsi="Verdana" w:cs="Calibri"/>
                <w:color w:val="000000"/>
                <w:sz w:val="18"/>
                <w:szCs w:val="18"/>
              </w:rPr>
              <w:t>(název stavby</w:t>
            </w:r>
            <w:r w:rsidR="007E2AF7" w:rsidRPr="007E2AF7">
              <w:rPr>
                <w:rFonts w:ascii="Verdana" w:hAnsi="Verdana" w:cs="Calibri"/>
                <w:color w:val="000000"/>
                <w:sz w:val="18"/>
                <w:szCs w:val="18"/>
              </w:rPr>
              <w:t>, specifikace prací</w:t>
            </w:r>
            <w:r w:rsidRPr="007E2AF7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  <w:p w14:paraId="7173EB97" w14:textId="4FF6D24A" w:rsidR="00C805D0" w:rsidRPr="006806BA" w:rsidRDefault="00C805D0" w:rsidP="007E2AF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E2AF7">
              <w:rPr>
                <w:rFonts w:ascii="Verdana" w:hAnsi="Verdana" w:cs="Calibri"/>
                <w:color w:val="000000"/>
                <w:sz w:val="18"/>
                <w:szCs w:val="18"/>
              </w:rPr>
              <w:t>a cena bez DPH</w:t>
            </w:r>
            <w:r w:rsidR="007E2AF7" w:rsidRPr="007E2AF7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  <w:r w:rsidRPr="007E2AF7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755AF58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4323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4323D" w:rsidRPr="0014323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23D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055F0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661D9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2AF7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120F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755DA5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755DA5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755DA5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755DA5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755DA5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755DA5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755DA5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755DA5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755DA5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755DA5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755DA5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755DA5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755DA5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755DA5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755DA5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755DA5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755DA5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55DA5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B09CD2-0BDB-4CAC-914B-046C05C1D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12</cp:revision>
  <cp:lastPrinted>2018-03-26T11:24:00Z</cp:lastPrinted>
  <dcterms:created xsi:type="dcterms:W3CDTF">2020-06-02T09:48:00Z</dcterms:created>
  <dcterms:modified xsi:type="dcterms:W3CDTF">2023-09-18T11:26:00Z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