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1DA8A3EF" w14:textId="77777777" w:rsidTr="00F862D6">
        <w:tc>
          <w:tcPr>
            <w:tcW w:w="1020" w:type="dxa"/>
          </w:tcPr>
          <w:p w14:paraId="7649A4DF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0FF3582C" wp14:editId="213C75DC">
                      <wp:simplePos x="0" y="0"/>
                      <wp:positionH relativeFrom="page">
                        <wp:posOffset>2891790</wp:posOffset>
                      </wp:positionH>
                      <wp:positionV relativeFrom="page">
                        <wp:posOffset>246380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1B221E6" w14:textId="77777777"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FF3582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27.7pt;margin-top:19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" o:allowincell="f" fillcolor="white [3212]" stroked="f" strokeweight=".5pt">
                      <v:textbox>
                        <w:txbxContent>
                          <w:p w14:paraId="01B221E6" w14:textId="77777777"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02470417" w14:textId="77777777" w:rsidR="00F64786" w:rsidRDefault="00F64786" w:rsidP="0077673A"/>
        </w:tc>
        <w:tc>
          <w:tcPr>
            <w:tcW w:w="823" w:type="dxa"/>
          </w:tcPr>
          <w:p w14:paraId="79748A3E" w14:textId="77777777" w:rsidR="00F64786" w:rsidRDefault="00F64786" w:rsidP="0077673A"/>
        </w:tc>
        <w:tc>
          <w:tcPr>
            <w:tcW w:w="3685" w:type="dxa"/>
          </w:tcPr>
          <w:p w14:paraId="06E86CF5" w14:textId="77777777" w:rsidR="00F64786" w:rsidRDefault="00F64786" w:rsidP="0077673A"/>
        </w:tc>
      </w:tr>
      <w:tr w:rsidR="00F862D6" w14:paraId="41B4B502" w14:textId="77777777" w:rsidTr="00596C7E">
        <w:tc>
          <w:tcPr>
            <w:tcW w:w="1020" w:type="dxa"/>
          </w:tcPr>
          <w:p w14:paraId="69A5D2C0" w14:textId="77777777" w:rsidR="00F862D6" w:rsidRDefault="00F862D6" w:rsidP="0077673A"/>
        </w:tc>
        <w:tc>
          <w:tcPr>
            <w:tcW w:w="2552" w:type="dxa"/>
          </w:tcPr>
          <w:p w14:paraId="1993022B" w14:textId="77777777" w:rsidR="00F862D6" w:rsidRDefault="00F862D6" w:rsidP="00764595"/>
        </w:tc>
        <w:tc>
          <w:tcPr>
            <w:tcW w:w="823" w:type="dxa"/>
          </w:tcPr>
          <w:p w14:paraId="37C6ED1C" w14:textId="77777777" w:rsidR="00F862D6" w:rsidRDefault="00F862D6" w:rsidP="0077673A"/>
        </w:tc>
        <w:tc>
          <w:tcPr>
            <w:tcW w:w="3685" w:type="dxa"/>
            <w:vMerge w:val="restart"/>
          </w:tcPr>
          <w:p w14:paraId="65831B91" w14:textId="77777777" w:rsidR="00596C7E" w:rsidRDefault="00596C7E" w:rsidP="00596C7E">
            <w:pPr>
              <w:rPr>
                <w:rStyle w:val="Potovnadresa"/>
              </w:rPr>
            </w:pPr>
          </w:p>
          <w:p w14:paraId="71C5860E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DE0FEB" w14:paraId="378ABE95" w14:textId="77777777" w:rsidTr="00F862D6">
        <w:tc>
          <w:tcPr>
            <w:tcW w:w="1020" w:type="dxa"/>
          </w:tcPr>
          <w:p w14:paraId="4C90D32F" w14:textId="77777777" w:rsidR="00DE0FEB" w:rsidRPr="002551BF" w:rsidRDefault="00DE0FEB" w:rsidP="00DE0FEB">
            <w:r w:rsidRPr="002551BF">
              <w:t>Naše zn.</w:t>
            </w:r>
          </w:p>
        </w:tc>
        <w:tc>
          <w:tcPr>
            <w:tcW w:w="2552" w:type="dxa"/>
          </w:tcPr>
          <w:p w14:paraId="6B029A86" w14:textId="3FDF0272" w:rsidR="00DE0FEB" w:rsidRPr="002551BF" w:rsidRDefault="00FC7F8F" w:rsidP="00DE0FEB">
            <w:r w:rsidRPr="00FC7F8F">
              <w:t>11313/2023-SŽ-SSV-Ú3</w:t>
            </w:r>
          </w:p>
        </w:tc>
        <w:tc>
          <w:tcPr>
            <w:tcW w:w="823" w:type="dxa"/>
          </w:tcPr>
          <w:p w14:paraId="5DEEE876" w14:textId="77777777" w:rsidR="00DE0FEB" w:rsidRDefault="00DE0FEB" w:rsidP="00DE0FEB"/>
        </w:tc>
        <w:tc>
          <w:tcPr>
            <w:tcW w:w="3685" w:type="dxa"/>
            <w:vMerge/>
          </w:tcPr>
          <w:p w14:paraId="3158D25B" w14:textId="77777777" w:rsidR="00DE0FEB" w:rsidRDefault="00DE0FEB" w:rsidP="00DE0FEB"/>
        </w:tc>
      </w:tr>
      <w:tr w:rsidR="00DE0FEB" w14:paraId="64E6DD30" w14:textId="77777777" w:rsidTr="002551BF">
        <w:trPr>
          <w:trHeight w:val="74"/>
        </w:trPr>
        <w:tc>
          <w:tcPr>
            <w:tcW w:w="1020" w:type="dxa"/>
          </w:tcPr>
          <w:p w14:paraId="60BE2594" w14:textId="77777777" w:rsidR="00DE0FEB" w:rsidRPr="00FD691D" w:rsidRDefault="00DE0FEB" w:rsidP="00DE0FEB">
            <w:r w:rsidRPr="00FD691D">
              <w:t>Listů/příloh</w:t>
            </w:r>
          </w:p>
        </w:tc>
        <w:tc>
          <w:tcPr>
            <w:tcW w:w="2552" w:type="dxa"/>
          </w:tcPr>
          <w:p w14:paraId="79B49B98" w14:textId="2FC94B5D" w:rsidR="00DE0FEB" w:rsidRPr="00FD691D" w:rsidRDefault="00FD691D" w:rsidP="00DE0FEB">
            <w:r w:rsidRPr="00FD691D">
              <w:t>2</w:t>
            </w:r>
            <w:r w:rsidR="002551BF" w:rsidRPr="00FD691D">
              <w:t>/</w:t>
            </w:r>
            <w:r w:rsidR="00FC7F8F">
              <w:t>1</w:t>
            </w:r>
          </w:p>
        </w:tc>
        <w:tc>
          <w:tcPr>
            <w:tcW w:w="823" w:type="dxa"/>
          </w:tcPr>
          <w:p w14:paraId="20C20796" w14:textId="77777777" w:rsidR="00DE0FEB" w:rsidRDefault="00DE0FEB" w:rsidP="00DE0FEB"/>
        </w:tc>
        <w:tc>
          <w:tcPr>
            <w:tcW w:w="3685" w:type="dxa"/>
            <w:vMerge/>
          </w:tcPr>
          <w:p w14:paraId="4EA9D896" w14:textId="77777777" w:rsidR="00DE0FEB" w:rsidRDefault="00DE0FEB" w:rsidP="00DE0FEB">
            <w:pPr>
              <w:rPr>
                <w:noProof/>
              </w:rPr>
            </w:pPr>
          </w:p>
        </w:tc>
      </w:tr>
      <w:tr w:rsidR="00DE0FEB" w14:paraId="5DBF3984" w14:textId="77777777" w:rsidTr="00B23CA3">
        <w:trPr>
          <w:trHeight w:val="77"/>
        </w:trPr>
        <w:tc>
          <w:tcPr>
            <w:tcW w:w="1020" w:type="dxa"/>
          </w:tcPr>
          <w:p w14:paraId="07C06D75" w14:textId="77777777" w:rsidR="00DE0FEB" w:rsidRDefault="00DE0FEB" w:rsidP="00DE0FEB"/>
        </w:tc>
        <w:tc>
          <w:tcPr>
            <w:tcW w:w="2552" w:type="dxa"/>
          </w:tcPr>
          <w:p w14:paraId="7C33CE02" w14:textId="77777777" w:rsidR="00DE0FEB" w:rsidRPr="000575AF" w:rsidRDefault="00DE0FEB" w:rsidP="00DE0FEB"/>
        </w:tc>
        <w:tc>
          <w:tcPr>
            <w:tcW w:w="823" w:type="dxa"/>
          </w:tcPr>
          <w:p w14:paraId="6A731EE1" w14:textId="77777777" w:rsidR="00DE0FEB" w:rsidRDefault="00DE0FEB" w:rsidP="00DE0FEB"/>
        </w:tc>
        <w:tc>
          <w:tcPr>
            <w:tcW w:w="3685" w:type="dxa"/>
            <w:vMerge/>
          </w:tcPr>
          <w:p w14:paraId="5D749D31" w14:textId="77777777" w:rsidR="00DE0FEB" w:rsidRDefault="00DE0FEB" w:rsidP="00DE0FEB"/>
        </w:tc>
      </w:tr>
      <w:tr w:rsidR="00DE0FEB" w14:paraId="57EFC33C" w14:textId="77777777" w:rsidTr="00F862D6">
        <w:tc>
          <w:tcPr>
            <w:tcW w:w="1020" w:type="dxa"/>
          </w:tcPr>
          <w:p w14:paraId="0C0E5931" w14:textId="77777777" w:rsidR="00DE0FEB" w:rsidRDefault="00DE0FEB" w:rsidP="00DE0FEB">
            <w:r>
              <w:t>Vyřizuje</w:t>
            </w:r>
          </w:p>
        </w:tc>
        <w:tc>
          <w:tcPr>
            <w:tcW w:w="2552" w:type="dxa"/>
          </w:tcPr>
          <w:p w14:paraId="1D807748" w14:textId="77777777" w:rsidR="00DE0FEB" w:rsidRPr="000575AF" w:rsidRDefault="00DE0FEB" w:rsidP="00DE0FEB">
            <w:r w:rsidRPr="000575AF">
              <w:t>Ing. Radomíra Rečková</w:t>
            </w:r>
          </w:p>
        </w:tc>
        <w:tc>
          <w:tcPr>
            <w:tcW w:w="823" w:type="dxa"/>
          </w:tcPr>
          <w:p w14:paraId="646CCDC3" w14:textId="77777777" w:rsidR="00DE0FEB" w:rsidRDefault="00DE0FEB" w:rsidP="00DE0FEB"/>
        </w:tc>
        <w:tc>
          <w:tcPr>
            <w:tcW w:w="3685" w:type="dxa"/>
            <w:vMerge/>
          </w:tcPr>
          <w:p w14:paraId="3D1E8C0E" w14:textId="77777777" w:rsidR="00DE0FEB" w:rsidRDefault="00DE0FEB" w:rsidP="00DE0FEB"/>
        </w:tc>
      </w:tr>
      <w:tr w:rsidR="00DE0FEB" w14:paraId="1619CD03" w14:textId="77777777" w:rsidTr="00F862D6">
        <w:tc>
          <w:tcPr>
            <w:tcW w:w="1020" w:type="dxa"/>
          </w:tcPr>
          <w:p w14:paraId="2421BFF2" w14:textId="77777777" w:rsidR="00DE0FEB" w:rsidRDefault="00DE0FEB" w:rsidP="00DE0FEB"/>
        </w:tc>
        <w:tc>
          <w:tcPr>
            <w:tcW w:w="2552" w:type="dxa"/>
          </w:tcPr>
          <w:p w14:paraId="3DCD7703" w14:textId="77777777" w:rsidR="00DE0FEB" w:rsidRPr="000575AF" w:rsidRDefault="00DE0FEB" w:rsidP="00DE0FEB"/>
        </w:tc>
        <w:tc>
          <w:tcPr>
            <w:tcW w:w="823" w:type="dxa"/>
          </w:tcPr>
          <w:p w14:paraId="0E5B8E9A" w14:textId="77777777" w:rsidR="00DE0FEB" w:rsidRDefault="00DE0FEB" w:rsidP="00DE0FEB"/>
        </w:tc>
        <w:tc>
          <w:tcPr>
            <w:tcW w:w="3685" w:type="dxa"/>
            <w:vMerge/>
          </w:tcPr>
          <w:p w14:paraId="697A5B9F" w14:textId="77777777" w:rsidR="00DE0FEB" w:rsidRDefault="00DE0FEB" w:rsidP="00DE0FEB"/>
        </w:tc>
      </w:tr>
      <w:tr w:rsidR="00DE0FEB" w14:paraId="73D7E415" w14:textId="77777777" w:rsidTr="00F862D6">
        <w:tc>
          <w:tcPr>
            <w:tcW w:w="1020" w:type="dxa"/>
          </w:tcPr>
          <w:p w14:paraId="76DAB54B" w14:textId="77777777" w:rsidR="00DE0FEB" w:rsidRDefault="00DE0FEB" w:rsidP="00DE0FEB">
            <w:r>
              <w:t>Mobil</w:t>
            </w:r>
          </w:p>
        </w:tc>
        <w:tc>
          <w:tcPr>
            <w:tcW w:w="2552" w:type="dxa"/>
          </w:tcPr>
          <w:p w14:paraId="3F69E9D8" w14:textId="77777777" w:rsidR="00DE0FEB" w:rsidRPr="000575AF" w:rsidRDefault="00DE0FEB" w:rsidP="00DE0FEB">
            <w:r w:rsidRPr="000575AF">
              <w:t>+420 725 744 197</w:t>
            </w:r>
          </w:p>
        </w:tc>
        <w:tc>
          <w:tcPr>
            <w:tcW w:w="823" w:type="dxa"/>
          </w:tcPr>
          <w:p w14:paraId="5D3CD703" w14:textId="77777777" w:rsidR="00DE0FEB" w:rsidRDefault="00DE0FEB" w:rsidP="00DE0FEB"/>
        </w:tc>
        <w:tc>
          <w:tcPr>
            <w:tcW w:w="3685" w:type="dxa"/>
            <w:vMerge/>
          </w:tcPr>
          <w:p w14:paraId="02117C3D" w14:textId="77777777" w:rsidR="00DE0FEB" w:rsidRDefault="00DE0FEB" w:rsidP="00DE0FEB"/>
        </w:tc>
      </w:tr>
      <w:tr w:rsidR="00DE0FEB" w14:paraId="6D6576CC" w14:textId="77777777" w:rsidTr="00F862D6">
        <w:tc>
          <w:tcPr>
            <w:tcW w:w="1020" w:type="dxa"/>
          </w:tcPr>
          <w:p w14:paraId="3C55F51D" w14:textId="77777777" w:rsidR="00DE0FEB" w:rsidRDefault="00DE0FEB" w:rsidP="00DE0FEB">
            <w:r>
              <w:t>E-mail</w:t>
            </w:r>
          </w:p>
        </w:tc>
        <w:tc>
          <w:tcPr>
            <w:tcW w:w="2552" w:type="dxa"/>
          </w:tcPr>
          <w:p w14:paraId="48A93147" w14:textId="77777777" w:rsidR="00DE0FEB" w:rsidRPr="000575AF" w:rsidRDefault="00DE0FEB" w:rsidP="00DE0FEB">
            <w:r w:rsidRPr="000575AF">
              <w:t>Reckova@spravazeleznic.cz</w:t>
            </w:r>
          </w:p>
        </w:tc>
        <w:tc>
          <w:tcPr>
            <w:tcW w:w="823" w:type="dxa"/>
          </w:tcPr>
          <w:p w14:paraId="1DD43F2C" w14:textId="77777777" w:rsidR="00DE0FEB" w:rsidRDefault="00DE0FEB" w:rsidP="00DE0FEB"/>
        </w:tc>
        <w:tc>
          <w:tcPr>
            <w:tcW w:w="3685" w:type="dxa"/>
            <w:vMerge/>
          </w:tcPr>
          <w:p w14:paraId="72882E4F" w14:textId="77777777" w:rsidR="00DE0FEB" w:rsidRDefault="00DE0FEB" w:rsidP="00DE0FEB"/>
        </w:tc>
      </w:tr>
      <w:tr w:rsidR="009A7568" w14:paraId="395041BD" w14:textId="77777777" w:rsidTr="00F862D6">
        <w:tc>
          <w:tcPr>
            <w:tcW w:w="1020" w:type="dxa"/>
          </w:tcPr>
          <w:p w14:paraId="688B51BD" w14:textId="77777777" w:rsidR="009A7568" w:rsidRDefault="009A7568" w:rsidP="009A7568"/>
        </w:tc>
        <w:tc>
          <w:tcPr>
            <w:tcW w:w="2552" w:type="dxa"/>
          </w:tcPr>
          <w:p w14:paraId="43CBB393" w14:textId="77777777" w:rsidR="009A7568" w:rsidRPr="003E6B9A" w:rsidRDefault="009A7568" w:rsidP="009A7568"/>
        </w:tc>
        <w:tc>
          <w:tcPr>
            <w:tcW w:w="823" w:type="dxa"/>
          </w:tcPr>
          <w:p w14:paraId="78B4E82A" w14:textId="77777777" w:rsidR="009A7568" w:rsidRDefault="009A7568" w:rsidP="009A7568"/>
        </w:tc>
        <w:tc>
          <w:tcPr>
            <w:tcW w:w="3685" w:type="dxa"/>
          </w:tcPr>
          <w:p w14:paraId="4F3B8453" w14:textId="77777777" w:rsidR="009A7568" w:rsidRDefault="009A7568" w:rsidP="009A7568"/>
        </w:tc>
      </w:tr>
      <w:tr w:rsidR="009A7568" w14:paraId="1EC8F27A" w14:textId="77777777" w:rsidTr="00F862D6">
        <w:tc>
          <w:tcPr>
            <w:tcW w:w="1020" w:type="dxa"/>
          </w:tcPr>
          <w:p w14:paraId="56F6C47A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53DC6DD6" w14:textId="5B764F07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E41375">
              <w:rPr>
                <w:noProof/>
              </w:rPr>
              <w:t>27. září 2023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A6E8BB3" w14:textId="77777777" w:rsidR="009A7568" w:rsidRDefault="009A7568" w:rsidP="009A7568"/>
        </w:tc>
        <w:tc>
          <w:tcPr>
            <w:tcW w:w="3685" w:type="dxa"/>
          </w:tcPr>
          <w:p w14:paraId="0DF22D85" w14:textId="77777777" w:rsidR="009A7568" w:rsidRDefault="009A7568" w:rsidP="009A7568"/>
        </w:tc>
      </w:tr>
      <w:tr w:rsidR="00F64786" w14:paraId="123C3454" w14:textId="77777777" w:rsidTr="00F862D6">
        <w:tc>
          <w:tcPr>
            <w:tcW w:w="1020" w:type="dxa"/>
          </w:tcPr>
          <w:p w14:paraId="1E0AFDC7" w14:textId="77777777" w:rsidR="00F64786" w:rsidRDefault="00F64786" w:rsidP="0077673A"/>
        </w:tc>
        <w:tc>
          <w:tcPr>
            <w:tcW w:w="2552" w:type="dxa"/>
          </w:tcPr>
          <w:p w14:paraId="26B66B66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3F42F30F" w14:textId="77777777" w:rsidR="00F64786" w:rsidRDefault="00F64786" w:rsidP="0077673A"/>
        </w:tc>
        <w:tc>
          <w:tcPr>
            <w:tcW w:w="3685" w:type="dxa"/>
          </w:tcPr>
          <w:p w14:paraId="06735979" w14:textId="77777777" w:rsidR="00F64786" w:rsidRDefault="00F64786" w:rsidP="0077673A"/>
        </w:tc>
      </w:tr>
      <w:tr w:rsidR="00F862D6" w14:paraId="4965416B" w14:textId="77777777" w:rsidTr="00B45E9E">
        <w:trPr>
          <w:trHeight w:val="794"/>
        </w:trPr>
        <w:tc>
          <w:tcPr>
            <w:tcW w:w="1020" w:type="dxa"/>
          </w:tcPr>
          <w:p w14:paraId="2AB024ED" w14:textId="77777777" w:rsidR="00F862D6" w:rsidRDefault="00F862D6" w:rsidP="0077673A"/>
        </w:tc>
        <w:tc>
          <w:tcPr>
            <w:tcW w:w="2552" w:type="dxa"/>
          </w:tcPr>
          <w:p w14:paraId="42856A98" w14:textId="77777777" w:rsidR="00F862D6" w:rsidRDefault="00F862D6" w:rsidP="00F310F8"/>
        </w:tc>
        <w:tc>
          <w:tcPr>
            <w:tcW w:w="823" w:type="dxa"/>
          </w:tcPr>
          <w:p w14:paraId="13572289" w14:textId="77777777" w:rsidR="00F862D6" w:rsidRDefault="00F862D6" w:rsidP="0077673A"/>
        </w:tc>
        <w:tc>
          <w:tcPr>
            <w:tcW w:w="3685" w:type="dxa"/>
          </w:tcPr>
          <w:p w14:paraId="10D4A908" w14:textId="77777777" w:rsidR="00F862D6" w:rsidRDefault="00F862D6" w:rsidP="0077673A"/>
        </w:tc>
      </w:tr>
    </w:tbl>
    <w:p w14:paraId="4C8B7179" w14:textId="20D82E26" w:rsidR="00CB7B5A" w:rsidRPr="00DE0FEB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1046D4" w:rsidRPr="001046D4">
        <w:rPr>
          <w:rFonts w:eastAsia="Calibri" w:cs="Times New Roman"/>
          <w:b/>
          <w:lang w:eastAsia="cs-CZ"/>
        </w:rPr>
        <w:t>Rekonstrukce výpravní budovy ŽST Senice na Hané</w:t>
      </w:r>
    </w:p>
    <w:p w14:paraId="1C8D135D" w14:textId="6EAF2390" w:rsidR="00CB7B5A" w:rsidRPr="00DE0FEB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E0FEB">
        <w:rPr>
          <w:rFonts w:eastAsia="Calibri" w:cs="Times New Roman"/>
          <w:lang w:eastAsia="cs-CZ"/>
        </w:rPr>
        <w:t xml:space="preserve">Vysvětlení/ změna/ doplnění zadávací dokumentace č. </w:t>
      </w:r>
      <w:r w:rsidR="001355C0">
        <w:rPr>
          <w:rFonts w:eastAsia="Calibri" w:cs="Times New Roman"/>
          <w:lang w:eastAsia="cs-CZ"/>
        </w:rPr>
        <w:t>3</w:t>
      </w:r>
      <w:r w:rsidRPr="00DE0FEB">
        <w:rPr>
          <w:rFonts w:eastAsia="Times New Roman" w:cs="Times New Roman"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DE0FEB">
        <w:rPr>
          <w:rFonts w:eastAsia="Times New Roman" w:cs="Times New Roman"/>
          <w:lang w:eastAsia="cs-CZ"/>
        </w:rPr>
        <w:instrText xml:space="preserve"> FORMTEXT </w:instrText>
      </w:r>
      <w:r w:rsidRPr="00DE0FEB">
        <w:rPr>
          <w:rFonts w:eastAsia="Times New Roman" w:cs="Times New Roman"/>
          <w:lang w:eastAsia="cs-CZ"/>
        </w:rPr>
      </w:r>
      <w:r w:rsidRPr="00DE0FEB">
        <w:rPr>
          <w:rFonts w:eastAsia="Times New Roman" w:cs="Times New Roman"/>
          <w:lang w:eastAsia="cs-CZ"/>
        </w:rPr>
        <w:fldChar w:fldCharType="separate"/>
      </w:r>
      <w:r w:rsidRPr="00DE0FEB">
        <w:rPr>
          <w:rFonts w:eastAsia="Times New Roman" w:cs="Times New Roman"/>
          <w:lang w:eastAsia="cs-CZ"/>
        </w:rPr>
        <w:t> </w:t>
      </w:r>
      <w:r w:rsidRPr="00DE0FEB">
        <w:rPr>
          <w:rFonts w:eastAsia="Times New Roman" w:cs="Times New Roman"/>
          <w:lang w:eastAsia="cs-CZ"/>
        </w:rPr>
        <w:t> </w:t>
      </w:r>
      <w:r w:rsidRPr="00DE0FEB">
        <w:rPr>
          <w:rFonts w:eastAsia="Times New Roman" w:cs="Times New Roman"/>
          <w:lang w:eastAsia="cs-CZ"/>
        </w:rPr>
        <w:t> </w:t>
      </w:r>
      <w:r w:rsidRPr="00DE0FEB">
        <w:rPr>
          <w:rFonts w:eastAsia="Times New Roman" w:cs="Times New Roman"/>
          <w:lang w:eastAsia="cs-CZ"/>
        </w:rPr>
        <w:t> </w:t>
      </w:r>
      <w:r w:rsidRPr="00DE0FEB">
        <w:rPr>
          <w:rFonts w:eastAsia="Times New Roman" w:cs="Times New Roman"/>
          <w:lang w:eastAsia="cs-CZ"/>
        </w:rPr>
        <w:t> </w:t>
      </w:r>
      <w:r w:rsidRPr="00DE0FEB">
        <w:rPr>
          <w:rFonts w:eastAsia="Times New Roman" w:cs="Times New Roman"/>
          <w:lang w:eastAsia="cs-CZ"/>
        </w:rPr>
        <w:fldChar w:fldCharType="end"/>
      </w:r>
      <w:r w:rsidRPr="00DE0FEB">
        <w:rPr>
          <w:rFonts w:eastAsia="Calibri" w:cs="Times New Roman"/>
          <w:lang w:eastAsia="cs-CZ"/>
        </w:rPr>
        <w:t xml:space="preserve"> </w:t>
      </w:r>
    </w:p>
    <w:p w14:paraId="6B2C998B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683A911" w14:textId="77777777" w:rsidR="00FD691D" w:rsidRDefault="00FD691D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94C5D8A" w14:textId="6B155D6D" w:rsidR="00333258" w:rsidRDefault="00333258" w:rsidP="00333258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</w:t>
      </w:r>
      <w:r>
        <w:rPr>
          <w:rFonts w:eastAsia="Calibri" w:cs="Times New Roman"/>
          <w:b/>
          <w:lang w:eastAsia="cs-CZ"/>
        </w:rPr>
        <w:t>0</w:t>
      </w:r>
      <w:r w:rsidRPr="00CB7B5A">
        <w:rPr>
          <w:rFonts w:eastAsia="Calibri" w:cs="Times New Roman"/>
          <w:b/>
          <w:lang w:eastAsia="cs-CZ"/>
        </w:rPr>
        <w:t>:</w:t>
      </w:r>
    </w:p>
    <w:p w14:paraId="71AD41AF" w14:textId="44A27A6F" w:rsidR="00333258" w:rsidRPr="005123F9" w:rsidRDefault="00333258" w:rsidP="0033325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333258">
        <w:rPr>
          <w:rFonts w:eastAsia="Calibri" w:cs="Times New Roman"/>
          <w:bCs/>
          <w:lang w:eastAsia="cs-CZ"/>
        </w:rPr>
        <w:t>V předloženém výkazu výměr pro oddíl: „SO 86-79-01 - D.2.2.6 - Přístřešky a stojany</w:t>
      </w:r>
      <w:r>
        <w:rPr>
          <w:rFonts w:eastAsia="Calibri" w:cs="Times New Roman"/>
          <w:bCs/>
          <w:lang w:eastAsia="cs-CZ"/>
        </w:rPr>
        <w:t xml:space="preserve"> </w:t>
      </w:r>
      <w:r w:rsidRPr="00333258">
        <w:rPr>
          <w:rFonts w:eastAsia="Calibri" w:cs="Times New Roman"/>
          <w:bCs/>
          <w:lang w:eastAsia="cs-CZ"/>
        </w:rPr>
        <w:t>na kola“ jsme nenalezli položku pro dodávku a montáž stojanů na kola. Nebudou tedy součástí cenové nabídky?</w:t>
      </w:r>
    </w:p>
    <w:p w14:paraId="1EBDCC84" w14:textId="77777777" w:rsidR="00333258" w:rsidRPr="00704AE3" w:rsidRDefault="00333258" w:rsidP="00333258">
      <w:pPr>
        <w:spacing w:after="0" w:line="240" w:lineRule="auto"/>
        <w:rPr>
          <w:rFonts w:eastAsia="Calibri" w:cs="Times New Roman"/>
          <w:b/>
          <w:lang w:eastAsia="cs-CZ"/>
        </w:rPr>
      </w:pPr>
      <w:r w:rsidRPr="00704AE3">
        <w:rPr>
          <w:rFonts w:eastAsia="Calibri" w:cs="Times New Roman"/>
          <w:b/>
          <w:lang w:eastAsia="cs-CZ"/>
        </w:rPr>
        <w:t xml:space="preserve">Odpověď: </w:t>
      </w:r>
    </w:p>
    <w:p w14:paraId="725B93D4" w14:textId="0A16EB28" w:rsidR="00333258" w:rsidRPr="00AD172E" w:rsidRDefault="000A14BE" w:rsidP="00333258">
      <w:pPr>
        <w:spacing w:after="0" w:line="240" w:lineRule="auto"/>
        <w:rPr>
          <w:rFonts w:eastAsia="Calibri" w:cs="Times New Roman"/>
          <w:bCs/>
          <w:lang w:eastAsia="cs-CZ"/>
        </w:rPr>
      </w:pPr>
      <w:r w:rsidRPr="00AD172E">
        <w:rPr>
          <w:rFonts w:eastAsia="Calibri" w:cs="Times New Roman"/>
          <w:bCs/>
          <w:lang w:eastAsia="cs-CZ"/>
        </w:rPr>
        <w:t>Ano, dodávka a montáž stojanů na kola nebude součástí cenové nabídky – zajišťuje OŘ.</w:t>
      </w:r>
    </w:p>
    <w:p w14:paraId="3E432ED7" w14:textId="77777777" w:rsidR="00333258" w:rsidRPr="001355C0" w:rsidRDefault="00333258" w:rsidP="00333258">
      <w:pPr>
        <w:spacing w:after="0" w:line="240" w:lineRule="auto"/>
        <w:rPr>
          <w:rFonts w:eastAsia="Calibri" w:cs="Times New Roman"/>
          <w:bCs/>
          <w:sz w:val="16"/>
          <w:szCs w:val="16"/>
          <w:lang w:eastAsia="cs-CZ"/>
        </w:rPr>
      </w:pPr>
    </w:p>
    <w:p w14:paraId="79A5D6C1" w14:textId="77777777" w:rsidR="00333258" w:rsidRDefault="00333258" w:rsidP="00333258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6A2CA392" w14:textId="2DAE1104" w:rsidR="00333258" w:rsidRDefault="00333258" w:rsidP="00333258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</w:t>
      </w:r>
      <w:r>
        <w:rPr>
          <w:rFonts w:eastAsia="Calibri" w:cs="Times New Roman"/>
          <w:b/>
          <w:lang w:eastAsia="cs-CZ"/>
        </w:rPr>
        <w:t>1</w:t>
      </w:r>
      <w:r w:rsidRPr="00CB7B5A">
        <w:rPr>
          <w:rFonts w:eastAsia="Calibri" w:cs="Times New Roman"/>
          <w:b/>
          <w:lang w:eastAsia="cs-CZ"/>
        </w:rPr>
        <w:t>:</w:t>
      </w:r>
    </w:p>
    <w:p w14:paraId="19DD5852" w14:textId="7514A480" w:rsidR="00333258" w:rsidRPr="00333258" w:rsidRDefault="00333258" w:rsidP="0033325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333258">
        <w:rPr>
          <w:rFonts w:eastAsia="Calibri" w:cs="Times New Roman"/>
          <w:bCs/>
          <w:lang w:eastAsia="cs-CZ"/>
        </w:rPr>
        <w:t>V předloženém výkazu výměr v oddílu:“ SO 86-79-03 - D.2.2.6 - Itinerář budovy“</w:t>
      </w:r>
      <w:r>
        <w:rPr>
          <w:rFonts w:eastAsia="Calibri" w:cs="Times New Roman"/>
          <w:bCs/>
          <w:lang w:eastAsia="cs-CZ"/>
        </w:rPr>
        <w:t xml:space="preserve"> </w:t>
      </w:r>
      <w:r w:rsidRPr="00333258">
        <w:rPr>
          <w:rFonts w:eastAsia="Calibri" w:cs="Times New Roman"/>
          <w:bCs/>
          <w:lang w:eastAsia="cs-CZ"/>
        </w:rPr>
        <w:t xml:space="preserve">je u pol. 8 uvedeno chybné označení výrobku. Dle seznamu zařízení se jedná o </w:t>
      </w:r>
      <w:proofErr w:type="spellStart"/>
      <w:r w:rsidRPr="00333258">
        <w:rPr>
          <w:rFonts w:eastAsia="Calibri" w:cs="Times New Roman"/>
          <w:bCs/>
          <w:lang w:eastAsia="cs-CZ"/>
        </w:rPr>
        <w:t>ozn</w:t>
      </w:r>
      <w:proofErr w:type="spellEnd"/>
      <w:r w:rsidRPr="00333258">
        <w:rPr>
          <w:rFonts w:eastAsia="Calibri" w:cs="Times New Roman"/>
          <w:bCs/>
          <w:lang w:eastAsia="cs-CZ"/>
        </w:rPr>
        <w:t xml:space="preserve">. 18. Prosíme o zaslání opraveného výkazu výměr. </w:t>
      </w:r>
    </w:p>
    <w:p w14:paraId="0F54B930" w14:textId="77777777" w:rsidR="00333258" w:rsidRPr="00704AE3" w:rsidRDefault="00333258" w:rsidP="00333258">
      <w:pPr>
        <w:spacing w:after="0" w:line="240" w:lineRule="auto"/>
        <w:rPr>
          <w:rFonts w:eastAsia="Calibri" w:cs="Times New Roman"/>
          <w:b/>
          <w:lang w:eastAsia="cs-CZ"/>
        </w:rPr>
      </w:pPr>
      <w:r w:rsidRPr="00704AE3">
        <w:rPr>
          <w:rFonts w:eastAsia="Calibri" w:cs="Times New Roman"/>
          <w:b/>
          <w:lang w:eastAsia="cs-CZ"/>
        </w:rPr>
        <w:t xml:space="preserve">Odpověď: </w:t>
      </w:r>
    </w:p>
    <w:p w14:paraId="3C302F6D" w14:textId="2CA79C43" w:rsidR="00566CCD" w:rsidRPr="001046D4" w:rsidRDefault="00566CCD" w:rsidP="00AD172E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  <w:r w:rsidRPr="00AD172E">
        <w:rPr>
          <w:rFonts w:eastAsia="Calibri" w:cs="Times New Roman"/>
          <w:bCs/>
          <w:lang w:eastAsia="cs-CZ"/>
        </w:rPr>
        <w:t xml:space="preserve">V daném soupisu prací byl opraven chyba v popisku položky č. 8 z </w:t>
      </w:r>
      <w:proofErr w:type="spellStart"/>
      <w:r w:rsidRPr="00AD172E">
        <w:rPr>
          <w:rFonts w:eastAsia="Calibri" w:cs="Times New Roman"/>
          <w:bCs/>
          <w:lang w:eastAsia="cs-CZ"/>
        </w:rPr>
        <w:t>ozn</w:t>
      </w:r>
      <w:proofErr w:type="spellEnd"/>
      <w:r w:rsidRPr="00AD172E">
        <w:rPr>
          <w:rFonts w:eastAsia="Calibri" w:cs="Times New Roman"/>
          <w:bCs/>
          <w:lang w:eastAsia="cs-CZ"/>
        </w:rPr>
        <w:t xml:space="preserve">. 17 na </w:t>
      </w:r>
      <w:proofErr w:type="spellStart"/>
      <w:r w:rsidRPr="00AD172E">
        <w:rPr>
          <w:rFonts w:eastAsia="Calibri" w:cs="Times New Roman"/>
          <w:bCs/>
          <w:lang w:eastAsia="cs-CZ"/>
        </w:rPr>
        <w:t>ozn</w:t>
      </w:r>
      <w:proofErr w:type="spellEnd"/>
      <w:r w:rsidRPr="00AD172E">
        <w:rPr>
          <w:rFonts w:eastAsia="Calibri" w:cs="Times New Roman"/>
          <w:bCs/>
          <w:lang w:eastAsia="cs-CZ"/>
        </w:rPr>
        <w:t xml:space="preserve">. 18. U </w:t>
      </w:r>
      <w:r w:rsidR="00AD172E">
        <w:rPr>
          <w:rFonts w:eastAsia="Calibri" w:cs="Times New Roman"/>
          <w:bCs/>
          <w:lang w:eastAsia="cs-CZ"/>
        </w:rPr>
        <w:t>p</w:t>
      </w:r>
      <w:r w:rsidRPr="00AD172E">
        <w:rPr>
          <w:rFonts w:eastAsia="Calibri" w:cs="Times New Roman"/>
          <w:bCs/>
          <w:lang w:eastAsia="cs-CZ"/>
        </w:rPr>
        <w:t>oložky č. 7 ponecháno původní označení.</w:t>
      </w:r>
    </w:p>
    <w:p w14:paraId="00B28AD3" w14:textId="77777777" w:rsidR="00333258" w:rsidRPr="001355C0" w:rsidRDefault="00333258" w:rsidP="00333258">
      <w:pPr>
        <w:spacing w:after="0" w:line="240" w:lineRule="auto"/>
        <w:rPr>
          <w:rFonts w:eastAsia="Calibri" w:cs="Times New Roman"/>
          <w:bCs/>
          <w:sz w:val="16"/>
          <w:szCs w:val="16"/>
          <w:lang w:eastAsia="cs-CZ"/>
        </w:rPr>
      </w:pPr>
    </w:p>
    <w:p w14:paraId="5FC12F29" w14:textId="77777777" w:rsidR="00333258" w:rsidRPr="001355C0" w:rsidRDefault="00333258" w:rsidP="00333258">
      <w:pPr>
        <w:spacing w:after="0" w:line="240" w:lineRule="auto"/>
        <w:jc w:val="both"/>
        <w:rPr>
          <w:rFonts w:eastAsia="Times New Roman" w:cs="Times New Roman"/>
          <w:sz w:val="16"/>
          <w:szCs w:val="16"/>
          <w:lang w:eastAsia="cs-CZ"/>
        </w:rPr>
      </w:pPr>
    </w:p>
    <w:p w14:paraId="113B2598" w14:textId="09CF8805" w:rsidR="00333258" w:rsidRDefault="00333258" w:rsidP="00333258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</w:t>
      </w:r>
      <w:r>
        <w:rPr>
          <w:rFonts w:eastAsia="Calibri" w:cs="Times New Roman"/>
          <w:b/>
          <w:lang w:eastAsia="cs-CZ"/>
        </w:rPr>
        <w:t>2</w:t>
      </w:r>
      <w:r w:rsidRPr="00CB7B5A">
        <w:rPr>
          <w:rFonts w:eastAsia="Calibri" w:cs="Times New Roman"/>
          <w:b/>
          <w:lang w:eastAsia="cs-CZ"/>
        </w:rPr>
        <w:t>:</w:t>
      </w:r>
    </w:p>
    <w:p w14:paraId="1BAA7E91" w14:textId="77777777" w:rsidR="00333258" w:rsidRDefault="00333258" w:rsidP="0033325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333258">
        <w:rPr>
          <w:rFonts w:eastAsia="Calibri" w:cs="Times New Roman"/>
          <w:bCs/>
          <w:lang w:eastAsia="cs-CZ"/>
        </w:rPr>
        <w:t xml:space="preserve">Prosíme o informaci, kde se v předloženém výkazu výměr nachází položky pro dodávku a montáž zařízení z itineráře budovy, dle projektové dokumentace uvedené v seznamu sanitárního zařízení, </w:t>
      </w:r>
      <w:proofErr w:type="spellStart"/>
      <w:r w:rsidRPr="00333258">
        <w:rPr>
          <w:rFonts w:eastAsia="Calibri" w:cs="Times New Roman"/>
          <w:bCs/>
          <w:lang w:eastAsia="cs-CZ"/>
        </w:rPr>
        <w:t>ozn</w:t>
      </w:r>
      <w:proofErr w:type="spellEnd"/>
      <w:r w:rsidRPr="00333258">
        <w:rPr>
          <w:rFonts w:eastAsia="Calibri" w:cs="Times New Roman"/>
          <w:bCs/>
          <w:lang w:eastAsia="cs-CZ"/>
        </w:rPr>
        <w:t>. 1, 2, 3, 4, 5, 6, 7, 12, 15, 16, 19, 20?</w:t>
      </w:r>
    </w:p>
    <w:p w14:paraId="0774E283" w14:textId="65738462" w:rsidR="00333258" w:rsidRPr="00704AE3" w:rsidRDefault="00333258" w:rsidP="00333258">
      <w:pPr>
        <w:spacing w:after="0" w:line="240" w:lineRule="auto"/>
        <w:rPr>
          <w:rFonts w:eastAsia="Calibri" w:cs="Times New Roman"/>
          <w:b/>
          <w:lang w:eastAsia="cs-CZ"/>
        </w:rPr>
      </w:pPr>
      <w:r w:rsidRPr="00704AE3">
        <w:rPr>
          <w:rFonts w:eastAsia="Calibri" w:cs="Times New Roman"/>
          <w:b/>
          <w:lang w:eastAsia="cs-CZ"/>
        </w:rPr>
        <w:t xml:space="preserve">Odpověď: </w:t>
      </w:r>
    </w:p>
    <w:p w14:paraId="0ABB7785" w14:textId="3A1B652F" w:rsidR="003456D2" w:rsidRPr="00AD172E" w:rsidRDefault="00F00DFD" w:rsidP="00AD172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D172E">
        <w:rPr>
          <w:rFonts w:eastAsia="Calibri" w:cs="Times New Roman"/>
          <w:bCs/>
          <w:lang w:eastAsia="cs-CZ"/>
        </w:rPr>
        <w:t>Zařízení</w:t>
      </w:r>
      <w:r w:rsidR="003456D2" w:rsidRPr="00AD172E">
        <w:rPr>
          <w:rFonts w:eastAsia="Calibri" w:cs="Times New Roman"/>
          <w:bCs/>
          <w:lang w:eastAsia="cs-CZ"/>
        </w:rPr>
        <w:t xml:space="preserve"> </w:t>
      </w:r>
      <w:r w:rsidRPr="00AD172E">
        <w:rPr>
          <w:rFonts w:eastAsia="Calibri" w:cs="Times New Roman"/>
          <w:bCs/>
          <w:lang w:eastAsia="cs-CZ"/>
        </w:rPr>
        <w:t>č. 1-7 dle seznamu sanitárního zařízení zajišťuje</w:t>
      </w:r>
      <w:r w:rsidR="003456D2" w:rsidRPr="00AD172E">
        <w:rPr>
          <w:rFonts w:eastAsia="Calibri" w:cs="Times New Roman"/>
          <w:bCs/>
          <w:lang w:eastAsia="cs-CZ"/>
        </w:rPr>
        <w:t xml:space="preserve"> dodávku a montáž </w:t>
      </w:r>
      <w:r w:rsidRPr="00AD172E">
        <w:rPr>
          <w:rFonts w:eastAsia="Calibri" w:cs="Times New Roman"/>
          <w:bCs/>
          <w:lang w:eastAsia="cs-CZ"/>
        </w:rPr>
        <w:t>OŘ (doplněno v poznámce listu SO 86-79-03 – D.2.2.6 – Itinerář budovy ve výkazu výměr).</w:t>
      </w:r>
    </w:p>
    <w:p w14:paraId="54E4DBF8" w14:textId="079B9BAC" w:rsidR="003456D2" w:rsidRPr="00AD172E" w:rsidRDefault="00F00DFD" w:rsidP="00AD172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D172E">
        <w:rPr>
          <w:rFonts w:eastAsia="Calibri" w:cs="Times New Roman"/>
          <w:bCs/>
          <w:lang w:eastAsia="cs-CZ"/>
        </w:rPr>
        <w:t>Zařízení</w:t>
      </w:r>
      <w:r w:rsidR="003456D2" w:rsidRPr="00AD172E">
        <w:rPr>
          <w:rFonts w:eastAsia="Calibri" w:cs="Times New Roman"/>
          <w:bCs/>
          <w:lang w:eastAsia="cs-CZ"/>
        </w:rPr>
        <w:t xml:space="preserve"> č</w:t>
      </w:r>
      <w:r w:rsidRPr="00AD172E">
        <w:rPr>
          <w:rFonts w:eastAsia="Calibri" w:cs="Times New Roman"/>
          <w:bCs/>
          <w:lang w:eastAsia="cs-CZ"/>
        </w:rPr>
        <w:t>.</w:t>
      </w:r>
      <w:r w:rsidR="003456D2" w:rsidRPr="00AD172E">
        <w:rPr>
          <w:rFonts w:eastAsia="Calibri" w:cs="Times New Roman"/>
          <w:bCs/>
          <w:lang w:eastAsia="cs-CZ"/>
        </w:rPr>
        <w:t xml:space="preserve"> 15,</w:t>
      </w:r>
      <w:r w:rsidRPr="00AD172E">
        <w:rPr>
          <w:rFonts w:eastAsia="Calibri" w:cs="Times New Roman"/>
          <w:bCs/>
          <w:lang w:eastAsia="cs-CZ"/>
        </w:rPr>
        <w:t xml:space="preserve"> </w:t>
      </w:r>
      <w:r w:rsidR="003456D2" w:rsidRPr="00AD172E">
        <w:rPr>
          <w:rFonts w:eastAsia="Calibri" w:cs="Times New Roman"/>
          <w:bCs/>
          <w:lang w:eastAsia="cs-CZ"/>
        </w:rPr>
        <w:t>16,</w:t>
      </w:r>
      <w:r w:rsidRPr="00AD172E">
        <w:rPr>
          <w:rFonts w:eastAsia="Calibri" w:cs="Times New Roman"/>
          <w:bCs/>
          <w:lang w:eastAsia="cs-CZ"/>
        </w:rPr>
        <w:t xml:space="preserve"> </w:t>
      </w:r>
      <w:r w:rsidR="003456D2" w:rsidRPr="00AD172E">
        <w:rPr>
          <w:rFonts w:eastAsia="Calibri" w:cs="Times New Roman"/>
          <w:bCs/>
          <w:lang w:eastAsia="cs-CZ"/>
        </w:rPr>
        <w:t xml:space="preserve">19 a 20 </w:t>
      </w:r>
      <w:r w:rsidRPr="00AD172E">
        <w:rPr>
          <w:rFonts w:eastAsia="Calibri" w:cs="Times New Roman"/>
          <w:bCs/>
          <w:lang w:eastAsia="cs-CZ"/>
        </w:rPr>
        <w:t>dle seznamu sanitárního zařízení zajišťuje dodávku a montáž OŘ. Stavba řeší pouze stavební připravenost, jež je vyčleněna v položce č. 1 ve výkazu výměr list SO 86-79-03 – D.2.2.6 – Itinerář budovy.</w:t>
      </w:r>
    </w:p>
    <w:p w14:paraId="77AFCAE8" w14:textId="6433A770" w:rsidR="00F00DFD" w:rsidRPr="00AD172E" w:rsidRDefault="00F00DFD" w:rsidP="00AD172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D172E">
        <w:rPr>
          <w:rFonts w:eastAsia="Calibri" w:cs="Times New Roman"/>
          <w:bCs/>
          <w:lang w:eastAsia="cs-CZ"/>
        </w:rPr>
        <w:t>Zařízení č. 12 dle seznamu sanitárního zařízení bylo doplněno do výkazu výměr položka č. 17</w:t>
      </w:r>
      <w:r w:rsidR="00566CCD" w:rsidRPr="00AD172E">
        <w:rPr>
          <w:rFonts w:eastAsia="Calibri" w:cs="Times New Roman"/>
          <w:bCs/>
          <w:lang w:eastAsia="cs-CZ"/>
        </w:rPr>
        <w:t xml:space="preserve"> (umístěná mezi položkou č. 12 a č. 13)</w:t>
      </w:r>
      <w:r w:rsidRPr="00AD172E">
        <w:rPr>
          <w:rFonts w:eastAsia="Calibri" w:cs="Times New Roman"/>
          <w:bCs/>
          <w:lang w:eastAsia="cs-CZ"/>
        </w:rPr>
        <w:t xml:space="preserve"> list SO 86-79-03 – D.2.2.6 – Itinerář budovy.</w:t>
      </w:r>
    </w:p>
    <w:p w14:paraId="07AF5DF8" w14:textId="77777777" w:rsidR="00333258" w:rsidRPr="001355C0" w:rsidRDefault="00333258" w:rsidP="00333258">
      <w:pPr>
        <w:spacing w:after="0" w:line="240" w:lineRule="auto"/>
        <w:rPr>
          <w:rFonts w:eastAsia="Calibri" w:cs="Times New Roman"/>
          <w:bCs/>
          <w:sz w:val="16"/>
          <w:szCs w:val="16"/>
          <w:lang w:eastAsia="cs-CZ"/>
        </w:rPr>
      </w:pPr>
    </w:p>
    <w:p w14:paraId="6DB4B241" w14:textId="77777777" w:rsidR="00333258" w:rsidRPr="001355C0" w:rsidRDefault="00333258" w:rsidP="00333258">
      <w:pPr>
        <w:spacing w:after="0" w:line="240" w:lineRule="auto"/>
        <w:rPr>
          <w:rFonts w:eastAsia="Calibri" w:cs="Times New Roman"/>
          <w:bCs/>
          <w:sz w:val="16"/>
          <w:szCs w:val="16"/>
          <w:lang w:eastAsia="cs-CZ"/>
        </w:rPr>
      </w:pPr>
    </w:p>
    <w:p w14:paraId="2B7BA69A" w14:textId="79A1D8D1" w:rsidR="00333258" w:rsidRDefault="00333258" w:rsidP="00333258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</w:t>
      </w:r>
      <w:r>
        <w:rPr>
          <w:rFonts w:eastAsia="Calibri" w:cs="Times New Roman"/>
          <w:b/>
          <w:lang w:eastAsia="cs-CZ"/>
        </w:rPr>
        <w:t>3</w:t>
      </w:r>
      <w:r w:rsidRPr="00CB7B5A">
        <w:rPr>
          <w:rFonts w:eastAsia="Calibri" w:cs="Times New Roman"/>
          <w:b/>
          <w:lang w:eastAsia="cs-CZ"/>
        </w:rPr>
        <w:t>:</w:t>
      </w:r>
    </w:p>
    <w:p w14:paraId="41B32BD3" w14:textId="3109CD7D" w:rsidR="00333258" w:rsidRPr="005123F9" w:rsidRDefault="00333258" w:rsidP="0033325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333258">
        <w:rPr>
          <w:rFonts w:eastAsia="Calibri" w:cs="Times New Roman"/>
          <w:bCs/>
          <w:lang w:eastAsia="cs-CZ"/>
        </w:rPr>
        <w:t>Ve výpisu oken a dveří není uvedena informace, zda má být naceněno dvojsklo    nebo trojsklo. Prosíme o sdělení požadavku zadavatele na typ zasklení.</w:t>
      </w:r>
    </w:p>
    <w:p w14:paraId="11A51B3E" w14:textId="77777777" w:rsidR="00333258" w:rsidRPr="00704AE3" w:rsidRDefault="00333258" w:rsidP="00333258">
      <w:pPr>
        <w:spacing w:after="0" w:line="240" w:lineRule="auto"/>
        <w:rPr>
          <w:rFonts w:eastAsia="Calibri" w:cs="Times New Roman"/>
          <w:b/>
          <w:lang w:eastAsia="cs-CZ"/>
        </w:rPr>
      </w:pPr>
      <w:r w:rsidRPr="00704AE3">
        <w:rPr>
          <w:rFonts w:eastAsia="Calibri" w:cs="Times New Roman"/>
          <w:b/>
          <w:lang w:eastAsia="cs-CZ"/>
        </w:rPr>
        <w:t xml:space="preserve">Odpověď: </w:t>
      </w:r>
    </w:p>
    <w:p w14:paraId="241909CC" w14:textId="77777777" w:rsidR="000A14BE" w:rsidRPr="00AD172E" w:rsidRDefault="000A14BE" w:rsidP="000A14BE">
      <w:pPr>
        <w:spacing w:after="0" w:line="240" w:lineRule="auto"/>
        <w:rPr>
          <w:rFonts w:eastAsia="Calibri" w:cs="Times New Roman"/>
          <w:bCs/>
          <w:lang w:eastAsia="cs-CZ"/>
        </w:rPr>
      </w:pPr>
      <w:r w:rsidRPr="00AD172E">
        <w:rPr>
          <w:rFonts w:eastAsia="Calibri" w:cs="Times New Roman"/>
          <w:bCs/>
          <w:lang w:eastAsia="cs-CZ"/>
        </w:rPr>
        <w:t xml:space="preserve">Požadavek na </w:t>
      </w:r>
      <w:proofErr w:type="spellStart"/>
      <w:r w:rsidRPr="00AD172E">
        <w:rPr>
          <w:rFonts w:eastAsia="Calibri" w:cs="Times New Roman"/>
          <w:bCs/>
          <w:lang w:eastAsia="cs-CZ"/>
        </w:rPr>
        <w:t>Uw</w:t>
      </w:r>
      <w:proofErr w:type="spellEnd"/>
      <w:r w:rsidRPr="00AD172E">
        <w:rPr>
          <w:rFonts w:eastAsia="Calibri" w:cs="Times New Roman"/>
          <w:bCs/>
          <w:lang w:eastAsia="cs-CZ"/>
        </w:rPr>
        <w:t xml:space="preserve"> = 1,2 W/m2K a </w:t>
      </w:r>
      <w:proofErr w:type="spellStart"/>
      <w:r w:rsidRPr="00AD172E">
        <w:rPr>
          <w:rFonts w:eastAsia="Calibri" w:cs="Times New Roman"/>
          <w:bCs/>
          <w:lang w:eastAsia="cs-CZ"/>
        </w:rPr>
        <w:t>tl</w:t>
      </w:r>
      <w:proofErr w:type="spellEnd"/>
      <w:r w:rsidRPr="00AD172E">
        <w:rPr>
          <w:rFonts w:eastAsia="Calibri" w:cs="Times New Roman"/>
          <w:bCs/>
          <w:lang w:eastAsia="cs-CZ"/>
        </w:rPr>
        <w:t xml:space="preserve">. rámu 78 odpovídá dvojsklu. </w:t>
      </w:r>
    </w:p>
    <w:p w14:paraId="6F998ABB" w14:textId="77777777" w:rsidR="000A14BE" w:rsidRPr="00AD172E" w:rsidRDefault="000A14BE" w:rsidP="000A14BE">
      <w:pPr>
        <w:spacing w:after="0" w:line="240" w:lineRule="auto"/>
        <w:rPr>
          <w:rFonts w:eastAsia="Calibri" w:cs="Times New Roman"/>
          <w:bCs/>
          <w:lang w:eastAsia="cs-CZ"/>
        </w:rPr>
      </w:pPr>
      <w:r w:rsidRPr="00AD172E">
        <w:rPr>
          <w:rFonts w:eastAsia="Calibri" w:cs="Times New Roman"/>
          <w:bCs/>
          <w:lang w:eastAsia="cs-CZ"/>
        </w:rPr>
        <w:t>Střešní okna jsou trojskla. Kromě výlezu ke komínu.</w:t>
      </w:r>
    </w:p>
    <w:p w14:paraId="706C2DE7" w14:textId="77777777" w:rsidR="000A14BE" w:rsidRPr="00AD172E" w:rsidRDefault="000A14BE" w:rsidP="000A14BE">
      <w:pPr>
        <w:spacing w:after="0" w:line="240" w:lineRule="auto"/>
        <w:rPr>
          <w:rFonts w:eastAsia="Calibri" w:cs="Times New Roman"/>
          <w:bCs/>
          <w:lang w:eastAsia="cs-CZ"/>
        </w:rPr>
      </w:pPr>
      <w:r w:rsidRPr="00AD172E">
        <w:rPr>
          <w:rFonts w:eastAsia="Calibri" w:cs="Times New Roman"/>
          <w:bCs/>
          <w:lang w:eastAsia="cs-CZ"/>
        </w:rPr>
        <w:t>Dveře se počítají s dvojsklem.</w:t>
      </w:r>
    </w:p>
    <w:p w14:paraId="198EB357" w14:textId="77777777" w:rsidR="00333258" w:rsidRPr="001355C0" w:rsidRDefault="00333258" w:rsidP="00333258">
      <w:pPr>
        <w:spacing w:after="0" w:line="240" w:lineRule="auto"/>
        <w:rPr>
          <w:rFonts w:eastAsia="Calibri" w:cs="Times New Roman"/>
          <w:bCs/>
          <w:sz w:val="16"/>
          <w:szCs w:val="16"/>
          <w:lang w:eastAsia="cs-CZ"/>
        </w:rPr>
      </w:pPr>
    </w:p>
    <w:p w14:paraId="3EBA3F04" w14:textId="77777777" w:rsidR="00333258" w:rsidRPr="001355C0" w:rsidRDefault="00333258" w:rsidP="00333258">
      <w:pPr>
        <w:spacing w:after="0" w:line="240" w:lineRule="auto"/>
        <w:jc w:val="both"/>
        <w:rPr>
          <w:rFonts w:eastAsia="Times New Roman" w:cs="Times New Roman"/>
          <w:sz w:val="16"/>
          <w:szCs w:val="16"/>
          <w:lang w:eastAsia="cs-CZ"/>
        </w:rPr>
      </w:pPr>
    </w:p>
    <w:p w14:paraId="7C6623EC" w14:textId="77777777" w:rsidR="001355C0" w:rsidRDefault="00333258" w:rsidP="001355C0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</w:t>
      </w:r>
      <w:r>
        <w:rPr>
          <w:rFonts w:eastAsia="Calibri" w:cs="Times New Roman"/>
          <w:b/>
          <w:lang w:eastAsia="cs-CZ"/>
        </w:rPr>
        <w:t>4</w:t>
      </w:r>
      <w:r w:rsidRPr="00CB7B5A">
        <w:rPr>
          <w:rFonts w:eastAsia="Calibri" w:cs="Times New Roman"/>
          <w:b/>
          <w:lang w:eastAsia="cs-CZ"/>
        </w:rPr>
        <w:t>:</w:t>
      </w:r>
    </w:p>
    <w:p w14:paraId="7787FB11" w14:textId="40BBB6F1" w:rsidR="00333258" w:rsidRDefault="00333258" w:rsidP="001355C0">
      <w:pPr>
        <w:spacing w:after="0" w:line="240" w:lineRule="auto"/>
        <w:rPr>
          <w:rFonts w:eastAsia="Calibri" w:cs="Times New Roman"/>
          <w:bCs/>
          <w:lang w:eastAsia="cs-CZ"/>
        </w:rPr>
      </w:pPr>
      <w:r w:rsidRPr="00333258">
        <w:rPr>
          <w:rFonts w:eastAsia="Calibri" w:cs="Times New Roman"/>
          <w:bCs/>
          <w:lang w:eastAsia="cs-CZ"/>
        </w:rPr>
        <w:t>Ve výkazu výměr u oddílu: „SO 86-79-02 - D.2.2.6 - Stání pro popelnice“ nejsou uvedeny zemní práce. Prosíme o jejich doplnění.</w:t>
      </w:r>
    </w:p>
    <w:p w14:paraId="54CAC2E5" w14:textId="1AE2529C" w:rsidR="00333258" w:rsidRPr="00704AE3" w:rsidRDefault="00333258" w:rsidP="00333258">
      <w:pPr>
        <w:spacing w:after="0" w:line="240" w:lineRule="auto"/>
        <w:rPr>
          <w:rFonts w:eastAsia="Calibri" w:cs="Times New Roman"/>
          <w:b/>
          <w:lang w:eastAsia="cs-CZ"/>
        </w:rPr>
      </w:pPr>
      <w:r w:rsidRPr="00704AE3">
        <w:rPr>
          <w:rFonts w:eastAsia="Calibri" w:cs="Times New Roman"/>
          <w:b/>
          <w:lang w:eastAsia="cs-CZ"/>
        </w:rPr>
        <w:lastRenderedPageBreak/>
        <w:t xml:space="preserve">Odpověď: </w:t>
      </w:r>
    </w:p>
    <w:p w14:paraId="01858CF9" w14:textId="0E3A5C74" w:rsidR="00333258" w:rsidRPr="00AD172E" w:rsidRDefault="000A14BE" w:rsidP="00333258">
      <w:pPr>
        <w:spacing w:after="0" w:line="240" w:lineRule="auto"/>
        <w:rPr>
          <w:rFonts w:eastAsia="Calibri" w:cs="Times New Roman"/>
          <w:bCs/>
          <w:lang w:eastAsia="cs-CZ"/>
        </w:rPr>
      </w:pPr>
      <w:r w:rsidRPr="00AD172E">
        <w:rPr>
          <w:rFonts w:eastAsia="Calibri" w:cs="Times New Roman"/>
          <w:bCs/>
          <w:lang w:eastAsia="cs-CZ"/>
        </w:rPr>
        <w:t>Stání pro popelnice se nachází v místě demolice části objektu. Stání by se mělo vybudovat během zasypání jámy po demolici.</w:t>
      </w:r>
    </w:p>
    <w:p w14:paraId="7B7DE9D2" w14:textId="77777777" w:rsidR="00333258" w:rsidRPr="001355C0" w:rsidRDefault="00333258" w:rsidP="00333258">
      <w:pPr>
        <w:spacing w:after="0" w:line="240" w:lineRule="auto"/>
        <w:rPr>
          <w:rFonts w:eastAsia="Calibri" w:cs="Times New Roman"/>
          <w:bCs/>
          <w:sz w:val="16"/>
          <w:szCs w:val="16"/>
          <w:lang w:eastAsia="cs-CZ"/>
        </w:rPr>
      </w:pPr>
    </w:p>
    <w:p w14:paraId="28801FED" w14:textId="77777777" w:rsidR="00333258" w:rsidRPr="001355C0" w:rsidRDefault="00333258" w:rsidP="00333258">
      <w:pPr>
        <w:spacing w:after="0" w:line="240" w:lineRule="auto"/>
        <w:jc w:val="both"/>
        <w:rPr>
          <w:rFonts w:eastAsia="Times New Roman" w:cs="Times New Roman"/>
          <w:sz w:val="16"/>
          <w:szCs w:val="16"/>
          <w:lang w:eastAsia="cs-CZ"/>
        </w:rPr>
      </w:pPr>
    </w:p>
    <w:p w14:paraId="5655915A" w14:textId="31B17372" w:rsidR="00333258" w:rsidRDefault="00333258" w:rsidP="00333258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</w:t>
      </w:r>
      <w:r>
        <w:rPr>
          <w:rFonts w:eastAsia="Calibri" w:cs="Times New Roman"/>
          <w:b/>
          <w:lang w:eastAsia="cs-CZ"/>
        </w:rPr>
        <w:t>5</w:t>
      </w:r>
      <w:r w:rsidRPr="00CB7B5A">
        <w:rPr>
          <w:rFonts w:eastAsia="Calibri" w:cs="Times New Roman"/>
          <w:b/>
          <w:lang w:eastAsia="cs-CZ"/>
        </w:rPr>
        <w:t>:</w:t>
      </w:r>
    </w:p>
    <w:p w14:paraId="5CD0CC25" w14:textId="77777777" w:rsidR="00333258" w:rsidRDefault="00333258" w:rsidP="0033325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333258">
        <w:rPr>
          <w:rFonts w:eastAsia="Calibri" w:cs="Times New Roman"/>
          <w:bCs/>
          <w:lang w:eastAsia="cs-CZ"/>
        </w:rPr>
        <w:t>Ve výkazu výměr jsme nedohledali položku pro vyrovnání podkladu (samonivelační stěru) pod PVC vinyl. Prosíme o její doplnění.</w:t>
      </w:r>
    </w:p>
    <w:p w14:paraId="00BB100F" w14:textId="6477A3B9" w:rsidR="00333258" w:rsidRPr="00704AE3" w:rsidRDefault="00333258" w:rsidP="00333258">
      <w:pPr>
        <w:spacing w:after="0" w:line="240" w:lineRule="auto"/>
        <w:rPr>
          <w:rFonts w:eastAsia="Calibri" w:cs="Times New Roman"/>
          <w:b/>
          <w:lang w:eastAsia="cs-CZ"/>
        </w:rPr>
      </w:pPr>
      <w:r w:rsidRPr="00704AE3">
        <w:rPr>
          <w:rFonts w:eastAsia="Calibri" w:cs="Times New Roman"/>
          <w:b/>
          <w:lang w:eastAsia="cs-CZ"/>
        </w:rPr>
        <w:t xml:space="preserve">Odpověď: </w:t>
      </w:r>
    </w:p>
    <w:p w14:paraId="2363B61D" w14:textId="3D1A5199" w:rsidR="00333258" w:rsidRPr="00AD172E" w:rsidRDefault="00566CCD" w:rsidP="00333258">
      <w:pPr>
        <w:spacing w:after="0" w:line="240" w:lineRule="auto"/>
        <w:rPr>
          <w:rFonts w:eastAsia="Calibri" w:cs="Times New Roman"/>
          <w:bCs/>
          <w:lang w:eastAsia="cs-CZ"/>
        </w:rPr>
      </w:pPr>
      <w:r w:rsidRPr="00AD172E">
        <w:rPr>
          <w:rFonts w:eastAsia="Calibri" w:cs="Times New Roman"/>
          <w:bCs/>
          <w:lang w:eastAsia="cs-CZ"/>
        </w:rPr>
        <w:t>V soupisu prací „SO 86-71-86.01-ASŘ“ byla přidána položka č. 370“ (umístěná v díle 776 Podlahy povlakové).</w:t>
      </w:r>
    </w:p>
    <w:p w14:paraId="2CDBE228" w14:textId="77777777" w:rsidR="00333258" w:rsidRPr="001355C0" w:rsidRDefault="00333258" w:rsidP="00333258">
      <w:pPr>
        <w:spacing w:after="0" w:line="240" w:lineRule="auto"/>
        <w:rPr>
          <w:rFonts w:eastAsia="Calibri" w:cs="Times New Roman"/>
          <w:bCs/>
          <w:sz w:val="16"/>
          <w:szCs w:val="16"/>
          <w:lang w:eastAsia="cs-CZ"/>
        </w:rPr>
      </w:pPr>
    </w:p>
    <w:p w14:paraId="0A7FDBAC" w14:textId="77777777" w:rsidR="00333258" w:rsidRPr="001355C0" w:rsidRDefault="00333258" w:rsidP="00333258">
      <w:pPr>
        <w:spacing w:after="0" w:line="240" w:lineRule="auto"/>
        <w:jc w:val="both"/>
        <w:rPr>
          <w:rFonts w:eastAsia="Times New Roman" w:cs="Times New Roman"/>
          <w:sz w:val="16"/>
          <w:szCs w:val="16"/>
          <w:lang w:eastAsia="cs-CZ"/>
        </w:rPr>
      </w:pPr>
    </w:p>
    <w:p w14:paraId="661AFF5E" w14:textId="7FA6A53E" w:rsidR="00333258" w:rsidRDefault="00333258" w:rsidP="00333258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</w:t>
      </w:r>
      <w:r>
        <w:rPr>
          <w:rFonts w:eastAsia="Calibri" w:cs="Times New Roman"/>
          <w:b/>
          <w:lang w:eastAsia="cs-CZ"/>
        </w:rPr>
        <w:t>6</w:t>
      </w:r>
      <w:r w:rsidRPr="00CB7B5A">
        <w:rPr>
          <w:rFonts w:eastAsia="Calibri" w:cs="Times New Roman"/>
          <w:b/>
          <w:lang w:eastAsia="cs-CZ"/>
        </w:rPr>
        <w:t>:</w:t>
      </w:r>
    </w:p>
    <w:p w14:paraId="2121875D" w14:textId="77777777" w:rsidR="00333258" w:rsidRPr="00333258" w:rsidRDefault="00333258" w:rsidP="0033325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333258">
        <w:rPr>
          <w:rFonts w:eastAsia="Calibri" w:cs="Times New Roman"/>
          <w:bCs/>
          <w:lang w:eastAsia="cs-CZ"/>
        </w:rPr>
        <w:t>U oddílu přesunu sutě je v poznámce uvedeno: „EVIDENČNÍ POLOŽKA. Neoceňovat v objektu SO/PS, položka se oceňuje pouze v objektu SO 90-90“.</w:t>
      </w:r>
    </w:p>
    <w:p w14:paraId="1E52C21F" w14:textId="7B010D8C" w:rsidR="00333258" w:rsidRPr="00333258" w:rsidRDefault="00333258" w:rsidP="0033325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333258">
        <w:rPr>
          <w:rFonts w:eastAsia="Calibri" w:cs="Times New Roman"/>
          <w:bCs/>
          <w:lang w:eastAsia="cs-CZ"/>
        </w:rPr>
        <w:t>Chápeme tedy správně, že se budou položky poplatků naceňovat pouze v oddíle SO 90-90? Jinde uvedené položky poplatků mají být naceněny nulou, nebo nemají být vyplněny?</w:t>
      </w:r>
    </w:p>
    <w:p w14:paraId="51014204" w14:textId="77777777" w:rsidR="00333258" w:rsidRPr="00704AE3" w:rsidRDefault="00333258" w:rsidP="00333258">
      <w:pPr>
        <w:spacing w:after="0" w:line="240" w:lineRule="auto"/>
        <w:rPr>
          <w:rFonts w:eastAsia="Calibri" w:cs="Times New Roman"/>
          <w:b/>
          <w:lang w:eastAsia="cs-CZ"/>
        </w:rPr>
      </w:pPr>
      <w:r w:rsidRPr="00704AE3">
        <w:rPr>
          <w:rFonts w:eastAsia="Calibri" w:cs="Times New Roman"/>
          <w:b/>
          <w:lang w:eastAsia="cs-CZ"/>
        </w:rPr>
        <w:t xml:space="preserve">Odpověď: </w:t>
      </w:r>
    </w:p>
    <w:p w14:paraId="3655EA4E" w14:textId="6F8FCC66" w:rsidR="00333258" w:rsidRPr="00AD172E" w:rsidRDefault="00AD172E" w:rsidP="00333258">
      <w:pPr>
        <w:spacing w:after="0" w:line="240" w:lineRule="auto"/>
        <w:rPr>
          <w:rFonts w:eastAsia="Calibri" w:cs="Times New Roman"/>
          <w:bCs/>
          <w:lang w:eastAsia="cs-CZ"/>
        </w:rPr>
      </w:pPr>
      <w:r w:rsidRPr="00AD172E">
        <w:rPr>
          <w:rFonts w:eastAsia="Calibri" w:cs="Times New Roman"/>
          <w:bCs/>
          <w:lang w:eastAsia="cs-CZ"/>
        </w:rPr>
        <w:t>Ano, položky poplatků se budou naceňovat pouze v oddíle SO 90-90. Jinde uvedené položky poplatků mají být naceněny nulou.</w:t>
      </w:r>
    </w:p>
    <w:p w14:paraId="36F8A1DE" w14:textId="77777777" w:rsidR="00AD172E" w:rsidRPr="001355C0" w:rsidRDefault="00AD172E" w:rsidP="00333258">
      <w:pPr>
        <w:spacing w:after="0" w:line="240" w:lineRule="auto"/>
        <w:rPr>
          <w:rFonts w:eastAsia="Calibri" w:cs="Times New Roman"/>
          <w:bCs/>
          <w:sz w:val="16"/>
          <w:szCs w:val="16"/>
          <w:lang w:eastAsia="cs-CZ"/>
        </w:rPr>
      </w:pPr>
    </w:p>
    <w:p w14:paraId="190A74BA" w14:textId="77777777" w:rsidR="00333258" w:rsidRPr="001355C0" w:rsidRDefault="00333258" w:rsidP="00333258">
      <w:pPr>
        <w:spacing w:after="0" w:line="240" w:lineRule="auto"/>
        <w:rPr>
          <w:rFonts w:eastAsia="Calibri" w:cs="Times New Roman"/>
          <w:bCs/>
          <w:sz w:val="16"/>
          <w:szCs w:val="16"/>
          <w:lang w:eastAsia="cs-CZ"/>
        </w:rPr>
      </w:pPr>
    </w:p>
    <w:p w14:paraId="36AC7732" w14:textId="4E0B6DB5" w:rsidR="00734F86" w:rsidRDefault="00734F86" w:rsidP="00734F86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</w:t>
      </w:r>
      <w:r>
        <w:rPr>
          <w:rFonts w:eastAsia="Calibri" w:cs="Times New Roman"/>
          <w:b/>
          <w:lang w:eastAsia="cs-CZ"/>
        </w:rPr>
        <w:t>7</w:t>
      </w:r>
      <w:r w:rsidRPr="00CB7B5A">
        <w:rPr>
          <w:rFonts w:eastAsia="Calibri" w:cs="Times New Roman"/>
          <w:b/>
          <w:lang w:eastAsia="cs-CZ"/>
        </w:rPr>
        <w:t>:</w:t>
      </w:r>
    </w:p>
    <w:p w14:paraId="7E52BB3A" w14:textId="58B99065" w:rsidR="00734F86" w:rsidRPr="00333258" w:rsidRDefault="00734F86" w:rsidP="00734F8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247FA">
        <w:rPr>
          <w:rFonts w:eastAsia="Calibri" w:cs="Times New Roman"/>
          <w:bCs/>
          <w:lang w:eastAsia="cs-CZ"/>
        </w:rPr>
        <w:t>Ve výpisu truhlářských prvků jsou uvedeny dvě kuchyňské linky (T-05 a T-06), ale v soupisu prací s výkazem výměr chybí. Mají se tyto výrobky ocenit? Pokud ano, prosíme o jejich doplnění do VV.</w:t>
      </w:r>
      <w:r w:rsidRPr="00333258">
        <w:rPr>
          <w:rFonts w:eastAsia="Calibri" w:cs="Times New Roman"/>
          <w:bCs/>
          <w:lang w:eastAsia="cs-CZ"/>
        </w:rPr>
        <w:t xml:space="preserve"> </w:t>
      </w:r>
    </w:p>
    <w:p w14:paraId="46E5897F" w14:textId="77777777" w:rsidR="00734F86" w:rsidRPr="00704AE3" w:rsidRDefault="00734F86" w:rsidP="00734F86">
      <w:pPr>
        <w:spacing w:after="0" w:line="240" w:lineRule="auto"/>
        <w:rPr>
          <w:rFonts w:eastAsia="Calibri" w:cs="Times New Roman"/>
          <w:b/>
          <w:lang w:eastAsia="cs-CZ"/>
        </w:rPr>
      </w:pPr>
      <w:r w:rsidRPr="00704AE3">
        <w:rPr>
          <w:rFonts w:eastAsia="Calibri" w:cs="Times New Roman"/>
          <w:b/>
          <w:lang w:eastAsia="cs-CZ"/>
        </w:rPr>
        <w:t xml:space="preserve">Odpověď: </w:t>
      </w:r>
    </w:p>
    <w:p w14:paraId="6ED8967D" w14:textId="20977E94" w:rsidR="00734F86" w:rsidRPr="00AD172E" w:rsidRDefault="00566CCD" w:rsidP="00734F86">
      <w:pPr>
        <w:spacing w:after="0" w:line="240" w:lineRule="auto"/>
        <w:rPr>
          <w:rFonts w:eastAsia="Calibri" w:cs="Times New Roman"/>
          <w:bCs/>
          <w:lang w:eastAsia="cs-CZ"/>
        </w:rPr>
      </w:pPr>
      <w:r w:rsidRPr="00AD172E">
        <w:rPr>
          <w:rFonts w:eastAsia="Calibri" w:cs="Times New Roman"/>
          <w:bCs/>
          <w:lang w:eastAsia="cs-CZ"/>
        </w:rPr>
        <w:t>Neoceňovat. Kuchyňská linka není součástí dodávky stavby.</w:t>
      </w:r>
    </w:p>
    <w:p w14:paraId="6C8EA067" w14:textId="77777777" w:rsidR="00734F86" w:rsidRPr="001355C0" w:rsidRDefault="00734F86" w:rsidP="00333258">
      <w:pPr>
        <w:spacing w:after="0" w:line="240" w:lineRule="auto"/>
        <w:rPr>
          <w:rFonts w:eastAsia="Calibri" w:cs="Times New Roman"/>
          <w:bCs/>
          <w:sz w:val="16"/>
          <w:szCs w:val="16"/>
          <w:lang w:eastAsia="cs-CZ"/>
        </w:rPr>
      </w:pPr>
    </w:p>
    <w:p w14:paraId="1CD4E6D0" w14:textId="77777777" w:rsidR="00734F86" w:rsidRPr="001355C0" w:rsidRDefault="00734F86" w:rsidP="00734F86">
      <w:pPr>
        <w:spacing w:after="0" w:line="240" w:lineRule="auto"/>
        <w:rPr>
          <w:rFonts w:eastAsia="Calibri" w:cs="Times New Roman"/>
          <w:bCs/>
          <w:sz w:val="16"/>
          <w:szCs w:val="16"/>
          <w:lang w:eastAsia="cs-CZ"/>
        </w:rPr>
      </w:pPr>
    </w:p>
    <w:p w14:paraId="2EA7829E" w14:textId="0A8CEE36" w:rsidR="00734F86" w:rsidRDefault="00734F86" w:rsidP="00734F86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</w:t>
      </w:r>
      <w:r>
        <w:rPr>
          <w:rFonts w:eastAsia="Calibri" w:cs="Times New Roman"/>
          <w:b/>
          <w:lang w:eastAsia="cs-CZ"/>
        </w:rPr>
        <w:t>8</w:t>
      </w:r>
      <w:r w:rsidRPr="00CB7B5A">
        <w:rPr>
          <w:rFonts w:eastAsia="Calibri" w:cs="Times New Roman"/>
          <w:b/>
          <w:lang w:eastAsia="cs-CZ"/>
        </w:rPr>
        <w:t>:</w:t>
      </w:r>
    </w:p>
    <w:p w14:paraId="34B4B99C" w14:textId="77777777" w:rsidR="000D070B" w:rsidRDefault="000D070B" w:rsidP="00734F86">
      <w:pPr>
        <w:spacing w:after="0" w:line="240" w:lineRule="auto"/>
        <w:rPr>
          <w:rFonts w:eastAsia="Calibri" w:cs="Times New Roman"/>
          <w:bCs/>
          <w:lang w:eastAsia="cs-CZ"/>
        </w:rPr>
      </w:pPr>
      <w:r w:rsidRPr="00AB3968">
        <w:rPr>
          <w:rFonts w:eastAsia="Calibri" w:cs="Times New Roman"/>
          <w:bCs/>
          <w:lang w:eastAsia="cs-CZ"/>
        </w:rPr>
        <w:t>Dle výkresu 2_116_SO86_71_86_SKLADBY_KONSTRUKCÍ má být v suterénu použita měkká, difúzně propustná PUR pěna. Tento typ izolace se doporučuje hlavně do dřevostaveb. Pro izolaci stropů v suterénech, které mohou být vlhké, se doporučuje spíše tvrdá, difúzně uzavřená pěna. Prosím o prověření, zda má být skutečně na izolaci suterénu použita měkká, difúzně propustná pěna.</w:t>
      </w:r>
    </w:p>
    <w:p w14:paraId="2E76AC3D" w14:textId="6D4CC1D3" w:rsidR="00734F86" w:rsidRPr="00704AE3" w:rsidRDefault="00734F86" w:rsidP="00734F86">
      <w:pPr>
        <w:spacing w:after="0" w:line="240" w:lineRule="auto"/>
        <w:rPr>
          <w:rFonts w:eastAsia="Calibri" w:cs="Times New Roman"/>
          <w:b/>
          <w:lang w:eastAsia="cs-CZ"/>
        </w:rPr>
      </w:pPr>
      <w:r w:rsidRPr="00704AE3">
        <w:rPr>
          <w:rFonts w:eastAsia="Calibri" w:cs="Times New Roman"/>
          <w:b/>
          <w:lang w:eastAsia="cs-CZ"/>
        </w:rPr>
        <w:t xml:space="preserve">Odpověď: </w:t>
      </w:r>
    </w:p>
    <w:p w14:paraId="19BA6745" w14:textId="1E68AFCB" w:rsidR="00734F86" w:rsidRPr="001046D4" w:rsidRDefault="002318AE" w:rsidP="00734F86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  <w:r w:rsidRPr="00AD172E">
        <w:rPr>
          <w:rFonts w:eastAsia="Calibri" w:cs="Times New Roman"/>
          <w:bCs/>
          <w:lang w:eastAsia="cs-CZ"/>
        </w:rPr>
        <w:t>Ano, má být použita difuzně propustná vrstva.</w:t>
      </w:r>
    </w:p>
    <w:p w14:paraId="77554214" w14:textId="77777777" w:rsidR="00734F86" w:rsidRPr="00704AE3" w:rsidRDefault="00734F86" w:rsidP="00333258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412CB480" w14:textId="77777777" w:rsidR="00333258" w:rsidRDefault="00333258" w:rsidP="00333258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348FD89" w14:textId="0A91BFEC" w:rsidR="000F6CB4" w:rsidRPr="00CB7B5A" w:rsidRDefault="000F6CB4" w:rsidP="000F6CB4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Vzhledem ke skutečnosti, že byly zadavatelem </w:t>
      </w:r>
      <w:r w:rsidRPr="006F71B8">
        <w:rPr>
          <w:rFonts w:eastAsia="Times New Roman" w:cs="Times New Roman"/>
          <w:lang w:eastAsia="cs-CZ"/>
        </w:rPr>
        <w:t xml:space="preserve">provedeny </w:t>
      </w:r>
      <w:r w:rsidRPr="006F71B8">
        <w:rPr>
          <w:rFonts w:eastAsia="Times New Roman" w:cs="Times New Roman"/>
          <w:b/>
          <w:lang w:eastAsia="cs-CZ"/>
        </w:rPr>
        <w:t xml:space="preserve">změny/doplnění zadávací </w:t>
      </w:r>
      <w:r w:rsidRPr="00CB7B5A">
        <w:rPr>
          <w:rFonts w:eastAsia="Times New Roman" w:cs="Times New Roman"/>
          <w:b/>
          <w:lang w:eastAsia="cs-CZ"/>
        </w:rPr>
        <w:t>dokumentace</w:t>
      </w:r>
      <w:r w:rsidRPr="00CB7B5A">
        <w:rPr>
          <w:rFonts w:eastAsia="Times New Roman" w:cs="Times New Roman"/>
          <w:lang w:eastAsia="cs-CZ"/>
        </w:rPr>
        <w:t>, prodlužuje zadavatel lhůtu pro podání nabídek ze</w:t>
      </w:r>
      <w:r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 xml:space="preserve">dne </w:t>
      </w:r>
      <w:r w:rsidRPr="00CB7B5A">
        <w:rPr>
          <w:rFonts w:eastAsia="Times New Roman" w:cs="Times New Roman"/>
          <w:lang w:eastAsia="cs-CZ"/>
        </w:rPr>
        <w:br/>
      </w:r>
      <w:r w:rsidR="00333258">
        <w:rPr>
          <w:rFonts w:eastAsia="Times New Roman" w:cs="Times New Roman"/>
          <w:lang w:eastAsia="cs-CZ"/>
        </w:rPr>
        <w:t>6</w:t>
      </w:r>
      <w:r w:rsidR="001046D4">
        <w:rPr>
          <w:rFonts w:eastAsia="Times New Roman" w:cs="Times New Roman"/>
          <w:lang w:eastAsia="cs-CZ"/>
        </w:rPr>
        <w:t>. 10</w:t>
      </w:r>
      <w:r w:rsidRPr="00933D07">
        <w:rPr>
          <w:rFonts w:eastAsia="Times New Roman" w:cs="Times New Roman"/>
          <w:lang w:eastAsia="cs-CZ"/>
        </w:rPr>
        <w:t>. 2023</w:t>
      </w:r>
      <w:r w:rsidR="00FD691D">
        <w:rPr>
          <w:rFonts w:eastAsia="Times New Roman" w:cs="Times New Roman"/>
          <w:lang w:eastAsia="cs-CZ"/>
        </w:rPr>
        <w:t xml:space="preserve">, </w:t>
      </w:r>
      <w:r w:rsidR="001046D4">
        <w:rPr>
          <w:rFonts w:eastAsia="Times New Roman" w:cs="Times New Roman"/>
          <w:lang w:eastAsia="cs-CZ"/>
        </w:rPr>
        <w:t>10</w:t>
      </w:r>
      <w:r w:rsidR="00FD691D">
        <w:rPr>
          <w:rFonts w:eastAsia="Times New Roman" w:cs="Times New Roman"/>
          <w:lang w:eastAsia="cs-CZ"/>
        </w:rPr>
        <w:t>:00 hod.</w:t>
      </w:r>
      <w:r w:rsidRPr="00933D07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 xml:space="preserve">na den </w:t>
      </w:r>
      <w:r w:rsidR="00AD172E">
        <w:rPr>
          <w:rFonts w:eastAsia="Times New Roman" w:cs="Times New Roman"/>
          <w:b/>
          <w:lang w:eastAsia="cs-CZ"/>
        </w:rPr>
        <w:t>9</w:t>
      </w:r>
      <w:r w:rsidR="001046D4">
        <w:rPr>
          <w:rFonts w:eastAsia="Times New Roman" w:cs="Times New Roman"/>
          <w:b/>
          <w:lang w:eastAsia="cs-CZ"/>
        </w:rPr>
        <w:t>. 10.</w:t>
      </w:r>
      <w:r w:rsidRPr="00811B41">
        <w:rPr>
          <w:rFonts w:eastAsia="Times New Roman" w:cs="Times New Roman"/>
          <w:b/>
          <w:lang w:eastAsia="cs-CZ"/>
        </w:rPr>
        <w:t xml:space="preserve"> 2023</w:t>
      </w:r>
      <w:r w:rsidR="00FD691D" w:rsidRPr="00811B41">
        <w:rPr>
          <w:rFonts w:eastAsia="Times New Roman" w:cs="Times New Roman"/>
          <w:b/>
          <w:lang w:eastAsia="cs-CZ"/>
        </w:rPr>
        <w:t>, 1</w:t>
      </w:r>
      <w:r w:rsidR="001046D4">
        <w:rPr>
          <w:rFonts w:eastAsia="Times New Roman" w:cs="Times New Roman"/>
          <w:b/>
          <w:lang w:eastAsia="cs-CZ"/>
        </w:rPr>
        <w:t>0</w:t>
      </w:r>
      <w:r w:rsidR="00FD691D" w:rsidRPr="00811B41">
        <w:rPr>
          <w:rFonts w:eastAsia="Times New Roman" w:cs="Times New Roman"/>
          <w:b/>
          <w:lang w:eastAsia="cs-CZ"/>
        </w:rPr>
        <w:t>:00 hod</w:t>
      </w:r>
      <w:r w:rsidRPr="00CB7B5A">
        <w:rPr>
          <w:rFonts w:eastAsia="Times New Roman" w:cs="Times New Roman"/>
          <w:lang w:eastAsia="cs-CZ"/>
        </w:rPr>
        <w:t xml:space="preserve">. </w:t>
      </w:r>
    </w:p>
    <w:p w14:paraId="53C599B2" w14:textId="77777777" w:rsidR="00DE0FEB" w:rsidRDefault="00DE0FEB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67DAF9C" w14:textId="5E7C6839" w:rsidR="00811B41" w:rsidRPr="00FD691D" w:rsidRDefault="009863EC" w:rsidP="001355C0">
      <w:pPr>
        <w:jc w:val="both"/>
        <w:rPr>
          <w:rFonts w:eastAsia="Calibri" w:cs="Times New Roman"/>
          <w:b/>
          <w:bCs/>
          <w:lang w:eastAsia="cs-CZ"/>
        </w:rPr>
      </w:pPr>
      <w:r>
        <w:rPr>
          <w:lang w:eastAsia="cs-CZ"/>
        </w:rPr>
        <w:t xml:space="preserve">Vysvětlení/ změnu/ doplnění zadávací dokumentace, včetně příloh, zadavatel uveřejní stejným způsobem, jakým uveřejnil výzvu k podání nabídek, tedy na profilu zadavatele: </w:t>
      </w:r>
      <w:hyperlink r:id="rId11" w:history="1">
        <w:r>
          <w:rPr>
            <w:rStyle w:val="Hypertextovodkaz"/>
            <w:color w:val="0000FF"/>
            <w:lang w:eastAsia="cs-CZ"/>
          </w:rPr>
          <w:t>https://zakazky.spravazeleznic.cz/</w:t>
        </w:r>
      </w:hyperlink>
      <w:r>
        <w:rPr>
          <w:lang w:eastAsia="cs-CZ"/>
        </w:rPr>
        <w:t>. Vysvětlení/ změna/ doplnění je považováno za doručené okamžikem uveřejnění.</w:t>
      </w:r>
    </w:p>
    <w:p w14:paraId="64CAE404" w14:textId="77777777" w:rsidR="00CB7B5A" w:rsidRPr="00FD691D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FD691D">
        <w:rPr>
          <w:rFonts w:eastAsia="Calibri" w:cs="Times New Roman"/>
          <w:b/>
          <w:bCs/>
          <w:lang w:eastAsia="cs-CZ"/>
        </w:rPr>
        <w:t xml:space="preserve">Příloha: </w:t>
      </w:r>
    </w:p>
    <w:p w14:paraId="4BBB411A" w14:textId="77777777" w:rsidR="001355C0" w:rsidRPr="009F2140" w:rsidRDefault="001355C0" w:rsidP="001355C0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9F2140">
        <w:rPr>
          <w:rFonts w:eastAsia="Calibri" w:cs="Times New Roman"/>
          <w:lang w:eastAsia="cs-CZ"/>
        </w:rPr>
        <w:t xml:space="preserve">Soupis </w:t>
      </w:r>
      <w:proofErr w:type="gramStart"/>
      <w:r w:rsidRPr="009F2140">
        <w:rPr>
          <w:rFonts w:eastAsia="Calibri" w:cs="Times New Roman"/>
          <w:lang w:eastAsia="cs-CZ"/>
        </w:rPr>
        <w:t>prací - Rekonstrukce</w:t>
      </w:r>
      <w:proofErr w:type="gramEnd"/>
      <w:r w:rsidRPr="009F2140">
        <w:rPr>
          <w:rFonts w:eastAsia="Calibri" w:cs="Times New Roman"/>
          <w:lang w:eastAsia="cs-CZ"/>
        </w:rPr>
        <w:t xml:space="preserve"> VB ŽST Senice na Hané [zadání]</w:t>
      </w:r>
    </w:p>
    <w:p w14:paraId="41C36364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767E5CA" w14:textId="4DA88F77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333258">
        <w:rPr>
          <w:rFonts w:eastAsia="Calibri" w:cs="Times New Roman"/>
          <w:lang w:eastAsia="cs-CZ"/>
        </w:rPr>
        <w:t>27</w:t>
      </w:r>
      <w:r w:rsidR="00B6294C">
        <w:rPr>
          <w:rFonts w:eastAsia="Calibri" w:cs="Times New Roman"/>
          <w:lang w:eastAsia="cs-CZ"/>
        </w:rPr>
        <w:t xml:space="preserve">. </w:t>
      </w:r>
      <w:r w:rsidR="001046D4">
        <w:rPr>
          <w:rFonts w:eastAsia="Calibri" w:cs="Times New Roman"/>
          <w:lang w:eastAsia="cs-CZ"/>
        </w:rPr>
        <w:t>9</w:t>
      </w:r>
      <w:r w:rsidR="008F0E4D">
        <w:rPr>
          <w:rFonts w:eastAsia="Calibri" w:cs="Times New Roman"/>
          <w:lang w:eastAsia="cs-CZ"/>
        </w:rPr>
        <w:t>. 2023</w:t>
      </w:r>
    </w:p>
    <w:p w14:paraId="47E75B9C" w14:textId="77777777" w:rsidR="008F0E4D" w:rsidRDefault="008F0E4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1B258B9" w14:textId="77777777" w:rsidR="008F0E4D" w:rsidRDefault="008F0E4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2027E03" w14:textId="77777777" w:rsidR="008F0E4D" w:rsidRDefault="008F0E4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360C99E" w14:textId="77777777" w:rsidR="001355C0" w:rsidRDefault="001355C0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9E0E68E" w14:textId="77777777" w:rsidR="008F0E4D" w:rsidRPr="00CB7B5A" w:rsidRDefault="008F0E4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3F9BD96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EEB01D4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08B1EFCB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2D49070E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65A0626D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1BB09716" w14:textId="3DE5EE0F" w:rsidR="00CC1E2B" w:rsidRDefault="00CB7B5A" w:rsidP="001046D4">
      <w:pPr>
        <w:spacing w:after="0" w:line="240" w:lineRule="auto"/>
        <w:ind w:firstLine="1"/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sectPr w:rsidR="00CC1E2B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C309C7" w14:textId="77777777" w:rsidR="00911604" w:rsidRDefault="00911604" w:rsidP="00962258">
      <w:pPr>
        <w:spacing w:after="0" w:line="240" w:lineRule="auto"/>
      </w:pPr>
      <w:r>
        <w:separator/>
      </w:r>
    </w:p>
  </w:endnote>
  <w:endnote w:type="continuationSeparator" w:id="0">
    <w:p w14:paraId="323D1BF1" w14:textId="77777777" w:rsidR="00911604" w:rsidRDefault="0091160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3F3EC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98F959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834A33" w14:textId="35FC91B8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D0AC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D0AC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C2578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EA49714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B44CD95" w14:textId="77777777" w:rsidR="00F1715C" w:rsidRDefault="00F1715C" w:rsidP="00D831A3">
          <w:pPr>
            <w:pStyle w:val="Zpat"/>
          </w:pPr>
        </w:p>
      </w:tc>
    </w:tr>
  </w:tbl>
  <w:p w14:paraId="446A67C5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EF3D63E" wp14:editId="0B6EDC1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55D28E3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6FD6652" wp14:editId="324B321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6E3F3AC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2A0BEE4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9B23A80" w14:textId="7866DA3E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D0AC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D0AC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57B1578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6DF375AE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FF6934A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217D5A1F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60F721BD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03D63EA2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4D2D80B4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65AF478A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10586449" w14:textId="77777777" w:rsidR="00490C88" w:rsidRDefault="00490C88" w:rsidP="00331004">
          <w:pPr>
            <w:pStyle w:val="Zpat"/>
          </w:pPr>
        </w:p>
      </w:tc>
    </w:tr>
  </w:tbl>
  <w:p w14:paraId="26C0141F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A49FC3B" wp14:editId="535E155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33D0C781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5B655D08" wp14:editId="5AAEDF1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2EC5C921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1D0C14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6B04E" w14:textId="77777777" w:rsidR="00911604" w:rsidRDefault="00911604" w:rsidP="00962258">
      <w:pPr>
        <w:spacing w:after="0" w:line="240" w:lineRule="auto"/>
      </w:pPr>
      <w:r>
        <w:separator/>
      </w:r>
    </w:p>
  </w:footnote>
  <w:footnote w:type="continuationSeparator" w:id="0">
    <w:p w14:paraId="36E1214D" w14:textId="77777777" w:rsidR="00911604" w:rsidRDefault="0091160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DE453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E2966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D66F9F2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28FA3F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B92EA0A" w14:textId="77777777" w:rsidR="00F1715C" w:rsidRPr="00D6163D" w:rsidRDefault="00F1715C" w:rsidP="00D6163D">
          <w:pPr>
            <w:pStyle w:val="Druhdokumentu"/>
          </w:pPr>
        </w:p>
      </w:tc>
    </w:tr>
  </w:tbl>
  <w:p w14:paraId="1544F015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068DB2A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1AC8F66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9CCFE63" wp14:editId="1847DCA1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4063990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DDB064D" w14:textId="77777777" w:rsidR="00F3199A" w:rsidRPr="00D6163D" w:rsidRDefault="00F3199A" w:rsidP="00FC6389">
          <w:pPr>
            <w:pStyle w:val="Druhdokumentu"/>
          </w:pPr>
        </w:p>
      </w:tc>
    </w:tr>
    <w:tr w:rsidR="00F3199A" w14:paraId="6C0FD555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050AB1AB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17E7DCF7" wp14:editId="3514A65B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64EA52C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223375E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367802F5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43EB47E" wp14:editId="249F31E6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 w14:anchorId="5372556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35164C3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 w16cid:durableId="1425152119">
    <w:abstractNumId w:val="2"/>
  </w:num>
  <w:num w:numId="2" w16cid:durableId="149256981">
    <w:abstractNumId w:val="1"/>
  </w:num>
  <w:num w:numId="3" w16cid:durableId="747725929">
    <w:abstractNumId w:val="3"/>
  </w:num>
  <w:num w:numId="4" w16cid:durableId="1026180315">
    <w:abstractNumId w:val="5"/>
  </w:num>
  <w:num w:numId="5" w16cid:durableId="1652906996">
    <w:abstractNumId w:val="0"/>
  </w:num>
  <w:num w:numId="6" w16cid:durableId="160067450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33432"/>
    <w:rsid w:val="000335CC"/>
    <w:rsid w:val="00072C1E"/>
    <w:rsid w:val="000A14BE"/>
    <w:rsid w:val="000B1153"/>
    <w:rsid w:val="000B5A4C"/>
    <w:rsid w:val="000B6C7E"/>
    <w:rsid w:val="000B7907"/>
    <w:rsid w:val="000C0429"/>
    <w:rsid w:val="000C42AD"/>
    <w:rsid w:val="000C45E8"/>
    <w:rsid w:val="000D070B"/>
    <w:rsid w:val="000D6F1E"/>
    <w:rsid w:val="000E6552"/>
    <w:rsid w:val="000F6CB4"/>
    <w:rsid w:val="001046D4"/>
    <w:rsid w:val="00114472"/>
    <w:rsid w:val="001355C0"/>
    <w:rsid w:val="001446CC"/>
    <w:rsid w:val="00170EC5"/>
    <w:rsid w:val="001747C1"/>
    <w:rsid w:val="0018596A"/>
    <w:rsid w:val="001B69C2"/>
    <w:rsid w:val="001C4DA0"/>
    <w:rsid w:val="00207DF5"/>
    <w:rsid w:val="002318AE"/>
    <w:rsid w:val="002551BF"/>
    <w:rsid w:val="00267369"/>
    <w:rsid w:val="0026785D"/>
    <w:rsid w:val="002C31BF"/>
    <w:rsid w:val="002E0CD7"/>
    <w:rsid w:val="002F026B"/>
    <w:rsid w:val="00313735"/>
    <w:rsid w:val="00333118"/>
    <w:rsid w:val="00333258"/>
    <w:rsid w:val="003456D2"/>
    <w:rsid w:val="00357BC6"/>
    <w:rsid w:val="0037111D"/>
    <w:rsid w:val="003956C6"/>
    <w:rsid w:val="003C5BE7"/>
    <w:rsid w:val="003E6B9A"/>
    <w:rsid w:val="003E75CE"/>
    <w:rsid w:val="0041380F"/>
    <w:rsid w:val="00450CF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D6620"/>
    <w:rsid w:val="004E137F"/>
    <w:rsid w:val="004F4B9B"/>
    <w:rsid w:val="00501654"/>
    <w:rsid w:val="00511AB9"/>
    <w:rsid w:val="005123F9"/>
    <w:rsid w:val="00523EA7"/>
    <w:rsid w:val="00542527"/>
    <w:rsid w:val="00551D1F"/>
    <w:rsid w:val="00553375"/>
    <w:rsid w:val="005658A6"/>
    <w:rsid w:val="00566CCD"/>
    <w:rsid w:val="005720E7"/>
    <w:rsid w:val="005722BB"/>
    <w:rsid w:val="005736B7"/>
    <w:rsid w:val="00575E5A"/>
    <w:rsid w:val="00584E2A"/>
    <w:rsid w:val="00596C7E"/>
    <w:rsid w:val="005978F0"/>
    <w:rsid w:val="005A64E9"/>
    <w:rsid w:val="005B5EE9"/>
    <w:rsid w:val="006104F6"/>
    <w:rsid w:val="0061068E"/>
    <w:rsid w:val="00616685"/>
    <w:rsid w:val="00660AD3"/>
    <w:rsid w:val="00667E80"/>
    <w:rsid w:val="006703A1"/>
    <w:rsid w:val="006A5570"/>
    <w:rsid w:val="006A689C"/>
    <w:rsid w:val="006B3D79"/>
    <w:rsid w:val="006D0AC9"/>
    <w:rsid w:val="006E0578"/>
    <w:rsid w:val="006E314D"/>
    <w:rsid w:val="006E7F06"/>
    <w:rsid w:val="00704AE3"/>
    <w:rsid w:val="00710723"/>
    <w:rsid w:val="0071549A"/>
    <w:rsid w:val="00723ED1"/>
    <w:rsid w:val="00734F86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807DD0"/>
    <w:rsid w:val="008113E7"/>
    <w:rsid w:val="00811B41"/>
    <w:rsid w:val="00813F11"/>
    <w:rsid w:val="00891334"/>
    <w:rsid w:val="008A14C0"/>
    <w:rsid w:val="008A3568"/>
    <w:rsid w:val="008D03B9"/>
    <w:rsid w:val="008E4C60"/>
    <w:rsid w:val="008F0E4D"/>
    <w:rsid w:val="008F18D6"/>
    <w:rsid w:val="00904484"/>
    <w:rsid w:val="00904780"/>
    <w:rsid w:val="009113A8"/>
    <w:rsid w:val="00911604"/>
    <w:rsid w:val="00922385"/>
    <w:rsid w:val="009223DF"/>
    <w:rsid w:val="00936091"/>
    <w:rsid w:val="00940D8A"/>
    <w:rsid w:val="00962258"/>
    <w:rsid w:val="009678B7"/>
    <w:rsid w:val="00982411"/>
    <w:rsid w:val="009863EC"/>
    <w:rsid w:val="00992D9C"/>
    <w:rsid w:val="00996CB8"/>
    <w:rsid w:val="009A31E4"/>
    <w:rsid w:val="009A7568"/>
    <w:rsid w:val="009B24D8"/>
    <w:rsid w:val="009B2E97"/>
    <w:rsid w:val="009B5DEA"/>
    <w:rsid w:val="009B72CC"/>
    <w:rsid w:val="009E07F4"/>
    <w:rsid w:val="009F392E"/>
    <w:rsid w:val="009F7C89"/>
    <w:rsid w:val="00A44328"/>
    <w:rsid w:val="00A6177B"/>
    <w:rsid w:val="00A66136"/>
    <w:rsid w:val="00A955ED"/>
    <w:rsid w:val="00AA4CBB"/>
    <w:rsid w:val="00AA65FA"/>
    <w:rsid w:val="00AA7351"/>
    <w:rsid w:val="00AB0350"/>
    <w:rsid w:val="00AC5255"/>
    <w:rsid w:val="00AD056F"/>
    <w:rsid w:val="00AD172E"/>
    <w:rsid w:val="00AD2773"/>
    <w:rsid w:val="00AD6731"/>
    <w:rsid w:val="00AE1DDE"/>
    <w:rsid w:val="00B15B5E"/>
    <w:rsid w:val="00B15D0D"/>
    <w:rsid w:val="00B23CA3"/>
    <w:rsid w:val="00B253D9"/>
    <w:rsid w:val="00B3491A"/>
    <w:rsid w:val="00B40995"/>
    <w:rsid w:val="00B45E9E"/>
    <w:rsid w:val="00B55F9C"/>
    <w:rsid w:val="00B6294C"/>
    <w:rsid w:val="00B75EE1"/>
    <w:rsid w:val="00B77481"/>
    <w:rsid w:val="00B8518B"/>
    <w:rsid w:val="00BB0DBF"/>
    <w:rsid w:val="00BB3740"/>
    <w:rsid w:val="00BD7E91"/>
    <w:rsid w:val="00BF374D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76019"/>
    <w:rsid w:val="00D831A3"/>
    <w:rsid w:val="00D902AD"/>
    <w:rsid w:val="00DA6FFE"/>
    <w:rsid w:val="00DC3110"/>
    <w:rsid w:val="00DD46F3"/>
    <w:rsid w:val="00DD58A6"/>
    <w:rsid w:val="00DE0FEB"/>
    <w:rsid w:val="00DE56F2"/>
    <w:rsid w:val="00DF116D"/>
    <w:rsid w:val="00E41375"/>
    <w:rsid w:val="00E824F1"/>
    <w:rsid w:val="00E9323C"/>
    <w:rsid w:val="00EB104F"/>
    <w:rsid w:val="00EC7809"/>
    <w:rsid w:val="00ED14BD"/>
    <w:rsid w:val="00F00DFD"/>
    <w:rsid w:val="00F01440"/>
    <w:rsid w:val="00F0235A"/>
    <w:rsid w:val="00F12DEC"/>
    <w:rsid w:val="00F1715C"/>
    <w:rsid w:val="00F310F8"/>
    <w:rsid w:val="00F3199A"/>
    <w:rsid w:val="00F35939"/>
    <w:rsid w:val="00F45607"/>
    <w:rsid w:val="00F61E94"/>
    <w:rsid w:val="00F64786"/>
    <w:rsid w:val="00F659EB"/>
    <w:rsid w:val="00F72F06"/>
    <w:rsid w:val="00F804A7"/>
    <w:rsid w:val="00F862D6"/>
    <w:rsid w:val="00F86BA6"/>
    <w:rsid w:val="00F93FFA"/>
    <w:rsid w:val="00FC6389"/>
    <w:rsid w:val="00FC7F8F"/>
    <w:rsid w:val="00FD2BF3"/>
    <w:rsid w:val="00FD2F51"/>
    <w:rsid w:val="00FD691D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64A24C2"/>
  <w14:defaultImageDpi w14:val="32767"/>
  <w15:docId w15:val="{1755EA3B-90DC-4048-8F7E-8A057EEA4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E0FEB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39"/>
    <w:rsid w:val="00DE0FEB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37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373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sharepoint/v3/field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0426B34-9019-4231-91CE-C7E04BBAED3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28</TotalTime>
  <Pages>2</Pages>
  <Words>671</Words>
  <Characters>3965</Characters>
  <Application>Microsoft Office Word</Application>
  <DocSecurity>0</DocSecurity>
  <Lines>33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4627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7</cp:revision>
  <cp:lastPrinted>2023-09-27T05:23:00Z</cp:lastPrinted>
  <dcterms:created xsi:type="dcterms:W3CDTF">2023-09-26T09:00:00Z</dcterms:created>
  <dcterms:modified xsi:type="dcterms:W3CDTF">2023-09-27T05:31:00Z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