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24612" w14:textId="77777777" w:rsidR="000719BB" w:rsidRPr="00F33254" w:rsidRDefault="000719BB" w:rsidP="006C2343">
      <w:pPr>
        <w:pStyle w:val="Titul2"/>
        <w:rPr>
          <w:caps/>
        </w:rPr>
      </w:pPr>
    </w:p>
    <w:p w14:paraId="1086EA1F" w14:textId="77777777" w:rsidR="00826B7B" w:rsidRPr="00F33254" w:rsidRDefault="00826B7B" w:rsidP="006C2343">
      <w:pPr>
        <w:pStyle w:val="Titul2"/>
      </w:pPr>
    </w:p>
    <w:p w14:paraId="22D068FA" w14:textId="77777777" w:rsidR="00DA1C67" w:rsidRPr="00F33254" w:rsidRDefault="00DA1C67" w:rsidP="006C2343">
      <w:pPr>
        <w:pStyle w:val="Titul2"/>
      </w:pPr>
    </w:p>
    <w:p w14:paraId="3057FDC3" w14:textId="61B4C267" w:rsidR="003254A3" w:rsidRPr="00F33254" w:rsidRDefault="00BD76C3" w:rsidP="006C2343">
      <w:pPr>
        <w:pStyle w:val="Titul2"/>
      </w:pPr>
      <w:r w:rsidRPr="00F33254">
        <w:t>Příloha č. 2 c)</w:t>
      </w:r>
    </w:p>
    <w:p w14:paraId="3AAEEB7F" w14:textId="77777777" w:rsidR="003254A3" w:rsidRPr="00F33254" w:rsidRDefault="003254A3" w:rsidP="00AD0C7B">
      <w:pPr>
        <w:pStyle w:val="Titul2"/>
      </w:pPr>
    </w:p>
    <w:p w14:paraId="638D2FD1" w14:textId="4E81311D" w:rsidR="00AD0C7B" w:rsidRPr="00F33254" w:rsidRDefault="00BD76C3" w:rsidP="006C2343">
      <w:pPr>
        <w:pStyle w:val="Titul1"/>
      </w:pPr>
      <w:r w:rsidRPr="00F33254">
        <w:t>Zvláštní</w:t>
      </w:r>
      <w:r w:rsidR="00AD0C7B" w:rsidRPr="00F33254">
        <w:t xml:space="preserve"> technické podmínky</w:t>
      </w:r>
    </w:p>
    <w:p w14:paraId="3A70461C" w14:textId="77777777" w:rsidR="00AD0C7B" w:rsidRPr="00F33254" w:rsidRDefault="00AD0C7B" w:rsidP="00EB46E5">
      <w:pPr>
        <w:pStyle w:val="Titul2"/>
      </w:pPr>
    </w:p>
    <w:p w14:paraId="003E6A35" w14:textId="77777777" w:rsidR="00EB46E5" w:rsidRPr="00F33254" w:rsidRDefault="00EB46E5" w:rsidP="00BF54FE">
      <w:pPr>
        <w:pStyle w:val="Titul2"/>
      </w:pPr>
      <w:r w:rsidRPr="00F33254">
        <w:t>Zh</w:t>
      </w:r>
      <w:r w:rsidRPr="00F33254">
        <w:rPr>
          <w:rStyle w:val="Nzevakce"/>
          <w:b/>
        </w:rPr>
        <w:t>otov</w:t>
      </w:r>
      <w:r w:rsidRPr="00F33254">
        <w:t>en</w:t>
      </w:r>
      <w:r w:rsidR="00232000" w:rsidRPr="00F33254">
        <w:t xml:space="preserve">í stavby </w:t>
      </w:r>
    </w:p>
    <w:p w14:paraId="757D120C" w14:textId="77777777" w:rsidR="002007BA" w:rsidRPr="00F33254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32A1ED7F038C476B8D8D0730E959B611"/>
        </w:placeholder>
        <w:text w:multiLine="1"/>
      </w:sdtPr>
      <w:sdtEndPr>
        <w:rPr>
          <w:rStyle w:val="Nzevakce"/>
        </w:rPr>
      </w:sdtEndPr>
      <w:sdtContent>
        <w:p w14:paraId="5A2A494D" w14:textId="71A352D4" w:rsidR="00BF54FE" w:rsidRPr="00F33254" w:rsidRDefault="008F13F9" w:rsidP="006C2343">
          <w:pPr>
            <w:pStyle w:val="Tituldatum"/>
            <w:rPr>
              <w:rStyle w:val="Nzevakce"/>
            </w:rPr>
          </w:pPr>
          <w:r w:rsidRPr="00F33254">
            <w:rPr>
              <w:rStyle w:val="Nzevakce"/>
            </w:rPr>
            <w:t xml:space="preserve">Implementace ETCS </w:t>
          </w:r>
          <w:proofErr w:type="spellStart"/>
          <w:r w:rsidRPr="00F33254">
            <w:rPr>
              <w:rStyle w:val="Nzevakce"/>
            </w:rPr>
            <w:t>Regional</w:t>
          </w:r>
          <w:proofErr w:type="spellEnd"/>
          <w:r w:rsidRPr="00F33254">
            <w:rPr>
              <w:rStyle w:val="Nzevakce"/>
            </w:rPr>
            <w:t xml:space="preserve"> Frýdlant nad Ostravicí – Ostravice</w:t>
          </w:r>
        </w:p>
      </w:sdtContent>
    </w:sdt>
    <w:p w14:paraId="234AE943" w14:textId="77777777" w:rsidR="00BF54FE" w:rsidRPr="00F33254" w:rsidRDefault="00BF54FE" w:rsidP="006C2343">
      <w:pPr>
        <w:pStyle w:val="Tituldatum"/>
      </w:pPr>
    </w:p>
    <w:p w14:paraId="0BE38476" w14:textId="77777777" w:rsidR="009226C1" w:rsidRPr="00F33254" w:rsidRDefault="009226C1" w:rsidP="006C2343">
      <w:pPr>
        <w:pStyle w:val="Tituldatum"/>
      </w:pPr>
    </w:p>
    <w:p w14:paraId="325D6388" w14:textId="77777777" w:rsidR="00DA1C67" w:rsidRPr="00F33254" w:rsidRDefault="00DA1C67" w:rsidP="006C2343">
      <w:pPr>
        <w:pStyle w:val="Tituldatum"/>
      </w:pPr>
    </w:p>
    <w:p w14:paraId="43C028E1" w14:textId="77777777" w:rsidR="00DA1C67" w:rsidRPr="00F33254" w:rsidRDefault="00DA1C67" w:rsidP="006C2343">
      <w:pPr>
        <w:pStyle w:val="Tituldatum"/>
        <w:rPr>
          <w:b/>
          <w:bCs/>
        </w:rPr>
      </w:pPr>
    </w:p>
    <w:p w14:paraId="3DED1CBA" w14:textId="77777777" w:rsidR="003B111D" w:rsidRPr="00F33254" w:rsidRDefault="003B111D" w:rsidP="006C2343">
      <w:pPr>
        <w:pStyle w:val="Tituldatum"/>
      </w:pPr>
    </w:p>
    <w:p w14:paraId="4C73CF01" w14:textId="5ABC227D" w:rsidR="00826B7B" w:rsidRPr="00F33254" w:rsidRDefault="006C2343" w:rsidP="006C2343">
      <w:pPr>
        <w:pStyle w:val="Tituldatum"/>
      </w:pPr>
      <w:r w:rsidRPr="00F33254">
        <w:t xml:space="preserve">Datum vydání: </w:t>
      </w:r>
      <w:r w:rsidRPr="00F33254">
        <w:tab/>
      </w:r>
      <w:r w:rsidR="00C36254" w:rsidRPr="00F33254">
        <w:t>20</w:t>
      </w:r>
      <w:r w:rsidR="003A72CE" w:rsidRPr="00F33254">
        <w:t>.</w:t>
      </w:r>
      <w:r w:rsidRPr="00F33254">
        <w:t xml:space="preserve"> </w:t>
      </w:r>
      <w:r w:rsidR="00C36254" w:rsidRPr="00F33254">
        <w:t>6</w:t>
      </w:r>
      <w:r w:rsidRPr="00F33254">
        <w:t>. 20</w:t>
      </w:r>
      <w:r w:rsidR="003202DC" w:rsidRPr="00F33254">
        <w:t>2</w:t>
      </w:r>
      <w:r w:rsidR="00107C19" w:rsidRPr="00F33254">
        <w:t>3</w:t>
      </w:r>
      <w:r w:rsidR="0076790E" w:rsidRPr="00F33254">
        <w:t xml:space="preserve"> </w:t>
      </w:r>
    </w:p>
    <w:p w14:paraId="11D9457D" w14:textId="77777777" w:rsidR="00826B7B" w:rsidRPr="00F33254" w:rsidRDefault="00826B7B">
      <w:r w:rsidRPr="00F33254">
        <w:br w:type="page"/>
      </w:r>
    </w:p>
    <w:p w14:paraId="79B4E19F" w14:textId="77777777" w:rsidR="00BD7E91" w:rsidRPr="00F33254" w:rsidRDefault="00BD7E91" w:rsidP="00B101FD">
      <w:pPr>
        <w:pStyle w:val="Nadpisbezsl1-1"/>
      </w:pPr>
      <w:r w:rsidRPr="00F33254">
        <w:lastRenderedPageBreak/>
        <w:t>Obsah</w:t>
      </w:r>
      <w:r w:rsidR="00887F36" w:rsidRPr="00F33254">
        <w:t xml:space="preserve"> </w:t>
      </w:r>
    </w:p>
    <w:p w14:paraId="054A245A" w14:textId="5B496DD9" w:rsidR="00453BA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F33254">
        <w:fldChar w:fldCharType="begin"/>
      </w:r>
      <w:r w:rsidRPr="00F33254">
        <w:instrText xml:space="preserve"> TOC \o "1-2" \h \z \u </w:instrText>
      </w:r>
      <w:r w:rsidRPr="00F33254">
        <w:fldChar w:fldCharType="separate"/>
      </w:r>
      <w:hyperlink w:anchor="_Toc142475343" w:history="1">
        <w:r w:rsidR="00453BA8" w:rsidRPr="004D52A4">
          <w:rPr>
            <w:rStyle w:val="Hypertextovodkaz"/>
          </w:rPr>
          <w:t>SEZNAM ZKRATEK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_Toc142475343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2</w:t>
        </w:r>
        <w:r w:rsidR="00453BA8">
          <w:rPr>
            <w:noProof/>
            <w:webHidden/>
          </w:rPr>
          <w:fldChar w:fldCharType="end"/>
        </w:r>
      </w:hyperlink>
    </w:p>
    <w:p w14:paraId="08613CC2" w14:textId="68E01ACD" w:rsidR="00453BA8" w:rsidRDefault="001666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44" w:history="1">
        <w:r w:rsidR="00453BA8" w:rsidRPr="004D52A4">
          <w:rPr>
            <w:rStyle w:val="Hypertextovodkaz"/>
          </w:rPr>
          <w:t>1.</w:t>
        </w:r>
        <w:r w:rsidR="00453B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SPECIFIKACE PŘEDMĚTU DÍLA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_Toc142475344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3</w:t>
        </w:r>
        <w:r w:rsidR="00453BA8">
          <w:rPr>
            <w:noProof/>
            <w:webHidden/>
          </w:rPr>
          <w:fldChar w:fldCharType="end"/>
        </w:r>
      </w:hyperlink>
    </w:p>
    <w:p w14:paraId="15648A76" w14:textId="084D0FEB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45" w:history="1">
        <w:r w:rsidR="00453BA8" w:rsidRPr="004D52A4">
          <w:rPr>
            <w:rStyle w:val="Hypertextovodkaz"/>
            <w:rFonts w:asciiTheme="majorHAnsi" w:hAnsiTheme="majorHAnsi"/>
          </w:rPr>
          <w:t>1.1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Účel a rozsah předmětu Díla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_Toc142475345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3</w:t>
        </w:r>
        <w:r w:rsidR="00453BA8">
          <w:rPr>
            <w:noProof/>
            <w:webHidden/>
          </w:rPr>
          <w:fldChar w:fldCharType="end"/>
        </w:r>
      </w:hyperlink>
    </w:p>
    <w:p w14:paraId="4D209C3F" w14:textId="70FE154D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46" w:history="1">
        <w:r w:rsidR="00453BA8" w:rsidRPr="004D52A4">
          <w:rPr>
            <w:rStyle w:val="Hypertextovodkaz"/>
            <w:rFonts w:asciiTheme="majorHAnsi" w:hAnsiTheme="majorHAnsi"/>
          </w:rPr>
          <w:t>1.2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Umístění stavby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_Toc142475346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3</w:t>
        </w:r>
        <w:r w:rsidR="00453BA8">
          <w:rPr>
            <w:noProof/>
            <w:webHidden/>
          </w:rPr>
          <w:fldChar w:fldCharType="end"/>
        </w:r>
      </w:hyperlink>
    </w:p>
    <w:p w14:paraId="7716EC62" w14:textId="64C0DB41" w:rsidR="00453BA8" w:rsidRDefault="001666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47" w:history="1">
        <w:r w:rsidR="00453BA8" w:rsidRPr="004D52A4">
          <w:rPr>
            <w:rStyle w:val="Hypertextovodkaz"/>
          </w:rPr>
          <w:t>2.</w:t>
        </w:r>
        <w:r w:rsidR="00453B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PŘEHLED VÝCHOZÍCH PODKLADŮ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_Toc142475347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3</w:t>
        </w:r>
        <w:r w:rsidR="00453BA8">
          <w:rPr>
            <w:noProof/>
            <w:webHidden/>
          </w:rPr>
          <w:fldChar w:fldCharType="end"/>
        </w:r>
      </w:hyperlink>
    </w:p>
    <w:p w14:paraId="45776117" w14:textId="44F468DE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48" w:history="1">
        <w:r w:rsidR="00453BA8" w:rsidRPr="004D52A4">
          <w:rPr>
            <w:rStyle w:val="Hypertextovodkaz"/>
            <w:rFonts w:asciiTheme="majorHAnsi" w:hAnsiTheme="majorHAnsi"/>
          </w:rPr>
          <w:t>2.1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Projektová dokumentace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_Toc142475348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3</w:t>
        </w:r>
        <w:r w:rsidR="00453BA8">
          <w:rPr>
            <w:noProof/>
            <w:webHidden/>
          </w:rPr>
          <w:fldChar w:fldCharType="end"/>
        </w:r>
      </w:hyperlink>
    </w:p>
    <w:p w14:paraId="0FD48201" w14:textId="775E4395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49" w:history="1">
        <w:r w:rsidR="00453BA8" w:rsidRPr="004D52A4">
          <w:rPr>
            <w:rStyle w:val="Hypertextovodkaz"/>
            <w:rFonts w:asciiTheme="majorHAnsi" w:hAnsiTheme="majorHAnsi"/>
          </w:rPr>
          <w:t>2.2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Související dokumentace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_Toc142475349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3</w:t>
        </w:r>
        <w:r w:rsidR="00453BA8">
          <w:rPr>
            <w:noProof/>
            <w:webHidden/>
          </w:rPr>
          <w:fldChar w:fldCharType="end"/>
        </w:r>
      </w:hyperlink>
    </w:p>
    <w:p w14:paraId="668C2140" w14:textId="6ED9420B" w:rsidR="00453BA8" w:rsidRDefault="001666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50" w:history="1">
        <w:r w:rsidR="00453BA8" w:rsidRPr="004D52A4">
          <w:rPr>
            <w:rStyle w:val="Hypertextovodkaz"/>
          </w:rPr>
          <w:t>3.</w:t>
        </w:r>
        <w:r w:rsidR="00453B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KOORDINACE S JINÝMI STAVBAMI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_Toc142475350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3</w:t>
        </w:r>
        <w:r w:rsidR="00453BA8">
          <w:rPr>
            <w:noProof/>
            <w:webHidden/>
          </w:rPr>
          <w:fldChar w:fldCharType="end"/>
        </w:r>
      </w:hyperlink>
    </w:p>
    <w:p w14:paraId="28E479A1" w14:textId="324A3448" w:rsidR="00453BA8" w:rsidRDefault="001666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51" w:history="1">
        <w:r w:rsidR="00453BA8" w:rsidRPr="004D52A4">
          <w:rPr>
            <w:rStyle w:val="Hypertextovodkaz"/>
          </w:rPr>
          <w:t>4.</w:t>
        </w:r>
        <w:r w:rsidR="00453B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POŽADAVKY NA TECHNICKÉ ŘEŠENÍ PROVEDENÍ DÍLA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_Toc142475351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4</w:t>
        </w:r>
        <w:r w:rsidR="00453BA8">
          <w:rPr>
            <w:noProof/>
            <w:webHidden/>
          </w:rPr>
          <w:fldChar w:fldCharType="end"/>
        </w:r>
      </w:hyperlink>
    </w:p>
    <w:p w14:paraId="601AE61C" w14:textId="65A1048B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52" w:history="1">
        <w:r w:rsidR="00453BA8" w:rsidRPr="004D52A4">
          <w:rPr>
            <w:rStyle w:val="Hypertextovodkaz"/>
            <w:rFonts w:asciiTheme="majorHAnsi" w:hAnsiTheme="majorHAnsi"/>
          </w:rPr>
          <w:t>4.1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Všeobecně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_Toc142475352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4</w:t>
        </w:r>
        <w:r w:rsidR="00453BA8">
          <w:rPr>
            <w:noProof/>
            <w:webHidden/>
          </w:rPr>
          <w:fldChar w:fldCharType="end"/>
        </w:r>
      </w:hyperlink>
    </w:p>
    <w:p w14:paraId="02FAAB19" w14:textId="35B59F02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53" w:history="1">
        <w:r w:rsidR="00453BA8" w:rsidRPr="004D52A4">
          <w:rPr>
            <w:rStyle w:val="Hypertextovodkaz"/>
            <w:rFonts w:asciiTheme="majorHAnsi" w:hAnsiTheme="majorHAnsi"/>
          </w:rPr>
          <w:t>4.2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Zeměměřická činnost zhotovitele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_Toc142475353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4</w:t>
        </w:r>
        <w:r w:rsidR="00453BA8">
          <w:rPr>
            <w:noProof/>
            <w:webHidden/>
          </w:rPr>
          <w:fldChar w:fldCharType="end"/>
        </w:r>
      </w:hyperlink>
    </w:p>
    <w:p w14:paraId="65829946" w14:textId="7BE20BF0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54" w:history="1">
        <w:r w:rsidR="00453BA8" w:rsidRPr="004D52A4">
          <w:rPr>
            <w:rStyle w:val="Hypertextovodkaz"/>
            <w:rFonts w:asciiTheme="majorHAnsi" w:hAnsiTheme="majorHAnsi"/>
          </w:rPr>
          <w:t>4.3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Doklady předkládané zhotovitelem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_Toc142475354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4</w:t>
        </w:r>
        <w:r w:rsidR="00453BA8">
          <w:rPr>
            <w:noProof/>
            <w:webHidden/>
          </w:rPr>
          <w:fldChar w:fldCharType="end"/>
        </w:r>
      </w:hyperlink>
    </w:p>
    <w:p w14:paraId="5E3EFF4D" w14:textId="64C00462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55" w:history="1">
        <w:r w:rsidR="00453BA8" w:rsidRPr="004D52A4">
          <w:rPr>
            <w:rStyle w:val="Hypertextovodkaz"/>
            <w:rFonts w:asciiTheme="majorHAnsi" w:hAnsiTheme="majorHAnsi"/>
          </w:rPr>
          <w:t>4.4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Dokumentace zhotovitele pro stavbu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_Toc142475355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5</w:t>
        </w:r>
        <w:r w:rsidR="00453BA8">
          <w:rPr>
            <w:noProof/>
            <w:webHidden/>
          </w:rPr>
          <w:fldChar w:fldCharType="end"/>
        </w:r>
      </w:hyperlink>
    </w:p>
    <w:p w14:paraId="31D51AE5" w14:textId="4C2C6E34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56" w:history="1">
        <w:r w:rsidR="00453BA8" w:rsidRPr="004D52A4">
          <w:rPr>
            <w:rStyle w:val="Hypertextovodkaz"/>
            <w:rFonts w:asciiTheme="majorHAnsi" w:hAnsiTheme="majorHAnsi"/>
          </w:rPr>
          <w:t>4.5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Dokumentace skutečného provedení stavby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_Toc142475356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5</w:t>
        </w:r>
        <w:r w:rsidR="00453BA8">
          <w:rPr>
            <w:noProof/>
            <w:webHidden/>
          </w:rPr>
          <w:fldChar w:fldCharType="end"/>
        </w:r>
      </w:hyperlink>
    </w:p>
    <w:p w14:paraId="57758893" w14:textId="7134F49E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57" w:history="1">
        <w:r w:rsidR="00453BA8" w:rsidRPr="004D52A4">
          <w:rPr>
            <w:rStyle w:val="Hypertextovodkaz"/>
            <w:rFonts w:asciiTheme="majorHAnsi" w:hAnsiTheme="majorHAnsi"/>
          </w:rPr>
          <w:t>4.6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Zabezpečovací zařízení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_Toc142475357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6</w:t>
        </w:r>
        <w:r w:rsidR="00453BA8">
          <w:rPr>
            <w:noProof/>
            <w:webHidden/>
          </w:rPr>
          <w:fldChar w:fldCharType="end"/>
        </w:r>
      </w:hyperlink>
    </w:p>
    <w:p w14:paraId="530550E2" w14:textId="19DC5F39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58" w:history="1">
        <w:r w:rsidR="00453BA8" w:rsidRPr="004D52A4">
          <w:rPr>
            <w:rStyle w:val="Hypertextovodkaz"/>
            <w:rFonts w:asciiTheme="majorHAnsi" w:hAnsiTheme="majorHAnsi"/>
          </w:rPr>
          <w:t>4.7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Sdělovací zařízení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_Toc142475358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6</w:t>
        </w:r>
        <w:r w:rsidR="00453BA8">
          <w:rPr>
            <w:noProof/>
            <w:webHidden/>
          </w:rPr>
          <w:fldChar w:fldCharType="end"/>
        </w:r>
      </w:hyperlink>
    </w:p>
    <w:p w14:paraId="0DFCD402" w14:textId="4A1B9557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59" w:history="1">
        <w:r w:rsidR="00453BA8" w:rsidRPr="004D52A4">
          <w:rPr>
            <w:rStyle w:val="Hypertextovodkaz"/>
            <w:rFonts w:asciiTheme="majorHAnsi" w:hAnsiTheme="majorHAnsi"/>
          </w:rPr>
          <w:t>4.8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Železniční svršek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_Toc142475359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6</w:t>
        </w:r>
        <w:r w:rsidR="00453BA8">
          <w:rPr>
            <w:noProof/>
            <w:webHidden/>
          </w:rPr>
          <w:fldChar w:fldCharType="end"/>
        </w:r>
      </w:hyperlink>
    </w:p>
    <w:p w14:paraId="375E0567" w14:textId="3B37C709" w:rsidR="00453BA8" w:rsidRDefault="0016660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60" w:history="1">
        <w:r w:rsidR="00453BA8" w:rsidRPr="004D52A4">
          <w:rPr>
            <w:rStyle w:val="Hypertextovodkaz"/>
            <w:rFonts w:asciiTheme="majorHAnsi" w:hAnsiTheme="majorHAnsi"/>
          </w:rPr>
          <w:t>4.9</w:t>
        </w:r>
        <w:r w:rsidR="00453B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Životní prostředí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_Toc142475360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6</w:t>
        </w:r>
        <w:r w:rsidR="00453BA8">
          <w:rPr>
            <w:noProof/>
            <w:webHidden/>
          </w:rPr>
          <w:fldChar w:fldCharType="end"/>
        </w:r>
      </w:hyperlink>
    </w:p>
    <w:p w14:paraId="2D020E7F" w14:textId="2BC9914C" w:rsidR="00453BA8" w:rsidRDefault="001666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61" w:history="1">
        <w:r w:rsidR="00453BA8" w:rsidRPr="004D52A4">
          <w:rPr>
            <w:rStyle w:val="Hypertextovodkaz"/>
          </w:rPr>
          <w:t>5.</w:t>
        </w:r>
        <w:r w:rsidR="00453B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ORGANIZACE VÝSTAVBY, VÝLUKY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_Toc142475361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7</w:t>
        </w:r>
        <w:r w:rsidR="00453BA8">
          <w:rPr>
            <w:noProof/>
            <w:webHidden/>
          </w:rPr>
          <w:fldChar w:fldCharType="end"/>
        </w:r>
      </w:hyperlink>
    </w:p>
    <w:p w14:paraId="42F2DBF4" w14:textId="1E4D2EBF" w:rsidR="00453BA8" w:rsidRDefault="001666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62" w:history="1">
        <w:r w:rsidR="00453BA8" w:rsidRPr="004D52A4">
          <w:rPr>
            <w:rStyle w:val="Hypertextovodkaz"/>
          </w:rPr>
          <w:t>6.</w:t>
        </w:r>
        <w:r w:rsidR="00453B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SOUVISEJÍCÍ DOKUMENTY A PŘEDPISY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_Toc142475362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8</w:t>
        </w:r>
        <w:r w:rsidR="00453BA8">
          <w:rPr>
            <w:noProof/>
            <w:webHidden/>
          </w:rPr>
          <w:fldChar w:fldCharType="end"/>
        </w:r>
      </w:hyperlink>
    </w:p>
    <w:p w14:paraId="79ECF3DB" w14:textId="014E66C1" w:rsidR="00453BA8" w:rsidRDefault="001666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2475363" w:history="1">
        <w:r w:rsidR="00453BA8" w:rsidRPr="004D52A4">
          <w:rPr>
            <w:rStyle w:val="Hypertextovodkaz"/>
          </w:rPr>
          <w:t>7.</w:t>
        </w:r>
        <w:r w:rsidR="00453B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3BA8" w:rsidRPr="004D52A4">
          <w:rPr>
            <w:rStyle w:val="Hypertextovodkaz"/>
          </w:rPr>
          <w:t>PŘÍLOHY</w:t>
        </w:r>
        <w:r w:rsidR="00453BA8">
          <w:rPr>
            <w:noProof/>
            <w:webHidden/>
          </w:rPr>
          <w:tab/>
        </w:r>
        <w:r w:rsidR="00453BA8">
          <w:rPr>
            <w:noProof/>
            <w:webHidden/>
          </w:rPr>
          <w:fldChar w:fldCharType="begin"/>
        </w:r>
        <w:r w:rsidR="00453BA8">
          <w:rPr>
            <w:noProof/>
            <w:webHidden/>
          </w:rPr>
          <w:instrText xml:space="preserve"> PAGEREF _Toc142475363 \h </w:instrText>
        </w:r>
        <w:r w:rsidR="00453BA8">
          <w:rPr>
            <w:noProof/>
            <w:webHidden/>
          </w:rPr>
        </w:r>
        <w:r w:rsidR="00453BA8">
          <w:rPr>
            <w:noProof/>
            <w:webHidden/>
          </w:rPr>
          <w:fldChar w:fldCharType="separate"/>
        </w:r>
        <w:r w:rsidR="00453BA8">
          <w:rPr>
            <w:noProof/>
            <w:webHidden/>
          </w:rPr>
          <w:t>8</w:t>
        </w:r>
        <w:r w:rsidR="00453BA8">
          <w:rPr>
            <w:noProof/>
            <w:webHidden/>
          </w:rPr>
          <w:fldChar w:fldCharType="end"/>
        </w:r>
      </w:hyperlink>
    </w:p>
    <w:p w14:paraId="11E4FD86" w14:textId="12541F0F" w:rsidR="00AD0C7B" w:rsidRPr="00F33254" w:rsidRDefault="00BD7E91" w:rsidP="008D03B9">
      <w:r w:rsidRPr="00F33254">
        <w:fldChar w:fldCharType="end"/>
      </w:r>
    </w:p>
    <w:p w14:paraId="32225E7F" w14:textId="77777777" w:rsidR="00AD0C7B" w:rsidRPr="00F33254" w:rsidRDefault="00AD0C7B" w:rsidP="00DA1C67">
      <w:pPr>
        <w:pStyle w:val="Nadpisbezsl1-1"/>
        <w:outlineLvl w:val="0"/>
      </w:pPr>
      <w:bookmarkStart w:id="0" w:name="_Toc142475343"/>
      <w:bookmarkStart w:id="1" w:name="_Toc13731854"/>
      <w:r w:rsidRPr="00F33254">
        <w:t>SEZNAM ZKRATEK</w:t>
      </w:r>
      <w:bookmarkEnd w:id="0"/>
      <w:r w:rsidR="0076790E" w:rsidRPr="00F33254">
        <w:t xml:space="preserve"> </w:t>
      </w:r>
      <w:bookmarkEnd w:id="1"/>
    </w:p>
    <w:p w14:paraId="6B900A5F" w14:textId="77777777" w:rsidR="000145C8" w:rsidRPr="00F33254" w:rsidRDefault="000145C8" w:rsidP="000145C8">
      <w:pPr>
        <w:pStyle w:val="Textbezslovn"/>
        <w:ind w:left="0"/>
        <w:rPr>
          <w:rStyle w:val="Tun"/>
        </w:rPr>
      </w:pPr>
      <w:r w:rsidRPr="00F33254">
        <w:rPr>
          <w:rStyle w:val="Tun"/>
        </w:rPr>
        <w:t>Není-li v těchto ZTP výslovně uvedeno jinak, mají zkratky použité v těchto ZTP význam definovaný ve V</w:t>
      </w:r>
      <w:r w:rsidR="001F1699" w:rsidRPr="00F33254">
        <w:rPr>
          <w:rStyle w:val="Tun"/>
        </w:rPr>
        <w:t>TP</w:t>
      </w:r>
      <w:r w:rsidRPr="00F33254">
        <w:rPr>
          <w:rStyle w:val="Tun"/>
        </w:rPr>
        <w:t>.</w:t>
      </w:r>
      <w:r w:rsidR="00A51ACE" w:rsidRPr="00F33254">
        <w:rPr>
          <w:rStyle w:val="Tun"/>
          <w:b w:val="0"/>
        </w:rPr>
        <w:t xml:space="preserve"> 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33254" w:rsidRPr="00F33254" w14:paraId="1F987DFD" w14:textId="77777777" w:rsidTr="0003037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72F28B" w14:textId="77777777" w:rsidR="00C36254" w:rsidRPr="00F33254" w:rsidRDefault="00C36254" w:rsidP="0003037A">
            <w:pPr>
              <w:pStyle w:val="Zkratky1"/>
            </w:pPr>
            <w:r w:rsidRPr="00F33254">
              <w:t xml:space="preserve">ETCS </w:t>
            </w:r>
            <w:r w:rsidRPr="00F33254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CF8E71" w14:textId="77777777" w:rsidR="00C36254" w:rsidRPr="00F33254" w:rsidRDefault="00C36254" w:rsidP="0003037A">
            <w:pPr>
              <w:pStyle w:val="Zkratky2"/>
            </w:pPr>
            <w:r w:rsidRPr="00F33254">
              <w:t>Evropský vlakový zabezpečovač</w:t>
            </w:r>
          </w:p>
        </w:tc>
      </w:tr>
      <w:tr w:rsidR="00F33254" w:rsidRPr="00F33254" w14:paraId="0F40A62C" w14:textId="77777777" w:rsidTr="0003037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87119C" w14:textId="77777777" w:rsidR="00C36254" w:rsidRPr="00F33254" w:rsidRDefault="00C36254" w:rsidP="0003037A">
            <w:pPr>
              <w:pStyle w:val="Zkratky1"/>
            </w:pPr>
            <w:r w:rsidRPr="00F33254">
              <w:t>ERA</w:t>
            </w:r>
            <w:r w:rsidRPr="00F33254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BB3DDA" w14:textId="77777777" w:rsidR="00C36254" w:rsidRPr="00F33254" w:rsidRDefault="00C36254" w:rsidP="0003037A">
            <w:pPr>
              <w:pStyle w:val="Zkratky2"/>
            </w:pPr>
            <w:r w:rsidRPr="00F33254">
              <w:t>Agenturou Evropské unie pro železnice (</w:t>
            </w:r>
            <w:proofErr w:type="spellStart"/>
            <w:r w:rsidRPr="00F33254">
              <w:t>European</w:t>
            </w:r>
            <w:proofErr w:type="spellEnd"/>
            <w:r w:rsidRPr="00F33254">
              <w:t xml:space="preserve"> Union </w:t>
            </w:r>
            <w:proofErr w:type="spellStart"/>
            <w:r w:rsidRPr="00F33254">
              <w:t>Agency</w:t>
            </w:r>
            <w:proofErr w:type="spellEnd"/>
            <w:r w:rsidRPr="00F33254">
              <w:t xml:space="preserve"> </w:t>
            </w:r>
            <w:proofErr w:type="spellStart"/>
            <w:r w:rsidRPr="00F33254">
              <w:t>for</w:t>
            </w:r>
            <w:proofErr w:type="spellEnd"/>
            <w:r w:rsidRPr="00F33254">
              <w:t xml:space="preserve"> </w:t>
            </w:r>
            <w:proofErr w:type="spellStart"/>
            <w:r w:rsidRPr="00F33254">
              <w:t>Railways</w:t>
            </w:r>
            <w:proofErr w:type="spellEnd"/>
            <w:r w:rsidRPr="00F33254">
              <w:t>)</w:t>
            </w:r>
          </w:p>
        </w:tc>
      </w:tr>
      <w:tr w:rsidR="00F33254" w:rsidRPr="00F33254" w14:paraId="2AD679B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EACF5B" w14:textId="76F70562" w:rsidR="00AD0C7B" w:rsidRPr="00F33254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219ED0" w14:textId="103FB45D" w:rsidR="00AD0C7B" w:rsidRPr="00F33254" w:rsidRDefault="00AD0C7B" w:rsidP="000F15F1">
            <w:pPr>
              <w:pStyle w:val="Zkratky2"/>
            </w:pPr>
          </w:p>
        </w:tc>
      </w:tr>
      <w:tr w:rsidR="00F33254" w:rsidRPr="00F33254" w14:paraId="001AA35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082765" w14:textId="77777777" w:rsidR="00AD0C7B" w:rsidRPr="00F33254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DBECDD" w14:textId="77777777" w:rsidR="00AD0C7B" w:rsidRPr="00F33254" w:rsidRDefault="00AD0C7B" w:rsidP="000F15F1">
            <w:pPr>
              <w:pStyle w:val="Zkratky2"/>
            </w:pPr>
          </w:p>
        </w:tc>
      </w:tr>
      <w:tr w:rsidR="00F33254" w:rsidRPr="00F33254" w14:paraId="663E1F6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F929C5" w14:textId="77777777" w:rsidR="00AD0C7B" w:rsidRPr="00F33254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C42EA4" w14:textId="77777777" w:rsidR="00AD0C7B" w:rsidRPr="00F33254" w:rsidRDefault="00AD0C7B" w:rsidP="000F15F1">
            <w:pPr>
              <w:pStyle w:val="Zkratky2"/>
            </w:pPr>
          </w:p>
        </w:tc>
      </w:tr>
      <w:tr w:rsidR="00AD0C7B" w:rsidRPr="00F33254" w14:paraId="6969137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471079" w14:textId="77777777" w:rsidR="00AD0C7B" w:rsidRPr="00F33254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4FE74B" w14:textId="77777777" w:rsidR="00AD0C7B" w:rsidRPr="00F33254" w:rsidRDefault="00AD0C7B" w:rsidP="000F15F1">
            <w:pPr>
              <w:pStyle w:val="Zkratky2"/>
            </w:pPr>
          </w:p>
        </w:tc>
      </w:tr>
    </w:tbl>
    <w:p w14:paraId="7F1CB9A8" w14:textId="77777777" w:rsidR="00041EC8" w:rsidRPr="00F33254" w:rsidRDefault="00041EC8" w:rsidP="00AD0C7B"/>
    <w:p w14:paraId="0C0B64C9" w14:textId="77777777" w:rsidR="00826B7B" w:rsidRPr="00F33254" w:rsidRDefault="00826B7B">
      <w:r w:rsidRPr="00F33254">
        <w:br w:type="page"/>
      </w:r>
    </w:p>
    <w:p w14:paraId="2C262526" w14:textId="77777777" w:rsidR="00DF7BAA" w:rsidRPr="00F33254" w:rsidRDefault="00DF7BAA" w:rsidP="00DF7BAA">
      <w:pPr>
        <w:pStyle w:val="Nadpis2-1"/>
      </w:pPr>
      <w:bookmarkStart w:id="2" w:name="_Toc6410429"/>
      <w:bookmarkStart w:id="3" w:name="_Toc142475344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F33254">
        <w:lastRenderedPageBreak/>
        <w:t>SPECIFIKACE PŘEDMĚTU DÍLA</w:t>
      </w:r>
      <w:bookmarkEnd w:id="2"/>
      <w:bookmarkEnd w:id="3"/>
    </w:p>
    <w:p w14:paraId="4E6BEA23" w14:textId="77777777" w:rsidR="00DF7BAA" w:rsidRPr="00F33254" w:rsidRDefault="00DF7BAA" w:rsidP="00DF7BAA">
      <w:pPr>
        <w:pStyle w:val="Nadpis2-2"/>
      </w:pPr>
      <w:bookmarkStart w:id="9" w:name="_Toc6410430"/>
      <w:bookmarkStart w:id="10" w:name="_Toc142475345"/>
      <w:r w:rsidRPr="00F33254">
        <w:t>Účel a rozsah předmětu Díla</w:t>
      </w:r>
      <w:bookmarkEnd w:id="9"/>
      <w:bookmarkEnd w:id="10"/>
    </w:p>
    <w:p w14:paraId="1D02178F" w14:textId="3F5AA359" w:rsidR="00DF7BAA" w:rsidRPr="00F33254" w:rsidRDefault="00DF7BAA" w:rsidP="00DF7BAA">
      <w:pPr>
        <w:pStyle w:val="Text2-1"/>
      </w:pPr>
      <w:r w:rsidRPr="00F33254">
        <w:t>Předmětem díla je zhotovení stavby</w:t>
      </w:r>
      <w:r w:rsidRPr="00F33254">
        <w:rPr>
          <w:b/>
          <w:bCs/>
        </w:rPr>
        <w:t xml:space="preserve"> „</w:t>
      </w:r>
      <w:r w:rsidR="008F13F9" w:rsidRPr="00F33254">
        <w:rPr>
          <w:b/>
          <w:bCs/>
        </w:rPr>
        <w:t xml:space="preserve">Implementace ETCS </w:t>
      </w:r>
      <w:proofErr w:type="spellStart"/>
      <w:r w:rsidR="008F13F9" w:rsidRPr="00F33254">
        <w:rPr>
          <w:b/>
          <w:bCs/>
        </w:rPr>
        <w:t>Regional</w:t>
      </w:r>
      <w:proofErr w:type="spellEnd"/>
      <w:r w:rsidR="008F13F9" w:rsidRPr="00F33254">
        <w:rPr>
          <w:b/>
          <w:bCs/>
        </w:rPr>
        <w:t xml:space="preserve"> Frýdlant nad Ostravicí – Ostravice</w:t>
      </w:r>
      <w:r w:rsidRPr="00F33254">
        <w:rPr>
          <w:b/>
          <w:bCs/>
        </w:rPr>
        <w:t>“</w:t>
      </w:r>
      <w:r w:rsidR="00EC4FA5" w:rsidRPr="00F33254">
        <w:t>,</w:t>
      </w:r>
      <w:r w:rsidRPr="00F33254">
        <w:t xml:space="preserve"> jejímž cílem je</w:t>
      </w:r>
      <w:r w:rsidR="008F13F9" w:rsidRPr="00F33254">
        <w:t xml:space="preserve"> doplnění stávajícího zabezpečovacího zařízení traťovou částí ETCS pro regionální tratě za účelem zvýšení bezpečnosti drážní dopravy a splnění požadavků interoperability.</w:t>
      </w:r>
    </w:p>
    <w:p w14:paraId="7C9EC818" w14:textId="668A97EC" w:rsidR="00DF7BAA" w:rsidRPr="00F33254" w:rsidRDefault="00DF7BAA" w:rsidP="00DF7BAA">
      <w:pPr>
        <w:pStyle w:val="Text2-1"/>
      </w:pPr>
      <w:r w:rsidRPr="00F33254">
        <w:t xml:space="preserve">Rozsah Díla </w:t>
      </w:r>
      <w:r w:rsidR="008F13F9" w:rsidRPr="00F33254">
        <w:rPr>
          <w:b/>
          <w:bCs/>
        </w:rPr>
        <w:t xml:space="preserve">„Implementace ETCS </w:t>
      </w:r>
      <w:proofErr w:type="spellStart"/>
      <w:r w:rsidR="008F13F9" w:rsidRPr="00F33254">
        <w:rPr>
          <w:b/>
          <w:bCs/>
        </w:rPr>
        <w:t>Regional</w:t>
      </w:r>
      <w:proofErr w:type="spellEnd"/>
      <w:r w:rsidR="008F13F9" w:rsidRPr="00F33254">
        <w:rPr>
          <w:b/>
          <w:bCs/>
        </w:rPr>
        <w:t xml:space="preserve"> Frýdlant nad Ostravicí – Ostravice“</w:t>
      </w:r>
      <w:r w:rsidRPr="00F33254">
        <w:t xml:space="preserve"> je</w:t>
      </w:r>
      <w:r w:rsidR="00AC678D" w:rsidRPr="00F33254">
        <w:t>:</w:t>
      </w:r>
    </w:p>
    <w:p w14:paraId="726F4A22" w14:textId="77777777" w:rsidR="00D12C76" w:rsidRPr="00F33254" w:rsidRDefault="00D12C76" w:rsidP="00936D2A">
      <w:pPr>
        <w:pStyle w:val="Odrka1-1"/>
      </w:pPr>
      <w:r w:rsidRPr="00F33254">
        <w:t>zhotovení stavby dle zadávací dokumentace,</w:t>
      </w:r>
    </w:p>
    <w:p w14:paraId="327BFFA6" w14:textId="77777777" w:rsidR="00D12C76" w:rsidRPr="00F33254" w:rsidRDefault="00D12C76" w:rsidP="00936D2A">
      <w:pPr>
        <w:pStyle w:val="Odrka1-1"/>
      </w:pPr>
      <w:r w:rsidRPr="00F33254">
        <w:t>zpracování Realizační dokumentace stavby,</w:t>
      </w:r>
    </w:p>
    <w:p w14:paraId="5A0B628A" w14:textId="77777777" w:rsidR="00D12C76" w:rsidRPr="00F33254" w:rsidRDefault="00D12C76" w:rsidP="00936D2A">
      <w:pPr>
        <w:pStyle w:val="Odrka1-1"/>
      </w:pPr>
      <w:r w:rsidRPr="00F33254">
        <w:t>vypracování Dokumentace skutečného provedení stavby</w:t>
      </w:r>
      <w:r w:rsidR="00E70AB8" w:rsidRPr="00F33254">
        <w:t xml:space="preserve"> včetně geodetické části</w:t>
      </w:r>
      <w:r w:rsidRPr="00F33254">
        <w:t>.</w:t>
      </w:r>
    </w:p>
    <w:p w14:paraId="27EDC80E" w14:textId="77777777" w:rsidR="00DF7BAA" w:rsidRPr="00F33254" w:rsidRDefault="00DF7BAA" w:rsidP="00DF7BAA">
      <w:pPr>
        <w:pStyle w:val="Nadpis2-2"/>
      </w:pPr>
      <w:bookmarkStart w:id="11" w:name="_Toc6410431"/>
      <w:bookmarkStart w:id="12" w:name="_Toc142475346"/>
      <w:r w:rsidRPr="00F33254">
        <w:t>Umístění stavby</w:t>
      </w:r>
      <w:bookmarkEnd w:id="11"/>
      <w:bookmarkEnd w:id="12"/>
    </w:p>
    <w:p w14:paraId="682083EC" w14:textId="31E65847" w:rsidR="00DF7BAA" w:rsidRPr="00F33254" w:rsidRDefault="00DF7BAA" w:rsidP="00DF7BAA">
      <w:pPr>
        <w:pStyle w:val="Text2-1"/>
      </w:pPr>
      <w:r w:rsidRPr="00F33254">
        <w:t>Stavba bude probíhat na trati</w:t>
      </w:r>
      <w:r w:rsidR="008F13F9" w:rsidRPr="00F33254">
        <w:t xml:space="preserve"> </w:t>
      </w:r>
      <w:proofErr w:type="gramStart"/>
      <w:r w:rsidR="008F13F9" w:rsidRPr="00F33254">
        <w:t>302C</w:t>
      </w:r>
      <w:proofErr w:type="gramEnd"/>
      <w:r w:rsidR="008F13F9" w:rsidRPr="00F33254">
        <w:t xml:space="preserve"> (dle TTP)</w:t>
      </w:r>
      <w:r w:rsidRPr="00F33254">
        <w:t xml:space="preserve"> </w:t>
      </w:r>
      <w:r w:rsidR="008F13F9" w:rsidRPr="00F33254">
        <w:t>Frýdlant nad Ostravicí - Ostravice</w:t>
      </w:r>
    </w:p>
    <w:p w14:paraId="4271E67A" w14:textId="77777777" w:rsidR="006972D4" w:rsidRPr="00F33254" w:rsidRDefault="006972D4" w:rsidP="006972D4">
      <w:pPr>
        <w:pStyle w:val="TabulkaNadpis"/>
      </w:pPr>
      <w:r w:rsidRPr="00F33254"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F33254" w:rsidRPr="00F33254" w14:paraId="4F0A0D27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6A3A5D2" w14:textId="77777777" w:rsidR="006972D4" w:rsidRPr="00F33254" w:rsidRDefault="006972D4" w:rsidP="00C22D8F">
            <w:pPr>
              <w:pStyle w:val="Tabulka-7"/>
            </w:pPr>
            <w:r w:rsidRPr="00F33254">
              <w:t>Označení (S-kód)</w:t>
            </w:r>
          </w:p>
        </w:tc>
        <w:tc>
          <w:tcPr>
            <w:tcW w:w="5131" w:type="dxa"/>
          </w:tcPr>
          <w:p w14:paraId="6F1D3869" w14:textId="26FD3239" w:rsidR="006972D4" w:rsidRPr="00F33254" w:rsidRDefault="008F13F9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3254">
              <w:t>S622100189</w:t>
            </w:r>
          </w:p>
        </w:tc>
      </w:tr>
      <w:tr w:rsidR="00F33254" w:rsidRPr="00F33254" w14:paraId="64487FC3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FA7787E" w14:textId="77777777" w:rsidR="006972D4" w:rsidRPr="00F33254" w:rsidRDefault="006972D4" w:rsidP="00C22D8F">
            <w:pPr>
              <w:pStyle w:val="Tabulka-7"/>
            </w:pPr>
            <w:r w:rsidRPr="00F33254">
              <w:t>Kraj</w:t>
            </w:r>
          </w:p>
        </w:tc>
        <w:tc>
          <w:tcPr>
            <w:tcW w:w="5131" w:type="dxa"/>
          </w:tcPr>
          <w:p w14:paraId="66C6661E" w14:textId="0BD44083" w:rsidR="006972D4" w:rsidRPr="00F33254" w:rsidRDefault="008F13F9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254">
              <w:t>Moravskoslezský</w:t>
            </w:r>
          </w:p>
        </w:tc>
      </w:tr>
      <w:tr w:rsidR="00F33254" w:rsidRPr="00F33254" w14:paraId="33328904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C5A4723" w14:textId="77777777" w:rsidR="006972D4" w:rsidRPr="00F33254" w:rsidRDefault="006972D4" w:rsidP="00C22D8F">
            <w:pPr>
              <w:pStyle w:val="Tabulka-7"/>
            </w:pPr>
            <w:r w:rsidRPr="00F33254">
              <w:t>Okres</w:t>
            </w:r>
          </w:p>
        </w:tc>
        <w:tc>
          <w:tcPr>
            <w:tcW w:w="5131" w:type="dxa"/>
          </w:tcPr>
          <w:p w14:paraId="3E67E7C0" w14:textId="58A87355" w:rsidR="006972D4" w:rsidRPr="00F33254" w:rsidRDefault="008F13F9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254">
              <w:t>Frýdek Místek</w:t>
            </w:r>
          </w:p>
        </w:tc>
      </w:tr>
      <w:tr w:rsidR="00F33254" w:rsidRPr="00F33254" w14:paraId="5BA2544A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4BF373F" w14:textId="77777777" w:rsidR="006972D4" w:rsidRPr="00F33254" w:rsidRDefault="006972D4" w:rsidP="00C22D8F">
            <w:pPr>
              <w:pStyle w:val="Tabulka-7"/>
            </w:pPr>
            <w:r w:rsidRPr="00F33254">
              <w:t>Katastrální území</w:t>
            </w:r>
          </w:p>
        </w:tc>
        <w:tc>
          <w:tcPr>
            <w:tcW w:w="5131" w:type="dxa"/>
          </w:tcPr>
          <w:p w14:paraId="26B728BB" w14:textId="192090EE" w:rsidR="006972D4" w:rsidRPr="00F33254" w:rsidRDefault="00D87396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254">
              <w:t>Ostravice, Frýdlant nad Ostravicí</w:t>
            </w:r>
          </w:p>
        </w:tc>
      </w:tr>
      <w:tr w:rsidR="00F33254" w:rsidRPr="00F33254" w14:paraId="781C7DD2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D888A39" w14:textId="77777777" w:rsidR="006972D4" w:rsidRPr="00F33254" w:rsidRDefault="006972D4" w:rsidP="00C22D8F">
            <w:pPr>
              <w:pStyle w:val="Tabulka-7"/>
            </w:pPr>
            <w:r w:rsidRPr="00F33254">
              <w:t xml:space="preserve">Správce </w:t>
            </w:r>
          </w:p>
        </w:tc>
        <w:tc>
          <w:tcPr>
            <w:tcW w:w="5131" w:type="dxa"/>
          </w:tcPr>
          <w:p w14:paraId="7A2BA9C2" w14:textId="4CB04CC0" w:rsidR="006972D4" w:rsidRPr="00F33254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F33254">
              <w:t xml:space="preserve">OŘ </w:t>
            </w:r>
            <w:r w:rsidR="008F13F9" w:rsidRPr="00F33254">
              <w:t>Ostrava</w:t>
            </w:r>
          </w:p>
        </w:tc>
      </w:tr>
    </w:tbl>
    <w:p w14:paraId="7813D55A" w14:textId="77777777" w:rsidR="006972D4" w:rsidRPr="00F33254" w:rsidRDefault="006972D4" w:rsidP="006972D4">
      <w:pPr>
        <w:pStyle w:val="TextbezslBEZMEZER"/>
      </w:pPr>
    </w:p>
    <w:p w14:paraId="35607C76" w14:textId="77777777" w:rsidR="00DF7BAA" w:rsidRPr="00F33254" w:rsidRDefault="00DF7BAA" w:rsidP="00DF7BAA">
      <w:pPr>
        <w:pStyle w:val="Nadpis2-1"/>
      </w:pPr>
      <w:bookmarkStart w:id="13" w:name="_Toc6410432"/>
      <w:bookmarkStart w:id="14" w:name="_Toc142475347"/>
      <w:r w:rsidRPr="00F33254">
        <w:t>PŘEHLED VÝCHOZÍCH PODKLADŮ</w:t>
      </w:r>
      <w:bookmarkEnd w:id="13"/>
      <w:bookmarkEnd w:id="14"/>
    </w:p>
    <w:p w14:paraId="51939BF9" w14:textId="77777777" w:rsidR="00DF7BAA" w:rsidRPr="00F33254" w:rsidRDefault="00DF7BAA" w:rsidP="00DF7BAA">
      <w:pPr>
        <w:pStyle w:val="Nadpis2-2"/>
      </w:pPr>
      <w:bookmarkStart w:id="15" w:name="_Toc6410433"/>
      <w:bookmarkStart w:id="16" w:name="_Toc142475348"/>
      <w:r w:rsidRPr="00F33254">
        <w:t>Projektová dokumentace</w:t>
      </w:r>
      <w:bookmarkEnd w:id="15"/>
      <w:bookmarkEnd w:id="16"/>
    </w:p>
    <w:p w14:paraId="26D388E2" w14:textId="37CA1E3F" w:rsidR="00DF7BAA" w:rsidRPr="00F33254" w:rsidRDefault="00DF7BAA" w:rsidP="00DF7BAA">
      <w:pPr>
        <w:pStyle w:val="Text2-1"/>
      </w:pPr>
      <w:r w:rsidRPr="00F33254">
        <w:t>Projektová dokumentace „</w:t>
      </w:r>
      <w:r w:rsidR="00D87396" w:rsidRPr="00F33254">
        <w:t xml:space="preserve">Implementace ETCS </w:t>
      </w:r>
      <w:proofErr w:type="spellStart"/>
      <w:r w:rsidR="00D87396" w:rsidRPr="00F33254">
        <w:t>Regional</w:t>
      </w:r>
      <w:proofErr w:type="spellEnd"/>
      <w:r w:rsidR="00D87396" w:rsidRPr="00F33254">
        <w:t xml:space="preserve"> Frýdlant nad Ostravicí – Ostravice</w:t>
      </w:r>
      <w:r w:rsidRPr="00F33254">
        <w:t xml:space="preserve">“, </w:t>
      </w:r>
      <w:proofErr w:type="spellStart"/>
      <w:r w:rsidR="00D87396" w:rsidRPr="00F33254">
        <w:t>Signal</w:t>
      </w:r>
      <w:proofErr w:type="spellEnd"/>
      <w:r w:rsidR="00D87396" w:rsidRPr="00F33254">
        <w:t xml:space="preserve"> Projekt s.r.o., Vídeňská 55, 639 00 Brno, datum 5/2023</w:t>
      </w:r>
    </w:p>
    <w:p w14:paraId="1C370F62" w14:textId="77777777" w:rsidR="00BA2F47" w:rsidRPr="00F33254" w:rsidRDefault="00BA2F47" w:rsidP="00BA2F47">
      <w:pPr>
        <w:pStyle w:val="Textbezslovn"/>
      </w:pPr>
      <w:r w:rsidRPr="00F33254">
        <w:t xml:space="preserve">Zhotovitel po uzavření SOD </w:t>
      </w:r>
      <w:proofErr w:type="gramStart"/>
      <w:r w:rsidRPr="00F33254">
        <w:t>obdrží</w:t>
      </w:r>
      <w:proofErr w:type="gramEnd"/>
      <w:r w:rsidRPr="00F33254">
        <w:t xml:space="preserve"> elektronickou podobu Projektové dokumentace v otevřené formě.</w:t>
      </w:r>
    </w:p>
    <w:p w14:paraId="06B72444" w14:textId="77777777" w:rsidR="00DF7BAA" w:rsidRPr="00F33254" w:rsidRDefault="00DF7BAA" w:rsidP="00DF7BAA">
      <w:pPr>
        <w:pStyle w:val="Nadpis2-2"/>
      </w:pPr>
      <w:bookmarkStart w:id="17" w:name="_Toc6410434"/>
      <w:bookmarkStart w:id="18" w:name="_Toc142475349"/>
      <w:r w:rsidRPr="00F33254">
        <w:t>Související dokumentace</w:t>
      </w:r>
      <w:bookmarkEnd w:id="17"/>
      <w:bookmarkEnd w:id="18"/>
    </w:p>
    <w:p w14:paraId="5E5FC0CB" w14:textId="45C45843" w:rsidR="00DF7BAA" w:rsidRPr="0016660B" w:rsidRDefault="00DF7BAA" w:rsidP="00DF7BAA">
      <w:pPr>
        <w:pStyle w:val="Text2-1"/>
      </w:pPr>
      <w:r w:rsidRPr="0016660B">
        <w:t>Schvalovací protokol projektu SŽ čj</w:t>
      </w:r>
      <w:r w:rsidR="000619E9" w:rsidRPr="0016660B">
        <w:t>.</w:t>
      </w:r>
      <w:r w:rsidRPr="0016660B">
        <w:t xml:space="preserve">: </w:t>
      </w:r>
      <w:r w:rsidR="0016660B" w:rsidRPr="0016660B">
        <w:t>56437/2023-SŽ-GŘ-O6-Hlo</w:t>
      </w:r>
      <w:r w:rsidRPr="0016660B">
        <w:t xml:space="preserve"> ze dne</w:t>
      </w:r>
      <w:r w:rsidR="0016660B" w:rsidRPr="0016660B">
        <w:t xml:space="preserve"> 18. srpna 1923.</w:t>
      </w:r>
    </w:p>
    <w:p w14:paraId="5E10F63D" w14:textId="43AD1430" w:rsidR="00D87396" w:rsidRPr="00F33254" w:rsidRDefault="00D87396" w:rsidP="00D87396">
      <w:pPr>
        <w:pStyle w:val="Text2-1"/>
      </w:pPr>
      <w:r w:rsidRPr="00F33254">
        <w:t>Dle vyjádření Drážního úřadu, sekce infrastruktury, územní odbor Olomouc č.j. DUCR-26330/23/Vs za dne 2. 5.2023 stavba nevyžaduje stavební povolení ani ohlášení, jedná se o stavbu dle § 103 odst. 1 písm. d) a e) stavebního zákona.</w:t>
      </w:r>
    </w:p>
    <w:p w14:paraId="322BC707" w14:textId="77777777" w:rsidR="00B774F1" w:rsidRPr="00F33254" w:rsidRDefault="00B774F1" w:rsidP="00D87396">
      <w:pPr>
        <w:pStyle w:val="Text2-1"/>
      </w:pPr>
      <w:r w:rsidRPr="00F33254">
        <w:t xml:space="preserve">Dle vyjádření Městského úřadu Frýdlant nad Ostravicí, odboru regionálního rozvoje a stavební </w:t>
      </w:r>
      <w:proofErr w:type="spellStart"/>
      <w:r w:rsidRPr="00F33254">
        <w:t>úřádu</w:t>
      </w:r>
      <w:proofErr w:type="spellEnd"/>
      <w:r w:rsidRPr="00F33254">
        <w:t xml:space="preserve"> č.j. MUFO 57428/2023 ze den 3. 5.2023 stavba podle ustanovení § 79 odst.5 stavebního zákona nevyžaduje rozhodnutí o umístění stavby ani územní souhlas.</w:t>
      </w:r>
    </w:p>
    <w:p w14:paraId="1A7414A6" w14:textId="44E99905" w:rsidR="00DF7BAA" w:rsidRPr="00F33254" w:rsidRDefault="00B774F1" w:rsidP="00D87396">
      <w:pPr>
        <w:pStyle w:val="Text2-1"/>
      </w:pPr>
      <w:r w:rsidRPr="00F33254">
        <w:t xml:space="preserve">Dle vyjádření Stavebního úřadu Obecního úřadu Ostravice č.j. </w:t>
      </w:r>
      <w:proofErr w:type="spellStart"/>
      <w:r w:rsidRPr="00F33254">
        <w:t>Ostr</w:t>
      </w:r>
      <w:proofErr w:type="spellEnd"/>
      <w:r w:rsidRPr="00F33254">
        <w:t xml:space="preserve"> 827/2023 ze dne 3. 5.2023 stavba podle ustanovení § 79 odst. 5 stavebního zákona stavba nevyžaduje ani rozhodnutí o umístění stavby ani územní souhlas.</w:t>
      </w:r>
      <w:r w:rsidR="00DF7BAA" w:rsidRPr="00F33254">
        <w:t xml:space="preserve"> </w:t>
      </w:r>
    </w:p>
    <w:p w14:paraId="25AD84B8" w14:textId="77777777" w:rsidR="00DF7BAA" w:rsidRPr="00F33254" w:rsidRDefault="00DF7BAA" w:rsidP="00DF7BAA">
      <w:pPr>
        <w:pStyle w:val="Nadpis2-1"/>
      </w:pPr>
      <w:bookmarkStart w:id="19" w:name="_Toc6410435"/>
      <w:bookmarkStart w:id="20" w:name="_Toc142475350"/>
      <w:r w:rsidRPr="00F33254">
        <w:t>KOORDINACE S JINÝMI STAVBAMI</w:t>
      </w:r>
      <w:bookmarkEnd w:id="19"/>
      <w:bookmarkEnd w:id="20"/>
      <w:r w:rsidRPr="00F33254">
        <w:t xml:space="preserve"> </w:t>
      </w:r>
    </w:p>
    <w:p w14:paraId="0CC95D3D" w14:textId="10621CC7" w:rsidR="00DF7BAA" w:rsidRPr="00F33254" w:rsidRDefault="00DF7BAA" w:rsidP="00DF7BAA">
      <w:pPr>
        <w:pStyle w:val="Text2-1"/>
      </w:pPr>
      <w:r w:rsidRPr="00F33254">
        <w:t>Zhotovení stavby musí být provedeno v koordinaci s připravovanými, případně aktuálně realizovanými akcemi</w:t>
      </w:r>
      <w:r w:rsidR="00C36254" w:rsidRPr="00F33254">
        <w:t>,</w:t>
      </w:r>
      <w:r w:rsidRPr="00F33254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F33254">
        <w:t>ŽST</w:t>
      </w:r>
      <w:r w:rsidRPr="00F33254">
        <w:t xml:space="preserve"> apod. </w:t>
      </w:r>
    </w:p>
    <w:p w14:paraId="240AB132" w14:textId="77777777" w:rsidR="00DF7BAA" w:rsidRPr="00F33254" w:rsidRDefault="00DF7BAA" w:rsidP="00DF7BAA">
      <w:pPr>
        <w:pStyle w:val="Text2-1"/>
      </w:pPr>
      <w:r w:rsidRPr="00F33254">
        <w:t>Koordinace musí probíhat zejména s níže uvedenými investicemi a opravnými pracemi:</w:t>
      </w:r>
    </w:p>
    <w:p w14:paraId="4F368B8A" w14:textId="18E007E5" w:rsidR="00F52BDB" w:rsidRPr="00F33254" w:rsidRDefault="00F52BDB" w:rsidP="00F52BDB">
      <w:pPr>
        <w:pStyle w:val="Odstavec1-1a"/>
      </w:pPr>
      <w:r w:rsidRPr="00F33254">
        <w:lastRenderedPageBreak/>
        <w:t xml:space="preserve">Revitalizace a elektrizace traťových úseků Frýdek-Místek (mimo) - Frenštát pod Radhoštěm (SŽ, </w:t>
      </w:r>
      <w:r w:rsidR="00C36254" w:rsidRPr="00F33254">
        <w:t>ZP</w:t>
      </w:r>
      <w:r w:rsidRPr="00F33254">
        <w:t>)</w:t>
      </w:r>
    </w:p>
    <w:p w14:paraId="1B3C223C" w14:textId="77777777" w:rsidR="00DF7BAA" w:rsidRDefault="00E70AB8" w:rsidP="00DF7BAA">
      <w:pPr>
        <w:pStyle w:val="Nadpis2-1"/>
      </w:pPr>
      <w:bookmarkStart w:id="21" w:name="_Toc6410436"/>
      <w:bookmarkStart w:id="22" w:name="_Toc142475351"/>
      <w:r w:rsidRPr="00F33254">
        <w:t xml:space="preserve">POŽADAVKY NA </w:t>
      </w:r>
      <w:r w:rsidR="00DF7BAA" w:rsidRPr="00F33254">
        <w:t xml:space="preserve">TECHNICKÉ </w:t>
      </w:r>
      <w:r w:rsidRPr="00F33254">
        <w:t>ŘEŠENÍ</w:t>
      </w:r>
      <w:r w:rsidR="00DF7BAA" w:rsidRPr="00F33254">
        <w:t xml:space="preserve"> PROVEDENÍ DÍLA</w:t>
      </w:r>
      <w:bookmarkEnd w:id="21"/>
      <w:bookmarkEnd w:id="22"/>
    </w:p>
    <w:p w14:paraId="359228A2" w14:textId="77777777" w:rsidR="00453BA8" w:rsidRDefault="00453BA8" w:rsidP="00453BA8">
      <w:pPr>
        <w:pStyle w:val="Nadpis2-2"/>
      </w:pPr>
      <w:bookmarkStart w:id="23" w:name="_Toc6410437"/>
      <w:bookmarkStart w:id="24" w:name="_Toc140051868"/>
      <w:bookmarkStart w:id="25" w:name="_Toc142475352"/>
      <w:r>
        <w:t>Všeobecně</w:t>
      </w:r>
      <w:bookmarkEnd w:id="23"/>
      <w:bookmarkEnd w:id="24"/>
      <w:bookmarkEnd w:id="25"/>
    </w:p>
    <w:p w14:paraId="233D9025" w14:textId="77777777" w:rsidR="00831E0F" w:rsidRPr="00F33254" w:rsidRDefault="00831E0F" w:rsidP="00831E0F">
      <w:pPr>
        <w:pStyle w:val="Text2-1"/>
      </w:pPr>
      <w:r w:rsidRPr="00F33254">
        <w:t>Odstavec 7.3.2 a 7.3.3 ve VTP/R/1</w:t>
      </w:r>
      <w:r w:rsidR="006146BF" w:rsidRPr="00F33254">
        <w:t>6</w:t>
      </w:r>
      <w:r w:rsidRPr="00F33254">
        <w:t xml:space="preserve">/22 se </w:t>
      </w:r>
      <w:proofErr w:type="gramStart"/>
      <w:r w:rsidRPr="00F33254">
        <w:t>ruší</w:t>
      </w:r>
      <w:proofErr w:type="gramEnd"/>
      <w:r w:rsidRPr="00F33254">
        <w:t xml:space="preserve"> a nahrazuje se následujícími odstavci: </w:t>
      </w:r>
    </w:p>
    <w:p w14:paraId="0BCFA087" w14:textId="77777777" w:rsidR="00831E0F" w:rsidRPr="00F33254" w:rsidRDefault="00831E0F" w:rsidP="00831E0F">
      <w:pPr>
        <w:pStyle w:val="Textbezslovn"/>
        <w:tabs>
          <w:tab w:val="left" w:pos="1701"/>
        </w:tabs>
        <w:ind w:left="1701" w:hanging="964"/>
      </w:pPr>
      <w:r w:rsidRPr="00F33254">
        <w:t>„7.3.2</w:t>
      </w:r>
      <w:r w:rsidRPr="00F33254">
        <w:tab/>
        <w:t xml:space="preserve">Zhotovitel vždy </w:t>
      </w:r>
      <w:proofErr w:type="gramStart"/>
      <w:r w:rsidRPr="00F33254">
        <w:t>předloží</w:t>
      </w:r>
      <w:proofErr w:type="gramEnd"/>
      <w:r w:rsidRPr="00F33254">
        <w:t xml:space="preserve"> Objednateli před převzetím části Díla nebo Díla jako podklad ke kolaudačnímu souhlasu nebo kolaudačnímu rozhodnutí doklady o nakládání s odpady. </w:t>
      </w:r>
      <w:r w:rsidRPr="00F33254">
        <w:rPr>
          <w:rStyle w:val="fontstyle01"/>
          <w:color w:val="auto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F33254">
        <w:rPr>
          <w:rStyle w:val="fontstyle01"/>
          <w:color w:val="auto"/>
        </w:rPr>
        <w:t>výzisku</w:t>
      </w:r>
      <w:proofErr w:type="spellEnd"/>
      <w:r w:rsidRPr="00F33254">
        <w:rPr>
          <w:rStyle w:val="fontstyle01"/>
          <w:color w:val="auto"/>
        </w:rPr>
        <w:t>, včetně evidence o jejich uskladnění, využití nebo odstranění, a to včetně provozovatelů zařízení určeného pro nakládání s odpady, jimž byly odpady předány.</w:t>
      </w:r>
    </w:p>
    <w:p w14:paraId="374E20A7" w14:textId="77777777" w:rsidR="00831E0F" w:rsidRPr="00F33254" w:rsidRDefault="00831E0F" w:rsidP="00831E0F">
      <w:pPr>
        <w:pStyle w:val="Textbezslovn"/>
        <w:tabs>
          <w:tab w:val="left" w:pos="1701"/>
        </w:tabs>
        <w:ind w:left="1701" w:hanging="964"/>
      </w:pPr>
      <w:r w:rsidRPr="00F33254">
        <w:t>7.3.3</w:t>
      </w:r>
      <w:r w:rsidRPr="00F33254">
        <w:tab/>
        <w:t xml:space="preserve">Zhotovitel zpracuje </w:t>
      </w:r>
      <w:r w:rsidRPr="00F33254">
        <w:rPr>
          <w:b/>
        </w:rPr>
        <w:t>Závěrečnou zprávu odpadového hospodářství stavby</w:t>
      </w:r>
      <w:r w:rsidRPr="00F33254">
        <w:t xml:space="preserve"> podle závazné osnovy uvedené v Příloze B.1 směrnice SŽ SM096, Směrnice pro nakládání s odpady, čj. 36061/2022-SŽ-GŘ-O15 ze dne 1. 6. 2022 (dále jen „SŽ SM096“), včetně </w:t>
      </w:r>
      <w:r w:rsidRPr="00F33254">
        <w:rPr>
          <w:b/>
        </w:rPr>
        <w:t>Výkazu o předcházení vzniku odpadu a nakládání s odpady</w:t>
      </w:r>
      <w:r w:rsidRPr="00F33254">
        <w:t xml:space="preserve"> dle Přílohy B.2 směrnice SŽ SM096.“</w:t>
      </w:r>
    </w:p>
    <w:p w14:paraId="294BDB9A" w14:textId="77777777" w:rsidR="00453BA8" w:rsidRDefault="00453BA8" w:rsidP="00453BA8">
      <w:pPr>
        <w:pStyle w:val="Text2-1"/>
        <w:numPr>
          <w:ilvl w:val="2"/>
          <w:numId w:val="6"/>
        </w:numPr>
      </w:pPr>
      <w:r>
        <w:t xml:space="preserve">Třetí odrážka odst. (6) </w:t>
      </w:r>
      <w:proofErr w:type="spellStart"/>
      <w:r>
        <w:t>podčlánku</w:t>
      </w:r>
      <w:proofErr w:type="spellEnd"/>
      <w:r>
        <w:t xml:space="preserve"> 1.11.5.1 v Kapitole 1 TKP se </w:t>
      </w:r>
      <w:proofErr w:type="gramStart"/>
      <w:r>
        <w:t>ruší</w:t>
      </w:r>
      <w:proofErr w:type="gramEnd"/>
      <w:r>
        <w:t xml:space="preserve"> a nahrazuje se následujícím textem:</w:t>
      </w:r>
    </w:p>
    <w:p w14:paraId="0FA13DD8" w14:textId="5E346195" w:rsidR="00462DB8" w:rsidRPr="00F33254" w:rsidRDefault="00453BA8" w:rsidP="00453BA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</w:t>
      </w:r>
      <w:r w:rsidR="00462DB8" w:rsidRPr="00F33254">
        <w:t>,“</w:t>
      </w:r>
    </w:p>
    <w:p w14:paraId="23F837F6" w14:textId="77777777" w:rsidR="00DF7BAA" w:rsidRPr="00F33254" w:rsidRDefault="00DF7BAA" w:rsidP="00DF7BAA">
      <w:pPr>
        <w:pStyle w:val="Nadpis2-2"/>
      </w:pPr>
      <w:bookmarkStart w:id="26" w:name="_Toc142475353"/>
      <w:r w:rsidRPr="00F33254">
        <w:t>Zeměměřická činnost zhotovitele</w:t>
      </w:r>
      <w:bookmarkEnd w:id="26"/>
    </w:p>
    <w:p w14:paraId="04879A4F" w14:textId="77777777" w:rsidR="00E70AB8" w:rsidRPr="00F33254" w:rsidRDefault="00E70AB8" w:rsidP="00E70AB8">
      <w:pPr>
        <w:pStyle w:val="Text2-1"/>
      </w:pPr>
      <w:r w:rsidRPr="00F33254"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6137762E" w14:textId="77777777" w:rsidR="00E70AB8" w:rsidRPr="00F33254" w:rsidRDefault="00E70AB8" w:rsidP="00E70AB8">
      <w:pPr>
        <w:pStyle w:val="Text2-1"/>
      </w:pPr>
      <w:r w:rsidRPr="00F33254"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508C0E27" w14:textId="77777777" w:rsidR="00DF7BAA" w:rsidRPr="00F33254" w:rsidRDefault="00DF7BAA" w:rsidP="00DF7BAA">
      <w:pPr>
        <w:pStyle w:val="Nadpis2-2"/>
      </w:pPr>
      <w:bookmarkStart w:id="27" w:name="_Toc6410438"/>
      <w:bookmarkStart w:id="28" w:name="_Toc142475354"/>
      <w:r w:rsidRPr="00F33254">
        <w:t>Doklady pře</w:t>
      </w:r>
      <w:r w:rsidR="000C7E5E" w:rsidRPr="00F33254">
        <w:t>d</w:t>
      </w:r>
      <w:r w:rsidRPr="00F33254">
        <w:t>kládané zhotovitelem</w:t>
      </w:r>
      <w:bookmarkEnd w:id="27"/>
      <w:bookmarkEnd w:id="28"/>
    </w:p>
    <w:p w14:paraId="2807C34A" w14:textId="77777777" w:rsidR="00D12C76" w:rsidRPr="00F33254" w:rsidRDefault="00562909" w:rsidP="00562909">
      <w:pPr>
        <w:pStyle w:val="Text2-1"/>
      </w:pPr>
      <w:r w:rsidRPr="00F33254">
        <w:t>Pokud již Zhotovitel nepředložil dále uvedené doklady pře uzavřením SOD, předloží p</w:t>
      </w:r>
      <w:r w:rsidR="00D12C76" w:rsidRPr="00F33254">
        <w:t>řed zahájením prací na objektech, jejichž součástí jsou „Určená technická zařízení“ ve smyslu vyhlášky MD č. 100/1995 Sb., kterou se stanoví podmínky pro provoz, konstrukci a</w:t>
      </w:r>
      <w:r w:rsidRPr="00F33254">
        <w:t> </w:t>
      </w:r>
      <w:r w:rsidR="00D12C76" w:rsidRPr="00F33254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F33254">
        <w:t xml:space="preserve">pověření nebo má </w:t>
      </w:r>
      <w:r w:rsidR="00D12C76" w:rsidRPr="00F33254">
        <w:t xml:space="preserve">zajištěnou spolupráci </w:t>
      </w:r>
      <w:r w:rsidRPr="00F33254">
        <w:t>s </w:t>
      </w:r>
      <w:r w:rsidR="00D12C76" w:rsidRPr="00F33254">
        <w:t>právnick</w:t>
      </w:r>
      <w:r w:rsidRPr="00F33254">
        <w:t xml:space="preserve">ou </w:t>
      </w:r>
      <w:r w:rsidR="00D12C76" w:rsidRPr="00F33254">
        <w:t>osob</w:t>
      </w:r>
      <w:r w:rsidRPr="00F33254">
        <w:t>ou, která má pověření</w:t>
      </w:r>
      <w:r w:rsidR="00D12C76" w:rsidRPr="00F33254">
        <w:t xml:space="preserve"> podle ustanovení § 47 odst. 4 zákona č. 266/1994 Sb.</w:t>
      </w:r>
      <w:r w:rsidR="00F71810" w:rsidRPr="00F33254">
        <w:t>,</w:t>
      </w:r>
      <w:r w:rsidR="00D12C76" w:rsidRPr="00F33254">
        <w:t xml:space="preserve"> o drahách</w:t>
      </w:r>
      <w:r w:rsidR="00F71810" w:rsidRPr="00F33254">
        <w:t>,</w:t>
      </w:r>
      <w:r w:rsidR="00D12C76" w:rsidRPr="00F33254">
        <w:t xml:space="preserve"> v platném znění pro všechny druhy „Určených technických zařízení“, dotčených výstavbou. Z tohoto dokladu musí být zřejmé, že se vztahuje k plnění předmětné zakázky a bez jeho předložení těchto dokladů nebude možné zahájit práce na výše uvedených objektech.</w:t>
      </w:r>
    </w:p>
    <w:p w14:paraId="22C40156" w14:textId="77777777" w:rsidR="00DF7BAA" w:rsidRPr="00F33254" w:rsidRDefault="00DF7BAA" w:rsidP="00DF7BAA">
      <w:pPr>
        <w:pStyle w:val="Text2-1"/>
      </w:pPr>
      <w:r w:rsidRPr="00F33254">
        <w:t xml:space="preserve">Zhotovitel </w:t>
      </w:r>
      <w:proofErr w:type="gramStart"/>
      <w:r w:rsidRPr="00F33254">
        <w:t>doloží</w:t>
      </w:r>
      <w:proofErr w:type="gramEnd"/>
      <w:r w:rsidRPr="00F33254">
        <w:t xml:space="preserve"> </w:t>
      </w:r>
      <w:r w:rsidRPr="00F33254">
        <w:rPr>
          <w:b/>
        </w:rPr>
        <w:t>mimo jiné</w:t>
      </w:r>
      <w:r w:rsidRPr="00F33254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060B9BF8" w14:textId="77777777" w:rsidR="00B774F1" w:rsidRPr="00F33254" w:rsidRDefault="00B774F1" w:rsidP="00B774F1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F33254">
        <w:rPr>
          <w:b/>
          <w:bCs/>
          <w:sz w:val="18"/>
          <w:szCs w:val="18"/>
        </w:rPr>
        <w:t>G-01 + G-03 nebo G-02</w:t>
      </w:r>
      <w:r w:rsidRPr="00F33254">
        <w:rPr>
          <w:b/>
          <w:bCs/>
          <w:sz w:val="18"/>
          <w:szCs w:val="18"/>
        </w:rPr>
        <w:tab/>
      </w:r>
    </w:p>
    <w:p w14:paraId="066B393D" w14:textId="77777777" w:rsidR="00B774F1" w:rsidRPr="00F33254" w:rsidRDefault="00B774F1" w:rsidP="00B774F1">
      <w:pPr>
        <w:tabs>
          <w:tab w:val="num" w:pos="1077"/>
        </w:tabs>
        <w:spacing w:after="80" w:line="264" w:lineRule="auto"/>
        <w:ind w:left="2127" w:hanging="567"/>
        <w:jc w:val="both"/>
        <w:rPr>
          <w:b/>
          <w:bCs/>
          <w:sz w:val="18"/>
          <w:szCs w:val="18"/>
        </w:rPr>
      </w:pPr>
      <w:r w:rsidRPr="00F33254">
        <w:rPr>
          <w:b/>
          <w:bCs/>
          <w:sz w:val="18"/>
          <w:szCs w:val="18"/>
        </w:rPr>
        <w:t>G-01</w:t>
      </w:r>
      <w:r w:rsidRPr="00F33254">
        <w:rPr>
          <w:b/>
          <w:bCs/>
          <w:sz w:val="18"/>
          <w:szCs w:val="18"/>
        </w:rPr>
        <w:tab/>
        <w:t xml:space="preserve">Projektování a provádění prací při geodetické činnosti </w:t>
      </w:r>
    </w:p>
    <w:p w14:paraId="5A7F845A" w14:textId="77777777" w:rsidR="00B774F1" w:rsidRPr="00F33254" w:rsidRDefault="00B774F1" w:rsidP="00B774F1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F33254">
        <w:rPr>
          <w:b/>
          <w:bCs/>
          <w:sz w:val="18"/>
          <w:szCs w:val="18"/>
        </w:rPr>
        <w:t>G-02</w:t>
      </w:r>
      <w:r w:rsidRPr="00F33254">
        <w:rPr>
          <w:sz w:val="18"/>
          <w:szCs w:val="18"/>
        </w:rPr>
        <w:tab/>
        <w:t xml:space="preserve">Ověřování výsledků zeměměřičských činností dle zákona č. 200/1994 Sb. v rozsahu úředního oprávnění c) </w:t>
      </w:r>
    </w:p>
    <w:p w14:paraId="69054B2F" w14:textId="77777777" w:rsidR="00B774F1" w:rsidRPr="00F33254" w:rsidRDefault="00B774F1" w:rsidP="00B774F1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F33254">
        <w:rPr>
          <w:b/>
          <w:bCs/>
          <w:sz w:val="18"/>
          <w:szCs w:val="18"/>
        </w:rPr>
        <w:lastRenderedPageBreak/>
        <w:t>G-03</w:t>
      </w:r>
      <w:r w:rsidRPr="00F33254">
        <w:rPr>
          <w:sz w:val="18"/>
          <w:szCs w:val="18"/>
        </w:rPr>
        <w:tab/>
        <w:t>Ověřování výsledků zeměměřičských činností dle zákona č. 200/1994 Sb. v rozsahu úředního oprávnění c) dodavatelem,</w:t>
      </w:r>
    </w:p>
    <w:p w14:paraId="0B223453" w14:textId="77777777" w:rsidR="00B774F1" w:rsidRPr="00F33254" w:rsidRDefault="00B774F1" w:rsidP="00B774F1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F33254">
        <w:rPr>
          <w:b/>
          <w:bCs/>
          <w:sz w:val="18"/>
          <w:szCs w:val="18"/>
        </w:rPr>
        <w:t>Z-06c</w:t>
      </w:r>
      <w:r w:rsidRPr="00F33254">
        <w:rPr>
          <w:sz w:val="18"/>
          <w:szCs w:val="18"/>
        </w:rPr>
        <w:tab/>
        <w:t>Řízení prací při stavbách na neprovozovaném zabezpečovacím zařízení, MST a VST,</w:t>
      </w:r>
    </w:p>
    <w:p w14:paraId="5473F6DD" w14:textId="322FBE89" w:rsidR="00DF7BAA" w:rsidRPr="00F33254" w:rsidRDefault="00B774F1" w:rsidP="00B774F1">
      <w:pPr>
        <w:pStyle w:val="Odrka1-1"/>
        <w:numPr>
          <w:ilvl w:val="0"/>
          <w:numId w:val="4"/>
        </w:numPr>
        <w:spacing w:after="60"/>
      </w:pPr>
      <w:r w:rsidRPr="00F33254">
        <w:rPr>
          <w:b/>
          <w:bCs/>
        </w:rPr>
        <w:t>TZE</w:t>
      </w:r>
      <w:r w:rsidRPr="00F33254">
        <w:tab/>
        <w:t xml:space="preserve">Provádění revizí, prohlídek a zkoušek UTZ dle vyhlášky 100/1995Sb §1 odst. 4 a/nebo provádění revizí dle vyhlášky 50/1978Sb. §9. </w:t>
      </w:r>
      <w:r w:rsidR="00DF7BAA" w:rsidRPr="00F33254">
        <w:t xml:space="preserve"> </w:t>
      </w:r>
    </w:p>
    <w:p w14:paraId="7FD26615" w14:textId="11B0E902" w:rsidR="00DF7BAA" w:rsidRPr="00F33254" w:rsidRDefault="00DF7BAA" w:rsidP="00B774F1">
      <w:pPr>
        <w:pStyle w:val="Odrka1-1"/>
        <w:numPr>
          <w:ilvl w:val="0"/>
          <w:numId w:val="0"/>
        </w:numPr>
        <w:spacing w:after="60"/>
        <w:ind w:left="1077"/>
      </w:pPr>
    </w:p>
    <w:p w14:paraId="45A31FC0" w14:textId="77777777" w:rsidR="00DF7BAA" w:rsidRPr="00F33254" w:rsidRDefault="00DF7BAA" w:rsidP="00DF7BAA">
      <w:pPr>
        <w:pStyle w:val="Text2-1"/>
      </w:pPr>
      <w:r w:rsidRPr="00F33254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63738549" w14:textId="77777777" w:rsidR="00DF7BAA" w:rsidRPr="00F33254" w:rsidRDefault="00DF7BAA" w:rsidP="00DF7BAA">
      <w:pPr>
        <w:pStyle w:val="Nadpis2-2"/>
      </w:pPr>
      <w:bookmarkStart w:id="29" w:name="_Toc6410439"/>
      <w:bookmarkStart w:id="30" w:name="_Toc142475355"/>
      <w:r w:rsidRPr="00F33254">
        <w:t>Dokumentace zhotovitele pro stavbu</w:t>
      </w:r>
      <w:bookmarkEnd w:id="29"/>
      <w:bookmarkEnd w:id="30"/>
    </w:p>
    <w:p w14:paraId="14772BE8" w14:textId="77777777" w:rsidR="00DF7BAA" w:rsidRPr="00F33254" w:rsidRDefault="00130E62" w:rsidP="00562909">
      <w:pPr>
        <w:pStyle w:val="Text2-1"/>
      </w:pPr>
      <w:r w:rsidRPr="00F33254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F33254">
        <w:t xml:space="preserve"> s ohledem na znalosti konkrétních dodávaných výrobků, technologií, postupů a výrobních podmínek Zhotovitele.</w:t>
      </w:r>
      <w:r w:rsidRPr="00F33254">
        <w:t xml:space="preserve"> </w:t>
      </w:r>
      <w:r w:rsidR="00562909" w:rsidRPr="00F33254">
        <w:t>Obsah a rozsah RDS je definován přílohou P8 směrnice SŽ SM011, Dokumentace staveb Správy železnic, státní organizace (dále jen „SŽ SM011“),</w:t>
      </w:r>
      <w:r w:rsidRPr="00F33254">
        <w:t xml:space="preserve"> zejména</w:t>
      </w:r>
      <w:r w:rsidR="00E37E06" w:rsidRPr="00F33254">
        <w:t> </w:t>
      </w:r>
      <w:r w:rsidRPr="00F33254">
        <w:t>pro:</w:t>
      </w:r>
    </w:p>
    <w:p w14:paraId="3ADC29A4" w14:textId="450E5DF4" w:rsidR="00DF7BAA" w:rsidRPr="00F33254" w:rsidRDefault="00B774F1" w:rsidP="00103B38">
      <w:pPr>
        <w:pStyle w:val="Odstavec1-1a"/>
        <w:numPr>
          <w:ilvl w:val="0"/>
          <w:numId w:val="7"/>
        </w:numPr>
        <w:spacing w:after="120"/>
      </w:pPr>
      <w:r w:rsidRPr="00F33254">
        <w:t xml:space="preserve">PS 01-01-71 Frýdlant </w:t>
      </w:r>
      <w:proofErr w:type="spellStart"/>
      <w:r w:rsidRPr="00F33254">
        <w:t>n.O</w:t>
      </w:r>
      <w:proofErr w:type="spellEnd"/>
      <w:r w:rsidRPr="00F33254">
        <w:t>. – Ostravice</w:t>
      </w:r>
      <w:r w:rsidR="00F00F06" w:rsidRPr="00F33254">
        <w:t>, ETCS</w:t>
      </w:r>
      <w:r w:rsidR="00DF7BAA" w:rsidRPr="00F33254">
        <w:t>.</w:t>
      </w:r>
    </w:p>
    <w:p w14:paraId="0746307D" w14:textId="77777777" w:rsidR="00DF7BAA" w:rsidRPr="00F33254" w:rsidRDefault="00DF7BAA" w:rsidP="00DF7BAA">
      <w:pPr>
        <w:pStyle w:val="Text2-1"/>
      </w:pPr>
      <w:r w:rsidRPr="00F33254">
        <w:t>Zhotovitel RDS dodá schválenou výkresovou dokumentaci pro provizorní zabezpečovací zařízení, řešící pouze cílový stav a rozhodující stavební postupy, odsouhlasené v připomínkovém řízení</w:t>
      </w:r>
      <w:r w:rsidR="003137DF" w:rsidRPr="00F33254">
        <w:t>.</w:t>
      </w:r>
    </w:p>
    <w:p w14:paraId="252E46B6" w14:textId="12869BB4" w:rsidR="00F71810" w:rsidRPr="00F33254" w:rsidRDefault="00F71810" w:rsidP="00F71810">
      <w:pPr>
        <w:pStyle w:val="Text2-1"/>
      </w:pPr>
      <w:r w:rsidRPr="00F33254">
        <w:t xml:space="preserve">Součástí RDS je také zpracování procesu </w:t>
      </w:r>
      <w:proofErr w:type="spellStart"/>
      <w:r w:rsidRPr="00F33254">
        <w:t>Trackside</w:t>
      </w:r>
      <w:proofErr w:type="spellEnd"/>
      <w:r w:rsidRPr="00F33254">
        <w:t xml:space="preserve"> </w:t>
      </w:r>
      <w:proofErr w:type="spellStart"/>
      <w:r w:rsidRPr="00F33254">
        <w:t>Approval</w:t>
      </w:r>
      <w:proofErr w:type="spellEnd"/>
      <w:r w:rsidRPr="00F33254">
        <w:t xml:space="preserve">, tj. schválení traťové části ERTMS Agenturou Evropské unie pro železnice (dále jen „ERA“) dle směrnice Evropského parlamentu a Rady (EU) 2016/797, o interoperabilitě železničního systému v Evropské unii, v platném znění. Součástí plnění Zhotovitele je zpracování </w:t>
      </w:r>
      <w:r w:rsidR="003833A8" w:rsidRPr="00F33254">
        <w:t>položek schvalovacího seznamu</w:t>
      </w:r>
      <w:r w:rsidRPr="00F33254">
        <w:t xml:space="preserve"> Implementace ERTMS/ETCS, které jsou uvedeny pro Zhotovitele stavby v Příloze </w:t>
      </w:r>
      <w:r w:rsidRPr="00F33254">
        <w:fldChar w:fldCharType="begin"/>
      </w:r>
      <w:r w:rsidRPr="00F33254">
        <w:instrText xml:space="preserve"> REF _Ref119066353 \r \h </w:instrText>
      </w:r>
      <w:r w:rsidR="008B60A4" w:rsidRPr="00F33254">
        <w:instrText xml:space="preserve"> \* MERGEFORMAT </w:instrText>
      </w:r>
      <w:r w:rsidRPr="00F33254">
        <w:fldChar w:fldCharType="separate"/>
      </w:r>
      <w:r w:rsidR="00F33254" w:rsidRPr="00F33254">
        <w:t>7.1.1</w:t>
      </w:r>
      <w:r w:rsidRPr="00F33254">
        <w:fldChar w:fldCharType="end"/>
      </w:r>
      <w:r w:rsidRPr="00F33254">
        <w:t xml:space="preserve"> těchto ZTP, získání certifikátů</w:t>
      </w:r>
      <w:r w:rsidR="003833A8" w:rsidRPr="00F33254">
        <w:t>, které</w:t>
      </w:r>
      <w:r w:rsidRPr="00F33254">
        <w:t xml:space="preserve"> musí být předány s DSPS.</w:t>
      </w:r>
    </w:p>
    <w:p w14:paraId="018A2B61" w14:textId="77777777" w:rsidR="00DF7BAA" w:rsidRPr="00F33254" w:rsidRDefault="00DF7BAA" w:rsidP="00DF7BAA">
      <w:pPr>
        <w:pStyle w:val="Nadpis2-2"/>
      </w:pPr>
      <w:bookmarkStart w:id="31" w:name="_Toc6410440"/>
      <w:bookmarkStart w:id="32" w:name="_Toc142475356"/>
      <w:r w:rsidRPr="00F33254">
        <w:t>Dokumentace skutečného provedení stavby</w:t>
      </w:r>
      <w:bookmarkEnd w:id="31"/>
      <w:bookmarkEnd w:id="32"/>
    </w:p>
    <w:p w14:paraId="2CAEDD84" w14:textId="77777777" w:rsidR="00B53E41" w:rsidRPr="00F33254" w:rsidRDefault="00B53E41" w:rsidP="00B53E41">
      <w:pPr>
        <w:pStyle w:val="Text2-1"/>
      </w:pPr>
      <w:r w:rsidRPr="00F33254">
        <w:t xml:space="preserve">DSPS bude zpracována dle </w:t>
      </w:r>
      <w:r w:rsidR="00E37E06" w:rsidRPr="00F33254">
        <w:t>p</w:t>
      </w:r>
      <w:r w:rsidRPr="00F33254">
        <w:t>řílohy P9 směrnice SŽ SM011.</w:t>
      </w:r>
    </w:p>
    <w:p w14:paraId="2E2A6F1C" w14:textId="77777777" w:rsidR="00D12C76" w:rsidRPr="00F33254" w:rsidRDefault="00D12C76" w:rsidP="00D12C76">
      <w:pPr>
        <w:pStyle w:val="Text2-1"/>
      </w:pPr>
      <w:bookmarkStart w:id="33" w:name="_Ref62136016"/>
      <w:bookmarkStart w:id="34" w:name="_Ref62143456"/>
      <w:r w:rsidRPr="00F33254">
        <w:rPr>
          <w:b/>
        </w:rPr>
        <w:t>ES prohlášení o ověření subsystému:</w:t>
      </w:r>
      <w:bookmarkEnd w:id="33"/>
      <w:bookmarkEnd w:id="34"/>
    </w:p>
    <w:p w14:paraId="2CF55340" w14:textId="77777777" w:rsidR="00D12C76" w:rsidRPr="00F33254" w:rsidRDefault="00D12C76" w:rsidP="00D12C76">
      <w:pPr>
        <w:pStyle w:val="Text2-2"/>
      </w:pPr>
      <w:r w:rsidRPr="00F33254">
        <w:rPr>
          <w:b/>
        </w:rPr>
        <w:t>V případě, že stavba ovlivňuje již certifikovaný systém ERTMS</w:t>
      </w:r>
      <w:r w:rsidRPr="00F33254">
        <w:t xml:space="preserve"> (tj. ETCS a/nebo GSM-R), </w:t>
      </w:r>
      <w:r w:rsidRPr="00F33254">
        <w:rPr>
          <w:b/>
        </w:rPr>
        <w:t>musí Zhotovitel v souladu s TSI CCS zajistit buď vydání nového nebo aktualizaci stávajícího ES certifikátu o ověření subsystému nebo zajištění vydání Posouzení změny subsystému notifikovanou osobou</w:t>
      </w:r>
      <w:r w:rsidRPr="00F33254">
        <w:t xml:space="preserve"> jako doplňku stávajícího ES certifikátu o ověření subsystému. </w:t>
      </w:r>
    </w:p>
    <w:p w14:paraId="5A877C11" w14:textId="77777777" w:rsidR="00D12C76" w:rsidRPr="00F33254" w:rsidRDefault="00D12C76" w:rsidP="00D12C76">
      <w:pPr>
        <w:pStyle w:val="Text2-2"/>
      </w:pPr>
      <w:r w:rsidRPr="00F33254">
        <w:t>V každém případě musí Zhotovitel vydat nové ES prohlášení o ověření subsystému, které se bude odkazovat na aktualizovaný nebo nově vydaný ES certifikát o ověření subsystému nebo na stávající ES certifikát o ověření subsystému doplněný o Posouzení změny subsystému notifikovanou osobou.</w:t>
      </w:r>
    </w:p>
    <w:p w14:paraId="1AAF6C66" w14:textId="77777777" w:rsidR="00D12C76" w:rsidRPr="00F33254" w:rsidRDefault="00D12C76" w:rsidP="00D12C76">
      <w:pPr>
        <w:pStyle w:val="Text2-2"/>
      </w:pPr>
      <w:r w:rsidRPr="00F33254">
        <w:t xml:space="preserve">Vydání nebo aktualizace ES certifikátu o ověření subsystému je nutné vždy v případech, kdy se zásadně mění některá součást subsystému nebo jeho geografické ohraničení (například začlení dalšího tratového úseku do stávajícího RBC). Mezi takové zásadní změny </w:t>
      </w:r>
      <w:proofErr w:type="gramStart"/>
      <w:r w:rsidRPr="00F33254">
        <w:t>patří</w:t>
      </w:r>
      <w:proofErr w:type="gramEnd"/>
      <w:r w:rsidRPr="00F33254">
        <w:t xml:space="preserve"> například změna typu některého prvku interoperability za jiný nebo změna ve funkci subsystému (například změna systémové verze SW). </w:t>
      </w:r>
    </w:p>
    <w:p w14:paraId="56DE3ED3" w14:textId="77777777" w:rsidR="00D12C76" w:rsidRPr="00F33254" w:rsidRDefault="00D12C76" w:rsidP="00D12C76">
      <w:pPr>
        <w:pStyle w:val="Text2-2"/>
      </w:pPr>
      <w:r w:rsidRPr="00F33254">
        <w:t xml:space="preserve">Postup s vydáním Posouzení změny subsystému notifikovanou osobou lze použít při dílčích změnách subsystému bez změny jeho funkce (např. úpravy v topologii kolejiště, zřízení nového vstupu do oblasti ETCS, rekonfigurace BTS a pod). Přitom Zhotovitel nebo Objednatel může upřednostnit vydání nového </w:t>
      </w:r>
      <w:r w:rsidRPr="00F33254">
        <w:lastRenderedPageBreak/>
        <w:t xml:space="preserve">nebo aktualizaci stávajícího ES certifikátu o ověření subsystému před vydáním Posouzení změny subsystému notifikovanou osobou. </w:t>
      </w:r>
    </w:p>
    <w:p w14:paraId="271D0037" w14:textId="77777777" w:rsidR="00D12C76" w:rsidRPr="00F33254" w:rsidRDefault="00D12C76" w:rsidP="00D12C76">
      <w:pPr>
        <w:pStyle w:val="Text2-2"/>
      </w:pPr>
      <w:r w:rsidRPr="00F33254">
        <w:t>Ve sporných případech, kdy není možno určit, zda lze použít postup s vydáním Posouzení změny subsystému notifikovanou osobou, musí Zhotovitel postupovat podle stanoviska notifikované osoby.</w:t>
      </w:r>
    </w:p>
    <w:p w14:paraId="1E9E1679" w14:textId="77777777" w:rsidR="00D12C76" w:rsidRPr="00F33254" w:rsidRDefault="00D12C76" w:rsidP="00D12C76">
      <w:pPr>
        <w:pStyle w:val="Text2-2"/>
      </w:pPr>
      <w:r w:rsidRPr="00F33254">
        <w:t>Zhotovitel musí rovněž zajistit aktualizaci nebo vydání nového průkazu způsobilosti UTZ.</w:t>
      </w:r>
    </w:p>
    <w:p w14:paraId="3AC1861A" w14:textId="40038D83" w:rsidR="00B94742" w:rsidRPr="00F33254" w:rsidRDefault="00B94742" w:rsidP="00FA17DD">
      <w:pPr>
        <w:pStyle w:val="Text2-1"/>
      </w:pPr>
      <w:r w:rsidRPr="00F33254">
        <w:t xml:space="preserve">Předání DSPS dle </w:t>
      </w:r>
      <w:r w:rsidR="00FA17DD" w:rsidRPr="00F33254">
        <w:t xml:space="preserve">oddílu 1.11.5 Kapitoly 1 TKP </w:t>
      </w:r>
      <w:r w:rsidRPr="00F33254">
        <w:t>proběhne na médiu</w:t>
      </w:r>
      <w:r w:rsidR="00FA17DD" w:rsidRPr="00F33254">
        <w:t>:</w:t>
      </w:r>
      <w:r w:rsidRPr="00F33254">
        <w:t xml:space="preserve"> DVD</w:t>
      </w:r>
      <w:r w:rsidR="00B774F1" w:rsidRPr="00F33254">
        <w:t>.</w:t>
      </w:r>
      <w:r w:rsidRPr="00F33254">
        <w:t xml:space="preserve"> </w:t>
      </w:r>
    </w:p>
    <w:p w14:paraId="6A27C704" w14:textId="77777777" w:rsidR="00DF7BAA" w:rsidRPr="00F33254" w:rsidRDefault="00DF7BAA" w:rsidP="00DF7BAA">
      <w:pPr>
        <w:pStyle w:val="Nadpis2-2"/>
      </w:pPr>
      <w:bookmarkStart w:id="35" w:name="_Toc6410441"/>
      <w:bookmarkStart w:id="36" w:name="_Toc142475357"/>
      <w:r w:rsidRPr="00F33254">
        <w:t>Zabezpečovací zařízení</w:t>
      </w:r>
      <w:bookmarkEnd w:id="35"/>
      <w:bookmarkEnd w:id="36"/>
    </w:p>
    <w:p w14:paraId="130AC723" w14:textId="77777777" w:rsidR="004012C9" w:rsidRPr="00F33254" w:rsidRDefault="004012C9" w:rsidP="004012C9">
      <w:pPr>
        <w:pStyle w:val="Text2-1"/>
      </w:pPr>
      <w:r w:rsidRPr="00F33254">
        <w:t>Součinnost Zhotovitele při přezkoušení zabezpečovacích zařízení</w:t>
      </w:r>
    </w:p>
    <w:p w14:paraId="1F8645A9" w14:textId="77777777" w:rsidR="004012C9" w:rsidRPr="00F33254" w:rsidRDefault="004012C9" w:rsidP="004012C9">
      <w:pPr>
        <w:pStyle w:val="Text2-2"/>
      </w:pPr>
      <w:r w:rsidRPr="00F33254">
        <w:t xml:space="preserve">Povinnosti </w:t>
      </w:r>
      <w:r w:rsidR="00DB52E5" w:rsidRPr="00F33254">
        <w:t>Z</w:t>
      </w:r>
      <w:r w:rsidRPr="00F33254">
        <w:t>hotovitele při přezkoušení a uvádění zabezpečovacích zařízení do provozu se řídí Kapitolou 27 TKP a předpisem SŽDC T200, Předpis pro vyzkoušení a uvádění železničních zabezpečovacích zařízení do provozu.</w:t>
      </w:r>
    </w:p>
    <w:p w14:paraId="7D2B23DB" w14:textId="77777777" w:rsidR="004012C9" w:rsidRPr="00F33254" w:rsidRDefault="004012C9" w:rsidP="004012C9">
      <w:pPr>
        <w:pStyle w:val="Text2-2"/>
      </w:pPr>
      <w:r w:rsidRPr="00F33254">
        <w:t>Zhotovitel je povinen do Podrobného harmonogramu předloženého dle odst. 3.6 Obchodních podmínek u příslušných PS zapracovat konkrétní časové požadavky (časový rozsah) na komplexní vyzkoušení zařízení, kterého se bude účastnit odborná komise.</w:t>
      </w:r>
    </w:p>
    <w:p w14:paraId="7B0B82FD" w14:textId="77777777" w:rsidR="004012C9" w:rsidRPr="00F33254" w:rsidRDefault="004012C9" w:rsidP="004012C9">
      <w:pPr>
        <w:pStyle w:val="Text2-2"/>
      </w:pPr>
      <w:r w:rsidRPr="00F33254">
        <w:t xml:space="preserve">Zhotovitel tyto konkrétní časové požadavky </w:t>
      </w:r>
      <w:proofErr w:type="gramStart"/>
      <w:r w:rsidRPr="00F33254">
        <w:t>navýší</w:t>
      </w:r>
      <w:proofErr w:type="gramEnd"/>
      <w:r w:rsidRPr="00F33254">
        <w:t xml:space="preserve"> o 20 % na vyhodnocení výsledků funkčních zkoušek provedených Zhotovitelem, popř. provedení vlastních funkčních zkoušek pro ověření kvality, funkčnosti a provozuschopnosti zařízení odbornou komisí.</w:t>
      </w:r>
    </w:p>
    <w:p w14:paraId="03AD1CA0" w14:textId="77777777" w:rsidR="004012C9" w:rsidRPr="00F33254" w:rsidRDefault="004012C9" w:rsidP="004012C9">
      <w:pPr>
        <w:pStyle w:val="Text2-2"/>
      </w:pPr>
      <w:r w:rsidRPr="00F33254"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16A201CB" w14:textId="77777777" w:rsidR="00B774F1" w:rsidRPr="00F33254" w:rsidRDefault="00B774F1" w:rsidP="00B774F1">
      <w:pPr>
        <w:pStyle w:val="Text2-1"/>
      </w:pPr>
      <w:r w:rsidRPr="00F33254">
        <w:t xml:space="preserve">Upevnění </w:t>
      </w:r>
      <w:proofErr w:type="spellStart"/>
      <w:r w:rsidRPr="00F33254">
        <w:t>balíz</w:t>
      </w:r>
      <w:proofErr w:type="spellEnd"/>
      <w:r w:rsidRPr="00F33254">
        <w:t xml:space="preserve"> bude včetně pouzdra (vymezovacího válečku), dle návodu pro montáž (A6Z00037474162/- Provozní předpis 2015-10-06 </w:t>
      </w:r>
      <w:proofErr w:type="spellStart"/>
      <w:r w:rsidRPr="00F33254">
        <w:t>Eurobalízy</w:t>
      </w:r>
      <w:proofErr w:type="spellEnd"/>
      <w:r w:rsidRPr="00F33254">
        <w:t>).</w:t>
      </w:r>
    </w:p>
    <w:p w14:paraId="1ADC7388" w14:textId="77777777" w:rsidR="008F0C7E" w:rsidRPr="00F33254" w:rsidRDefault="008F0C7E" w:rsidP="008F0C7E">
      <w:pPr>
        <w:pStyle w:val="Text2-1"/>
      </w:pPr>
      <w:r w:rsidRPr="00F33254">
        <w:t xml:space="preserve">Pro identifikaci BG v souladu s předpisem T129 budou identifikační štítky </w:t>
      </w:r>
      <w:proofErr w:type="spellStart"/>
      <w:r w:rsidRPr="00F33254">
        <w:t>balíz</w:t>
      </w:r>
      <w:proofErr w:type="spellEnd"/>
      <w:r w:rsidRPr="00F33254">
        <w:t xml:space="preserve"> obsahovat tyto informace: NID_C, NID_BG, N_PIG.</w:t>
      </w:r>
    </w:p>
    <w:p w14:paraId="7B93D372" w14:textId="77777777" w:rsidR="00DF7BAA" w:rsidRPr="00F33254" w:rsidRDefault="00DF7BAA" w:rsidP="00DF7BAA">
      <w:pPr>
        <w:pStyle w:val="Nadpis2-2"/>
      </w:pPr>
      <w:bookmarkStart w:id="37" w:name="_Toc6410442"/>
      <w:bookmarkStart w:id="38" w:name="_Toc142475358"/>
      <w:r w:rsidRPr="00F33254">
        <w:t>Sdělovací zařízení</w:t>
      </w:r>
      <w:bookmarkEnd w:id="37"/>
      <w:bookmarkEnd w:id="38"/>
    </w:p>
    <w:p w14:paraId="7123ADC7" w14:textId="61976449" w:rsidR="00DF7BAA" w:rsidRPr="00F33254" w:rsidRDefault="00AD4027" w:rsidP="00DF7BAA">
      <w:pPr>
        <w:pStyle w:val="Text2-1"/>
      </w:pPr>
      <w:r w:rsidRPr="00F33254">
        <w:t>V úseku Frýdlant nad Ostravicí – Ostravice vede TOK 48vl., který má ukončená vlákna vždy na SÚ (stavědlová ústředna) i ve SM (sdělovací místnost). Ve SM v ŽST Ostravice je datový rozvaděč s ukončením TOK a s aktivními prvky datové a přenosové sítě.</w:t>
      </w:r>
    </w:p>
    <w:p w14:paraId="76AF664F" w14:textId="6DB88881" w:rsidR="00AD4027" w:rsidRPr="00F33254" w:rsidRDefault="00AD4027" w:rsidP="00DF7BAA">
      <w:pPr>
        <w:pStyle w:val="Text2-1"/>
      </w:pPr>
      <w:r w:rsidRPr="00F33254">
        <w:t>Trať Frýdlant nad Ostravicí – Ostravice pokrývá rádiový systém TRS, v obou stanicích je MRS (dosah signálu z Frýdlantu n/O).</w:t>
      </w:r>
    </w:p>
    <w:p w14:paraId="37E83F90" w14:textId="77777777" w:rsidR="00DF7BAA" w:rsidRPr="00F33254" w:rsidRDefault="00DF7BAA" w:rsidP="00DF7BAA">
      <w:pPr>
        <w:pStyle w:val="Nadpis2-2"/>
      </w:pPr>
      <w:bookmarkStart w:id="39" w:name="_Toc6410445"/>
      <w:bookmarkStart w:id="40" w:name="_Toc142475359"/>
      <w:r w:rsidRPr="00F33254">
        <w:t>Železniční svršek</w:t>
      </w:r>
      <w:bookmarkEnd w:id="39"/>
      <w:bookmarkEnd w:id="40"/>
      <w:r w:rsidRPr="00F33254">
        <w:t xml:space="preserve"> </w:t>
      </w:r>
    </w:p>
    <w:p w14:paraId="63DB3D85" w14:textId="244C7270" w:rsidR="00DF7BAA" w:rsidRPr="00F33254" w:rsidRDefault="00F52BDB" w:rsidP="00DF7BAA">
      <w:pPr>
        <w:pStyle w:val="Text2-1"/>
      </w:pPr>
      <w:r w:rsidRPr="00F33254">
        <w:t>Zhotovitel oznámí zahájení prací v předstihu 14 dnů VM traťového okrsku Frenštát pod Radhoštěm (tel. +420 601 550 018) s uvedením spojení na stanovené vedoucí práce.</w:t>
      </w:r>
    </w:p>
    <w:p w14:paraId="1662E4CD" w14:textId="77777777" w:rsidR="00DF7BAA" w:rsidRPr="00F33254" w:rsidRDefault="00DF7BAA" w:rsidP="00DF7BAA">
      <w:pPr>
        <w:pStyle w:val="Nadpis2-2"/>
      </w:pPr>
      <w:bookmarkStart w:id="41" w:name="_Toc142475360"/>
      <w:bookmarkStart w:id="42" w:name="_Toc6410458"/>
      <w:r w:rsidRPr="00F33254">
        <w:t>Životní prostředí</w:t>
      </w:r>
      <w:bookmarkEnd w:id="41"/>
      <w:r w:rsidRPr="00F33254">
        <w:t xml:space="preserve"> </w:t>
      </w:r>
      <w:bookmarkEnd w:id="42"/>
    </w:p>
    <w:p w14:paraId="6AF04737" w14:textId="77777777" w:rsidR="001860E7" w:rsidRPr="00F33254" w:rsidRDefault="001860E7" w:rsidP="001860E7">
      <w:pPr>
        <w:pStyle w:val="Text2-1"/>
        <w:rPr>
          <w:rStyle w:val="Tun"/>
        </w:rPr>
      </w:pPr>
      <w:r w:rsidRPr="00F33254">
        <w:rPr>
          <w:rStyle w:val="Tun"/>
        </w:rPr>
        <w:t xml:space="preserve">Nakládání s odpady </w:t>
      </w:r>
    </w:p>
    <w:p w14:paraId="1EE8F268" w14:textId="77777777" w:rsidR="00B61D30" w:rsidRPr="00F33254" w:rsidRDefault="00B61D30" w:rsidP="00856573">
      <w:pPr>
        <w:pStyle w:val="Text2-2"/>
      </w:pPr>
      <w:r w:rsidRPr="00F33254"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</w:t>
      </w:r>
      <w:proofErr w:type="gramStart"/>
      <w:r w:rsidRPr="00F33254">
        <w:t>zabezpečí</w:t>
      </w:r>
      <w:proofErr w:type="gramEnd"/>
      <w:r w:rsidRPr="00F33254">
        <w:t xml:space="preserve"> maximální využití těžených materiálů kolejového lože a výkopových zemin v rámci provádění stavební činnosti (viz směrnice SŽ SM096, Směrnice pro nakládání s odpady). </w:t>
      </w:r>
      <w:r w:rsidRPr="00F33254">
        <w:lastRenderedPageBreak/>
        <w:t>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68F3472B" w14:textId="0035E29D" w:rsidR="00217951" w:rsidRPr="00F33254" w:rsidRDefault="00453BA8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Vytěžená zemina se recykluje, ale nespadá do procesu výpočtu pro recyklaci stavebního a demoličního odpadu.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bude se stavebním a demoličním odpadem </w:t>
      </w:r>
      <w:r w:rsidRPr="008444F1">
        <w:rPr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 demoliční odpad, považovaný za vhodný k recyklaci nebude odvážen na skládky odpadu</w:t>
      </w:r>
      <w:r w:rsidRPr="008444F1">
        <w:t xml:space="preserve">, nýbrž v </w:t>
      </w:r>
      <w:proofErr w:type="gramStart"/>
      <w:r w:rsidRPr="008444F1">
        <w:t>případě</w:t>
      </w:r>
      <w:proofErr w:type="gramEnd"/>
      <w:r w:rsidRPr="008444F1">
        <w:t xml:space="preserve"> kdy nedojde k jeho přípravě k opětovnému použití a jeho následného využití Zhotovitelem, bude předáván k dalšímu zpracování na nejbližší k tomu určená recyklační místa/centra</w:t>
      </w:r>
      <w:r>
        <w:t xml:space="preserve">. </w:t>
      </w:r>
      <w:r>
        <w:rPr>
          <w:rStyle w:val="Tun"/>
          <w:b w:val="0"/>
        </w:rPr>
        <w:t xml:space="preserve">Rozhodnutí o zřízení místní </w:t>
      </w:r>
      <w:proofErr w:type="spellStart"/>
      <w:r>
        <w:rPr>
          <w:rStyle w:val="Tun"/>
          <w:b w:val="0"/>
        </w:rPr>
        <w:t>recykl</w:t>
      </w:r>
      <w:proofErr w:type="spellEnd"/>
      <w:r>
        <w:rPr>
          <w:rStyle w:val="Tun"/>
          <w:b w:val="0"/>
        </w:rPr>
        <w:t xml:space="preserve">. zákl. nebo o odvozu na </w:t>
      </w:r>
      <w:proofErr w:type="spellStart"/>
      <w:r>
        <w:rPr>
          <w:rStyle w:val="Tun"/>
          <w:b w:val="0"/>
        </w:rPr>
        <w:t>recykl</w:t>
      </w:r>
      <w:proofErr w:type="spellEnd"/>
      <w:r>
        <w:rPr>
          <w:rStyle w:val="Tun"/>
          <w:b w:val="0"/>
        </w:rPr>
        <w:t>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Pr="008444F1">
          <w:rPr>
            <w:rStyle w:val="Hypertextovodkaz"/>
          </w:rPr>
          <w:t>https://www.betonserver.cz/skladky-suti-recyklace/recyklacni-centra</w:t>
        </w:r>
      </w:hyperlink>
      <w:r w:rsidRPr="008444F1">
        <w:t>. Zhotovitel ocení položky odpadů v </w:t>
      </w:r>
      <w:r w:rsidRPr="00453BA8">
        <w:t>jednotlivých SO/PS s výše</w:t>
      </w:r>
      <w:r w:rsidRPr="008444F1">
        <w:t xml:space="preserve">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</w:t>
      </w:r>
      <w:proofErr w:type="gramStart"/>
      <w:r w:rsidRPr="00ED2516">
        <w:rPr>
          <w:rStyle w:val="Tun"/>
          <w:b w:val="0"/>
        </w:rPr>
        <w:t>použití.</w:t>
      </w:r>
      <w:r w:rsidR="009B5181" w:rsidRPr="00F33254">
        <w:rPr>
          <w:rStyle w:val="Tun"/>
          <w:b w:val="0"/>
        </w:rPr>
        <w:t>.</w:t>
      </w:r>
      <w:proofErr w:type="gramEnd"/>
      <w:r w:rsidR="009B5181" w:rsidRPr="00F33254">
        <w:rPr>
          <w:rStyle w:val="Tun"/>
          <w:b w:val="0"/>
        </w:rPr>
        <w:t xml:space="preserve"> </w:t>
      </w:r>
    </w:p>
    <w:p w14:paraId="440FD4BC" w14:textId="77777777" w:rsidR="001860E7" w:rsidRPr="00F33254" w:rsidRDefault="001860E7" w:rsidP="001860E7">
      <w:pPr>
        <w:pStyle w:val="Text2-2"/>
      </w:pPr>
      <w:r w:rsidRPr="00F33254">
        <w:rPr>
          <w:rStyle w:val="Tun"/>
        </w:rPr>
        <w:t>Zhotovitel stavby si zajistí rozsah skládek</w:t>
      </w:r>
      <w:r w:rsidR="00217951" w:rsidRPr="00F33254">
        <w:rPr>
          <w:rStyle w:val="Tun"/>
        </w:rPr>
        <w:t>, resp</w:t>
      </w:r>
      <w:r w:rsidR="00D271D7" w:rsidRPr="00F33254">
        <w:rPr>
          <w:rStyle w:val="Tun"/>
        </w:rPr>
        <w:t>.</w:t>
      </w:r>
      <w:r w:rsidR="00217951" w:rsidRPr="00F33254">
        <w:rPr>
          <w:rStyle w:val="Tun"/>
        </w:rPr>
        <w:t xml:space="preserve"> recyklačních </w:t>
      </w:r>
      <w:r w:rsidR="00D271D7" w:rsidRPr="00F33254">
        <w:rPr>
          <w:rStyle w:val="Tun"/>
        </w:rPr>
        <w:t xml:space="preserve">míst/center </w:t>
      </w:r>
      <w:r w:rsidRPr="00F33254">
        <w:rPr>
          <w:rStyle w:val="Tun"/>
        </w:rPr>
        <w:t>sám, a to dle celkového množství a kategorie odpadů a</w:t>
      </w:r>
      <w:r w:rsidR="002370B0" w:rsidRPr="00F33254">
        <w:rPr>
          <w:rStyle w:val="Tun"/>
        </w:rPr>
        <w:t> </w:t>
      </w:r>
      <w:r w:rsidRPr="00F33254">
        <w:rPr>
          <w:rStyle w:val="Tun"/>
        </w:rPr>
        <w:t>tuto cenu si včetně rizika zohlední v nabídkové ceně položky.</w:t>
      </w:r>
      <w:r w:rsidRPr="00F33254">
        <w:t xml:space="preserve">   </w:t>
      </w:r>
    </w:p>
    <w:p w14:paraId="2E6110CE" w14:textId="77777777" w:rsidR="001860E7" w:rsidRPr="00F33254" w:rsidRDefault="001860E7" w:rsidP="001860E7">
      <w:pPr>
        <w:pStyle w:val="Text2-2"/>
      </w:pPr>
      <w:r w:rsidRPr="00F33254">
        <w:rPr>
          <w:rStyle w:val="Tun"/>
        </w:rPr>
        <w:t>Polohy a vzdálenosti skládek</w:t>
      </w:r>
      <w:r w:rsidR="00234E1A" w:rsidRPr="00F33254">
        <w:rPr>
          <w:rStyle w:val="Tun"/>
        </w:rPr>
        <w:t>, resp</w:t>
      </w:r>
      <w:r w:rsidR="00D271D7" w:rsidRPr="00F33254">
        <w:rPr>
          <w:rStyle w:val="Tun"/>
        </w:rPr>
        <w:t>.</w:t>
      </w:r>
      <w:r w:rsidR="00234E1A" w:rsidRPr="00F33254">
        <w:rPr>
          <w:rStyle w:val="Tun"/>
        </w:rPr>
        <w:t xml:space="preserve"> recyklačních </w:t>
      </w:r>
      <w:r w:rsidR="00D271D7" w:rsidRPr="00F33254">
        <w:rPr>
          <w:rStyle w:val="Tun"/>
        </w:rPr>
        <w:t>míst/center</w:t>
      </w:r>
      <w:r w:rsidRPr="00F33254">
        <w:rPr>
          <w:rStyle w:val="Tun"/>
        </w:rPr>
        <w:t xml:space="preserve"> pro</w:t>
      </w:r>
      <w:r w:rsidR="00D173CC" w:rsidRPr="00F33254">
        <w:rPr>
          <w:rStyle w:val="Tun"/>
        </w:rPr>
        <w:t> </w:t>
      </w:r>
      <w:r w:rsidRPr="00F33254">
        <w:rPr>
          <w:rStyle w:val="Tun"/>
        </w:rPr>
        <w:t>likvidaci</w:t>
      </w:r>
      <w:r w:rsidR="00234E1A" w:rsidRPr="00F33254">
        <w:rPr>
          <w:rStyle w:val="Tun"/>
        </w:rPr>
        <w:t>, resp</w:t>
      </w:r>
      <w:r w:rsidR="00D271D7" w:rsidRPr="00F33254">
        <w:rPr>
          <w:rStyle w:val="Tun"/>
        </w:rPr>
        <w:t xml:space="preserve">. </w:t>
      </w:r>
      <w:r w:rsidR="00234E1A" w:rsidRPr="00F33254">
        <w:rPr>
          <w:rStyle w:val="Tun"/>
        </w:rPr>
        <w:t>recyklaci</w:t>
      </w:r>
      <w:r w:rsidRPr="00F33254">
        <w:rPr>
          <w:rStyle w:val="Tun"/>
        </w:rPr>
        <w:t xml:space="preserve"> odpadů uvedené v Projektové dokumentaci jsou pouze informativní a </w:t>
      </w:r>
      <w:proofErr w:type="gramStart"/>
      <w:r w:rsidRPr="00F33254">
        <w:rPr>
          <w:rStyle w:val="Tun"/>
        </w:rPr>
        <w:t>slouží</w:t>
      </w:r>
      <w:proofErr w:type="gramEnd"/>
      <w:r w:rsidRPr="00F33254">
        <w:rPr>
          <w:rStyle w:val="Tun"/>
        </w:rPr>
        <w:t xml:space="preserve"> pro interní potřeby Objednatele a</w:t>
      </w:r>
      <w:r w:rsidR="00D271D7" w:rsidRPr="00F33254">
        <w:rPr>
          <w:rStyle w:val="Tun"/>
        </w:rPr>
        <w:t> </w:t>
      </w:r>
      <w:r w:rsidRPr="00F33254">
        <w:rPr>
          <w:rStyle w:val="Tun"/>
        </w:rPr>
        <w:t>stavebního řízení. Umístění skládek</w:t>
      </w:r>
      <w:r w:rsidR="00234E1A" w:rsidRPr="00F33254">
        <w:rPr>
          <w:rStyle w:val="Tun"/>
        </w:rPr>
        <w:t>, resp</w:t>
      </w:r>
      <w:r w:rsidR="00D271D7" w:rsidRPr="00F33254">
        <w:rPr>
          <w:rStyle w:val="Tun"/>
        </w:rPr>
        <w:t>.</w:t>
      </w:r>
      <w:r w:rsidR="00234E1A" w:rsidRPr="00F33254">
        <w:rPr>
          <w:rStyle w:val="Tun"/>
        </w:rPr>
        <w:t xml:space="preserve"> recyklačních </w:t>
      </w:r>
      <w:r w:rsidR="00D271D7" w:rsidRPr="00F33254">
        <w:rPr>
          <w:rStyle w:val="Tun"/>
        </w:rPr>
        <w:t>míst/center</w:t>
      </w:r>
      <w:r w:rsidRPr="00F33254">
        <w:rPr>
          <w:rStyle w:val="Tun"/>
        </w:rPr>
        <w:t xml:space="preserve"> není podkladem pro výběrové řízení na</w:t>
      </w:r>
      <w:r w:rsidR="00234E1A" w:rsidRPr="00F33254">
        <w:rPr>
          <w:rStyle w:val="Tun"/>
        </w:rPr>
        <w:t> </w:t>
      </w:r>
      <w:r w:rsidRPr="00F33254">
        <w:rPr>
          <w:rStyle w:val="Tun"/>
        </w:rPr>
        <w:t>zhotovitele stavby, má tedy pouze informativní charakter.</w:t>
      </w:r>
      <w:r w:rsidRPr="00F33254">
        <w:t xml:space="preserve"> </w:t>
      </w:r>
    </w:p>
    <w:p w14:paraId="33BBED2E" w14:textId="77777777" w:rsidR="00DF7BAA" w:rsidRPr="00F33254" w:rsidRDefault="00DF7BAA" w:rsidP="00DF7BAA">
      <w:pPr>
        <w:pStyle w:val="Nadpis2-1"/>
      </w:pPr>
      <w:bookmarkStart w:id="43" w:name="_Toc6410460"/>
      <w:bookmarkStart w:id="44" w:name="_Toc142475361"/>
      <w:r w:rsidRPr="00F33254">
        <w:t>ORGANIZACE VÝSTAVBY, VÝLUKY</w:t>
      </w:r>
      <w:bookmarkEnd w:id="43"/>
      <w:bookmarkEnd w:id="44"/>
    </w:p>
    <w:p w14:paraId="3D0EDEAF" w14:textId="77777777" w:rsidR="00DF7BAA" w:rsidRPr="00F33254" w:rsidRDefault="00DF7BAA" w:rsidP="00DF7BAA">
      <w:pPr>
        <w:pStyle w:val="Text2-1"/>
      </w:pPr>
      <w:r w:rsidRPr="00F33254">
        <w:t>V harmonogramu postupu prací je nutno dle ZOV v Projektové dokumentaci respektovat zejména následující požadavky a termíny:</w:t>
      </w:r>
    </w:p>
    <w:p w14:paraId="7E81AD1F" w14:textId="77777777" w:rsidR="00DF7BAA" w:rsidRPr="00F33254" w:rsidRDefault="00DF7BAA" w:rsidP="0047647C">
      <w:pPr>
        <w:pStyle w:val="Odrka1-1"/>
        <w:numPr>
          <w:ilvl w:val="0"/>
          <w:numId w:val="4"/>
        </w:numPr>
        <w:spacing w:after="60"/>
      </w:pPr>
      <w:r w:rsidRPr="00F33254">
        <w:t>termín zahájení a ukončení stavby</w:t>
      </w:r>
    </w:p>
    <w:p w14:paraId="4FDB7E63" w14:textId="77777777" w:rsidR="00DF7BAA" w:rsidRPr="00F33254" w:rsidRDefault="00DF7BAA" w:rsidP="0047647C">
      <w:pPr>
        <w:pStyle w:val="Odrka1-1"/>
        <w:numPr>
          <w:ilvl w:val="0"/>
          <w:numId w:val="4"/>
        </w:numPr>
        <w:spacing w:after="60"/>
      </w:pPr>
      <w:r w:rsidRPr="00F33254">
        <w:t>možné termíny uvádění provozuschopných celků do provozu</w:t>
      </w:r>
    </w:p>
    <w:p w14:paraId="328C8D2F" w14:textId="77777777" w:rsidR="00DF7BAA" w:rsidRPr="00F33254" w:rsidRDefault="00DF7BAA" w:rsidP="0047647C">
      <w:pPr>
        <w:pStyle w:val="Odrka1-1"/>
        <w:numPr>
          <w:ilvl w:val="0"/>
          <w:numId w:val="4"/>
        </w:numPr>
        <w:spacing w:after="60"/>
      </w:pPr>
      <w:r w:rsidRPr="00F33254">
        <w:t>výlukovou činnost s maximálním využitím výlukových časů</w:t>
      </w:r>
    </w:p>
    <w:p w14:paraId="55110928" w14:textId="77777777" w:rsidR="00DF7BAA" w:rsidRPr="00F33254" w:rsidRDefault="00DF7BAA" w:rsidP="0047647C">
      <w:pPr>
        <w:pStyle w:val="Odrka1-1"/>
        <w:numPr>
          <w:ilvl w:val="0"/>
          <w:numId w:val="4"/>
        </w:numPr>
        <w:spacing w:after="60"/>
      </w:pPr>
      <w:r w:rsidRPr="00F33254">
        <w:t>uzavírky pozemních komunikací</w:t>
      </w:r>
    </w:p>
    <w:p w14:paraId="09992F82" w14:textId="77777777" w:rsidR="00DF7BAA" w:rsidRPr="00F33254" w:rsidRDefault="00DF7BAA" w:rsidP="0047647C">
      <w:pPr>
        <w:pStyle w:val="Odrka1-1"/>
        <w:numPr>
          <w:ilvl w:val="0"/>
          <w:numId w:val="4"/>
        </w:numPr>
        <w:spacing w:after="60"/>
      </w:pPr>
      <w:r w:rsidRPr="00F33254">
        <w:t>přechodové stavy, provozní zkoušky (kontrolní a zkušební plán)</w:t>
      </w:r>
    </w:p>
    <w:p w14:paraId="54C037E3" w14:textId="77777777" w:rsidR="00DF7BAA" w:rsidRPr="00F33254" w:rsidRDefault="00DF7BAA" w:rsidP="0047647C">
      <w:pPr>
        <w:pStyle w:val="Odrka1-1"/>
        <w:numPr>
          <w:ilvl w:val="0"/>
          <w:numId w:val="4"/>
        </w:numPr>
        <w:spacing w:after="60"/>
      </w:pPr>
      <w:r w:rsidRPr="00F33254">
        <w:t>koordinace se souběžně probíhajícími stavbami</w:t>
      </w:r>
    </w:p>
    <w:p w14:paraId="6D2CD900" w14:textId="77777777" w:rsidR="00DF7BAA" w:rsidRPr="00F33254" w:rsidRDefault="00DF7BAA" w:rsidP="00DF7BAA">
      <w:pPr>
        <w:pStyle w:val="Text2-1"/>
      </w:pPr>
      <w:r w:rsidRPr="00F33254">
        <w:lastRenderedPageBreak/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F33254">
        <w:t>Z</w:t>
      </w:r>
      <w:r w:rsidRPr="00F33254">
        <w:t>hotoviteli navržené časové horizonty rozhodujících výluk s cílem dosáhnout jejich maximálního využití a sladění s výlukami sousedních staveb.</w:t>
      </w:r>
    </w:p>
    <w:p w14:paraId="3BA82612" w14:textId="77777777" w:rsidR="00DF7BAA" w:rsidRPr="00F33254" w:rsidRDefault="00DF7BAA" w:rsidP="00DF7BAA">
      <w:pPr>
        <w:pStyle w:val="Nadpis2-1"/>
      </w:pPr>
      <w:bookmarkStart w:id="45" w:name="_Toc6410461"/>
      <w:bookmarkStart w:id="46" w:name="_Toc142475362"/>
      <w:r w:rsidRPr="00F33254">
        <w:t>SOUVISEJÍCÍ DOKUMENTY A PŘEDPISY</w:t>
      </w:r>
      <w:bookmarkEnd w:id="45"/>
      <w:bookmarkEnd w:id="46"/>
    </w:p>
    <w:p w14:paraId="3CC94879" w14:textId="77777777" w:rsidR="009C4EEA" w:rsidRPr="00F33254" w:rsidRDefault="009C4EEA" w:rsidP="009C4EEA">
      <w:pPr>
        <w:pStyle w:val="Text2-1"/>
      </w:pPr>
      <w:r w:rsidRPr="00F33254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10EE0BD2" w14:textId="77777777" w:rsidR="00024EF0" w:rsidRPr="00F33254" w:rsidRDefault="00024EF0" w:rsidP="00024EF0">
      <w:pPr>
        <w:pStyle w:val="Text2-1"/>
      </w:pPr>
      <w:r w:rsidRPr="00F33254">
        <w:t xml:space="preserve">Objednatel umožňuje Zhotoviteli přístup ke svým vnitřním dokumentům a předpisům a typové dokumentaci na webových stránkách: </w:t>
      </w:r>
    </w:p>
    <w:p w14:paraId="1748442B" w14:textId="77777777" w:rsidR="00024EF0" w:rsidRPr="00F33254" w:rsidRDefault="00024EF0" w:rsidP="00024EF0">
      <w:pPr>
        <w:pStyle w:val="Textbezslovn"/>
      </w:pPr>
      <w:r w:rsidRPr="00F33254">
        <w:rPr>
          <w:rStyle w:val="Tun"/>
        </w:rPr>
        <w:t>www.spravazeleznic.cz v sekci „O nás / Vnitřní předpisy / odkaz Dokumenty a předpisy“</w:t>
      </w:r>
      <w:r w:rsidRPr="00F33254">
        <w:t xml:space="preserve"> </w:t>
      </w:r>
      <w:r w:rsidRPr="00F33254">
        <w:rPr>
          <w:spacing w:val="2"/>
        </w:rPr>
        <w:t>(https://www.spravazeleznic.cz/o-nas/vnitrni-predpisy-spravy-zeleznic/</w:t>
      </w:r>
      <w:r w:rsidRPr="00F33254">
        <w:rPr>
          <w:spacing w:val="2"/>
        </w:rPr>
        <w:br/>
        <w:t>dokumenty-a-</w:t>
      </w:r>
      <w:proofErr w:type="spellStart"/>
      <w:r w:rsidRPr="00F33254">
        <w:rPr>
          <w:spacing w:val="2"/>
        </w:rPr>
        <w:t>predpisy</w:t>
      </w:r>
      <w:proofErr w:type="spellEnd"/>
      <w:r w:rsidRPr="00F33254">
        <w:rPr>
          <w:spacing w:val="2"/>
        </w:rPr>
        <w:t>)</w:t>
      </w:r>
      <w:r w:rsidRPr="00F33254">
        <w:t xml:space="preserve"> a </w:t>
      </w:r>
      <w:r w:rsidRPr="00F33254">
        <w:rPr>
          <w:b/>
        </w:rPr>
        <w:t>https://typdok.tudc.cz/ v sekci „archiv TD“</w:t>
      </w:r>
      <w:r w:rsidRPr="00F33254">
        <w:t>.</w:t>
      </w:r>
    </w:p>
    <w:p w14:paraId="4A6BE708" w14:textId="77777777" w:rsidR="009C4EEA" w:rsidRPr="00F33254" w:rsidRDefault="009C4EEA" w:rsidP="009C4EEA">
      <w:pPr>
        <w:pStyle w:val="Textbezslovn"/>
      </w:pPr>
      <w:r w:rsidRPr="00F33254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88B0DB3" w14:textId="77777777" w:rsidR="009C4EEA" w:rsidRPr="00F33254" w:rsidRDefault="009C4EEA" w:rsidP="009C4EEA">
      <w:pPr>
        <w:pStyle w:val="Textbezslovn"/>
        <w:keepNext/>
        <w:spacing w:after="0"/>
        <w:rPr>
          <w:rStyle w:val="Tun"/>
        </w:rPr>
      </w:pPr>
      <w:r w:rsidRPr="00F33254">
        <w:rPr>
          <w:rStyle w:val="Tun"/>
        </w:rPr>
        <w:t>Správa železnic, státní organizace</w:t>
      </w:r>
    </w:p>
    <w:p w14:paraId="7999662A" w14:textId="77777777" w:rsidR="009C4EEA" w:rsidRPr="00F33254" w:rsidRDefault="009C4EEA" w:rsidP="009C4EEA">
      <w:pPr>
        <w:pStyle w:val="Textbezslovn"/>
        <w:keepNext/>
        <w:spacing w:after="0"/>
        <w:rPr>
          <w:rStyle w:val="Tun"/>
        </w:rPr>
      </w:pPr>
      <w:r w:rsidRPr="00F33254">
        <w:rPr>
          <w:rStyle w:val="Tun"/>
        </w:rPr>
        <w:t xml:space="preserve">Centrum telematiky a diagnostiky </w:t>
      </w:r>
    </w:p>
    <w:p w14:paraId="0CF146CE" w14:textId="77777777" w:rsidR="009C4EEA" w:rsidRPr="00F33254" w:rsidRDefault="00B44CC6" w:rsidP="009C4EEA">
      <w:pPr>
        <w:pStyle w:val="Textbezslovn"/>
        <w:keepNext/>
        <w:spacing w:after="0"/>
        <w:rPr>
          <w:b/>
        </w:rPr>
      </w:pPr>
      <w:r w:rsidRPr="00F33254">
        <w:rPr>
          <w:rStyle w:val="Tun"/>
        </w:rPr>
        <w:t>Odbor servisních služeb</w:t>
      </w:r>
      <w:r w:rsidR="00F331C1" w:rsidRPr="00F33254">
        <w:rPr>
          <w:rStyle w:val="Tun"/>
        </w:rPr>
        <w:t>, OHČ</w:t>
      </w:r>
    </w:p>
    <w:p w14:paraId="1F3615E5" w14:textId="77777777" w:rsidR="009C4EEA" w:rsidRPr="00F33254" w:rsidRDefault="009C4EEA" w:rsidP="009C4EEA">
      <w:pPr>
        <w:pStyle w:val="Textbezslovn"/>
        <w:keepNext/>
        <w:spacing w:after="0"/>
      </w:pPr>
      <w:r w:rsidRPr="00F33254">
        <w:t>Jeremenkova 103/23</w:t>
      </w:r>
    </w:p>
    <w:p w14:paraId="78F2A97C" w14:textId="77777777" w:rsidR="009C4EEA" w:rsidRPr="00F33254" w:rsidRDefault="009C4EEA" w:rsidP="009C4EEA">
      <w:pPr>
        <w:pStyle w:val="Textbezslovn"/>
      </w:pPr>
      <w:r w:rsidRPr="00F33254">
        <w:t>779 00 Olomouc</w:t>
      </w:r>
    </w:p>
    <w:p w14:paraId="105CFC33" w14:textId="77777777" w:rsidR="009C4EEA" w:rsidRPr="00F33254" w:rsidRDefault="009C4EEA" w:rsidP="009C4EEA">
      <w:pPr>
        <w:pStyle w:val="Textbezslovn"/>
      </w:pPr>
      <w:r w:rsidRPr="00F33254">
        <w:t xml:space="preserve">nebo e-mail: </w:t>
      </w:r>
      <w:r w:rsidRPr="00F33254">
        <w:rPr>
          <w:rStyle w:val="Tun"/>
        </w:rPr>
        <w:t>typdok@</w:t>
      </w:r>
      <w:r w:rsidR="00A535EA" w:rsidRPr="00F33254">
        <w:rPr>
          <w:rStyle w:val="Tun"/>
        </w:rPr>
        <w:t>spravazeleznic</w:t>
      </w:r>
      <w:r w:rsidRPr="00F33254">
        <w:rPr>
          <w:rStyle w:val="Tun"/>
        </w:rPr>
        <w:t>.cz</w:t>
      </w:r>
    </w:p>
    <w:p w14:paraId="5A43F7A2" w14:textId="77777777" w:rsidR="009C4EEA" w:rsidRPr="00F33254" w:rsidRDefault="009C4EEA" w:rsidP="009C4EEA">
      <w:pPr>
        <w:pStyle w:val="Textbezslovn"/>
        <w:spacing w:after="0"/>
      </w:pPr>
      <w:r w:rsidRPr="00F33254">
        <w:t>kontaktní osoba: paní Jarmila Strnadová, tel.: 972 742 396, mobil: 725 039 782</w:t>
      </w:r>
    </w:p>
    <w:p w14:paraId="7C7FEA26" w14:textId="77777777" w:rsidR="009C4EEA" w:rsidRPr="00F33254" w:rsidRDefault="009C4EEA" w:rsidP="009C4EEA">
      <w:pPr>
        <w:pStyle w:val="Textbezslovn"/>
      </w:pPr>
      <w:r w:rsidRPr="00F33254">
        <w:t>Ceníky: https://typdok.tudc.cz/</w:t>
      </w:r>
    </w:p>
    <w:p w14:paraId="5246AE03" w14:textId="77777777" w:rsidR="00DF7BAA" w:rsidRPr="00F33254" w:rsidRDefault="00DF7BAA" w:rsidP="00DF7BAA">
      <w:pPr>
        <w:pStyle w:val="Nadpis2-1"/>
      </w:pPr>
      <w:bookmarkStart w:id="47" w:name="_Toc6410462"/>
      <w:bookmarkStart w:id="48" w:name="_Toc142475363"/>
      <w:r w:rsidRPr="00F33254">
        <w:t>PŘÍLOHY</w:t>
      </w:r>
      <w:bookmarkEnd w:id="47"/>
      <w:bookmarkEnd w:id="48"/>
    </w:p>
    <w:p w14:paraId="5EF1E9BA" w14:textId="77777777" w:rsidR="00F71810" w:rsidRPr="00F33254" w:rsidRDefault="003833A8" w:rsidP="00F71810">
      <w:pPr>
        <w:pStyle w:val="Text2-1"/>
      </w:pPr>
      <w:bookmarkStart w:id="49" w:name="_Ref119066353"/>
      <w:r w:rsidRPr="00F33254">
        <w:t>Seznam požadavků Implementace ERTMS – Položky TA</w:t>
      </w:r>
      <w:bookmarkEnd w:id="49"/>
    </w:p>
    <w:p w14:paraId="467127EA" w14:textId="77777777" w:rsidR="00F33254" w:rsidRPr="00F33254" w:rsidRDefault="00F33254" w:rsidP="00F33254">
      <w:pPr>
        <w:pStyle w:val="Text2-1"/>
      </w:pPr>
      <w:r w:rsidRPr="00F33254">
        <w:t>SŽ PO-63/2021-OŘ OVA – Pokyn ředitele OŘ Ostrava ve věci povinností cizích právních subjektů při napěťových výlukách trakčního vedení a činnostech na zařízeních UTZ/E OŘ Ostrava</w:t>
      </w:r>
    </w:p>
    <w:p w14:paraId="5276B778" w14:textId="77777777" w:rsidR="00F33254" w:rsidRPr="00F33254" w:rsidRDefault="00F33254" w:rsidP="00F33254">
      <w:pPr>
        <w:pStyle w:val="Text2-1"/>
        <w:numPr>
          <w:ilvl w:val="0"/>
          <w:numId w:val="0"/>
        </w:numPr>
        <w:ind w:left="737"/>
      </w:pPr>
    </w:p>
    <w:p w14:paraId="330F1095" w14:textId="77777777" w:rsidR="00F01B21" w:rsidRPr="00F33254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63FBEF48" w14:textId="77777777" w:rsidR="002B6B58" w:rsidRPr="00F33254" w:rsidRDefault="002B6B58" w:rsidP="00264D52">
      <w:pPr>
        <w:pStyle w:val="Textbezodsazen"/>
      </w:pPr>
    </w:p>
    <w:sectPr w:rsidR="002B6B58" w:rsidRPr="00F33254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2EE06" w14:textId="77777777" w:rsidR="007E41A1" w:rsidRDefault="007E41A1" w:rsidP="00962258">
      <w:pPr>
        <w:spacing w:after="0" w:line="240" w:lineRule="auto"/>
      </w:pPr>
      <w:r>
        <w:separator/>
      </w:r>
    </w:p>
  </w:endnote>
  <w:endnote w:type="continuationSeparator" w:id="0">
    <w:p w14:paraId="1787291D" w14:textId="77777777" w:rsidR="007E41A1" w:rsidRDefault="007E41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E2007" w:rsidRPr="003462EB" w14:paraId="15CAF059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6540997" w14:textId="77777777" w:rsidR="003E2007" w:rsidRPr="00B8518B" w:rsidRDefault="003E200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100B85B" w14:textId="2CA57BCD" w:rsidR="003E2007" w:rsidRDefault="006A76FA" w:rsidP="003462EB">
          <w:pPr>
            <w:pStyle w:val="Zpatvlevo"/>
          </w:pPr>
          <w:fldSimple w:instr=" STYLEREF  _Název_akce  \* MERGEFORMAT ">
            <w:r w:rsidR="0016660B">
              <w:rPr>
                <w:noProof/>
              </w:rPr>
              <w:t>Implementace ETCS Regional Frýdlant nad Ostravicí – Ostravice</w:t>
            </w:r>
            <w:r w:rsidR="0016660B">
              <w:rPr>
                <w:noProof/>
              </w:rPr>
              <w:cr/>
            </w:r>
          </w:fldSimple>
          <w:r w:rsidR="003E2007">
            <w:t>Příloha č. 2 c)</w:t>
          </w:r>
          <w:r w:rsidR="003E2007" w:rsidRPr="003462EB">
            <w:t xml:space="preserve"> </w:t>
          </w:r>
        </w:p>
        <w:p w14:paraId="33AD2E03" w14:textId="0B096D79" w:rsidR="003E2007" w:rsidRPr="003462EB" w:rsidRDefault="003E2007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F33254" w:rsidRPr="003462EB">
            <w:t>podmínky</w:t>
          </w:r>
          <w:r w:rsidR="00F33254">
            <w:t xml:space="preserve"> – Zhotovení</w:t>
          </w:r>
          <w:r>
            <w:t xml:space="preserve"> stavby </w:t>
          </w:r>
        </w:p>
      </w:tc>
    </w:tr>
  </w:tbl>
  <w:p w14:paraId="25735635" w14:textId="77777777" w:rsidR="003E2007" w:rsidRPr="00614E71" w:rsidRDefault="003E200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E2007" w:rsidRPr="009E09BE" w14:paraId="30938B2F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DAA87F7" w14:textId="78B0790A" w:rsidR="003E2007" w:rsidRDefault="006A76FA" w:rsidP="003B111D">
          <w:pPr>
            <w:pStyle w:val="Zpatvpravo"/>
          </w:pPr>
          <w:fldSimple w:instr=" STYLEREF  _Název_akce  \* MERGEFORMAT ">
            <w:r w:rsidR="0016660B">
              <w:rPr>
                <w:noProof/>
              </w:rPr>
              <w:t>Implementace ETCS Regional Frýdlant nad Ostravicí – Ostravice</w:t>
            </w:r>
            <w:r w:rsidR="0016660B">
              <w:rPr>
                <w:noProof/>
              </w:rPr>
              <w:cr/>
            </w:r>
          </w:fldSimple>
          <w:r w:rsidR="003E2007">
            <w:t>Příloha č. 2 c)</w:t>
          </w:r>
        </w:p>
        <w:p w14:paraId="522ED17E" w14:textId="0384C05C" w:rsidR="003E2007" w:rsidRPr="003462EB" w:rsidRDefault="003E200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r w:rsidR="00F33254" w:rsidRPr="003462EB">
            <w:t>podmínky</w:t>
          </w:r>
          <w:r w:rsidR="00F33254">
            <w:t xml:space="preserve"> – Zhotovení</w:t>
          </w:r>
          <w:r>
            <w:t xml:space="preserve"> stavby</w:t>
          </w:r>
        </w:p>
      </w:tc>
      <w:tc>
        <w:tcPr>
          <w:tcW w:w="935" w:type="dxa"/>
          <w:vAlign w:val="bottom"/>
        </w:tcPr>
        <w:p w14:paraId="6927A28B" w14:textId="77777777" w:rsidR="003E2007" w:rsidRPr="009E09BE" w:rsidRDefault="003E200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74F5800" w14:textId="77777777" w:rsidR="003E2007" w:rsidRPr="00B8518B" w:rsidRDefault="003E200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684AC" w14:textId="77777777" w:rsidR="003E2007" w:rsidRPr="00B8518B" w:rsidRDefault="003E2007" w:rsidP="00460660">
    <w:pPr>
      <w:pStyle w:val="Zpat"/>
      <w:rPr>
        <w:sz w:val="2"/>
        <w:szCs w:val="2"/>
      </w:rPr>
    </w:pPr>
  </w:p>
  <w:p w14:paraId="0D8CBED0" w14:textId="77777777" w:rsidR="003E2007" w:rsidRDefault="003E2007" w:rsidP="00757290">
    <w:pPr>
      <w:pStyle w:val="Zpatvlevo"/>
      <w:rPr>
        <w:rFonts w:cs="Calibri"/>
        <w:szCs w:val="12"/>
      </w:rPr>
    </w:pPr>
  </w:p>
  <w:p w14:paraId="6B80DCA5" w14:textId="77777777" w:rsidR="003E2007" w:rsidRPr="00460660" w:rsidRDefault="003E200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38665" w14:textId="77777777" w:rsidR="007E41A1" w:rsidRDefault="007E41A1" w:rsidP="00962258">
      <w:pPr>
        <w:spacing w:after="0" w:line="240" w:lineRule="auto"/>
      </w:pPr>
      <w:r>
        <w:separator/>
      </w:r>
    </w:p>
  </w:footnote>
  <w:footnote w:type="continuationSeparator" w:id="0">
    <w:p w14:paraId="73DFA87A" w14:textId="77777777" w:rsidR="007E41A1" w:rsidRDefault="007E41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E2007" w14:paraId="6AC69E6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FC7FCFB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412EEE" w14:textId="77777777" w:rsidR="003E2007" w:rsidRDefault="003E200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822DD3" wp14:editId="4D24EC5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DB24324" w14:textId="77777777" w:rsidR="003E2007" w:rsidRPr="00D6163D" w:rsidRDefault="003E2007" w:rsidP="00FC6389">
          <w:pPr>
            <w:pStyle w:val="Druhdokumentu"/>
          </w:pPr>
        </w:p>
      </w:tc>
    </w:tr>
    <w:tr w:rsidR="003E2007" w14:paraId="48EBBB2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B6FB6D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D87F1A" w14:textId="77777777" w:rsidR="003E2007" w:rsidRDefault="003E200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A9107FA" w14:textId="77777777" w:rsidR="003E2007" w:rsidRPr="00D6163D" w:rsidRDefault="003E2007" w:rsidP="00FC6389">
          <w:pPr>
            <w:pStyle w:val="Druhdokumentu"/>
          </w:pPr>
        </w:p>
      </w:tc>
    </w:tr>
  </w:tbl>
  <w:p w14:paraId="16772C32" w14:textId="77777777" w:rsidR="003E2007" w:rsidRPr="00D6163D" w:rsidRDefault="003E2007" w:rsidP="00FC6389">
    <w:pPr>
      <w:pStyle w:val="Zhlav"/>
      <w:rPr>
        <w:sz w:val="8"/>
        <w:szCs w:val="8"/>
      </w:rPr>
    </w:pPr>
  </w:p>
  <w:p w14:paraId="74E74504" w14:textId="77777777" w:rsidR="003E2007" w:rsidRPr="00460660" w:rsidRDefault="003E200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609133">
    <w:abstractNumId w:val="5"/>
  </w:num>
  <w:num w:numId="2" w16cid:durableId="631209923">
    <w:abstractNumId w:val="4"/>
  </w:num>
  <w:num w:numId="3" w16cid:durableId="266353407">
    <w:abstractNumId w:val="2"/>
  </w:num>
  <w:num w:numId="4" w16cid:durableId="1041245786">
    <w:abstractNumId w:val="6"/>
  </w:num>
  <w:num w:numId="5" w16cid:durableId="428041594">
    <w:abstractNumId w:val="7"/>
  </w:num>
  <w:num w:numId="6" w16cid:durableId="1382286170">
    <w:abstractNumId w:val="3"/>
  </w:num>
  <w:num w:numId="7" w16cid:durableId="5376234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7595939">
    <w:abstractNumId w:val="9"/>
  </w:num>
  <w:num w:numId="9" w16cid:durableId="2898955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984547">
    <w:abstractNumId w:val="0"/>
  </w:num>
  <w:num w:numId="11" w16cid:durableId="1861313036">
    <w:abstractNumId w:val="6"/>
  </w:num>
  <w:num w:numId="12" w16cid:durableId="247809768">
    <w:abstractNumId w:val="7"/>
  </w:num>
  <w:num w:numId="13" w16cid:durableId="914782663">
    <w:abstractNumId w:val="8"/>
  </w:num>
  <w:num w:numId="14" w16cid:durableId="1261331236">
    <w:abstractNumId w:val="1"/>
  </w:num>
  <w:num w:numId="15" w16cid:durableId="330716564">
    <w:abstractNumId w:val="3"/>
  </w:num>
  <w:num w:numId="16" w16cid:durableId="1185635769">
    <w:abstractNumId w:val="9"/>
  </w:num>
  <w:num w:numId="17" w16cid:durableId="498423165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1EF"/>
    <w:rsid w:val="00002F26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445BE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945C0"/>
    <w:rsid w:val="000A03B8"/>
    <w:rsid w:val="000A2B28"/>
    <w:rsid w:val="000A503C"/>
    <w:rsid w:val="000A6E75"/>
    <w:rsid w:val="000B408F"/>
    <w:rsid w:val="000B4EB8"/>
    <w:rsid w:val="000C41F2"/>
    <w:rsid w:val="000C7E5E"/>
    <w:rsid w:val="000D22C4"/>
    <w:rsid w:val="000D27D1"/>
    <w:rsid w:val="000D6539"/>
    <w:rsid w:val="000E1A7F"/>
    <w:rsid w:val="000E4E36"/>
    <w:rsid w:val="000F15F1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6660B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14B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E00"/>
    <w:rsid w:val="002723B9"/>
    <w:rsid w:val="0027422E"/>
    <w:rsid w:val="00275272"/>
    <w:rsid w:val="00276AFE"/>
    <w:rsid w:val="00286B2D"/>
    <w:rsid w:val="0029043F"/>
    <w:rsid w:val="002944A6"/>
    <w:rsid w:val="002A2B78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2A6B"/>
    <w:rsid w:val="002E3C78"/>
    <w:rsid w:val="002E5C7B"/>
    <w:rsid w:val="002E6D26"/>
    <w:rsid w:val="002F31F1"/>
    <w:rsid w:val="002F4333"/>
    <w:rsid w:val="002F6173"/>
    <w:rsid w:val="0030146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07FC2"/>
    <w:rsid w:val="00410C44"/>
    <w:rsid w:val="00412D61"/>
    <w:rsid w:val="004211D8"/>
    <w:rsid w:val="0042581E"/>
    <w:rsid w:val="00426465"/>
    <w:rsid w:val="00427794"/>
    <w:rsid w:val="0043237D"/>
    <w:rsid w:val="004337FB"/>
    <w:rsid w:val="00443210"/>
    <w:rsid w:val="0044359F"/>
    <w:rsid w:val="004461DF"/>
    <w:rsid w:val="00450F07"/>
    <w:rsid w:val="00453BA8"/>
    <w:rsid w:val="00453CD3"/>
    <w:rsid w:val="00455B83"/>
    <w:rsid w:val="004570EC"/>
    <w:rsid w:val="00460660"/>
    <w:rsid w:val="00462A46"/>
    <w:rsid w:val="00462DB8"/>
    <w:rsid w:val="00462EA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A4096"/>
    <w:rsid w:val="004B7823"/>
    <w:rsid w:val="004B7997"/>
    <w:rsid w:val="004C05CC"/>
    <w:rsid w:val="004C27A1"/>
    <w:rsid w:val="004C3255"/>
    <w:rsid w:val="004C430E"/>
    <w:rsid w:val="004C4399"/>
    <w:rsid w:val="004C787C"/>
    <w:rsid w:val="004D6F0C"/>
    <w:rsid w:val="004D7D8C"/>
    <w:rsid w:val="004E333F"/>
    <w:rsid w:val="004E7A1F"/>
    <w:rsid w:val="004F4B9B"/>
    <w:rsid w:val="004F70CD"/>
    <w:rsid w:val="00500C8E"/>
    <w:rsid w:val="005021EF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A76FA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442A"/>
    <w:rsid w:val="006E0578"/>
    <w:rsid w:val="006E2751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387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1A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44F1"/>
    <w:rsid w:val="00845A0A"/>
    <w:rsid w:val="00846789"/>
    <w:rsid w:val="00854B3C"/>
    <w:rsid w:val="00856573"/>
    <w:rsid w:val="008579F7"/>
    <w:rsid w:val="00865F5F"/>
    <w:rsid w:val="00872C00"/>
    <w:rsid w:val="00874BB5"/>
    <w:rsid w:val="00877EEA"/>
    <w:rsid w:val="0088200B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0C7E"/>
    <w:rsid w:val="008F13F9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0140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E6FFF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4027"/>
    <w:rsid w:val="00AD5F1A"/>
    <w:rsid w:val="00AD6731"/>
    <w:rsid w:val="00AF0FD3"/>
    <w:rsid w:val="00AF2E9E"/>
    <w:rsid w:val="00AF5943"/>
    <w:rsid w:val="00B008D5"/>
    <w:rsid w:val="00B00CFD"/>
    <w:rsid w:val="00B01542"/>
    <w:rsid w:val="00B0182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774F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6254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708EA"/>
    <w:rsid w:val="00C71821"/>
    <w:rsid w:val="00C73385"/>
    <w:rsid w:val="00C778A5"/>
    <w:rsid w:val="00C85035"/>
    <w:rsid w:val="00C8578E"/>
    <w:rsid w:val="00C86957"/>
    <w:rsid w:val="00C95162"/>
    <w:rsid w:val="00C95790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87396"/>
    <w:rsid w:val="00D87C96"/>
    <w:rsid w:val="00D90C8B"/>
    <w:rsid w:val="00D97BE3"/>
    <w:rsid w:val="00D97E89"/>
    <w:rsid w:val="00DA1C67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4045"/>
    <w:rsid w:val="00E56F85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A07"/>
    <w:rsid w:val="00EC4FA5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0F06"/>
    <w:rsid w:val="00F016C7"/>
    <w:rsid w:val="00F01B21"/>
    <w:rsid w:val="00F02597"/>
    <w:rsid w:val="00F10AF7"/>
    <w:rsid w:val="00F10C74"/>
    <w:rsid w:val="00F12DEC"/>
    <w:rsid w:val="00F1715C"/>
    <w:rsid w:val="00F24845"/>
    <w:rsid w:val="00F310F8"/>
    <w:rsid w:val="00F331C1"/>
    <w:rsid w:val="00F33254"/>
    <w:rsid w:val="00F35939"/>
    <w:rsid w:val="00F40272"/>
    <w:rsid w:val="00F43984"/>
    <w:rsid w:val="00F45607"/>
    <w:rsid w:val="00F4722B"/>
    <w:rsid w:val="00F52BDB"/>
    <w:rsid w:val="00F54432"/>
    <w:rsid w:val="00F60DF5"/>
    <w:rsid w:val="00F60EBA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A17DD"/>
    <w:rsid w:val="00FA5522"/>
    <w:rsid w:val="00FB5DE8"/>
    <w:rsid w:val="00FB6342"/>
    <w:rsid w:val="00FC6389"/>
    <w:rsid w:val="00FD55A7"/>
    <w:rsid w:val="00FE19BA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40389"/>
  <w15:docId w15:val="{51B4E334-5E0E-4E15-A536-7CBB5281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esktop\ZTP_R_VZOR_23041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2A1ED7F038C476B8D8D0730E959B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12370-8A95-4574-BE58-3A9BC8B92359}"/>
      </w:docPartPr>
      <w:docPartBody>
        <w:p w:rsidR="00787B08" w:rsidRDefault="000D5CA5">
          <w:pPr>
            <w:pStyle w:val="32A1ED7F038C476B8D8D0730E959B61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B2B"/>
    <w:rsid w:val="000D5CA5"/>
    <w:rsid w:val="000F0B2B"/>
    <w:rsid w:val="001306FC"/>
    <w:rsid w:val="00190E7C"/>
    <w:rsid w:val="003100A9"/>
    <w:rsid w:val="003A3813"/>
    <w:rsid w:val="004053E5"/>
    <w:rsid w:val="00787B08"/>
    <w:rsid w:val="00982B21"/>
    <w:rsid w:val="00A737AB"/>
    <w:rsid w:val="00DD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0B2B"/>
    <w:rPr>
      <w:color w:val="808080"/>
    </w:rPr>
  </w:style>
  <w:style w:type="paragraph" w:customStyle="1" w:styleId="32A1ED7F038C476B8D8D0730E959B611">
    <w:name w:val="32A1ED7F038C476B8D8D0730E959B6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45A689-F2DC-487C-A02E-7F4D52E6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ZTP_R_VZOR_230414.dotx</Template>
  <TotalTime>30</TotalTime>
  <Pages>8</Pages>
  <Words>2836</Words>
  <Characters>16736</Characters>
  <Application>Microsoft Office Word</Application>
  <DocSecurity>0</DocSecurity>
  <Lines>139</Lines>
  <Paragraphs>39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R_230414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R_230414</dc:title>
  <dc:creator>Hanová Michaela, Ing.</dc:creator>
  <cp:lastModifiedBy>Hanová Michaela, Ing.</cp:lastModifiedBy>
  <cp:revision>6</cp:revision>
  <cp:lastPrinted>2019-03-07T14:42:00Z</cp:lastPrinted>
  <dcterms:created xsi:type="dcterms:W3CDTF">2023-06-20T08:03:00Z</dcterms:created>
  <dcterms:modified xsi:type="dcterms:W3CDTF">2023-08-22T06:38:00Z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