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55589A" w:rsidRPr="0055589A">
        <w:t>Rekonstrukce dopravny Teplice nad Metují město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60100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0100F">
        <w:rPr>
          <w:rFonts w:ascii="Verdana" w:hAnsi="Verdana" w:cs="Calibri"/>
          <w:color w:val="000000"/>
        </w:rPr>
        <w:t>ve věcech smluvních (mimo podpisu této smlouvy a jejích případných dodatků):</w:t>
      </w:r>
    </w:p>
    <w:p w:rsidR="00F91101" w:rsidRPr="0060100F" w:rsidRDefault="008D39EB" w:rsidP="00F91101">
      <w:pPr>
        <w:spacing w:after="120"/>
        <w:ind w:left="567"/>
        <w:jc w:val="both"/>
        <w:rPr>
          <w:rFonts w:ascii="Verdana" w:hAnsi="Verdana" w:cs="Calibri"/>
        </w:rPr>
      </w:pPr>
      <w:r w:rsidRPr="0060100F">
        <w:t>Mgr. Jan Foldyna</w:t>
      </w:r>
      <w:r w:rsidR="00F91101" w:rsidRPr="0060100F">
        <w:rPr>
          <w:rFonts w:ascii="Verdana" w:hAnsi="Verdana" w:cs="Calibri"/>
        </w:rPr>
        <w:t xml:space="preserve">, tel.: </w:t>
      </w:r>
      <w:r w:rsidRPr="0060100F">
        <w:t>+420 601 160 009</w:t>
      </w:r>
      <w:r w:rsidR="00F91101" w:rsidRPr="0060100F">
        <w:rPr>
          <w:rFonts w:ascii="Verdana" w:hAnsi="Verdana" w:cs="Calibri"/>
        </w:rPr>
        <w:t>,</w:t>
      </w:r>
    </w:p>
    <w:p w:rsidR="00F91101" w:rsidRPr="0060100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0100F">
        <w:rPr>
          <w:rFonts w:ascii="Verdana" w:hAnsi="Verdana" w:cs="Calibri"/>
          <w:color w:val="000000"/>
        </w:rPr>
        <w:t>ve věcech technických:</w:t>
      </w:r>
    </w:p>
    <w:p w:rsidR="00F91101" w:rsidRPr="005C7EED" w:rsidRDefault="008D39EB" w:rsidP="00F91101">
      <w:pPr>
        <w:spacing w:after="120"/>
        <w:ind w:left="567"/>
        <w:jc w:val="both"/>
        <w:rPr>
          <w:rFonts w:ascii="Verdana" w:hAnsi="Verdana" w:cs="Calibri"/>
        </w:rPr>
      </w:pPr>
      <w:r w:rsidRPr="0060100F">
        <w:t xml:space="preserve">Ing. </w:t>
      </w:r>
      <w:r w:rsidR="0055589A">
        <w:t>David Veselý</w:t>
      </w:r>
      <w:r w:rsidR="00F91101" w:rsidRPr="0060100F">
        <w:rPr>
          <w:rFonts w:ascii="Verdana" w:hAnsi="Verdana" w:cs="Calibri"/>
        </w:rPr>
        <w:t>,</w:t>
      </w:r>
      <w:r w:rsidRPr="0060100F">
        <w:rPr>
          <w:rFonts w:ascii="Verdana" w:hAnsi="Verdana" w:cs="Calibri"/>
        </w:rPr>
        <w:t xml:space="preserve"> </w:t>
      </w:r>
      <w:r w:rsidR="00F91101" w:rsidRPr="0060100F">
        <w:rPr>
          <w:rFonts w:ascii="Verdana" w:hAnsi="Verdana" w:cs="Calibri"/>
        </w:rPr>
        <w:t xml:space="preserve">tel.: </w:t>
      </w:r>
      <w:r w:rsidRPr="0060100F">
        <w:t>+420 72</w:t>
      </w:r>
      <w:r w:rsidR="0055589A">
        <w:t>2</w:t>
      </w:r>
      <w:r w:rsidRPr="0060100F">
        <w:t> </w:t>
      </w:r>
      <w:r w:rsidR="0055589A">
        <w:t>113</w:t>
      </w:r>
      <w:r w:rsidRPr="0060100F">
        <w:t xml:space="preserve"> 3</w:t>
      </w:r>
      <w:r w:rsidR="0055589A">
        <w:t>62</w:t>
      </w:r>
      <w:r w:rsidR="00F91101" w:rsidRPr="0060100F">
        <w:rPr>
          <w:rFonts w:ascii="Verdana" w:hAnsi="Verdana" w:cs="Arial"/>
        </w:rPr>
        <w:t>,</w:t>
      </w:r>
    </w:p>
    <w:p w:rsidR="00F91101" w:rsidRPr="001C42B0"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 xml:space="preserve">stavební </w:t>
      </w:r>
      <w:r w:rsidRPr="001C42B0">
        <w:rPr>
          <w:rFonts w:ascii="Verdana" w:hAnsi="Verdana" w:cs="Calibri"/>
          <w:color w:val="000000"/>
        </w:rPr>
        <w:t>dozor:</w:t>
      </w:r>
    </w:p>
    <w:p w:rsidR="00F91101" w:rsidRDefault="001C42B0" w:rsidP="00F91101">
      <w:pPr>
        <w:pStyle w:val="Textbezodsazen"/>
        <w:ind w:left="567"/>
      </w:pPr>
      <w:r w:rsidRPr="001C42B0">
        <w:t xml:space="preserve">Mgr. Martin </w:t>
      </w:r>
      <w:proofErr w:type="spellStart"/>
      <w:r w:rsidRPr="001C42B0">
        <w:t>H</w:t>
      </w:r>
      <w:r w:rsidR="0055589A">
        <w:t>abrštát</w:t>
      </w:r>
      <w:proofErr w:type="spellEnd"/>
      <w:r w:rsidR="00F91101" w:rsidRPr="001C42B0">
        <w:rPr>
          <w:rFonts w:ascii="Verdana" w:hAnsi="Verdana" w:cs="Calibri"/>
        </w:rPr>
        <w:t xml:space="preserve">, tel.: </w:t>
      </w:r>
      <w:r w:rsidRPr="001C42B0">
        <w:t>+420 </w:t>
      </w:r>
      <w:r w:rsidR="00801FEF">
        <w:t>724 576 129</w:t>
      </w:r>
      <w:r w:rsidR="00F91101" w:rsidRPr="001C42B0">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B42F40" w:rsidRDefault="0055589A" w:rsidP="00B42F40">
      <w:pPr>
        <w:pStyle w:val="Textbezodsazen"/>
      </w:pPr>
      <w:r w:rsidRPr="0055589A">
        <w:t>ISPROFOND/SUBISPROFIN: 3273214901/5523530019</w:t>
      </w:r>
    </w:p>
    <w:p w:rsidR="0055589A" w:rsidRDefault="0055589A"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55589A" w:rsidRPr="0055589A">
        <w:rPr>
          <w:rFonts w:ascii="Verdana" w:hAnsi="Verdana" w:cs="Calibri"/>
        </w:rPr>
        <w:t>Rekonstrukce dopravny Teplice nad Metují město</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4A73AD" w:rsidRDefault="00F91101" w:rsidP="00F7247A">
      <w:pPr>
        <w:pStyle w:val="Text1-2"/>
        <w:numPr>
          <w:ilvl w:val="2"/>
          <w:numId w:val="8"/>
        </w:numPr>
        <w:tabs>
          <w:tab w:val="clear" w:pos="1474"/>
        </w:tabs>
        <w:ind w:left="737"/>
      </w:pPr>
      <w:r w:rsidRPr="005C7EED">
        <w:t xml:space="preserve">Zahájení výkonu </w:t>
      </w:r>
      <w:r w:rsidRPr="004A73AD">
        <w:t>činnosti: bezodkladně po nabytí účinnosti této smlouvy.</w:t>
      </w:r>
    </w:p>
    <w:p w:rsidR="00F91101" w:rsidRPr="005C7EED" w:rsidRDefault="00F91101" w:rsidP="00F7247A">
      <w:pPr>
        <w:pStyle w:val="Text1-2"/>
        <w:numPr>
          <w:ilvl w:val="2"/>
          <w:numId w:val="8"/>
        </w:numPr>
        <w:tabs>
          <w:tab w:val="clear" w:pos="1474"/>
        </w:tabs>
        <w:ind w:left="737"/>
      </w:pPr>
      <w:r w:rsidRPr="004A73AD">
        <w:t xml:space="preserve">Ukončení výkonu činnosti: do </w:t>
      </w:r>
      <w:r w:rsidR="0055589A">
        <w:rPr>
          <w:rFonts w:cs="Arial"/>
          <w:b/>
        </w:rPr>
        <w:t>6</w:t>
      </w:r>
      <w:r w:rsidR="004A73AD" w:rsidRPr="004A73AD">
        <w:rPr>
          <w:rFonts w:cs="Arial"/>
          <w:b/>
        </w:rPr>
        <w:t xml:space="preserve"> </w:t>
      </w:r>
      <w:r w:rsidRPr="004A73AD">
        <w:rPr>
          <w:b/>
        </w:rPr>
        <w:t>měsíců</w:t>
      </w:r>
      <w:r w:rsidRPr="004A73AD">
        <w:t xml:space="preserve">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D92545" w:rsidRDefault="008F4602" w:rsidP="008F4602">
      <w:pPr>
        <w:pStyle w:val="Text1-2"/>
        <w:numPr>
          <w:ilvl w:val="2"/>
          <w:numId w:val="8"/>
        </w:numPr>
      </w:pPr>
      <w:r>
        <w:t xml:space="preserve">Koordinátor BOZP prohlašuje, že </w:t>
      </w:r>
    </w:p>
    <w:p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w:t>
      </w:r>
      <w:r>
        <w:lastRenderedPageBreak/>
        <w:t>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rsidR="008F4602" w:rsidRPr="001C42B0"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1C42B0"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lastRenderedPageBreak/>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80629" w:rsidRPr="00880629" w:rsidRDefault="00880629" w:rsidP="00880629">
      <w:pPr>
        <w:pStyle w:val="Text1-1"/>
        <w:numPr>
          <w:ilvl w:val="1"/>
          <w:numId w:val="8"/>
        </w:numPr>
        <w:tabs>
          <w:tab w:val="clear" w:pos="1446"/>
          <w:tab w:val="num" w:pos="737"/>
        </w:tabs>
        <w:ind w:left="737"/>
      </w:pPr>
      <w:r w:rsidRPr="00880629">
        <w:t xml:space="preserve">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w:t>
      </w:r>
      <w:r w:rsidRPr="00880629">
        <w:lastRenderedPageBreak/>
        <w:t>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Zhotovitel je povinen zaplatit za každé jednotlivé porušení povinností dle </w:t>
      </w:r>
      <w:r w:rsidR="00BF17AF">
        <w:t>článku 5.8 (</w:t>
      </w:r>
      <w:r w:rsidRPr="00B459C0">
        <w:t xml:space="preserve">s výjimkou oznamovací povinnosti dle odstavce </w:t>
      </w:r>
      <w:r>
        <w:t>5.8</w:t>
      </w:r>
      <w:r w:rsidRPr="00B459C0">
        <w:t>.2</w:t>
      </w:r>
      <w:r w:rsidR="00BF17AF">
        <w:t>)</w:t>
      </w:r>
      <w:r w:rsidRPr="00B459C0">
        <w:t xml:space="preserve"> této Smlouvy smluvní pokutu ve výši 100.000 Kč. Zhotovitel je dále povinen zaplatit za každé jednotlivé porušení oznamovací povinnosti dle odstavce </w:t>
      </w:r>
      <w:r>
        <w:t>5.8</w:t>
      </w:r>
      <w:r w:rsidRPr="00B459C0">
        <w:t>.2 smluvní pokutu ve výši 50.000 Kč. Ustanovení § 2050 Občanského zákoníku se nepoužij</w:t>
      </w:r>
      <w:r w:rsidR="00BF17AF">
        <w:t>e</w:t>
      </w:r>
      <w:r w:rsidRPr="00B459C0">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lastRenderedPageBreak/>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lastRenderedPageBreak/>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rsidR="00BF17AF" w:rsidRPr="005C7EED" w:rsidRDefault="00BF17AF" w:rsidP="00BF17AF">
      <w:pPr>
        <w:pStyle w:val="Text1-1"/>
        <w:ind w:left="737"/>
      </w:pPr>
      <w:r w:rsidRPr="00964369">
        <w:t>Příloha</w:t>
      </w:r>
      <w:r>
        <w:t xml:space="preserve"> č. 1</w:t>
      </w:r>
      <w:r>
        <w:tab/>
      </w:r>
      <w:r w:rsidRPr="006923FD">
        <w:rPr>
          <w:b/>
        </w:rPr>
        <w:t>Seznam poddodavatelů</w:t>
      </w:r>
    </w:p>
    <w:p w:rsidR="00801FEF" w:rsidRDefault="00801FEF" w:rsidP="00342DC7">
      <w:pPr>
        <w:pStyle w:val="Textbezodsazen"/>
        <w:rPr>
          <w:rStyle w:val="Tun"/>
        </w:rPr>
      </w:pPr>
    </w:p>
    <w:p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3A5DC9" w:rsidP="009F0867">
      <w:pPr>
        <w:pStyle w:val="Textbezodsazen"/>
      </w:pPr>
      <w:r>
        <w:t>V Olomouci</w:t>
      </w:r>
      <w:r>
        <w:tab/>
      </w:r>
      <w:r>
        <w:tab/>
      </w:r>
      <w:r>
        <w:tab/>
      </w:r>
      <w:r>
        <w:tab/>
      </w:r>
      <w:r>
        <w:tab/>
      </w:r>
      <w:r>
        <w:tab/>
        <w:t xml:space="preserve">V </w:t>
      </w:r>
      <w:r w:rsidRPr="00342DC7">
        <w:rPr>
          <w:highlight w:val="yellow"/>
        </w:rPr>
        <w:t xml:space="preserve">„[VLOŽÍ </w:t>
      </w:r>
      <w:r>
        <w:rPr>
          <w:highlight w:val="yellow"/>
        </w:rPr>
        <w:t>DODAVATEL</w:t>
      </w:r>
      <w:r w:rsidRPr="00342DC7">
        <w:rPr>
          <w:highlight w:val="yellow"/>
        </w:rPr>
        <w:t>]“</w:t>
      </w:r>
    </w:p>
    <w:p w:rsidR="00F422D3" w:rsidRDefault="00F422D3" w:rsidP="009F0867">
      <w:pPr>
        <w:pStyle w:val="Textbezodsazen"/>
      </w:pPr>
    </w:p>
    <w:p w:rsidR="003A5DC9" w:rsidRDefault="003A5DC9"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rsidR="00BF17AF" w:rsidRDefault="00BF17AF" w:rsidP="00BF17AF">
      <w:pPr>
        <w:pStyle w:val="Nadpisbezsl1-1"/>
      </w:pPr>
      <w:r>
        <w:lastRenderedPageBreak/>
        <w:t>Příloha č. 1</w:t>
      </w:r>
    </w:p>
    <w:p w:rsidR="00BF17AF" w:rsidRDefault="00BF17AF" w:rsidP="00BF17AF">
      <w:pPr>
        <w:pStyle w:val="Nadpisbezsl1-2"/>
      </w:pPr>
      <w:r>
        <w:t>Seznam poddodavatelů</w:t>
      </w:r>
    </w:p>
    <w:p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BF17AF" w:rsidRPr="007550DB" w:rsidRDefault="007550DB" w:rsidP="007550DB">
            <w:pPr>
              <w:pStyle w:val="Tabulka"/>
              <w:jc w:val="center"/>
              <w:rPr>
                <w:rStyle w:val="Nadpisvtabulce"/>
                <w:b w:val="0"/>
              </w:rPr>
            </w:pPr>
            <w:r w:rsidRPr="007550DB">
              <w:rPr>
                <w:b/>
              </w:rPr>
              <w:t>Obchodní firma/název/ jméno a příjmení, sídlo poddodavatele, IČO</w:t>
            </w:r>
          </w:p>
        </w:tc>
        <w:tc>
          <w:tcPr>
            <w:tcW w:w="3129" w:type="dxa"/>
          </w:tcPr>
          <w:p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3E6051" w:rsidRPr="006B7093" w:rsidTr="00C47BC8">
        <w:tc>
          <w:tcPr>
            <w:cnfStyle w:val="001000000000" w:firstRow="0" w:lastRow="0" w:firstColumn="1" w:lastColumn="0" w:oddVBand="0" w:evenVBand="0" w:oddHBand="0" w:evenHBand="0" w:firstRowFirstColumn="0" w:firstRowLastColumn="0" w:lastRowFirstColumn="0" w:lastRowLastColumn="0"/>
            <w:tcW w:w="2774" w:type="dxa"/>
            <w:vAlign w:val="top"/>
          </w:tcPr>
          <w:p w:rsidR="003E6051" w:rsidRDefault="003E6051" w:rsidP="003E6051">
            <w:r w:rsidRPr="00A670E8">
              <w:rPr>
                <w:highlight w:val="yellow"/>
              </w:rPr>
              <w:t>„[VLOŽÍ DODAVATEL]“</w:t>
            </w:r>
          </w:p>
        </w:tc>
        <w:tc>
          <w:tcPr>
            <w:tcW w:w="3129" w:type="dxa"/>
            <w:vAlign w:val="top"/>
          </w:tcPr>
          <w:p w:rsidR="003E6051" w:rsidRDefault="003E6051" w:rsidP="003E6051">
            <w:pPr>
              <w:cnfStyle w:val="000000000000" w:firstRow="0" w:lastRow="0" w:firstColumn="0" w:lastColumn="0" w:oddVBand="0" w:evenVBand="0" w:oddHBand="0" w:evenHBand="0" w:firstRowFirstColumn="0" w:firstRowLastColumn="0" w:lastRowFirstColumn="0" w:lastRowLastColumn="0"/>
            </w:pPr>
            <w:r w:rsidRPr="00A670E8">
              <w:rPr>
                <w:highlight w:val="yellow"/>
              </w:rPr>
              <w:t>„[VLOŽÍ DODAVATEL]“</w:t>
            </w:r>
          </w:p>
        </w:tc>
        <w:tc>
          <w:tcPr>
            <w:tcW w:w="2957" w:type="dxa"/>
            <w:vAlign w:val="top"/>
          </w:tcPr>
          <w:p w:rsidR="003E6051" w:rsidRDefault="003E6051" w:rsidP="003E6051">
            <w:pPr>
              <w:cnfStyle w:val="000000000000" w:firstRow="0" w:lastRow="0" w:firstColumn="0" w:lastColumn="0" w:oddVBand="0" w:evenVBand="0" w:oddHBand="0" w:evenHBand="0" w:firstRowFirstColumn="0" w:firstRowLastColumn="0" w:lastRowFirstColumn="0" w:lastRowLastColumn="0"/>
            </w:pPr>
            <w:r w:rsidRPr="00A670E8">
              <w:rPr>
                <w:highlight w:val="yellow"/>
              </w:rPr>
              <w:t>„[VLOŽÍ DODAVATEL]“</w:t>
            </w:r>
          </w:p>
        </w:tc>
      </w:tr>
      <w:tr w:rsidR="003E6051" w:rsidRPr="006B7093" w:rsidTr="00C47BC8">
        <w:tc>
          <w:tcPr>
            <w:cnfStyle w:val="001000000000" w:firstRow="0" w:lastRow="0" w:firstColumn="1" w:lastColumn="0" w:oddVBand="0" w:evenVBand="0" w:oddHBand="0" w:evenHBand="0" w:firstRowFirstColumn="0" w:firstRowLastColumn="0" w:lastRowFirstColumn="0" w:lastRowLastColumn="0"/>
            <w:tcW w:w="2774" w:type="dxa"/>
            <w:vAlign w:val="top"/>
          </w:tcPr>
          <w:p w:rsidR="003E6051" w:rsidRDefault="003E6051" w:rsidP="003E6051">
            <w:r w:rsidRPr="00A670E8">
              <w:rPr>
                <w:highlight w:val="yellow"/>
              </w:rPr>
              <w:t>„[VLOŽÍ DODAVATEL]“</w:t>
            </w:r>
          </w:p>
        </w:tc>
        <w:tc>
          <w:tcPr>
            <w:tcW w:w="3129" w:type="dxa"/>
            <w:vAlign w:val="top"/>
          </w:tcPr>
          <w:p w:rsidR="003E6051" w:rsidRDefault="003E6051" w:rsidP="003E6051">
            <w:pPr>
              <w:cnfStyle w:val="000000000000" w:firstRow="0" w:lastRow="0" w:firstColumn="0" w:lastColumn="0" w:oddVBand="0" w:evenVBand="0" w:oddHBand="0" w:evenHBand="0" w:firstRowFirstColumn="0" w:firstRowLastColumn="0" w:lastRowFirstColumn="0" w:lastRowLastColumn="0"/>
            </w:pPr>
            <w:r w:rsidRPr="00A670E8">
              <w:rPr>
                <w:highlight w:val="yellow"/>
              </w:rPr>
              <w:t>„[VLOŽÍ DODAVATEL]“</w:t>
            </w:r>
          </w:p>
        </w:tc>
        <w:tc>
          <w:tcPr>
            <w:tcW w:w="2957" w:type="dxa"/>
            <w:vAlign w:val="top"/>
          </w:tcPr>
          <w:p w:rsidR="003E6051" w:rsidRDefault="003E6051" w:rsidP="003E6051">
            <w:pPr>
              <w:cnfStyle w:val="000000000000" w:firstRow="0" w:lastRow="0" w:firstColumn="0" w:lastColumn="0" w:oddVBand="0" w:evenVBand="0" w:oddHBand="0" w:evenHBand="0" w:firstRowFirstColumn="0" w:firstRowLastColumn="0" w:lastRowFirstColumn="0" w:lastRowLastColumn="0"/>
            </w:pPr>
            <w:r w:rsidRPr="00A670E8">
              <w:rPr>
                <w:highlight w:val="yellow"/>
              </w:rPr>
              <w:t>„[VLOŽÍ DODAVATEL]“</w:t>
            </w:r>
          </w:p>
        </w:tc>
      </w:tr>
      <w:tr w:rsidR="003E6051" w:rsidRPr="006B7093" w:rsidTr="00C47BC8">
        <w:tc>
          <w:tcPr>
            <w:cnfStyle w:val="001000000000" w:firstRow="0" w:lastRow="0" w:firstColumn="1" w:lastColumn="0" w:oddVBand="0" w:evenVBand="0" w:oddHBand="0" w:evenHBand="0" w:firstRowFirstColumn="0" w:firstRowLastColumn="0" w:lastRowFirstColumn="0" w:lastRowLastColumn="0"/>
            <w:tcW w:w="2774" w:type="dxa"/>
            <w:vAlign w:val="top"/>
          </w:tcPr>
          <w:p w:rsidR="003E6051" w:rsidRDefault="003E6051" w:rsidP="003E6051">
            <w:r w:rsidRPr="00A670E8">
              <w:rPr>
                <w:highlight w:val="yellow"/>
              </w:rPr>
              <w:t>„[VLOŽÍ DODAVATEL]“</w:t>
            </w:r>
          </w:p>
        </w:tc>
        <w:tc>
          <w:tcPr>
            <w:tcW w:w="3129" w:type="dxa"/>
            <w:vAlign w:val="top"/>
          </w:tcPr>
          <w:p w:rsidR="003E6051" w:rsidRDefault="003E6051" w:rsidP="003E6051">
            <w:pPr>
              <w:cnfStyle w:val="000000000000" w:firstRow="0" w:lastRow="0" w:firstColumn="0" w:lastColumn="0" w:oddVBand="0" w:evenVBand="0" w:oddHBand="0" w:evenHBand="0" w:firstRowFirstColumn="0" w:firstRowLastColumn="0" w:lastRowFirstColumn="0" w:lastRowLastColumn="0"/>
            </w:pPr>
            <w:r w:rsidRPr="00A670E8">
              <w:rPr>
                <w:highlight w:val="yellow"/>
              </w:rPr>
              <w:t>„[VLOŽÍ DODAVATEL]“</w:t>
            </w:r>
          </w:p>
        </w:tc>
        <w:tc>
          <w:tcPr>
            <w:tcW w:w="2957" w:type="dxa"/>
            <w:vAlign w:val="top"/>
          </w:tcPr>
          <w:p w:rsidR="003E6051" w:rsidRDefault="003E6051" w:rsidP="003E6051">
            <w:pPr>
              <w:cnfStyle w:val="000000000000" w:firstRow="0" w:lastRow="0" w:firstColumn="0" w:lastColumn="0" w:oddVBand="0" w:evenVBand="0" w:oddHBand="0" w:evenHBand="0" w:firstRowFirstColumn="0" w:firstRowLastColumn="0" w:lastRowFirstColumn="0" w:lastRowLastColumn="0"/>
            </w:pPr>
            <w:r w:rsidRPr="00A670E8">
              <w:rPr>
                <w:highlight w:val="yellow"/>
              </w:rPr>
              <w:t>„[VLOŽÍ DODAVATEL]“</w:t>
            </w:r>
          </w:p>
        </w:tc>
      </w:tr>
      <w:tr w:rsidR="003E6051" w:rsidRPr="006B7093" w:rsidTr="00C47BC8">
        <w:tc>
          <w:tcPr>
            <w:cnfStyle w:val="001000000000" w:firstRow="0" w:lastRow="0" w:firstColumn="1" w:lastColumn="0" w:oddVBand="0" w:evenVBand="0" w:oddHBand="0" w:evenHBand="0" w:firstRowFirstColumn="0" w:firstRowLastColumn="0" w:lastRowFirstColumn="0" w:lastRowLastColumn="0"/>
            <w:tcW w:w="2774" w:type="dxa"/>
            <w:vAlign w:val="top"/>
          </w:tcPr>
          <w:p w:rsidR="003E6051" w:rsidRDefault="003E6051" w:rsidP="003E6051">
            <w:r w:rsidRPr="00A670E8">
              <w:rPr>
                <w:highlight w:val="yellow"/>
              </w:rPr>
              <w:t>„[VLOŽÍ DODAVATEL]“</w:t>
            </w:r>
          </w:p>
        </w:tc>
        <w:tc>
          <w:tcPr>
            <w:tcW w:w="3129" w:type="dxa"/>
            <w:vAlign w:val="top"/>
          </w:tcPr>
          <w:p w:rsidR="003E6051" w:rsidRDefault="003E6051" w:rsidP="003E6051">
            <w:pPr>
              <w:cnfStyle w:val="000000000000" w:firstRow="0" w:lastRow="0" w:firstColumn="0" w:lastColumn="0" w:oddVBand="0" w:evenVBand="0" w:oddHBand="0" w:evenHBand="0" w:firstRowFirstColumn="0" w:firstRowLastColumn="0" w:lastRowFirstColumn="0" w:lastRowLastColumn="0"/>
            </w:pPr>
            <w:r w:rsidRPr="00A670E8">
              <w:rPr>
                <w:highlight w:val="yellow"/>
              </w:rPr>
              <w:t>„[VLOŽÍ DODAVATEL]“</w:t>
            </w:r>
          </w:p>
        </w:tc>
        <w:tc>
          <w:tcPr>
            <w:tcW w:w="2957" w:type="dxa"/>
            <w:vAlign w:val="top"/>
          </w:tcPr>
          <w:p w:rsidR="003E6051" w:rsidRDefault="003E6051" w:rsidP="003E6051">
            <w:pPr>
              <w:cnfStyle w:val="000000000000" w:firstRow="0" w:lastRow="0" w:firstColumn="0" w:lastColumn="0" w:oddVBand="0" w:evenVBand="0" w:oddHBand="0" w:evenHBand="0" w:firstRowFirstColumn="0" w:firstRowLastColumn="0" w:lastRowFirstColumn="0" w:lastRowLastColumn="0"/>
            </w:pPr>
            <w:r w:rsidRPr="00A670E8">
              <w:rPr>
                <w:highlight w:val="yellow"/>
              </w:rPr>
              <w:t>„[VLOŽÍ DODAVATEL]“</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5903" w:type="dxa"/>
            <w:gridSpan w:val="2"/>
          </w:tcPr>
          <w:p w:rsidR="00BF17AF" w:rsidRPr="006B7093" w:rsidRDefault="00BF17AF" w:rsidP="002C0884">
            <w:pPr>
              <w:pStyle w:val="Tabulka"/>
              <w:jc w:val="right"/>
              <w:rPr>
                <w:rStyle w:val="Tun"/>
              </w:rPr>
            </w:pPr>
            <w:r w:rsidRPr="006B7093">
              <w:rPr>
                <w:rStyle w:val="Tun"/>
              </w:rPr>
              <w:t>CELKEM %</w:t>
            </w:r>
          </w:p>
        </w:tc>
        <w:tc>
          <w:tcPr>
            <w:tcW w:w="2957" w:type="dxa"/>
          </w:tcPr>
          <w:p w:rsidR="00BF17AF" w:rsidRPr="006B7093" w:rsidRDefault="003E605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342DC7">
              <w:rPr>
                <w:highlight w:val="yellow"/>
              </w:rPr>
              <w:t xml:space="preserve">„[VLOŽÍ </w:t>
            </w:r>
            <w:r>
              <w:rPr>
                <w:highlight w:val="yellow"/>
              </w:rPr>
              <w:t>DODAVATEL</w:t>
            </w:r>
            <w:r w:rsidRPr="00342DC7">
              <w:rPr>
                <w:highlight w:val="yellow"/>
              </w:rPr>
              <w:t>]“</w:t>
            </w:r>
          </w:p>
        </w:tc>
      </w:tr>
    </w:tbl>
    <w:p w:rsidR="00E901A3" w:rsidRDefault="00E901A3" w:rsidP="009F0867">
      <w:pPr>
        <w:pStyle w:val="Textbezodsazen"/>
      </w:pPr>
      <w:bookmarkStart w:id="2" w:name="_GoBack"/>
      <w:bookmarkEnd w:id="2"/>
    </w:p>
    <w:p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6051">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051">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BF17AF">
    <w:pPr>
      <w:pStyle w:val="Zhlav"/>
    </w:pPr>
    <w:r>
      <w:rPr>
        <w:noProof/>
        <w:lang w:eastAsia="cs-CZ"/>
      </w:rPr>
      <w:drawing>
        <wp:anchor distT="0" distB="0" distL="114300" distR="114300" simplePos="0" relativeHeight="251659264" behindDoc="0" locked="1" layoutInCell="1" allowOverlap="1" wp14:anchorId="4BD657E6" wp14:editId="78F6F648">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7"/>
  </w:num>
  <w:num w:numId="33">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42B0"/>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A5DC9"/>
    <w:rsid w:val="003B23D6"/>
    <w:rsid w:val="003C33F2"/>
    <w:rsid w:val="003D756E"/>
    <w:rsid w:val="003E420D"/>
    <w:rsid w:val="003E4C13"/>
    <w:rsid w:val="003E6051"/>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A73AD"/>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5589A"/>
    <w:rsid w:val="005614AC"/>
    <w:rsid w:val="005657F2"/>
    <w:rsid w:val="0057252A"/>
    <w:rsid w:val="005736B7"/>
    <w:rsid w:val="00575E5A"/>
    <w:rsid w:val="00580245"/>
    <w:rsid w:val="00582A82"/>
    <w:rsid w:val="005A1F44"/>
    <w:rsid w:val="005D3C39"/>
    <w:rsid w:val="005D6794"/>
    <w:rsid w:val="005E7125"/>
    <w:rsid w:val="00600ECE"/>
    <w:rsid w:val="0060100F"/>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0DB"/>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1FEF"/>
    <w:rsid w:val="00803388"/>
    <w:rsid w:val="00807DD0"/>
    <w:rsid w:val="00813DF0"/>
    <w:rsid w:val="008156D5"/>
    <w:rsid w:val="00821D01"/>
    <w:rsid w:val="00826B7B"/>
    <w:rsid w:val="00846789"/>
    <w:rsid w:val="00866994"/>
    <w:rsid w:val="008739ED"/>
    <w:rsid w:val="00880629"/>
    <w:rsid w:val="00883098"/>
    <w:rsid w:val="008A3568"/>
    <w:rsid w:val="008B48D3"/>
    <w:rsid w:val="008C50F3"/>
    <w:rsid w:val="008C7EFE"/>
    <w:rsid w:val="008D03B9"/>
    <w:rsid w:val="008D30C7"/>
    <w:rsid w:val="008D39EB"/>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B7265"/>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7DBC3B8"/>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FA0CCBA-7824-4964-A815-BA781D80F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135</TotalTime>
  <Pages>17</Pages>
  <Words>6665</Words>
  <Characters>39324</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Foldyna Jan, Mgr.</cp:lastModifiedBy>
  <cp:revision>11</cp:revision>
  <cp:lastPrinted>2019-03-12T14:16:00Z</cp:lastPrinted>
  <dcterms:created xsi:type="dcterms:W3CDTF">2023-07-28T09:18:00Z</dcterms:created>
  <dcterms:modified xsi:type="dcterms:W3CDTF">2023-09-13T05:24:00Z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