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Content>
        <w:p w14:paraId="71033850" w14:textId="54CEA7DD" w:rsidR="003B111D" w:rsidRDefault="00C76549" w:rsidP="00C76549">
          <w:pPr>
            <w:pStyle w:val="Tituldatum"/>
          </w:pPr>
          <w:r w:rsidRPr="00C76549">
            <w:rPr>
              <w:rStyle w:val="Nzevakce"/>
            </w:rPr>
            <w:t>Optimalizace přístřešků pro cestující na zastávkách Víchová nad Jizerou, Řasnice, Krásný Les a Bělá u Staré Paky</w:t>
          </w:r>
        </w:p>
      </w:sdtContent>
    </w:sdt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7E307115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C35DC2">
        <w:t>2</w:t>
      </w:r>
      <w:r w:rsidR="00C76549">
        <w:t>3</w:t>
      </w:r>
      <w:r w:rsidR="00C35DC2">
        <w:t>.</w:t>
      </w:r>
      <w:r w:rsidR="00C76549">
        <w:t>6.</w:t>
      </w:r>
      <w:r w:rsidR="00C35DC2">
        <w:t>2023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39726256" w14:textId="651B1DB2" w:rsidR="001E1CD7" w:rsidRDefault="00ED5E40" w:rsidP="001E1CD7">
      <w:pPr>
        <w:autoSpaceDE w:val="0"/>
        <w:autoSpaceDN w:val="0"/>
        <w:spacing w:after="0"/>
        <w:jc w:val="both"/>
      </w:pPr>
      <w:r w:rsidRPr="00353475">
        <w:t>O kvalifikaci zhotovitelů dle Předpisu o odborné způsobilosti a znalosti osob při provozování dráhy a drážní dopravy SŽDC Zam 1 v platném znění:</w:t>
      </w:r>
    </w:p>
    <w:p w14:paraId="74335C2C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E–07 - vedoucí prací na ostatních elektrických zařízeních;</w:t>
      </w:r>
    </w:p>
    <w:p w14:paraId="031264EA" w14:textId="71640981" w:rsidR="001E1CD7" w:rsidRPr="00353475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TZE - osoba odborně způsobilá k 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416ACC85" w14:textId="680C2260" w:rsidR="00FA1270" w:rsidRDefault="006307CE" w:rsidP="00353475">
      <w:pPr>
        <w:autoSpaceDE w:val="0"/>
        <w:autoSpaceDN w:val="0"/>
        <w:spacing w:after="0"/>
        <w:jc w:val="both"/>
      </w:pPr>
      <w:r w:rsidRPr="006307CE">
        <w:t>Pro dané období nejsou zatím plánovány opravné ani investiční stavby. V případě změny do doby realizace bude investor zhotovitele informovat.</w:t>
      </w:r>
      <w:r w:rsidR="00FA1270">
        <w:t xml:space="preserve"> </w:t>
      </w:r>
    </w:p>
    <w:p w14:paraId="40C4DC00" w14:textId="77777777" w:rsidR="00781E4D" w:rsidRDefault="00781E4D" w:rsidP="00353475">
      <w:pPr>
        <w:autoSpaceDE w:val="0"/>
        <w:autoSpaceDN w:val="0"/>
        <w:spacing w:after="0"/>
        <w:jc w:val="both"/>
      </w:pPr>
    </w:p>
    <w:p w14:paraId="4D89E27E" w14:textId="77777777" w:rsidR="00781E4D" w:rsidRDefault="00781E4D" w:rsidP="00781E4D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r w:rsidRPr="007008EB">
        <w:rPr>
          <w:rFonts w:asciiTheme="minorHAnsi" w:hAnsiTheme="minorHAnsi"/>
          <w:sz w:val="18"/>
          <w:szCs w:val="18"/>
        </w:rPr>
        <w:t>Požadavky na technické provedení díla</w:t>
      </w:r>
    </w:p>
    <w:p w14:paraId="22DB40A3" w14:textId="2576F2F5" w:rsidR="00781E4D" w:rsidRDefault="00781E4D" w:rsidP="00353475">
      <w:pPr>
        <w:autoSpaceDE w:val="0"/>
        <w:autoSpaceDN w:val="0"/>
        <w:spacing w:after="0"/>
        <w:jc w:val="both"/>
      </w:pPr>
      <w:r>
        <w:t xml:space="preserve">SO 301 Přístřešek a zpevněné plochy Víchová nad Jizerou </w:t>
      </w:r>
    </w:p>
    <w:p w14:paraId="6ADB72F7" w14:textId="519C8C49" w:rsidR="00781E4D" w:rsidRDefault="00781E4D" w:rsidP="00781E4D">
      <w:pPr>
        <w:pStyle w:val="TPText-1slovan"/>
        <w:numPr>
          <w:ilvl w:val="0"/>
          <w:numId w:val="0"/>
        </w:numPr>
        <w:ind w:left="284"/>
        <w:rPr>
          <w:rFonts w:ascii="Verdana" w:eastAsiaTheme="minorHAnsi" w:hAnsi="Verdana" w:cs="Calibri"/>
          <w:szCs w:val="20"/>
        </w:rPr>
      </w:pPr>
      <w:r w:rsidRPr="007008EB">
        <w:rPr>
          <w:rFonts w:ascii="Verdana" w:eastAsiaTheme="minorHAnsi" w:hAnsi="Verdana" w:cs="Calibri"/>
          <w:szCs w:val="20"/>
        </w:rPr>
        <w:t xml:space="preserve">Položky </w:t>
      </w:r>
      <w:r w:rsidRPr="007008EB">
        <w:rPr>
          <w:rFonts w:ascii="Verdana" w:eastAsiaTheme="minorHAnsi" w:hAnsi="Verdana" w:cs="Calibri"/>
          <w:i/>
          <w:iCs/>
          <w:szCs w:val="20"/>
        </w:rPr>
        <w:t xml:space="preserve">Mobiliář – </w:t>
      </w:r>
      <w:r w:rsidR="000A71EC" w:rsidRPr="007008EB">
        <w:rPr>
          <w:rFonts w:ascii="Verdana" w:eastAsiaTheme="minorHAnsi" w:hAnsi="Verdana" w:cs="Calibri"/>
          <w:i/>
          <w:iCs/>
          <w:szCs w:val="20"/>
        </w:rPr>
        <w:t>kovové</w:t>
      </w:r>
      <w:r w:rsidR="000A71EC">
        <w:rPr>
          <w:rFonts w:ascii="Verdana" w:eastAsiaTheme="minorHAnsi" w:hAnsi="Verdana" w:cs="Calibri"/>
          <w:i/>
          <w:iCs/>
          <w:szCs w:val="20"/>
        </w:rPr>
        <w:t xml:space="preserve"> stojany na kola</w:t>
      </w:r>
      <w:r w:rsidRPr="007008EB">
        <w:rPr>
          <w:rFonts w:ascii="Verdana" w:eastAsiaTheme="minorHAnsi" w:hAnsi="Verdana" w:cs="Calibri"/>
          <w:szCs w:val="20"/>
        </w:rPr>
        <w:t xml:space="preserve"> a </w:t>
      </w:r>
      <w:r w:rsidRPr="007008EB">
        <w:rPr>
          <w:rFonts w:ascii="Verdana" w:eastAsiaTheme="minorHAnsi" w:hAnsi="Verdana" w:cs="Calibri"/>
          <w:i/>
          <w:iCs/>
          <w:szCs w:val="20"/>
        </w:rPr>
        <w:t>Mobiliář – kovové koše na odpadky</w:t>
      </w:r>
      <w:r>
        <w:rPr>
          <w:rFonts w:ascii="Verdana" w:eastAsiaTheme="minorHAnsi" w:hAnsi="Verdana" w:cs="Calibri"/>
          <w:i/>
          <w:iCs/>
          <w:szCs w:val="20"/>
        </w:rPr>
        <w:t xml:space="preserve"> </w:t>
      </w:r>
      <w:r>
        <w:rPr>
          <w:rFonts w:ascii="Verdana" w:eastAsiaTheme="minorHAnsi" w:hAnsi="Verdana" w:cs="Calibri"/>
          <w:szCs w:val="20"/>
        </w:rPr>
        <w:t>budou dodány Správou železnic, státní organizací. Tyto položky nebudou naceňovány.</w:t>
      </w:r>
    </w:p>
    <w:p w14:paraId="429722A4" w14:textId="77777777" w:rsidR="000A71EC" w:rsidRDefault="000A71EC" w:rsidP="00781E4D">
      <w:pPr>
        <w:pStyle w:val="TPText-1slovan"/>
        <w:numPr>
          <w:ilvl w:val="0"/>
          <w:numId w:val="0"/>
        </w:numPr>
        <w:ind w:left="284"/>
        <w:rPr>
          <w:rFonts w:ascii="Verdana" w:eastAsiaTheme="minorHAnsi" w:hAnsi="Verdana" w:cs="Calibri"/>
          <w:szCs w:val="20"/>
        </w:rPr>
      </w:pPr>
    </w:p>
    <w:p w14:paraId="0DD4484A" w14:textId="26A1F7C6" w:rsidR="000A71EC" w:rsidRDefault="000A71EC" w:rsidP="000A71EC">
      <w:pPr>
        <w:autoSpaceDE w:val="0"/>
        <w:autoSpaceDN w:val="0"/>
        <w:spacing w:after="0"/>
        <w:jc w:val="both"/>
      </w:pPr>
      <w:r>
        <w:t xml:space="preserve">SO </w:t>
      </w:r>
      <w:r>
        <w:t>2</w:t>
      </w:r>
      <w:r>
        <w:t xml:space="preserve">01 Přístřešek a zpevněné plochy </w:t>
      </w:r>
      <w:r>
        <w:t>Krásný Les</w:t>
      </w:r>
      <w:r>
        <w:t xml:space="preserve"> </w:t>
      </w:r>
    </w:p>
    <w:p w14:paraId="23E5E8FF" w14:textId="77777777" w:rsidR="000A71EC" w:rsidRDefault="000A71EC" w:rsidP="000A71EC">
      <w:pPr>
        <w:pStyle w:val="TPText-1slovan"/>
        <w:numPr>
          <w:ilvl w:val="0"/>
          <w:numId w:val="0"/>
        </w:numPr>
        <w:ind w:left="284"/>
        <w:rPr>
          <w:rFonts w:ascii="Verdana" w:eastAsiaTheme="minorHAnsi" w:hAnsi="Verdana" w:cs="Calibri"/>
          <w:szCs w:val="20"/>
        </w:rPr>
      </w:pPr>
      <w:r w:rsidRPr="007008EB">
        <w:rPr>
          <w:rFonts w:ascii="Verdana" w:eastAsiaTheme="minorHAnsi" w:hAnsi="Verdana" w:cs="Calibri"/>
          <w:szCs w:val="20"/>
        </w:rPr>
        <w:t xml:space="preserve">Položky </w:t>
      </w:r>
      <w:r w:rsidRPr="007008EB">
        <w:rPr>
          <w:rFonts w:ascii="Verdana" w:eastAsiaTheme="minorHAnsi" w:hAnsi="Verdana" w:cs="Calibri"/>
          <w:i/>
          <w:iCs/>
          <w:szCs w:val="20"/>
        </w:rPr>
        <w:t>Mobiliář – kovové</w:t>
      </w:r>
      <w:r>
        <w:rPr>
          <w:rFonts w:ascii="Verdana" w:eastAsiaTheme="minorHAnsi" w:hAnsi="Verdana" w:cs="Calibri"/>
          <w:i/>
          <w:iCs/>
          <w:szCs w:val="20"/>
        </w:rPr>
        <w:t xml:space="preserve"> stojany na kola</w:t>
      </w:r>
      <w:r w:rsidRPr="007008EB">
        <w:rPr>
          <w:rFonts w:ascii="Verdana" w:eastAsiaTheme="minorHAnsi" w:hAnsi="Verdana" w:cs="Calibri"/>
          <w:szCs w:val="20"/>
        </w:rPr>
        <w:t xml:space="preserve"> a </w:t>
      </w:r>
      <w:r w:rsidRPr="007008EB">
        <w:rPr>
          <w:rFonts w:ascii="Verdana" w:eastAsiaTheme="minorHAnsi" w:hAnsi="Verdana" w:cs="Calibri"/>
          <w:i/>
          <w:iCs/>
          <w:szCs w:val="20"/>
        </w:rPr>
        <w:t>Mobiliář – kovové koše na odpadky</w:t>
      </w:r>
      <w:r>
        <w:rPr>
          <w:rFonts w:ascii="Verdana" w:eastAsiaTheme="minorHAnsi" w:hAnsi="Verdana" w:cs="Calibri"/>
          <w:i/>
          <w:iCs/>
          <w:szCs w:val="20"/>
        </w:rPr>
        <w:t xml:space="preserve"> </w:t>
      </w:r>
      <w:r>
        <w:rPr>
          <w:rFonts w:ascii="Verdana" w:eastAsiaTheme="minorHAnsi" w:hAnsi="Verdana" w:cs="Calibri"/>
          <w:szCs w:val="20"/>
        </w:rPr>
        <w:t>budou dodány Správou železnic, státní organizací. Tyto položky nebudou naceňovány.</w:t>
      </w:r>
    </w:p>
    <w:p w14:paraId="779C61C2" w14:textId="1A94608B" w:rsidR="000A71EC" w:rsidRDefault="000A71EC" w:rsidP="000A71EC">
      <w:pPr>
        <w:pStyle w:val="TPText-1slovan"/>
        <w:numPr>
          <w:ilvl w:val="0"/>
          <w:numId w:val="0"/>
        </w:numPr>
        <w:rPr>
          <w:rFonts w:ascii="Verdana" w:eastAsiaTheme="minorHAnsi" w:hAnsi="Verdana" w:cs="Calibri"/>
          <w:szCs w:val="20"/>
        </w:rPr>
      </w:pPr>
    </w:p>
    <w:p w14:paraId="6D90D0B7" w14:textId="7E5E2C55" w:rsidR="000A71EC" w:rsidRDefault="000A71EC" w:rsidP="000A71EC">
      <w:pPr>
        <w:autoSpaceDE w:val="0"/>
        <w:autoSpaceDN w:val="0"/>
        <w:spacing w:after="0"/>
        <w:jc w:val="both"/>
      </w:pPr>
      <w:r>
        <w:t xml:space="preserve">SO </w:t>
      </w:r>
      <w:r>
        <w:t>1</w:t>
      </w:r>
      <w:r>
        <w:t xml:space="preserve">01 Přístřešek a zpevněné plochy </w:t>
      </w:r>
      <w:r>
        <w:t>Bělá u Staré Paky</w:t>
      </w:r>
      <w:r>
        <w:t xml:space="preserve"> </w:t>
      </w:r>
    </w:p>
    <w:p w14:paraId="67A3FC62" w14:textId="77777777" w:rsidR="000A71EC" w:rsidRDefault="000A71EC" w:rsidP="000A71EC">
      <w:pPr>
        <w:pStyle w:val="TPText-1slovan"/>
        <w:numPr>
          <w:ilvl w:val="0"/>
          <w:numId w:val="0"/>
        </w:numPr>
        <w:ind w:left="284"/>
        <w:rPr>
          <w:rFonts w:ascii="Verdana" w:eastAsiaTheme="minorHAnsi" w:hAnsi="Verdana" w:cs="Calibri"/>
          <w:szCs w:val="20"/>
        </w:rPr>
      </w:pPr>
      <w:r w:rsidRPr="007008EB">
        <w:rPr>
          <w:rFonts w:ascii="Verdana" w:eastAsiaTheme="minorHAnsi" w:hAnsi="Verdana" w:cs="Calibri"/>
          <w:szCs w:val="20"/>
        </w:rPr>
        <w:t xml:space="preserve">Položky </w:t>
      </w:r>
      <w:r w:rsidRPr="007008EB">
        <w:rPr>
          <w:rFonts w:ascii="Verdana" w:eastAsiaTheme="minorHAnsi" w:hAnsi="Verdana" w:cs="Calibri"/>
          <w:i/>
          <w:iCs/>
          <w:szCs w:val="20"/>
        </w:rPr>
        <w:t>Mobiliář – kovové</w:t>
      </w:r>
      <w:r>
        <w:rPr>
          <w:rFonts w:ascii="Verdana" w:eastAsiaTheme="minorHAnsi" w:hAnsi="Verdana" w:cs="Calibri"/>
          <w:i/>
          <w:iCs/>
          <w:szCs w:val="20"/>
        </w:rPr>
        <w:t xml:space="preserve"> stojany na kola</w:t>
      </w:r>
      <w:r w:rsidRPr="007008EB">
        <w:rPr>
          <w:rFonts w:ascii="Verdana" w:eastAsiaTheme="minorHAnsi" w:hAnsi="Verdana" w:cs="Calibri"/>
          <w:szCs w:val="20"/>
        </w:rPr>
        <w:t xml:space="preserve"> a </w:t>
      </w:r>
      <w:r w:rsidRPr="007008EB">
        <w:rPr>
          <w:rFonts w:ascii="Verdana" w:eastAsiaTheme="minorHAnsi" w:hAnsi="Verdana" w:cs="Calibri"/>
          <w:i/>
          <w:iCs/>
          <w:szCs w:val="20"/>
        </w:rPr>
        <w:t>Mobiliář – kovové koše na odpadky</w:t>
      </w:r>
      <w:r>
        <w:rPr>
          <w:rFonts w:ascii="Verdana" w:eastAsiaTheme="minorHAnsi" w:hAnsi="Verdana" w:cs="Calibri"/>
          <w:i/>
          <w:iCs/>
          <w:szCs w:val="20"/>
        </w:rPr>
        <w:t xml:space="preserve"> </w:t>
      </w:r>
      <w:r>
        <w:rPr>
          <w:rFonts w:ascii="Verdana" w:eastAsiaTheme="minorHAnsi" w:hAnsi="Verdana" w:cs="Calibri"/>
          <w:szCs w:val="20"/>
        </w:rPr>
        <w:t>budou dodány Správou železnic, státní organizací. Tyto položky nebudou naceňovány.</w:t>
      </w:r>
    </w:p>
    <w:p w14:paraId="24D2C1FB" w14:textId="77777777" w:rsidR="000A71EC" w:rsidRPr="007008EB" w:rsidRDefault="000A71EC" w:rsidP="000A71EC">
      <w:pPr>
        <w:pStyle w:val="TPText-1slovan"/>
        <w:numPr>
          <w:ilvl w:val="0"/>
          <w:numId w:val="0"/>
        </w:numPr>
        <w:rPr>
          <w:rFonts w:ascii="Verdana" w:eastAsiaTheme="minorHAnsi" w:hAnsi="Verdana" w:cs="Calibri"/>
          <w:szCs w:val="20"/>
        </w:rPr>
      </w:pPr>
    </w:p>
    <w:p w14:paraId="24A747DE" w14:textId="77777777" w:rsidR="00781E4D" w:rsidRDefault="00781E4D" w:rsidP="00353475">
      <w:pPr>
        <w:autoSpaceDE w:val="0"/>
        <w:autoSpaceDN w:val="0"/>
        <w:spacing w:after="0"/>
        <w:jc w:val="both"/>
      </w:pP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6F756EBD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07262EF1" w14:textId="3173D582" w:rsidR="006307CE" w:rsidRDefault="006307CE" w:rsidP="00ED5E40">
      <w:pPr>
        <w:spacing w:after="0"/>
        <w:rPr>
          <w:rFonts w:cs="Calibri"/>
        </w:rPr>
      </w:pPr>
      <w:r>
        <w:rPr>
          <w:rFonts w:cs="Calibri"/>
        </w:rPr>
        <w:t>Pro tuto stavbu nejsou vyžadovány nepřetržité výluky.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94727" w14:textId="77777777" w:rsidR="00CA2BAA" w:rsidRDefault="00CA2BAA" w:rsidP="00962258">
      <w:pPr>
        <w:spacing w:after="0" w:line="240" w:lineRule="auto"/>
      </w:pPr>
      <w:r>
        <w:separator/>
      </w:r>
    </w:p>
  </w:endnote>
  <w:endnote w:type="continuationSeparator" w:id="0">
    <w:p w14:paraId="6399BB20" w14:textId="77777777" w:rsidR="00CA2BAA" w:rsidRDefault="00CA2B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56B939D3" w:rsidR="00C74D0E" w:rsidRPr="003462EB" w:rsidRDefault="00000000" w:rsidP="003462EB">
          <w:pPr>
            <w:pStyle w:val="Zpatvlevo"/>
          </w:pPr>
          <w:fldSimple w:instr=" STYLEREF  _Název_akce  \* MERGEFORMAT ">
            <w:r w:rsidR="000A71EC">
              <w:rPr>
                <w:noProof/>
              </w:rPr>
              <w:t>Optimalizace přístřešků pro cestující na zastávkách Víchová nad Jizerou, Řasnice, Krásný Les a Bělá u Staré Paky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000000" w:rsidP="003B111D">
          <w:pPr>
            <w:pStyle w:val="Zpatvpravo"/>
          </w:pPr>
          <w:fldSimple w:instr=" STYLEREF  _Název_akce  \* MERGEFORMAT ">
            <w:r w:rsidR="00C74D0E">
              <w:rPr>
                <w:noProof/>
              </w:rPr>
              <w:t>Rekonstrukce transformátorů 22/3kV na TNS Opočínek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F5D9C" w14:textId="77777777" w:rsidR="00CA2BAA" w:rsidRDefault="00CA2BAA" w:rsidP="00962258">
      <w:pPr>
        <w:spacing w:after="0" w:line="240" w:lineRule="auto"/>
      </w:pPr>
      <w:r>
        <w:separator/>
      </w:r>
    </w:p>
  </w:footnote>
  <w:footnote w:type="continuationSeparator" w:id="0">
    <w:p w14:paraId="20B51D67" w14:textId="77777777" w:rsidR="00CA2BAA" w:rsidRDefault="00CA2B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006559">
    <w:abstractNumId w:val="6"/>
  </w:num>
  <w:num w:numId="2" w16cid:durableId="1284843027">
    <w:abstractNumId w:val="5"/>
  </w:num>
  <w:num w:numId="3" w16cid:durableId="458380400">
    <w:abstractNumId w:val="2"/>
  </w:num>
  <w:num w:numId="4" w16cid:durableId="2058701459">
    <w:abstractNumId w:val="7"/>
  </w:num>
  <w:num w:numId="5" w16cid:durableId="1376270609">
    <w:abstractNumId w:val="8"/>
  </w:num>
  <w:num w:numId="6" w16cid:durableId="1453208871">
    <w:abstractNumId w:val="4"/>
  </w:num>
  <w:num w:numId="7" w16cid:durableId="11900981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1807931">
    <w:abstractNumId w:val="12"/>
  </w:num>
  <w:num w:numId="9" w16cid:durableId="212279237">
    <w:abstractNumId w:val="7"/>
  </w:num>
  <w:num w:numId="10" w16cid:durableId="707679475">
    <w:abstractNumId w:val="8"/>
  </w:num>
  <w:num w:numId="11" w16cid:durableId="1272396863">
    <w:abstractNumId w:val="10"/>
  </w:num>
  <w:num w:numId="12" w16cid:durableId="1666859207">
    <w:abstractNumId w:val="1"/>
  </w:num>
  <w:num w:numId="13" w16cid:durableId="108937041">
    <w:abstractNumId w:val="4"/>
  </w:num>
  <w:num w:numId="14" w16cid:durableId="436877845">
    <w:abstractNumId w:val="12"/>
  </w:num>
  <w:num w:numId="15" w16cid:durableId="34618841">
    <w:abstractNumId w:val="3"/>
  </w:num>
  <w:num w:numId="16" w16cid:durableId="943414178">
    <w:abstractNumId w:val="0"/>
  </w:num>
  <w:num w:numId="17" w16cid:durableId="444077822">
    <w:abstractNumId w:val="9"/>
  </w:num>
  <w:num w:numId="18" w16cid:durableId="187789073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24C22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6E75"/>
    <w:rsid w:val="000A71EC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15D9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51705"/>
    <w:rsid w:val="00261A5B"/>
    <w:rsid w:val="00262E5B"/>
    <w:rsid w:val="00264D52"/>
    <w:rsid w:val="00276AFE"/>
    <w:rsid w:val="00280227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307C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1E4D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B69B5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13EC7"/>
    <w:rsid w:val="00C223B5"/>
    <w:rsid w:val="00C226C0"/>
    <w:rsid w:val="00C24A6A"/>
    <w:rsid w:val="00C30CA8"/>
    <w:rsid w:val="00C35DC2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6549"/>
    <w:rsid w:val="00C778A5"/>
    <w:rsid w:val="00C81308"/>
    <w:rsid w:val="00C86957"/>
    <w:rsid w:val="00C95162"/>
    <w:rsid w:val="00CA1640"/>
    <w:rsid w:val="00CA2BAA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50ED"/>
    <w:rsid w:val="00EC613E"/>
    <w:rsid w:val="00ED0703"/>
    <w:rsid w:val="00ED14BD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67DE1"/>
    <w:rsid w:val="00077CE7"/>
    <w:rsid w:val="001456D9"/>
    <w:rsid w:val="001A2EB4"/>
    <w:rsid w:val="001C7CF0"/>
    <w:rsid w:val="0022082C"/>
    <w:rsid w:val="002469B4"/>
    <w:rsid w:val="00453632"/>
    <w:rsid w:val="00482638"/>
    <w:rsid w:val="00743970"/>
    <w:rsid w:val="009873E0"/>
    <w:rsid w:val="009A6174"/>
    <w:rsid w:val="009F134C"/>
    <w:rsid w:val="00AD00DC"/>
    <w:rsid w:val="00B06328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7</TotalTime>
  <Pages>2</Pages>
  <Words>264</Words>
  <Characters>1564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Veselý David, Ing.</cp:lastModifiedBy>
  <cp:revision>4</cp:revision>
  <cp:lastPrinted>2020-03-12T11:50:00Z</cp:lastPrinted>
  <dcterms:created xsi:type="dcterms:W3CDTF">2023-06-23T08:00:00Z</dcterms:created>
  <dcterms:modified xsi:type="dcterms:W3CDTF">2023-08-08T10:08:00Z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