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0118EB9"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Příloha Smlouvy o poskytování služeb</w:t>
      </w:r>
      <w:r w:rsidRPr="00DB7DE1">
        <w:rPr>
          <w:rFonts w:eastAsia="Times New Roman" w:cs="Times New Roman"/>
          <w:lang w:eastAsia="cs-CZ"/>
        </w:rPr>
        <w:t xml:space="preserve"> č. </w:t>
      </w:r>
      <w:r w:rsidR="00121356">
        <w:rPr>
          <w:rFonts w:eastAsia="Times New Roman" w:cs="Times New Roman"/>
          <w:lang w:eastAsia="cs-CZ"/>
        </w:rPr>
        <w:t>6</w:t>
      </w:r>
      <w:bookmarkStart w:id="0" w:name="_GoBack"/>
      <w:bookmarkEnd w:id="0"/>
      <w:r w:rsidRPr="00DB7DE1">
        <w:rPr>
          <w:rFonts w:eastAsia="Times New Roman" w:cs="Times New Roman"/>
          <w:lang w:eastAsia="cs-CZ"/>
        </w:rPr>
        <w:t xml:space="preserve"> – Obchodní podmínky</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1"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04BD4770"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C06A6E">
          <w:rPr>
            <w:noProof/>
            <w:webHidden/>
          </w:rPr>
          <w:t>1</w:t>
        </w:r>
        <w:r w:rsidR="00C06A6E">
          <w:rPr>
            <w:noProof/>
            <w:webHidden/>
          </w:rPr>
          <w:fldChar w:fldCharType="end"/>
        </w:r>
      </w:hyperlink>
    </w:p>
    <w:p w14:paraId="608B996F" w14:textId="3DE8D87C" w:rsidR="00C06A6E" w:rsidRDefault="00121356">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C06A6E">
          <w:rPr>
            <w:noProof/>
            <w:webHidden/>
          </w:rPr>
          <w:t>2</w:t>
        </w:r>
        <w:r w:rsidR="00C06A6E">
          <w:rPr>
            <w:noProof/>
            <w:webHidden/>
          </w:rPr>
          <w:fldChar w:fldCharType="end"/>
        </w:r>
      </w:hyperlink>
    </w:p>
    <w:p w14:paraId="668A1CA0" w14:textId="0BC89CEB" w:rsidR="00C06A6E" w:rsidRDefault="00121356">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5B791624" w14:textId="4D447417" w:rsidR="00C06A6E" w:rsidRDefault="00121356">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4F53521F" w14:textId="424A118F" w:rsidR="00C06A6E" w:rsidRDefault="00121356">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4A825072" w14:textId="779C88E5" w:rsidR="00C06A6E" w:rsidRDefault="00121356">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0454EF72" w14:textId="05F0B988" w:rsidR="00C06A6E" w:rsidRDefault="00121356">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C06A6E">
          <w:rPr>
            <w:noProof/>
            <w:webHidden/>
          </w:rPr>
          <w:t>5</w:t>
        </w:r>
        <w:r w:rsidR="00C06A6E">
          <w:rPr>
            <w:noProof/>
            <w:webHidden/>
          </w:rPr>
          <w:fldChar w:fldCharType="end"/>
        </w:r>
      </w:hyperlink>
    </w:p>
    <w:p w14:paraId="4972AD93" w14:textId="4332CF83" w:rsidR="00C06A6E" w:rsidRDefault="00121356">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4F79ACFA" w14:textId="17C772F4" w:rsidR="00C06A6E" w:rsidRDefault="00121356">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9EDE517" w14:textId="08C262B4" w:rsidR="00C06A6E" w:rsidRDefault="00121356">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67A56E9" w14:textId="34C44E95" w:rsidR="00C06A6E" w:rsidRDefault="00121356">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64DAEC" w14:textId="1FD1C2BB" w:rsidR="00C06A6E" w:rsidRDefault="00121356">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2F6501" w14:textId="7A81CD31" w:rsidR="00C06A6E" w:rsidRDefault="00121356">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1B42A5F7" w14:textId="089FB0BF" w:rsidR="00C06A6E" w:rsidRDefault="00121356">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66E5BCF6" w14:textId="435C2189" w:rsidR="00C06A6E" w:rsidRDefault="00121356">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168F071B" w14:textId="4B621F86" w:rsidR="00C06A6E" w:rsidRDefault="00121356">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08105334" w14:textId="4D12904B" w:rsidR="00C06A6E" w:rsidRDefault="00121356">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7554B4CC" w14:textId="24673E75" w:rsidR="00C06A6E" w:rsidRDefault="00121356">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4DA8FE2E" w14:textId="6E2CA86D" w:rsidR="00C06A6E" w:rsidRDefault="00121356">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672BFF27" w14:textId="3C9CF3A2" w:rsidR="00C06A6E" w:rsidRDefault="00121356">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1DE87035" w14:textId="556BBAF2" w:rsidR="00C06A6E" w:rsidRDefault="00121356">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C06A6E">
          <w:rPr>
            <w:noProof/>
            <w:webHidden/>
          </w:rPr>
          <w:t>15</w:t>
        </w:r>
        <w:r w:rsidR="00C06A6E">
          <w:rPr>
            <w:noProof/>
            <w:webHidden/>
          </w:rPr>
          <w:fldChar w:fldCharType="end"/>
        </w:r>
      </w:hyperlink>
    </w:p>
    <w:p w14:paraId="79257073" w14:textId="5E4D5B51" w:rsidR="00C06A6E" w:rsidRDefault="00121356">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2C57EBC2" w14:textId="2ECB13EA" w:rsidR="00C06A6E" w:rsidRDefault="00121356">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43FC2E3E" w14:textId="6BA2BB89" w:rsidR="00C06A6E" w:rsidRDefault="00121356">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C06A6E">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w:t>
      </w:r>
      <w:r w:rsidRPr="00126412">
        <w:rPr>
          <w:rFonts w:eastAsia="Times New Roman" w:cs="Times New Roman"/>
          <w:lang w:eastAsia="cs-CZ"/>
        </w:rPr>
        <w:lastRenderedPageBreak/>
        <w:t xml:space="preserve">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lastRenderedPageBreak/>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8782BA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lastRenderedPageBreak/>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w:t>
      </w:r>
      <w:r w:rsidRPr="000D63CE">
        <w:rPr>
          <w:rFonts w:eastAsia="Times New Roman" w:cs="Times New Roman"/>
          <w:b/>
          <w:lang w:eastAsia="cs-CZ"/>
        </w:rPr>
        <w:lastRenderedPageBreak/>
        <w:t>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17F3C3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w:t>
      </w:r>
      <w:r w:rsidRPr="00126412">
        <w:rPr>
          <w:rFonts w:eastAsia="Times New Roman" w:cs="Times New Roman"/>
          <w:lang w:eastAsia="cs-CZ"/>
        </w:rPr>
        <w:lastRenderedPageBreak/>
        <w:t xml:space="preserve">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w:t>
      </w:r>
      <w:r w:rsidRPr="00126412">
        <w:rPr>
          <w:rFonts w:eastAsia="Times New Roman" w:cs="Times New Roman"/>
          <w:lang w:eastAsia="cs-CZ"/>
        </w:rPr>
        <w:lastRenderedPageBreak/>
        <w:t xml:space="preserve">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1BCFC5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84B9C4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w:t>
      </w:r>
      <w:r w:rsidRPr="00126412">
        <w:rPr>
          <w:rFonts w:eastAsia="Times New Roman" w:cs="Times New Roman"/>
          <w:lang w:eastAsia="cs-CZ"/>
        </w:rPr>
        <w:lastRenderedPageBreak/>
        <w:t xml:space="preserve">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CFBBDB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w:t>
      </w:r>
      <w:r w:rsidRPr="00126412">
        <w:rPr>
          <w:rFonts w:eastAsia="Times New Roman" w:cs="Times New Roman"/>
          <w:lang w:eastAsia="cs-CZ"/>
        </w:rPr>
        <w:lastRenderedPageBreak/>
        <w:t>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17789B5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0A97FB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w:t>
      </w:r>
      <w:r w:rsidRPr="00126412">
        <w:rPr>
          <w:rFonts w:eastAsia="Times New Roman" w:cs="Times New Roman"/>
          <w:lang w:eastAsia="cs-CZ"/>
        </w:rPr>
        <w:lastRenderedPageBreak/>
        <w:t xml:space="preserve">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FD9091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769E1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0B9A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556517F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lastRenderedPageBreak/>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w:t>
      </w:r>
      <w:r w:rsidRPr="00126412">
        <w:rPr>
          <w:rFonts w:eastAsia="Times New Roman" w:cs="Times New Roman"/>
          <w:lang w:eastAsia="cs-CZ"/>
        </w:rPr>
        <w:lastRenderedPageBreak/>
        <w:t xml:space="preserve">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w:t>
      </w:r>
      <w:r w:rsidRPr="00126412">
        <w:rPr>
          <w:rFonts w:eastAsia="Times New Roman" w:cs="Times New Roman"/>
          <w:lang w:eastAsia="cs-CZ"/>
        </w:rPr>
        <w:lastRenderedPageBreak/>
        <w:t xml:space="preserve">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29582853"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w:t>
      </w:r>
      <w:r w:rsidRPr="00126412">
        <w:rPr>
          <w:rFonts w:eastAsia="Times New Roman" w:cs="Times New Roman"/>
          <w:lang w:eastAsia="cs-CZ"/>
        </w:rPr>
        <w:lastRenderedPageBreak/>
        <w:t xml:space="preserve">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w:t>
      </w:r>
      <w:r w:rsidRPr="00126412">
        <w:rPr>
          <w:rFonts w:eastAsia="Times New Roman" w:cs="Times New Roman"/>
          <w:lang w:eastAsia="cs-CZ"/>
        </w:rPr>
        <w:lastRenderedPageBreak/>
        <w:t>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5BB999F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35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1356">
            <w:rPr>
              <w:rStyle w:val="slostrnky"/>
              <w:noProof/>
            </w:rPr>
            <w:t>14</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885D5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725C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2576030"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35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1356">
            <w:rPr>
              <w:rStyle w:val="slostrnky"/>
              <w:noProof/>
            </w:rPr>
            <w:t>14</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4C618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7A916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D3868"/>
    <w:rsid w:val="000E23A7"/>
    <w:rsid w:val="000E6799"/>
    <w:rsid w:val="0010693F"/>
    <w:rsid w:val="00114472"/>
    <w:rsid w:val="00121356"/>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purl.org/dc/elements/1.1/"/>
    <ds:schemaRef ds:uri="http://schemas.microsoft.com/office/2006/metadata/properties"/>
    <ds:schemaRef ds:uri="4e4a6a96-f3e4-483d-987d-304999e1d579"/>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EFAF4192-D5B5-4802-BD73-66897086F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68D74A-7C3D-4123-A9DA-3E3980C9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9096</Words>
  <Characters>53669</Characters>
  <Application>Microsoft Office Word</Application>
  <DocSecurity>4</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2</cp:revision>
  <cp:lastPrinted>2019-05-14T12:25:00Z</cp:lastPrinted>
  <dcterms:created xsi:type="dcterms:W3CDTF">2023-07-19T08:27:00Z</dcterms:created>
  <dcterms:modified xsi:type="dcterms:W3CDTF">2023-07-19T08:27:00Z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