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3B4109" w:rsidRDefault="00784660" w:rsidP="00862F1D">
      <w:pPr>
        <w:pStyle w:val="Nzev"/>
        <w:suppressAutoHyphens/>
        <w:rPr>
          <w:rFonts w:ascii="Verdana" w:hAnsi="Verdana"/>
          <w:sz w:val="40"/>
          <w:szCs w:val="40"/>
        </w:rPr>
      </w:pPr>
    </w:p>
    <w:p w14:paraId="27B5DE0E" w14:textId="77777777" w:rsidR="00CD4F90" w:rsidRPr="003B4109" w:rsidRDefault="00784660" w:rsidP="00784660">
      <w:pPr>
        <w:pStyle w:val="Titul1"/>
        <w:rPr>
          <w:sz w:val="40"/>
          <w:szCs w:val="40"/>
        </w:rPr>
      </w:pPr>
      <w:r w:rsidRPr="003B4109">
        <w:rPr>
          <w:sz w:val="40"/>
          <w:szCs w:val="40"/>
        </w:rPr>
        <w:t xml:space="preserve">Smlouva o dílo na zhotovení </w:t>
      </w:r>
    </w:p>
    <w:p w14:paraId="378FC392" w14:textId="1BAB7171" w:rsidR="00CD4F90" w:rsidRPr="003B4109" w:rsidRDefault="003A6A40" w:rsidP="003A6A40">
      <w:pPr>
        <w:pStyle w:val="Nzev"/>
        <w:suppressAutoHyphens/>
        <w:jc w:val="both"/>
        <w:rPr>
          <w:rFonts w:ascii="Verdana" w:hAnsi="Verdana"/>
          <w:sz w:val="40"/>
          <w:szCs w:val="40"/>
        </w:rPr>
      </w:pPr>
      <w:r w:rsidRPr="003B4109">
        <w:rPr>
          <w:rFonts w:ascii="Verdana" w:hAnsi="Verdana"/>
          <w:sz w:val="40"/>
          <w:szCs w:val="40"/>
        </w:rPr>
        <w:t>Záměru projektu</w:t>
      </w:r>
      <w:r w:rsidR="006A3693" w:rsidRPr="003B4109">
        <w:rPr>
          <w:rFonts w:ascii="Verdana" w:hAnsi="Verdana"/>
          <w:sz w:val="40"/>
          <w:szCs w:val="40"/>
        </w:rPr>
        <w:t xml:space="preserve"> a </w:t>
      </w:r>
      <w:r w:rsidRPr="003B4109">
        <w:rPr>
          <w:rFonts w:ascii="Verdana" w:hAnsi="Verdana"/>
          <w:sz w:val="40"/>
          <w:szCs w:val="40"/>
        </w:rPr>
        <w:t>Projektové dokumentace pro společné povolení</w:t>
      </w:r>
      <w:r w:rsidR="006A3693" w:rsidRPr="003B4109">
        <w:rPr>
          <w:rFonts w:ascii="Verdana" w:hAnsi="Verdana"/>
          <w:sz w:val="40"/>
          <w:szCs w:val="40"/>
        </w:rPr>
        <w:t xml:space="preserve"> dle liniového zákona</w:t>
      </w:r>
    </w:p>
    <w:p w14:paraId="53AF69B7" w14:textId="77777777" w:rsidR="003A6A40" w:rsidRPr="003B4109" w:rsidRDefault="003A6A40" w:rsidP="003A6A40">
      <w:pPr>
        <w:pStyle w:val="Nzev"/>
        <w:suppressAutoHyphens/>
        <w:jc w:val="both"/>
        <w:rPr>
          <w:rFonts w:ascii="Verdana" w:hAnsi="Verdana"/>
          <w:sz w:val="19"/>
          <w:szCs w:val="19"/>
        </w:rPr>
      </w:pPr>
    </w:p>
    <w:p w14:paraId="214E8571" w14:textId="1CABC83C" w:rsidR="00784660" w:rsidRPr="003B4109" w:rsidRDefault="00784660" w:rsidP="00784660">
      <w:pPr>
        <w:pStyle w:val="Titul2"/>
      </w:pPr>
      <w:r w:rsidRPr="003B4109">
        <w:t xml:space="preserve">Název zakázky: </w:t>
      </w:r>
      <w:sdt>
        <w:sdtPr>
          <w:rPr>
            <w:rStyle w:val="Nzevakce"/>
            <w:b/>
            <w:bCs/>
          </w:rPr>
          <w:alias w:val="Název akce - VYplnit pole - přenese se do zápatí"/>
          <w:tag w:val="Název akce"/>
          <w:id w:val="1889687308"/>
          <w:placeholder>
            <w:docPart w:val="83E19BE864684B2D98FD2EC1DF857CC6"/>
          </w:placeholder>
          <w:text/>
        </w:sdtPr>
        <w:sdtEndPr>
          <w:rPr>
            <w:rStyle w:val="Nzevakce"/>
          </w:rPr>
        </w:sdtEndPr>
        <w:sdtContent>
          <w:r w:rsidR="006A3693" w:rsidRPr="003B4109">
            <w:rPr>
              <w:rStyle w:val="Nzevakce"/>
              <w:b/>
              <w:bCs/>
            </w:rPr>
            <w:t>„Implementace 5G/FRMCS na železničním koridoru Praha - Č. Třebová - Brno / Ostrava“</w:t>
          </w:r>
        </w:sdtContent>
      </w:sdt>
    </w:p>
    <w:p w14:paraId="5C620BE0" w14:textId="77777777" w:rsidR="000B6F15" w:rsidRPr="003B4109" w:rsidRDefault="000B6F15" w:rsidP="005F1EEE">
      <w:pPr>
        <w:pStyle w:val="Nadpis1"/>
        <w:suppressAutoHyphens/>
        <w:spacing w:after="120"/>
        <w:rPr>
          <w:rFonts w:ascii="Verdana" w:hAnsi="Verdana"/>
          <w:sz w:val="18"/>
          <w:szCs w:val="18"/>
        </w:rPr>
      </w:pPr>
      <w:r w:rsidRPr="003B4109">
        <w:rPr>
          <w:rFonts w:ascii="Verdana" w:hAnsi="Verdana"/>
          <w:sz w:val="18"/>
          <w:szCs w:val="18"/>
        </w:rPr>
        <w:t>Smluvní strany</w:t>
      </w:r>
    </w:p>
    <w:p w14:paraId="386E89AF" w14:textId="77777777" w:rsidR="007634F5" w:rsidRPr="003B4109"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B4109">
        <w:rPr>
          <w:rFonts w:ascii="Verdana" w:hAnsi="Verdana" w:cs="Arial"/>
          <w:b/>
          <w:sz w:val="18"/>
          <w:szCs w:val="18"/>
        </w:rPr>
        <w:t>Objednatel:</w:t>
      </w:r>
    </w:p>
    <w:p w14:paraId="03A4DB57" w14:textId="77777777" w:rsidR="001A0268" w:rsidRPr="003B4109"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B4109">
        <w:rPr>
          <w:rFonts w:ascii="Verdana" w:hAnsi="Verdana" w:cs="Arial"/>
          <w:b/>
          <w:sz w:val="18"/>
          <w:szCs w:val="18"/>
        </w:rPr>
        <w:t>Správa železnic</w:t>
      </w:r>
      <w:r w:rsidR="001A0268" w:rsidRPr="003B4109">
        <w:rPr>
          <w:rFonts w:ascii="Verdana" w:hAnsi="Verdana" w:cs="Arial"/>
          <w:b/>
          <w:sz w:val="18"/>
          <w:szCs w:val="18"/>
        </w:rPr>
        <w:t xml:space="preserve">, státní organizace </w:t>
      </w:r>
    </w:p>
    <w:p w14:paraId="667F4722" w14:textId="77777777" w:rsidR="001A0268" w:rsidRPr="003B4109" w:rsidRDefault="00BA0D8B" w:rsidP="00734C0E">
      <w:pPr>
        <w:tabs>
          <w:tab w:val="left" w:pos="1985"/>
        </w:tabs>
        <w:suppressAutoHyphens/>
        <w:spacing w:line="280" w:lineRule="exact"/>
        <w:ind w:left="284" w:hanging="284"/>
        <w:jc w:val="both"/>
        <w:rPr>
          <w:rFonts w:ascii="Verdana" w:hAnsi="Verdana" w:cs="Arial"/>
          <w:bCs/>
          <w:sz w:val="18"/>
          <w:szCs w:val="18"/>
        </w:rPr>
      </w:pPr>
      <w:r w:rsidRPr="003B4109">
        <w:rPr>
          <w:rFonts w:ascii="Verdana" w:hAnsi="Verdana" w:cs="Arial"/>
          <w:bCs/>
          <w:sz w:val="18"/>
          <w:szCs w:val="18"/>
        </w:rPr>
        <w:t xml:space="preserve">se sídlem Praha 1 - </w:t>
      </w:r>
      <w:r w:rsidR="001A0268" w:rsidRPr="003B4109">
        <w:rPr>
          <w:rFonts w:ascii="Verdana" w:hAnsi="Verdana" w:cs="Arial"/>
          <w:bCs/>
          <w:sz w:val="18"/>
          <w:szCs w:val="18"/>
        </w:rPr>
        <w:t>Nové Město, Dlážděná 1003/7, PSČ 1</w:t>
      </w:r>
      <w:r w:rsidR="000C4DBD" w:rsidRPr="003B4109">
        <w:rPr>
          <w:rFonts w:ascii="Verdana" w:hAnsi="Verdana" w:cs="Arial"/>
          <w:bCs/>
          <w:sz w:val="18"/>
          <w:szCs w:val="18"/>
        </w:rPr>
        <w:t>10</w:t>
      </w:r>
      <w:r w:rsidR="001A0268" w:rsidRPr="003B4109">
        <w:rPr>
          <w:rFonts w:ascii="Verdana" w:hAnsi="Verdana" w:cs="Arial"/>
          <w:bCs/>
          <w:sz w:val="18"/>
          <w:szCs w:val="18"/>
        </w:rPr>
        <w:t xml:space="preserve"> 00</w:t>
      </w:r>
    </w:p>
    <w:p w14:paraId="3BD8DBD6" w14:textId="77777777" w:rsidR="001A0268" w:rsidRPr="003B4109" w:rsidRDefault="001A0268" w:rsidP="00734C0E">
      <w:pPr>
        <w:tabs>
          <w:tab w:val="left" w:pos="1985"/>
        </w:tabs>
        <w:suppressAutoHyphens/>
        <w:spacing w:line="280" w:lineRule="exact"/>
        <w:ind w:left="284" w:hanging="284"/>
        <w:jc w:val="both"/>
        <w:rPr>
          <w:rFonts w:ascii="Verdana" w:hAnsi="Verdana" w:cs="Arial"/>
          <w:bCs/>
          <w:sz w:val="18"/>
          <w:szCs w:val="18"/>
        </w:rPr>
      </w:pPr>
      <w:r w:rsidRPr="003B4109">
        <w:rPr>
          <w:rFonts w:ascii="Verdana" w:hAnsi="Verdana" w:cs="Arial"/>
          <w:bCs/>
          <w:sz w:val="18"/>
          <w:szCs w:val="18"/>
        </w:rPr>
        <w:t>IČ</w:t>
      </w:r>
      <w:r w:rsidR="00DE2629" w:rsidRPr="003B4109">
        <w:rPr>
          <w:rFonts w:ascii="Verdana" w:hAnsi="Verdana" w:cs="Arial"/>
          <w:bCs/>
          <w:sz w:val="18"/>
          <w:szCs w:val="18"/>
        </w:rPr>
        <w:t>O</w:t>
      </w:r>
      <w:r w:rsidRPr="003B4109">
        <w:rPr>
          <w:rFonts w:ascii="Verdana" w:hAnsi="Verdana" w:cs="Arial"/>
          <w:bCs/>
          <w:sz w:val="18"/>
          <w:szCs w:val="18"/>
        </w:rPr>
        <w:t>: 70994234</w:t>
      </w:r>
      <w:r w:rsidR="000C4DBD" w:rsidRPr="003B4109">
        <w:rPr>
          <w:rFonts w:ascii="Verdana" w:hAnsi="Verdana" w:cs="Arial"/>
          <w:bCs/>
          <w:sz w:val="18"/>
          <w:szCs w:val="18"/>
        </w:rPr>
        <w:tab/>
      </w:r>
      <w:r w:rsidRPr="003B4109">
        <w:rPr>
          <w:rFonts w:ascii="Verdana" w:hAnsi="Verdana" w:cs="Arial"/>
          <w:bCs/>
          <w:sz w:val="18"/>
          <w:szCs w:val="18"/>
        </w:rPr>
        <w:t>DIČ: CZ70994234</w:t>
      </w:r>
    </w:p>
    <w:p w14:paraId="09767D95" w14:textId="5723BA0C" w:rsidR="001A0268" w:rsidRPr="003B4109" w:rsidRDefault="001A0268" w:rsidP="00734C0E">
      <w:pPr>
        <w:tabs>
          <w:tab w:val="left" w:pos="1985"/>
        </w:tabs>
        <w:suppressAutoHyphens/>
        <w:spacing w:line="280" w:lineRule="exact"/>
        <w:ind w:left="284" w:hanging="284"/>
        <w:jc w:val="both"/>
        <w:rPr>
          <w:rFonts w:ascii="Verdana" w:hAnsi="Verdana" w:cs="Arial"/>
          <w:bCs/>
          <w:sz w:val="18"/>
          <w:szCs w:val="18"/>
        </w:rPr>
      </w:pPr>
      <w:r w:rsidRPr="003B4109">
        <w:rPr>
          <w:rFonts w:ascii="Verdana" w:hAnsi="Verdana" w:cs="Arial"/>
          <w:bCs/>
          <w:sz w:val="18"/>
          <w:szCs w:val="18"/>
        </w:rPr>
        <w:t>zapsaná v OR veden</w:t>
      </w:r>
      <w:r w:rsidR="000C4DBD" w:rsidRPr="003B4109">
        <w:rPr>
          <w:rFonts w:ascii="Verdana" w:hAnsi="Verdana" w:cs="Arial"/>
          <w:bCs/>
          <w:sz w:val="18"/>
          <w:szCs w:val="18"/>
        </w:rPr>
        <w:t>é</w:t>
      </w:r>
      <w:r w:rsidRPr="003B4109">
        <w:rPr>
          <w:rFonts w:ascii="Verdana" w:hAnsi="Verdana" w:cs="Arial"/>
          <w:bCs/>
          <w:sz w:val="18"/>
          <w:szCs w:val="18"/>
        </w:rPr>
        <w:t xml:space="preserve">m Městským soudem v Praze, </w:t>
      </w:r>
      <w:r w:rsidR="00CB78AC" w:rsidRPr="003B4109">
        <w:rPr>
          <w:rFonts w:ascii="Verdana" w:hAnsi="Verdana" w:cs="Arial"/>
          <w:bCs/>
          <w:sz w:val="18"/>
          <w:szCs w:val="18"/>
        </w:rPr>
        <w:t>spisová značka A</w:t>
      </w:r>
      <w:r w:rsidRPr="003B4109">
        <w:rPr>
          <w:rFonts w:ascii="Verdana" w:hAnsi="Verdana" w:cs="Arial"/>
          <w:bCs/>
          <w:sz w:val="18"/>
          <w:szCs w:val="18"/>
        </w:rPr>
        <w:t xml:space="preserve"> 48384</w:t>
      </w:r>
    </w:p>
    <w:p w14:paraId="302B9E3D" w14:textId="77777777" w:rsidR="00533F1D" w:rsidRPr="003B4109" w:rsidRDefault="00533F1D" w:rsidP="00533F1D">
      <w:pPr>
        <w:tabs>
          <w:tab w:val="left" w:pos="1985"/>
        </w:tabs>
        <w:suppressAutoHyphens/>
        <w:spacing w:line="280" w:lineRule="exact"/>
        <w:ind w:left="284" w:hanging="284"/>
        <w:jc w:val="both"/>
        <w:rPr>
          <w:rFonts w:ascii="Verdana" w:hAnsi="Verdana" w:cs="Arial"/>
          <w:bCs/>
          <w:sz w:val="18"/>
          <w:szCs w:val="18"/>
        </w:rPr>
      </w:pPr>
      <w:r w:rsidRPr="003B4109">
        <w:rPr>
          <w:rFonts w:ascii="Verdana" w:hAnsi="Verdana" w:cs="Arial"/>
          <w:bCs/>
          <w:sz w:val="18"/>
          <w:szCs w:val="18"/>
        </w:rPr>
        <w:t>Provozní jednotka: Stavební správa západ</w:t>
      </w:r>
    </w:p>
    <w:p w14:paraId="10A54F22" w14:textId="2A0E9651" w:rsidR="00533F1D" w:rsidRPr="003B4109" w:rsidRDefault="00533F1D" w:rsidP="00533F1D">
      <w:pPr>
        <w:tabs>
          <w:tab w:val="left" w:pos="1985"/>
        </w:tabs>
        <w:suppressAutoHyphens/>
        <w:spacing w:line="280" w:lineRule="exact"/>
        <w:ind w:left="284" w:hanging="284"/>
        <w:jc w:val="both"/>
        <w:rPr>
          <w:rFonts w:ascii="Verdana" w:hAnsi="Verdana" w:cs="Arial"/>
          <w:bCs/>
          <w:sz w:val="18"/>
          <w:szCs w:val="18"/>
        </w:rPr>
      </w:pPr>
      <w:r w:rsidRPr="003B4109">
        <w:rPr>
          <w:rFonts w:ascii="Verdana" w:hAnsi="Verdana" w:cs="Arial"/>
          <w:bCs/>
          <w:sz w:val="18"/>
          <w:szCs w:val="18"/>
        </w:rPr>
        <w:t>Ke Štvanici 656/3, 186 00 Praha 8</w:t>
      </w:r>
    </w:p>
    <w:p w14:paraId="21BC72A1" w14:textId="77777777" w:rsidR="001A0268" w:rsidRPr="003B4109" w:rsidRDefault="00BA0D8B" w:rsidP="00734C0E">
      <w:pPr>
        <w:suppressAutoHyphens/>
        <w:spacing w:line="280" w:lineRule="exact"/>
        <w:ind w:left="2127" w:hanging="2127"/>
        <w:rPr>
          <w:rFonts w:ascii="Verdana" w:hAnsi="Verdana" w:cs="Arial"/>
          <w:sz w:val="18"/>
          <w:szCs w:val="18"/>
        </w:rPr>
      </w:pPr>
      <w:r w:rsidRPr="003B4109">
        <w:rPr>
          <w:rFonts w:ascii="Verdana" w:hAnsi="Verdana" w:cs="Arial"/>
          <w:sz w:val="18"/>
          <w:szCs w:val="18"/>
        </w:rPr>
        <w:t>zastoupená</w:t>
      </w:r>
      <w:r w:rsidR="001A0268" w:rsidRPr="003B4109">
        <w:rPr>
          <w:rFonts w:ascii="Verdana" w:hAnsi="Verdana" w:cs="Arial"/>
          <w:sz w:val="18"/>
          <w:szCs w:val="18"/>
        </w:rPr>
        <w:t xml:space="preserve"> </w:t>
      </w:r>
      <w:r w:rsidR="009C0CED" w:rsidRPr="003B4109">
        <w:rPr>
          <w:rFonts w:ascii="Verdana" w:hAnsi="Verdana" w:cs="Arial"/>
          <w:b/>
          <w:bCs/>
          <w:sz w:val="18"/>
          <w:szCs w:val="18"/>
        </w:rPr>
        <w:t>Ing. Petrem Hofhanzlem</w:t>
      </w:r>
      <w:r w:rsidR="001A0268" w:rsidRPr="003B4109">
        <w:rPr>
          <w:rFonts w:ascii="Verdana" w:hAnsi="Verdana" w:cs="Arial"/>
          <w:sz w:val="18"/>
          <w:szCs w:val="18"/>
        </w:rPr>
        <w:t xml:space="preserve">, ředitelem Stavební správy západ </w:t>
      </w:r>
    </w:p>
    <w:p w14:paraId="5586587D" w14:textId="77777777" w:rsidR="001A0268" w:rsidRPr="003B4109" w:rsidRDefault="001A0268" w:rsidP="005F1EEE">
      <w:pPr>
        <w:suppressAutoHyphens/>
        <w:spacing w:before="120" w:line="280" w:lineRule="exact"/>
        <w:rPr>
          <w:rFonts w:ascii="Verdana" w:hAnsi="Verdana" w:cs="Arial"/>
          <w:sz w:val="18"/>
          <w:szCs w:val="18"/>
        </w:rPr>
      </w:pPr>
      <w:r w:rsidRPr="003B4109">
        <w:rPr>
          <w:rFonts w:ascii="Verdana" w:hAnsi="Verdana" w:cs="Arial"/>
          <w:b/>
          <w:sz w:val="18"/>
          <w:szCs w:val="18"/>
        </w:rPr>
        <w:t>Kontaktní zaměstnanci:</w:t>
      </w:r>
    </w:p>
    <w:p w14:paraId="08092004" w14:textId="7200BB22" w:rsidR="00D55DDD" w:rsidRPr="003B4109" w:rsidRDefault="00631592" w:rsidP="00D55DDD">
      <w:pPr>
        <w:numPr>
          <w:ilvl w:val="0"/>
          <w:numId w:val="5"/>
        </w:numPr>
        <w:tabs>
          <w:tab w:val="clear" w:pos="2160"/>
          <w:tab w:val="num" w:pos="284"/>
        </w:tabs>
        <w:suppressAutoHyphens/>
        <w:spacing w:before="120" w:line="280" w:lineRule="exact"/>
        <w:ind w:left="284" w:hanging="284"/>
        <w:rPr>
          <w:rFonts w:ascii="Verdana" w:hAnsi="Verdana" w:cs="Arial"/>
          <w:sz w:val="18"/>
          <w:szCs w:val="18"/>
        </w:rPr>
      </w:pPr>
      <w:r w:rsidRPr="003B4109">
        <w:rPr>
          <w:rFonts w:ascii="Verdana" w:hAnsi="Verdana" w:cs="Arial"/>
          <w:sz w:val="18"/>
          <w:szCs w:val="18"/>
        </w:rPr>
        <w:t xml:space="preserve">ve věcech smluvních: e-mail: </w:t>
      </w:r>
      <w:r w:rsidR="00D55DDD" w:rsidRPr="003B4109">
        <w:rPr>
          <w:rFonts w:ascii="Verdana" w:hAnsi="Verdana" w:cs="Arial"/>
          <w:sz w:val="18"/>
          <w:szCs w:val="18"/>
        </w:rPr>
        <w:t>sszpravni@spravazeleznic.cz</w:t>
      </w:r>
    </w:p>
    <w:p w14:paraId="63E48231" w14:textId="736AD2DC" w:rsidR="000C2882" w:rsidRPr="003B4109" w:rsidRDefault="001A0268" w:rsidP="00CF32E5">
      <w:pPr>
        <w:numPr>
          <w:ilvl w:val="0"/>
          <w:numId w:val="5"/>
        </w:numPr>
        <w:tabs>
          <w:tab w:val="clear" w:pos="2160"/>
          <w:tab w:val="num" w:pos="284"/>
        </w:tabs>
        <w:suppressAutoHyphens/>
        <w:spacing w:before="120" w:line="280" w:lineRule="exact"/>
        <w:ind w:left="284" w:hanging="284"/>
        <w:rPr>
          <w:rFonts w:ascii="Verdana" w:hAnsi="Verdana" w:cs="Arial"/>
          <w:i/>
          <w:color w:val="FF0000"/>
          <w:sz w:val="18"/>
          <w:szCs w:val="18"/>
        </w:rPr>
      </w:pPr>
      <w:r w:rsidRPr="003B4109">
        <w:rPr>
          <w:rFonts w:ascii="Verdana" w:hAnsi="Verdana" w:cs="Arial"/>
          <w:sz w:val="18"/>
          <w:szCs w:val="18"/>
        </w:rPr>
        <w:t xml:space="preserve">ve věcech technických: </w:t>
      </w:r>
      <w:r w:rsidR="00ED77BD" w:rsidRPr="003B4109">
        <w:rPr>
          <w:rFonts w:ascii="Verdana" w:hAnsi="Verdana" w:cs="Arial"/>
          <w:sz w:val="18"/>
          <w:szCs w:val="18"/>
        </w:rPr>
        <w:t xml:space="preserve"> </w:t>
      </w:r>
      <w:r w:rsidR="000C2882" w:rsidRPr="003B4109">
        <w:rPr>
          <w:rFonts w:ascii="Verdana" w:hAnsi="Verdana" w:cs="Arial"/>
          <w:sz w:val="18"/>
          <w:szCs w:val="18"/>
        </w:rPr>
        <w:t>Ing. Jan Kokeš</w:t>
      </w:r>
      <w:r w:rsidR="005833EF" w:rsidRPr="003B4109">
        <w:rPr>
          <w:rFonts w:ascii="Verdana" w:hAnsi="Verdana" w:cs="Arial"/>
          <w:sz w:val="18"/>
          <w:szCs w:val="18"/>
        </w:rPr>
        <w:t xml:space="preserve">, </w:t>
      </w:r>
      <w:r w:rsidR="00B41B3F" w:rsidRPr="003B4109">
        <w:rPr>
          <w:rFonts w:ascii="Verdana" w:hAnsi="Verdana" w:cs="Arial"/>
          <w:sz w:val="18"/>
          <w:szCs w:val="18"/>
        </w:rPr>
        <w:t xml:space="preserve"> </w:t>
      </w:r>
      <w:r w:rsidR="00BA0D8B" w:rsidRPr="003B4109">
        <w:rPr>
          <w:rFonts w:ascii="Verdana" w:hAnsi="Verdana" w:cs="Arial"/>
          <w:sz w:val="18"/>
          <w:szCs w:val="18"/>
        </w:rPr>
        <w:t>tel.</w:t>
      </w:r>
      <w:r w:rsidR="006A7423" w:rsidRPr="003B4109">
        <w:rPr>
          <w:rFonts w:ascii="Verdana" w:hAnsi="Verdana" w:cs="Arial"/>
          <w:sz w:val="18"/>
          <w:szCs w:val="18"/>
        </w:rPr>
        <w:t>:</w:t>
      </w:r>
      <w:r w:rsidR="00ED77BD" w:rsidRPr="003B4109">
        <w:rPr>
          <w:rFonts w:ascii="Verdana" w:hAnsi="Verdana" w:cs="Arial"/>
          <w:sz w:val="18"/>
          <w:szCs w:val="18"/>
        </w:rPr>
        <w:t xml:space="preserve"> </w:t>
      </w:r>
      <w:r w:rsidR="000C2882" w:rsidRPr="003B4109">
        <w:rPr>
          <w:rFonts w:ascii="Verdana" w:hAnsi="Verdana" w:cs="Arial"/>
          <w:sz w:val="18"/>
          <w:szCs w:val="18"/>
        </w:rPr>
        <w:t>+420 606 625 602</w:t>
      </w:r>
      <w:r w:rsidR="006A7423" w:rsidRPr="003B4109">
        <w:rPr>
          <w:rFonts w:ascii="Verdana" w:hAnsi="Verdana" w:cs="Arial"/>
          <w:sz w:val="18"/>
          <w:szCs w:val="18"/>
        </w:rPr>
        <w:t>, e-mail:</w:t>
      </w:r>
      <w:r w:rsidR="00C02278" w:rsidRPr="003B4109">
        <w:rPr>
          <w:rFonts w:ascii="Verdana" w:hAnsi="Verdana" w:cs="Arial"/>
          <w:sz w:val="18"/>
          <w:szCs w:val="18"/>
        </w:rPr>
        <w:t xml:space="preserve"> </w:t>
      </w:r>
      <w:hyperlink r:id="rId8" w:history="1">
        <w:r w:rsidR="000C2882" w:rsidRPr="003B4109">
          <w:rPr>
            <w:rStyle w:val="Hypertextovodkaz"/>
            <w:rFonts w:ascii="Verdana" w:hAnsi="Verdana" w:cs="Arial"/>
            <w:sz w:val="18"/>
            <w:szCs w:val="18"/>
          </w:rPr>
          <w:t>kokes@spravazeleznic.cz</w:t>
        </w:r>
      </w:hyperlink>
    </w:p>
    <w:p w14:paraId="18515135" w14:textId="5079B401" w:rsidR="00F01785" w:rsidRPr="003B4109" w:rsidRDefault="001A0268" w:rsidP="00CF32E5">
      <w:pPr>
        <w:numPr>
          <w:ilvl w:val="0"/>
          <w:numId w:val="5"/>
        </w:numPr>
        <w:tabs>
          <w:tab w:val="clear" w:pos="2160"/>
          <w:tab w:val="num" w:pos="284"/>
        </w:tabs>
        <w:suppressAutoHyphens/>
        <w:spacing w:before="120" w:line="280" w:lineRule="exact"/>
        <w:ind w:left="284" w:hanging="284"/>
        <w:rPr>
          <w:rFonts w:ascii="Verdana" w:hAnsi="Verdana" w:cs="Arial"/>
          <w:i/>
          <w:color w:val="FF0000"/>
          <w:sz w:val="18"/>
          <w:szCs w:val="18"/>
        </w:rPr>
      </w:pPr>
      <w:r w:rsidRPr="003B4109">
        <w:rPr>
          <w:rFonts w:ascii="Verdana" w:hAnsi="Verdana" w:cs="Arial"/>
          <w:sz w:val="18"/>
          <w:szCs w:val="18"/>
        </w:rPr>
        <w:t>úředně oprávně</w:t>
      </w:r>
      <w:r w:rsidR="00ED01B9" w:rsidRPr="003B4109">
        <w:rPr>
          <w:rFonts w:ascii="Verdana" w:hAnsi="Verdana" w:cs="Arial"/>
          <w:sz w:val="18"/>
          <w:szCs w:val="18"/>
        </w:rPr>
        <w:t xml:space="preserve">ný </w:t>
      </w:r>
      <w:r w:rsidR="005265B9" w:rsidRPr="003B4109">
        <w:rPr>
          <w:rFonts w:ascii="Verdana" w:hAnsi="Verdana" w:cs="Arial"/>
          <w:sz w:val="18"/>
          <w:szCs w:val="18"/>
        </w:rPr>
        <w:t>zeměměřický</w:t>
      </w:r>
      <w:r w:rsidRPr="003B4109">
        <w:rPr>
          <w:rFonts w:ascii="Verdana" w:hAnsi="Verdana" w:cs="Arial"/>
          <w:sz w:val="18"/>
          <w:szCs w:val="18"/>
        </w:rPr>
        <w:t xml:space="preserve"> inženýr:</w:t>
      </w:r>
      <w:r w:rsidR="00B41B3F" w:rsidRPr="003B4109">
        <w:rPr>
          <w:rFonts w:ascii="Verdana" w:hAnsi="Verdana" w:cs="Arial"/>
          <w:sz w:val="18"/>
          <w:szCs w:val="18"/>
        </w:rPr>
        <w:t xml:space="preserve"> </w:t>
      </w:r>
      <w:r w:rsidR="000C2882" w:rsidRPr="003B4109">
        <w:rPr>
          <w:rFonts w:ascii="Verdana" w:hAnsi="Verdana" w:cs="Arial"/>
          <w:sz w:val="18"/>
          <w:szCs w:val="18"/>
        </w:rPr>
        <w:t xml:space="preserve">Ing. Ivan </w:t>
      </w:r>
      <w:proofErr w:type="spellStart"/>
      <w:r w:rsidR="000C2882" w:rsidRPr="003B4109">
        <w:rPr>
          <w:rFonts w:ascii="Verdana" w:hAnsi="Verdana" w:cs="Arial"/>
          <w:sz w:val="18"/>
          <w:szCs w:val="18"/>
        </w:rPr>
        <w:t>Majorník</w:t>
      </w:r>
      <w:proofErr w:type="spellEnd"/>
      <w:r w:rsidR="00F1357D" w:rsidRPr="003B4109">
        <w:rPr>
          <w:rFonts w:ascii="Verdana" w:hAnsi="Verdana" w:cs="Arial"/>
          <w:sz w:val="18"/>
          <w:szCs w:val="18"/>
        </w:rPr>
        <w:t xml:space="preserve">, </w:t>
      </w:r>
      <w:r w:rsidR="00F01785" w:rsidRPr="003B4109">
        <w:rPr>
          <w:rFonts w:ascii="Verdana" w:hAnsi="Verdana" w:cs="Arial"/>
          <w:sz w:val="18"/>
          <w:szCs w:val="18"/>
        </w:rPr>
        <w:t>SŽG</w:t>
      </w:r>
      <w:r w:rsidR="00F1357D" w:rsidRPr="003B4109">
        <w:rPr>
          <w:rFonts w:ascii="Verdana" w:hAnsi="Verdana" w:cs="Arial"/>
          <w:sz w:val="18"/>
          <w:szCs w:val="18"/>
        </w:rPr>
        <w:t xml:space="preserve"> Praha</w:t>
      </w:r>
      <w:r w:rsidR="00631592" w:rsidRPr="003B4109">
        <w:rPr>
          <w:rFonts w:ascii="Verdana" w:hAnsi="Verdana" w:cs="Arial"/>
          <w:sz w:val="18"/>
          <w:szCs w:val="18"/>
        </w:rPr>
        <w:t>,</w:t>
      </w:r>
    </w:p>
    <w:p w14:paraId="02A516FB" w14:textId="54A7E4C1" w:rsidR="00F01785" w:rsidRPr="003B4109" w:rsidRDefault="00C02278" w:rsidP="0004396E">
      <w:pPr>
        <w:spacing w:line="280" w:lineRule="exact"/>
        <w:ind w:left="2160" w:hanging="1876"/>
        <w:rPr>
          <w:rFonts w:ascii="Verdana" w:hAnsi="Verdana" w:cs="Arial"/>
          <w:sz w:val="18"/>
          <w:szCs w:val="18"/>
        </w:rPr>
      </w:pPr>
      <w:r w:rsidRPr="003B4109">
        <w:rPr>
          <w:rFonts w:ascii="Verdana" w:hAnsi="Verdana" w:cs="Arial"/>
          <w:sz w:val="18"/>
          <w:szCs w:val="18"/>
        </w:rPr>
        <w:t>tel</w:t>
      </w:r>
      <w:r w:rsidR="00BA0D8B" w:rsidRPr="003B4109">
        <w:rPr>
          <w:rFonts w:ascii="Verdana" w:hAnsi="Verdana" w:cs="Arial"/>
          <w:sz w:val="18"/>
          <w:szCs w:val="18"/>
        </w:rPr>
        <w:t>.</w:t>
      </w:r>
      <w:r w:rsidRPr="003B4109">
        <w:rPr>
          <w:rFonts w:ascii="Verdana" w:hAnsi="Verdana" w:cs="Arial"/>
          <w:sz w:val="18"/>
          <w:szCs w:val="18"/>
        </w:rPr>
        <w:t>:</w:t>
      </w:r>
      <w:r w:rsidR="000C2882" w:rsidRPr="003B4109">
        <w:rPr>
          <w:rFonts w:ascii="Verdana" w:hAnsi="Verdana" w:cs="Arial"/>
          <w:sz w:val="18"/>
          <w:szCs w:val="18"/>
        </w:rPr>
        <w:t xml:space="preserve"> +420 601 078 172</w:t>
      </w:r>
      <w:r w:rsidRPr="003B4109">
        <w:rPr>
          <w:rFonts w:ascii="Verdana" w:hAnsi="Verdana" w:cs="Arial"/>
          <w:sz w:val="18"/>
          <w:szCs w:val="18"/>
        </w:rPr>
        <w:t>,</w:t>
      </w:r>
      <w:r w:rsidR="00F1357D" w:rsidRPr="003B4109">
        <w:rPr>
          <w:rFonts w:ascii="Verdana" w:hAnsi="Verdana" w:cs="Arial"/>
          <w:sz w:val="18"/>
          <w:szCs w:val="18"/>
        </w:rPr>
        <w:t xml:space="preserve">   </w:t>
      </w:r>
      <w:r w:rsidR="00B15F80" w:rsidRPr="003B4109">
        <w:rPr>
          <w:rFonts w:ascii="Verdana" w:hAnsi="Verdana" w:cs="Arial"/>
          <w:sz w:val="18"/>
          <w:szCs w:val="18"/>
        </w:rPr>
        <w:t xml:space="preserve">e- mail: </w:t>
      </w:r>
      <w:r w:rsidR="000C2882" w:rsidRPr="003B4109">
        <w:rPr>
          <w:rFonts w:ascii="Verdana" w:hAnsi="Verdana" w:cs="Arial"/>
          <w:sz w:val="18"/>
          <w:szCs w:val="18"/>
        </w:rPr>
        <w:t>majornik@spravazeleznic.cz</w:t>
      </w:r>
    </w:p>
    <w:p w14:paraId="126F3B8E" w14:textId="77777777" w:rsidR="001A0268" w:rsidRPr="003B4109" w:rsidRDefault="001A0268" w:rsidP="00734C0E">
      <w:pPr>
        <w:suppressAutoHyphens/>
        <w:spacing w:before="120" w:line="280" w:lineRule="exact"/>
        <w:ind w:left="360" w:hanging="357"/>
        <w:rPr>
          <w:rFonts w:ascii="Verdana" w:hAnsi="Verdana" w:cs="Arial"/>
          <w:b/>
          <w:snapToGrid w:val="0"/>
          <w:sz w:val="18"/>
          <w:szCs w:val="18"/>
        </w:rPr>
      </w:pPr>
      <w:r w:rsidRPr="003B4109">
        <w:rPr>
          <w:rFonts w:ascii="Verdana" w:hAnsi="Verdana" w:cs="Arial"/>
          <w:b/>
          <w:snapToGrid w:val="0"/>
          <w:sz w:val="18"/>
          <w:szCs w:val="18"/>
        </w:rPr>
        <w:t>Adresa pro z</w:t>
      </w:r>
      <w:r w:rsidR="00631592" w:rsidRPr="003B4109">
        <w:rPr>
          <w:rFonts w:ascii="Verdana" w:hAnsi="Verdana" w:cs="Arial"/>
          <w:b/>
          <w:snapToGrid w:val="0"/>
          <w:sz w:val="18"/>
          <w:szCs w:val="18"/>
        </w:rPr>
        <w:t>asílání smluvní korespondence</w:t>
      </w:r>
      <w:r w:rsidRPr="003B4109">
        <w:rPr>
          <w:rFonts w:ascii="Verdana" w:hAnsi="Verdana" w:cs="Arial"/>
          <w:b/>
          <w:snapToGrid w:val="0"/>
          <w:sz w:val="18"/>
          <w:szCs w:val="18"/>
        </w:rPr>
        <w:t>:</w:t>
      </w:r>
    </w:p>
    <w:p w14:paraId="504C7C0C" w14:textId="77777777" w:rsidR="001A0268" w:rsidRPr="003B4109" w:rsidRDefault="00077A57" w:rsidP="005F1EEE">
      <w:pPr>
        <w:suppressAutoHyphens/>
        <w:spacing w:before="120" w:line="280" w:lineRule="exact"/>
        <w:ind w:left="1276" w:hanging="1276"/>
        <w:rPr>
          <w:rFonts w:ascii="Verdana" w:hAnsi="Verdana" w:cs="Arial"/>
          <w:sz w:val="18"/>
          <w:szCs w:val="18"/>
        </w:rPr>
      </w:pPr>
      <w:r w:rsidRPr="003B4109">
        <w:rPr>
          <w:rFonts w:ascii="Verdana" w:hAnsi="Verdana" w:cs="Arial"/>
          <w:sz w:val="18"/>
          <w:szCs w:val="18"/>
        </w:rPr>
        <w:t>Správa železnic</w:t>
      </w:r>
      <w:r w:rsidR="001A0268" w:rsidRPr="003B4109">
        <w:rPr>
          <w:rFonts w:ascii="Verdana" w:hAnsi="Verdana" w:cs="Arial"/>
          <w:sz w:val="18"/>
          <w:szCs w:val="18"/>
        </w:rPr>
        <w:t>, státní organizace</w:t>
      </w:r>
    </w:p>
    <w:p w14:paraId="213FB174" w14:textId="77777777" w:rsidR="001A0268" w:rsidRPr="003B4109" w:rsidRDefault="001A0268" w:rsidP="00734C0E">
      <w:pPr>
        <w:suppressAutoHyphens/>
        <w:spacing w:line="280" w:lineRule="exact"/>
        <w:ind w:left="1276" w:hanging="1276"/>
        <w:rPr>
          <w:rFonts w:ascii="Verdana" w:hAnsi="Verdana" w:cs="Arial"/>
          <w:sz w:val="18"/>
          <w:szCs w:val="18"/>
        </w:rPr>
      </w:pPr>
      <w:r w:rsidRPr="003B4109">
        <w:rPr>
          <w:rFonts w:ascii="Verdana" w:hAnsi="Verdana" w:cs="Arial"/>
          <w:sz w:val="18"/>
          <w:szCs w:val="18"/>
        </w:rPr>
        <w:t>Staveb</w:t>
      </w:r>
      <w:r w:rsidR="00BA0D8B" w:rsidRPr="003B4109">
        <w:rPr>
          <w:rFonts w:ascii="Verdana" w:hAnsi="Verdana" w:cs="Arial"/>
          <w:sz w:val="18"/>
          <w:szCs w:val="18"/>
        </w:rPr>
        <w:t xml:space="preserve">ní správa západ, </w:t>
      </w:r>
      <w:r w:rsidR="00857863" w:rsidRPr="003B4109">
        <w:rPr>
          <w:rFonts w:ascii="Verdana" w:hAnsi="Verdana" w:cs="Arial"/>
          <w:sz w:val="18"/>
          <w:szCs w:val="18"/>
        </w:rPr>
        <w:t>Budova Diamond Point, Ke Štvanici 656/3, 186 00 Praha 8 – Karlín</w:t>
      </w:r>
    </w:p>
    <w:p w14:paraId="2387617F" w14:textId="4FAF3C20" w:rsidR="00EB5A7C" w:rsidRPr="003B4109" w:rsidRDefault="00EB5A7C" w:rsidP="00734C0E">
      <w:pPr>
        <w:suppressAutoHyphens/>
        <w:spacing w:line="280" w:lineRule="exact"/>
        <w:ind w:left="1276" w:hanging="1276"/>
        <w:rPr>
          <w:rFonts w:ascii="Verdana" w:hAnsi="Verdana" w:cs="Arial"/>
          <w:sz w:val="18"/>
          <w:szCs w:val="18"/>
        </w:rPr>
      </w:pPr>
      <w:r w:rsidRPr="003B4109">
        <w:rPr>
          <w:rFonts w:ascii="Verdana" w:hAnsi="Verdana" w:cs="Arial"/>
          <w:sz w:val="18"/>
          <w:szCs w:val="18"/>
        </w:rPr>
        <w:t>Datová schránka: uccchjm</w:t>
      </w:r>
    </w:p>
    <w:p w14:paraId="10A28759" w14:textId="6E73DE53" w:rsidR="00533F1D" w:rsidRPr="003B4109" w:rsidRDefault="00533F1D" w:rsidP="00734C0E">
      <w:pPr>
        <w:suppressAutoHyphens/>
        <w:spacing w:line="280" w:lineRule="exact"/>
        <w:ind w:left="1276" w:hanging="1276"/>
        <w:rPr>
          <w:rFonts w:ascii="Verdana" w:hAnsi="Verdana" w:cs="Arial"/>
          <w:sz w:val="18"/>
          <w:szCs w:val="18"/>
        </w:rPr>
      </w:pPr>
      <w:r w:rsidRPr="003B4109">
        <w:rPr>
          <w:rFonts w:ascii="Verdana" w:hAnsi="Verdana" w:cs="Arial"/>
          <w:sz w:val="18"/>
          <w:szCs w:val="18"/>
        </w:rPr>
        <w:t>E-mailová adresa: ePodatelnassz@spravazeleznic.cz</w:t>
      </w:r>
    </w:p>
    <w:p w14:paraId="1BB3FB03" w14:textId="77777777" w:rsidR="00562A67" w:rsidRPr="003B4109" w:rsidRDefault="00562A67" w:rsidP="001155DF">
      <w:pPr>
        <w:suppressAutoHyphens/>
        <w:spacing w:before="120" w:line="280" w:lineRule="exact"/>
        <w:ind w:left="360" w:hanging="357"/>
        <w:rPr>
          <w:rFonts w:ascii="Verdana" w:hAnsi="Verdana" w:cs="Arial"/>
          <w:b/>
          <w:snapToGrid w:val="0"/>
          <w:sz w:val="18"/>
          <w:szCs w:val="18"/>
        </w:rPr>
      </w:pPr>
      <w:r w:rsidRPr="003B4109">
        <w:rPr>
          <w:rFonts w:ascii="Verdana" w:hAnsi="Verdana" w:cs="Arial"/>
          <w:b/>
          <w:snapToGrid w:val="0"/>
          <w:sz w:val="18"/>
          <w:szCs w:val="18"/>
        </w:rPr>
        <w:t xml:space="preserve">Adresa pro zasílání daňových dokladů – faktur: </w:t>
      </w:r>
    </w:p>
    <w:p w14:paraId="62B16C91" w14:textId="77777777" w:rsidR="00562A67" w:rsidRPr="003B4109" w:rsidRDefault="00562A67" w:rsidP="001155DF">
      <w:pPr>
        <w:suppressAutoHyphens/>
        <w:spacing w:before="120" w:line="280" w:lineRule="exact"/>
        <w:ind w:left="360" w:hanging="357"/>
        <w:rPr>
          <w:rFonts w:ascii="Verdana" w:hAnsi="Verdana" w:cs="Arial"/>
          <w:snapToGrid w:val="0"/>
          <w:sz w:val="18"/>
          <w:szCs w:val="18"/>
        </w:rPr>
      </w:pPr>
      <w:r w:rsidRPr="003B4109">
        <w:rPr>
          <w:rFonts w:ascii="Verdana" w:hAnsi="Verdana" w:cs="Arial"/>
          <w:snapToGrid w:val="0"/>
          <w:sz w:val="18"/>
          <w:szCs w:val="18"/>
        </w:rPr>
        <w:t>Správa železnic, státní organizace</w:t>
      </w:r>
    </w:p>
    <w:p w14:paraId="4B9EE5A5" w14:textId="77777777" w:rsidR="00562A67" w:rsidRPr="003B4109" w:rsidRDefault="00562A67" w:rsidP="00734C0E">
      <w:pPr>
        <w:suppressAutoHyphens/>
        <w:spacing w:line="280" w:lineRule="exact"/>
        <w:ind w:left="1276" w:hanging="1276"/>
        <w:rPr>
          <w:rFonts w:ascii="Verdana" w:hAnsi="Verdana" w:cs="Arial"/>
          <w:sz w:val="18"/>
          <w:szCs w:val="18"/>
        </w:rPr>
      </w:pPr>
      <w:r w:rsidRPr="003B4109">
        <w:rPr>
          <w:rFonts w:ascii="Verdana" w:hAnsi="Verdana" w:cs="Arial"/>
          <w:sz w:val="18"/>
          <w:szCs w:val="18"/>
        </w:rPr>
        <w:t>Centrální finanční účtárna Čechy, Náměstí Jana Pernera 217, 530 02 Pardubice</w:t>
      </w:r>
    </w:p>
    <w:p w14:paraId="29DCC528" w14:textId="77777777" w:rsidR="00562A67" w:rsidRPr="003B4109" w:rsidRDefault="00CD03CB" w:rsidP="00734C0E">
      <w:pPr>
        <w:suppressAutoHyphens/>
        <w:spacing w:line="280" w:lineRule="exact"/>
        <w:ind w:left="1276" w:hanging="1276"/>
        <w:rPr>
          <w:rFonts w:ascii="Verdana" w:hAnsi="Verdana" w:cs="Arial"/>
          <w:sz w:val="18"/>
          <w:szCs w:val="18"/>
        </w:rPr>
      </w:pPr>
      <w:hyperlink r:id="rId9" w:history="1">
        <w:r w:rsidR="00562A67" w:rsidRPr="003B4109">
          <w:rPr>
            <w:rStyle w:val="Hypertextovodkaz"/>
            <w:rFonts w:ascii="Verdana" w:hAnsi="Verdana" w:cs="Arial"/>
            <w:sz w:val="18"/>
            <w:szCs w:val="18"/>
          </w:rPr>
          <w:t>ePodatelnaCFU@spravazeleznic.cz</w:t>
        </w:r>
      </w:hyperlink>
    </w:p>
    <w:p w14:paraId="15845DAF" w14:textId="77777777" w:rsidR="00562A67" w:rsidRPr="003B4109" w:rsidRDefault="00562A67" w:rsidP="00734C0E">
      <w:pPr>
        <w:suppressAutoHyphens/>
        <w:spacing w:line="280" w:lineRule="exact"/>
        <w:ind w:left="1276" w:hanging="1276"/>
        <w:rPr>
          <w:rFonts w:ascii="Verdana" w:hAnsi="Verdana" w:cs="Arial"/>
          <w:sz w:val="18"/>
          <w:szCs w:val="18"/>
        </w:rPr>
      </w:pPr>
      <w:r w:rsidRPr="003B4109">
        <w:rPr>
          <w:rFonts w:ascii="Verdana" w:hAnsi="Verdana" w:cs="Arial"/>
          <w:sz w:val="18"/>
          <w:szCs w:val="18"/>
        </w:rPr>
        <w:t>Datová schránka: uccchjm</w:t>
      </w:r>
    </w:p>
    <w:p w14:paraId="120AC75D" w14:textId="77777777" w:rsidR="001A0268" w:rsidRPr="003B4109" w:rsidRDefault="001A0268" w:rsidP="005F1EEE">
      <w:pPr>
        <w:tabs>
          <w:tab w:val="left" w:pos="1985"/>
          <w:tab w:val="right" w:pos="5670"/>
        </w:tabs>
        <w:suppressAutoHyphens/>
        <w:spacing w:before="240" w:line="280" w:lineRule="exact"/>
        <w:rPr>
          <w:rFonts w:ascii="Verdana" w:hAnsi="Verdana" w:cs="Arial"/>
          <w:sz w:val="18"/>
          <w:szCs w:val="18"/>
        </w:rPr>
      </w:pPr>
      <w:r w:rsidRPr="003B4109">
        <w:rPr>
          <w:rFonts w:ascii="Verdana" w:hAnsi="Verdana" w:cs="Arial"/>
          <w:sz w:val="18"/>
          <w:szCs w:val="18"/>
        </w:rPr>
        <w:t>(dále jen „objednatel“)</w:t>
      </w:r>
    </w:p>
    <w:p w14:paraId="2ADA0E2E" w14:textId="585267AA" w:rsidR="00415112" w:rsidRPr="003B4109" w:rsidRDefault="00784660" w:rsidP="003A7133">
      <w:pPr>
        <w:pStyle w:val="Textbezodsazen"/>
        <w:spacing w:before="120" w:after="0" w:line="280" w:lineRule="exact"/>
      </w:pPr>
      <w:r w:rsidRPr="003B4109">
        <w:lastRenderedPageBreak/>
        <w:t xml:space="preserve">číslo smlouvy: </w:t>
      </w:r>
      <w:r w:rsidR="00406F7D" w:rsidRPr="003B4109">
        <w:rPr>
          <w:color w:val="000000"/>
        </w:rPr>
        <w:t>E618-S-2876/2023</w:t>
      </w:r>
    </w:p>
    <w:p w14:paraId="3ED9261A" w14:textId="7CDC5A5E" w:rsidR="00415112" w:rsidRPr="003B4109" w:rsidRDefault="00415112" w:rsidP="003A7133">
      <w:pPr>
        <w:pStyle w:val="Textbezodsazen"/>
        <w:spacing w:after="0" w:line="280" w:lineRule="exact"/>
      </w:pPr>
      <w:r w:rsidRPr="003B4109">
        <w:t xml:space="preserve">číslo jednací: </w:t>
      </w:r>
      <w:r w:rsidR="00D106E1" w:rsidRPr="003B4109">
        <w:rPr>
          <w:color w:val="000000"/>
        </w:rPr>
        <w:t>14877/2023-SŽ-SSZ-OVZ</w:t>
      </w:r>
    </w:p>
    <w:p w14:paraId="7EE1A2D2" w14:textId="5A5FFD24" w:rsidR="00784660" w:rsidRPr="003B4109" w:rsidRDefault="006A3693" w:rsidP="003A7133">
      <w:pPr>
        <w:pStyle w:val="Textbezodsazen"/>
        <w:spacing w:line="280" w:lineRule="exact"/>
      </w:pPr>
      <w:r w:rsidRPr="003B4109">
        <w:t>ISPROFIN/</w:t>
      </w:r>
      <w:r w:rsidR="00784660" w:rsidRPr="003B4109">
        <w:t>ISPROFOND</w:t>
      </w:r>
      <w:r w:rsidRPr="003B4109">
        <w:t>: 3273214901 / 5003520263</w:t>
      </w:r>
    </w:p>
    <w:p w14:paraId="313050B2" w14:textId="77777777" w:rsidR="001A0268" w:rsidRPr="003B4109" w:rsidRDefault="001A0268" w:rsidP="003A7133">
      <w:pPr>
        <w:suppressAutoHyphens/>
        <w:ind w:left="1985"/>
        <w:jc w:val="both"/>
        <w:rPr>
          <w:rFonts w:ascii="Verdana" w:hAnsi="Verdana" w:cs="Arial"/>
          <w:sz w:val="18"/>
          <w:szCs w:val="18"/>
        </w:rPr>
      </w:pPr>
    </w:p>
    <w:p w14:paraId="259480A0" w14:textId="77777777" w:rsidR="001A0268" w:rsidRPr="003B4109" w:rsidRDefault="001A0268" w:rsidP="003A7133">
      <w:pPr>
        <w:suppressAutoHyphens/>
        <w:spacing w:after="120"/>
        <w:jc w:val="both"/>
        <w:rPr>
          <w:rFonts w:ascii="Verdana" w:hAnsi="Verdana" w:cs="Arial"/>
          <w:b/>
          <w:bCs/>
          <w:sz w:val="18"/>
          <w:szCs w:val="18"/>
        </w:rPr>
      </w:pPr>
      <w:r w:rsidRPr="003B4109">
        <w:rPr>
          <w:rFonts w:ascii="Verdana" w:hAnsi="Verdana" w:cs="Arial"/>
          <w:b/>
          <w:bCs/>
          <w:sz w:val="18"/>
          <w:szCs w:val="18"/>
        </w:rPr>
        <w:t xml:space="preserve">Zhotovitel:      </w:t>
      </w:r>
    </w:p>
    <w:p w14:paraId="4D174A4C" w14:textId="1EB278D7" w:rsidR="001A0268" w:rsidRPr="003B4109" w:rsidRDefault="00D55DDD" w:rsidP="003A7133">
      <w:pPr>
        <w:suppressAutoHyphens/>
        <w:spacing w:line="280" w:lineRule="exact"/>
        <w:jc w:val="both"/>
        <w:rPr>
          <w:rFonts w:ascii="Verdana" w:hAnsi="Verdana" w:cs="Arial"/>
          <w:b/>
          <w:bCs/>
          <w:sz w:val="18"/>
          <w:szCs w:val="18"/>
        </w:rPr>
      </w:pPr>
      <w:r w:rsidRPr="003B4109">
        <w:rPr>
          <w:rFonts w:ascii="Verdana" w:hAnsi="Verdana" w:cs="Arial"/>
          <w:b/>
          <w:bCs/>
          <w:sz w:val="18"/>
          <w:szCs w:val="18"/>
        </w:rPr>
        <w:t xml:space="preserve">název: </w:t>
      </w:r>
      <w:r w:rsidR="008F21CB" w:rsidRPr="003B4109">
        <w:rPr>
          <w:rFonts w:ascii="Verdana" w:hAnsi="Verdana" w:cs="Arial"/>
          <w:b/>
          <w:bCs/>
          <w:sz w:val="18"/>
          <w:szCs w:val="18"/>
          <w:highlight w:val="yellow"/>
        </w:rPr>
        <w:t>[VLOŽÍ ZHOTOVITEL]</w:t>
      </w:r>
    </w:p>
    <w:p w14:paraId="118A2D17" w14:textId="0FB01687" w:rsidR="00DE2629" w:rsidRPr="003B4109" w:rsidRDefault="00DE2629" w:rsidP="003A7133">
      <w:pPr>
        <w:suppressAutoHyphens/>
        <w:spacing w:line="280" w:lineRule="exact"/>
        <w:jc w:val="both"/>
        <w:rPr>
          <w:rFonts w:ascii="Verdana" w:hAnsi="Verdana" w:cs="Arial"/>
          <w:sz w:val="18"/>
          <w:szCs w:val="18"/>
        </w:rPr>
      </w:pPr>
      <w:r w:rsidRPr="003B4109">
        <w:rPr>
          <w:rFonts w:ascii="Verdana" w:hAnsi="Verdana" w:cs="Arial"/>
          <w:sz w:val="18"/>
          <w:szCs w:val="18"/>
        </w:rPr>
        <w:t>se sídlem</w:t>
      </w:r>
      <w:r w:rsidR="00B41B3F" w:rsidRPr="003B4109">
        <w:rPr>
          <w:rFonts w:ascii="Verdana" w:hAnsi="Verdana" w:cs="Arial"/>
          <w:sz w:val="18"/>
          <w:szCs w:val="18"/>
        </w:rPr>
        <w:t xml:space="preserve"> </w:t>
      </w:r>
      <w:r w:rsidR="00D55DDD" w:rsidRPr="003B4109">
        <w:rPr>
          <w:rFonts w:ascii="Verdana" w:hAnsi="Verdana" w:cs="Arial"/>
          <w:b/>
          <w:sz w:val="18"/>
          <w:szCs w:val="18"/>
          <w:highlight w:val="yellow"/>
        </w:rPr>
        <w:t>[VLOŽÍ ZHOTOVITEL]</w:t>
      </w:r>
    </w:p>
    <w:p w14:paraId="7CF078E9" w14:textId="7B757803" w:rsidR="00DE2629" w:rsidRPr="003B4109" w:rsidRDefault="00DE2629" w:rsidP="003A7133">
      <w:pPr>
        <w:suppressAutoHyphens/>
        <w:spacing w:line="280" w:lineRule="exact"/>
        <w:jc w:val="both"/>
        <w:rPr>
          <w:rFonts w:ascii="Verdana" w:hAnsi="Verdana" w:cs="Arial"/>
          <w:sz w:val="18"/>
          <w:szCs w:val="18"/>
        </w:rPr>
      </w:pPr>
      <w:r w:rsidRPr="003B4109">
        <w:rPr>
          <w:rFonts w:ascii="Verdana" w:hAnsi="Verdana" w:cs="Arial"/>
          <w:sz w:val="18"/>
          <w:szCs w:val="18"/>
        </w:rPr>
        <w:t>IČO:</w:t>
      </w:r>
      <w:r w:rsidR="00B41B3F" w:rsidRPr="003B4109">
        <w:rPr>
          <w:rFonts w:ascii="Verdana" w:hAnsi="Verdana" w:cs="Arial"/>
          <w:sz w:val="18"/>
          <w:szCs w:val="18"/>
        </w:rPr>
        <w:t xml:space="preserve"> </w:t>
      </w:r>
      <w:r w:rsidR="00D55DDD" w:rsidRPr="003B4109">
        <w:rPr>
          <w:rFonts w:ascii="Verdana" w:hAnsi="Verdana" w:cs="Arial"/>
          <w:b/>
          <w:sz w:val="18"/>
          <w:szCs w:val="18"/>
          <w:highlight w:val="yellow"/>
        </w:rPr>
        <w:t>[VLOŽÍ ZHOTOVITEL]</w:t>
      </w:r>
      <w:r w:rsidR="00BA0D8B" w:rsidRPr="003B4109">
        <w:rPr>
          <w:rFonts w:ascii="Verdana" w:hAnsi="Verdana" w:cs="Arial"/>
          <w:sz w:val="18"/>
          <w:szCs w:val="18"/>
        </w:rPr>
        <w:tab/>
      </w:r>
      <w:r w:rsidR="000F171C" w:rsidRPr="003B4109">
        <w:rPr>
          <w:rFonts w:ascii="Verdana" w:hAnsi="Verdana" w:cs="Arial"/>
          <w:sz w:val="18"/>
          <w:szCs w:val="18"/>
        </w:rPr>
        <w:t>DIČ</w:t>
      </w:r>
      <w:r w:rsidRPr="003B4109">
        <w:rPr>
          <w:rFonts w:ascii="Verdana" w:hAnsi="Verdana" w:cs="Arial"/>
          <w:sz w:val="18"/>
          <w:szCs w:val="18"/>
        </w:rPr>
        <w:t>:</w:t>
      </w:r>
      <w:r w:rsidR="00BC00F0" w:rsidRPr="003B4109">
        <w:rPr>
          <w:rFonts w:ascii="Verdana" w:hAnsi="Verdana" w:cs="Arial"/>
          <w:sz w:val="18"/>
          <w:szCs w:val="18"/>
        </w:rPr>
        <w:t xml:space="preserve"> CZ</w:t>
      </w:r>
      <w:r w:rsidR="008F21CB" w:rsidRPr="003B4109">
        <w:rPr>
          <w:rFonts w:ascii="Verdana" w:hAnsi="Verdana" w:cs="Arial"/>
          <w:b/>
          <w:sz w:val="18"/>
          <w:szCs w:val="18"/>
          <w:highlight w:val="yellow"/>
        </w:rPr>
        <w:t>[VLOŽÍ ZHOTOVITEL]</w:t>
      </w:r>
    </w:p>
    <w:p w14:paraId="305B6D45" w14:textId="24D8DB1F" w:rsidR="00B41B3F" w:rsidRPr="003B4109" w:rsidRDefault="00DE2629" w:rsidP="003A7133">
      <w:pPr>
        <w:suppressAutoHyphens/>
        <w:spacing w:line="280" w:lineRule="exact"/>
        <w:jc w:val="both"/>
        <w:rPr>
          <w:rFonts w:ascii="Verdana" w:hAnsi="Verdana" w:cs="Arial"/>
          <w:bCs/>
          <w:sz w:val="18"/>
          <w:szCs w:val="18"/>
        </w:rPr>
      </w:pPr>
      <w:r w:rsidRPr="003B4109">
        <w:rPr>
          <w:rFonts w:ascii="Verdana" w:hAnsi="Verdana" w:cs="Arial"/>
          <w:bCs/>
          <w:sz w:val="18"/>
          <w:szCs w:val="18"/>
        </w:rPr>
        <w:t xml:space="preserve">zapsaná v OR </w:t>
      </w:r>
      <w:r w:rsidR="0063095A" w:rsidRPr="003B4109">
        <w:rPr>
          <w:rFonts w:ascii="Verdana" w:hAnsi="Verdana" w:cs="Arial"/>
          <w:bCs/>
          <w:sz w:val="18"/>
          <w:szCs w:val="18"/>
        </w:rPr>
        <w:t>vedeném</w:t>
      </w:r>
      <w:r w:rsidRPr="003B4109">
        <w:rPr>
          <w:rFonts w:ascii="Verdana" w:hAnsi="Verdana" w:cs="Arial"/>
          <w:bCs/>
          <w:sz w:val="18"/>
          <w:szCs w:val="18"/>
        </w:rPr>
        <w:t xml:space="preserve"> </w:t>
      </w:r>
      <w:r w:rsidR="00D55DDD" w:rsidRPr="003B4109">
        <w:rPr>
          <w:rFonts w:ascii="Verdana" w:hAnsi="Verdana" w:cs="Arial"/>
          <w:b/>
          <w:sz w:val="18"/>
          <w:szCs w:val="18"/>
          <w:highlight w:val="yellow"/>
        </w:rPr>
        <w:t>[VLOŽÍ ZHOTOVITEL]</w:t>
      </w:r>
      <w:r w:rsidR="00D55DDD" w:rsidRPr="003B4109">
        <w:rPr>
          <w:rFonts w:ascii="Verdana" w:hAnsi="Verdana" w:cs="Arial"/>
          <w:b/>
          <w:sz w:val="18"/>
          <w:szCs w:val="18"/>
        </w:rPr>
        <w:t xml:space="preserve"> </w:t>
      </w:r>
      <w:r w:rsidR="00CB78AC" w:rsidRPr="003B4109">
        <w:rPr>
          <w:rFonts w:ascii="Verdana" w:hAnsi="Verdana" w:cs="Arial"/>
          <w:bCs/>
          <w:sz w:val="18"/>
          <w:szCs w:val="18"/>
        </w:rPr>
        <w:t xml:space="preserve">soudem v </w:t>
      </w:r>
      <w:r w:rsidR="008F21CB" w:rsidRPr="003B4109">
        <w:rPr>
          <w:rFonts w:ascii="Verdana" w:hAnsi="Verdana" w:cs="Arial"/>
          <w:b/>
          <w:sz w:val="18"/>
          <w:szCs w:val="18"/>
          <w:highlight w:val="yellow"/>
        </w:rPr>
        <w:t>[VLOŽÍ ZHOTOVITEL]</w:t>
      </w:r>
      <w:r w:rsidR="00D55DDD" w:rsidRPr="003B4109">
        <w:rPr>
          <w:rFonts w:ascii="Verdana" w:hAnsi="Verdana" w:cs="Arial"/>
          <w:b/>
          <w:sz w:val="18"/>
          <w:szCs w:val="18"/>
        </w:rPr>
        <w:t xml:space="preserve">, </w:t>
      </w:r>
      <w:r w:rsidR="004547EF" w:rsidRPr="003B4109">
        <w:rPr>
          <w:rFonts w:ascii="Verdana" w:hAnsi="Verdana" w:cs="Arial"/>
          <w:bCs/>
          <w:sz w:val="18"/>
          <w:szCs w:val="18"/>
        </w:rPr>
        <w:t xml:space="preserve">spisová značka </w:t>
      </w:r>
      <w:r w:rsidR="00D55DDD" w:rsidRPr="003B4109">
        <w:rPr>
          <w:rFonts w:ascii="Verdana" w:hAnsi="Verdana" w:cs="Arial"/>
          <w:b/>
          <w:sz w:val="18"/>
          <w:szCs w:val="18"/>
          <w:highlight w:val="yellow"/>
        </w:rPr>
        <w:t>[VLOŽÍ ZHOTOVITEL]</w:t>
      </w:r>
    </w:p>
    <w:p w14:paraId="3E7BB5D3" w14:textId="5E7F0203" w:rsidR="00DE2629" w:rsidRPr="003B4109" w:rsidRDefault="00BA0D8B" w:rsidP="003A7133">
      <w:pPr>
        <w:suppressAutoHyphens/>
        <w:spacing w:line="280" w:lineRule="exact"/>
        <w:jc w:val="both"/>
        <w:rPr>
          <w:rFonts w:ascii="Verdana" w:hAnsi="Verdana" w:cs="Arial"/>
          <w:sz w:val="18"/>
          <w:szCs w:val="18"/>
        </w:rPr>
      </w:pPr>
      <w:r w:rsidRPr="003B4109">
        <w:rPr>
          <w:rFonts w:ascii="Verdana" w:hAnsi="Verdana" w:cs="Arial"/>
          <w:sz w:val="18"/>
          <w:szCs w:val="18"/>
        </w:rPr>
        <w:t xml:space="preserve">zastoupená </w:t>
      </w:r>
      <w:r w:rsidR="008F21CB" w:rsidRPr="003B4109">
        <w:rPr>
          <w:rFonts w:ascii="Verdana" w:hAnsi="Verdana" w:cs="Arial"/>
          <w:b/>
          <w:sz w:val="18"/>
          <w:szCs w:val="18"/>
          <w:highlight w:val="yellow"/>
        </w:rPr>
        <w:t>[VLOŽÍ ZHOTOVITEL]</w:t>
      </w:r>
    </w:p>
    <w:p w14:paraId="2AFB3D9D" w14:textId="77777777" w:rsidR="00DE2629" w:rsidRPr="003B4109" w:rsidRDefault="00DE2629" w:rsidP="003A7133">
      <w:pPr>
        <w:suppressAutoHyphens/>
        <w:spacing w:before="120" w:after="120" w:line="280" w:lineRule="exact"/>
        <w:jc w:val="both"/>
        <w:rPr>
          <w:rFonts w:ascii="Verdana" w:hAnsi="Verdana" w:cs="Arial"/>
          <w:b/>
          <w:sz w:val="18"/>
          <w:szCs w:val="18"/>
        </w:rPr>
      </w:pPr>
      <w:r w:rsidRPr="003B4109">
        <w:rPr>
          <w:rFonts w:ascii="Verdana" w:hAnsi="Verdana" w:cs="Arial"/>
          <w:b/>
          <w:sz w:val="18"/>
          <w:szCs w:val="18"/>
        </w:rPr>
        <w:t xml:space="preserve">Kontaktní </w:t>
      </w:r>
      <w:r w:rsidR="00953957" w:rsidRPr="003B4109">
        <w:rPr>
          <w:rFonts w:ascii="Verdana" w:hAnsi="Verdana" w:cs="Arial"/>
          <w:b/>
          <w:sz w:val="18"/>
          <w:szCs w:val="18"/>
        </w:rPr>
        <w:t>zaměstnanci</w:t>
      </w:r>
      <w:r w:rsidRPr="003B4109">
        <w:rPr>
          <w:rFonts w:ascii="Verdana" w:hAnsi="Verdana" w:cs="Arial"/>
          <w:b/>
          <w:sz w:val="18"/>
          <w:szCs w:val="18"/>
        </w:rPr>
        <w:t>:</w:t>
      </w:r>
    </w:p>
    <w:p w14:paraId="03778156" w14:textId="5EDC602A" w:rsidR="00B41B3F" w:rsidRPr="003B4109" w:rsidRDefault="00DE2629" w:rsidP="003A7133">
      <w:pPr>
        <w:pStyle w:val="Odstavecseseznamem"/>
        <w:numPr>
          <w:ilvl w:val="0"/>
          <w:numId w:val="31"/>
        </w:numPr>
        <w:suppressAutoHyphens/>
        <w:spacing w:after="60" w:line="280" w:lineRule="exact"/>
        <w:ind w:left="284" w:hanging="284"/>
        <w:jc w:val="both"/>
        <w:rPr>
          <w:rFonts w:ascii="Verdana" w:hAnsi="Verdana" w:cs="Arial"/>
          <w:sz w:val="18"/>
          <w:szCs w:val="18"/>
        </w:rPr>
      </w:pPr>
      <w:r w:rsidRPr="003B4109">
        <w:rPr>
          <w:rFonts w:ascii="Verdana" w:hAnsi="Verdana" w:cs="Arial"/>
          <w:sz w:val="18"/>
          <w:szCs w:val="18"/>
        </w:rPr>
        <w:t xml:space="preserve">ve věcech smluvních: </w:t>
      </w:r>
      <w:r w:rsidR="00D55DDD" w:rsidRPr="003B4109">
        <w:rPr>
          <w:rFonts w:ascii="Verdana" w:hAnsi="Verdana" w:cs="Arial"/>
          <w:b/>
          <w:sz w:val="18"/>
          <w:szCs w:val="18"/>
          <w:highlight w:val="yellow"/>
        </w:rPr>
        <w:t>[VLOŽÍ ZHOTOVITEL]</w:t>
      </w:r>
      <w:r w:rsidR="00D55DDD" w:rsidRPr="003B4109">
        <w:rPr>
          <w:rFonts w:ascii="Verdana" w:hAnsi="Verdana" w:cs="Arial"/>
          <w:b/>
          <w:sz w:val="18"/>
          <w:szCs w:val="18"/>
        </w:rPr>
        <w:t xml:space="preserve">, </w:t>
      </w:r>
      <w:r w:rsidR="00BA0D8B" w:rsidRPr="003B4109">
        <w:rPr>
          <w:rFonts w:ascii="Verdana" w:hAnsi="Verdana" w:cs="Arial"/>
          <w:sz w:val="18"/>
          <w:szCs w:val="18"/>
        </w:rPr>
        <w:t>tel.</w:t>
      </w:r>
      <w:r w:rsidR="000C4DBD" w:rsidRPr="003B4109">
        <w:rPr>
          <w:rFonts w:ascii="Verdana" w:hAnsi="Verdana" w:cs="Arial"/>
          <w:sz w:val="18"/>
          <w:szCs w:val="18"/>
        </w:rPr>
        <w:t xml:space="preserve">: </w:t>
      </w:r>
      <w:r w:rsidR="00D55DDD" w:rsidRPr="003B4109">
        <w:rPr>
          <w:rFonts w:ascii="Verdana" w:hAnsi="Verdana" w:cs="Arial"/>
          <w:b/>
          <w:sz w:val="18"/>
          <w:szCs w:val="18"/>
          <w:highlight w:val="yellow"/>
        </w:rPr>
        <w:t>[VLOŽÍ ZHOTOVITEL]</w:t>
      </w:r>
      <w:r w:rsidR="000C4DBD" w:rsidRPr="003B4109">
        <w:rPr>
          <w:rFonts w:ascii="Verdana" w:hAnsi="Verdana" w:cs="Arial"/>
          <w:sz w:val="18"/>
          <w:szCs w:val="18"/>
        </w:rPr>
        <w:t xml:space="preserve">, e-mail: </w:t>
      </w:r>
      <w:r w:rsidR="008F21CB" w:rsidRPr="003B4109">
        <w:rPr>
          <w:rFonts w:ascii="Verdana" w:hAnsi="Verdana" w:cs="Arial"/>
          <w:b/>
          <w:sz w:val="18"/>
          <w:szCs w:val="18"/>
          <w:highlight w:val="yellow"/>
        </w:rPr>
        <w:t>[VLOŽÍ ZHOTOVITEL]</w:t>
      </w:r>
    </w:p>
    <w:p w14:paraId="76DE35DB" w14:textId="10604EF3" w:rsidR="00DE2629" w:rsidRPr="003B4109" w:rsidRDefault="00DE2629" w:rsidP="003A7133">
      <w:pPr>
        <w:pStyle w:val="Odstavecseseznamem"/>
        <w:numPr>
          <w:ilvl w:val="0"/>
          <w:numId w:val="31"/>
        </w:numPr>
        <w:suppressAutoHyphens/>
        <w:spacing w:after="60" w:line="280" w:lineRule="exact"/>
        <w:ind w:left="284" w:hanging="284"/>
        <w:jc w:val="both"/>
        <w:rPr>
          <w:rFonts w:ascii="Verdana" w:hAnsi="Verdana" w:cs="Arial"/>
          <w:sz w:val="18"/>
          <w:szCs w:val="18"/>
        </w:rPr>
      </w:pPr>
      <w:r w:rsidRPr="003B4109">
        <w:rPr>
          <w:rFonts w:ascii="Verdana" w:hAnsi="Verdana" w:cs="Arial"/>
          <w:sz w:val="18"/>
          <w:szCs w:val="18"/>
        </w:rPr>
        <w:t xml:space="preserve">ve věcech technických: </w:t>
      </w:r>
      <w:r w:rsidR="00D55DDD" w:rsidRPr="003B4109">
        <w:rPr>
          <w:rFonts w:ascii="Verdana" w:hAnsi="Verdana" w:cs="Arial"/>
          <w:b/>
          <w:sz w:val="18"/>
          <w:szCs w:val="18"/>
          <w:highlight w:val="yellow"/>
        </w:rPr>
        <w:t>[VLOŽÍ ZHOTOVITEL]</w:t>
      </w:r>
      <w:r w:rsidR="00D55DDD" w:rsidRPr="003B4109">
        <w:rPr>
          <w:rFonts w:ascii="Verdana" w:hAnsi="Verdana" w:cs="Arial"/>
          <w:b/>
          <w:sz w:val="18"/>
          <w:szCs w:val="18"/>
        </w:rPr>
        <w:t>,</w:t>
      </w:r>
      <w:r w:rsidR="00D55DDD" w:rsidRPr="003B4109">
        <w:rPr>
          <w:rFonts w:ascii="Verdana" w:hAnsi="Verdana" w:cs="Arial"/>
          <w:sz w:val="18"/>
          <w:szCs w:val="18"/>
        </w:rPr>
        <w:t xml:space="preserve"> </w:t>
      </w:r>
      <w:r w:rsidR="00BA0D8B" w:rsidRPr="003B4109">
        <w:rPr>
          <w:rFonts w:ascii="Verdana" w:hAnsi="Verdana" w:cs="Arial"/>
          <w:sz w:val="18"/>
          <w:szCs w:val="18"/>
        </w:rPr>
        <w:t>tel.</w:t>
      </w:r>
      <w:r w:rsidR="000C4DBD" w:rsidRPr="003B4109">
        <w:rPr>
          <w:rFonts w:ascii="Verdana" w:hAnsi="Verdana" w:cs="Arial"/>
          <w:sz w:val="18"/>
          <w:szCs w:val="18"/>
        </w:rPr>
        <w:t xml:space="preserve">: </w:t>
      </w:r>
      <w:r w:rsidR="008F21CB" w:rsidRPr="003B4109">
        <w:rPr>
          <w:rFonts w:ascii="Verdana" w:hAnsi="Verdana" w:cs="Arial"/>
          <w:b/>
          <w:sz w:val="18"/>
          <w:szCs w:val="18"/>
          <w:highlight w:val="yellow"/>
        </w:rPr>
        <w:t>[VLOŽÍ ZHOTOVITEL]</w:t>
      </w:r>
      <w:r w:rsidR="000C4DBD" w:rsidRPr="003B4109">
        <w:rPr>
          <w:rFonts w:ascii="Verdana" w:hAnsi="Verdana" w:cs="Arial"/>
          <w:sz w:val="18"/>
          <w:szCs w:val="18"/>
        </w:rPr>
        <w:t xml:space="preserve">, e-mail: </w:t>
      </w:r>
      <w:r w:rsidR="008F21CB" w:rsidRPr="003B4109">
        <w:rPr>
          <w:rFonts w:ascii="Verdana" w:hAnsi="Verdana" w:cs="Arial"/>
          <w:b/>
          <w:sz w:val="18"/>
          <w:szCs w:val="18"/>
        </w:rPr>
        <w:t>[</w:t>
      </w:r>
      <w:r w:rsidR="008F21CB" w:rsidRPr="003B4109">
        <w:rPr>
          <w:rFonts w:ascii="Verdana" w:hAnsi="Verdana" w:cs="Arial"/>
          <w:b/>
          <w:sz w:val="18"/>
          <w:szCs w:val="18"/>
          <w:highlight w:val="yellow"/>
        </w:rPr>
        <w:t>VLOŽÍ ZHOTOVITEL]</w:t>
      </w:r>
      <w:r w:rsidRPr="003B4109">
        <w:rPr>
          <w:rFonts w:ascii="Verdana" w:hAnsi="Verdana" w:cs="Arial"/>
          <w:sz w:val="18"/>
          <w:szCs w:val="18"/>
        </w:rPr>
        <w:tab/>
      </w:r>
      <w:r w:rsidRPr="003B4109">
        <w:rPr>
          <w:rFonts w:ascii="Verdana" w:hAnsi="Verdana" w:cs="Arial"/>
          <w:sz w:val="18"/>
          <w:szCs w:val="18"/>
        </w:rPr>
        <w:tab/>
      </w:r>
    </w:p>
    <w:p w14:paraId="45C516A8" w14:textId="329044DF" w:rsidR="00DE2629" w:rsidRPr="003B4109" w:rsidRDefault="00DE2629" w:rsidP="003A7133">
      <w:pPr>
        <w:suppressAutoHyphens/>
        <w:spacing w:after="120" w:line="280" w:lineRule="exact"/>
        <w:jc w:val="both"/>
        <w:rPr>
          <w:rFonts w:ascii="Verdana" w:hAnsi="Verdana" w:cs="Arial"/>
          <w:sz w:val="18"/>
          <w:szCs w:val="18"/>
        </w:rPr>
      </w:pPr>
      <w:r w:rsidRPr="003B4109">
        <w:rPr>
          <w:rFonts w:ascii="Verdana" w:hAnsi="Verdana" w:cs="Arial"/>
          <w:sz w:val="18"/>
          <w:szCs w:val="18"/>
        </w:rPr>
        <w:t>Bankovní spojení:</w:t>
      </w:r>
      <w:r w:rsidR="00EE0261" w:rsidRPr="003B4109">
        <w:rPr>
          <w:rFonts w:ascii="Verdana" w:hAnsi="Verdana" w:cs="Arial"/>
          <w:sz w:val="18"/>
          <w:szCs w:val="18"/>
        </w:rPr>
        <w:t xml:space="preserve"> </w:t>
      </w:r>
      <w:r w:rsidRPr="003B4109">
        <w:rPr>
          <w:rFonts w:ascii="Verdana" w:hAnsi="Verdana" w:cs="Arial"/>
          <w:sz w:val="18"/>
          <w:szCs w:val="18"/>
        </w:rPr>
        <w:t xml:space="preserve">č. účtu: </w:t>
      </w:r>
      <w:r w:rsidR="008F21CB" w:rsidRPr="003B4109">
        <w:rPr>
          <w:rFonts w:ascii="Verdana" w:hAnsi="Verdana" w:cs="Arial"/>
          <w:b/>
          <w:sz w:val="18"/>
          <w:szCs w:val="18"/>
          <w:highlight w:val="yellow"/>
        </w:rPr>
        <w:t>[VLOŽÍ ZHOTOVITEL]</w:t>
      </w:r>
      <w:r w:rsidR="00D55DDD" w:rsidRPr="003B4109">
        <w:rPr>
          <w:rFonts w:ascii="Verdana" w:hAnsi="Verdana" w:cs="Arial"/>
          <w:b/>
          <w:sz w:val="18"/>
          <w:szCs w:val="18"/>
        </w:rPr>
        <w:t xml:space="preserve"> </w:t>
      </w:r>
      <w:r w:rsidR="00EE0261" w:rsidRPr="003B4109">
        <w:rPr>
          <w:rFonts w:ascii="Verdana" w:hAnsi="Verdana" w:cs="Arial"/>
          <w:sz w:val="18"/>
          <w:szCs w:val="18"/>
        </w:rPr>
        <w:t xml:space="preserve">vedený u </w:t>
      </w:r>
      <w:r w:rsidR="00D55DDD" w:rsidRPr="003B4109">
        <w:rPr>
          <w:rFonts w:ascii="Verdana" w:hAnsi="Verdana" w:cs="Arial"/>
          <w:b/>
          <w:sz w:val="18"/>
          <w:szCs w:val="18"/>
          <w:highlight w:val="yellow"/>
        </w:rPr>
        <w:t>[VLOŽÍ ZHOTOVITEL]</w:t>
      </w:r>
    </w:p>
    <w:p w14:paraId="35030DDD" w14:textId="77777777" w:rsidR="00DE2629" w:rsidRPr="003B4109" w:rsidRDefault="00DE2629" w:rsidP="003A7133">
      <w:pPr>
        <w:suppressAutoHyphens/>
        <w:spacing w:before="120" w:after="120" w:line="280" w:lineRule="exact"/>
        <w:ind w:left="1797" w:hanging="1797"/>
        <w:jc w:val="both"/>
        <w:rPr>
          <w:rFonts w:ascii="Verdana" w:hAnsi="Verdana" w:cs="Arial"/>
          <w:b/>
          <w:sz w:val="18"/>
          <w:szCs w:val="18"/>
        </w:rPr>
      </w:pPr>
      <w:r w:rsidRPr="003B4109">
        <w:rPr>
          <w:rFonts w:ascii="Verdana" w:hAnsi="Verdana" w:cs="Arial"/>
          <w:b/>
          <w:sz w:val="18"/>
          <w:szCs w:val="18"/>
        </w:rPr>
        <w:t xml:space="preserve">Adresa pro zasílání smluvní korespondence: </w:t>
      </w:r>
    </w:p>
    <w:p w14:paraId="116FB092" w14:textId="2A78FE9E" w:rsidR="00D55DDD" w:rsidRPr="003B4109" w:rsidRDefault="008F21CB" w:rsidP="003A7133">
      <w:pPr>
        <w:tabs>
          <w:tab w:val="left" w:pos="1985"/>
          <w:tab w:val="right" w:pos="5670"/>
        </w:tabs>
        <w:suppressAutoHyphens/>
        <w:spacing w:line="280" w:lineRule="exact"/>
        <w:jc w:val="both"/>
        <w:rPr>
          <w:rFonts w:ascii="Verdana" w:hAnsi="Verdana" w:cs="Arial"/>
          <w:sz w:val="18"/>
          <w:szCs w:val="18"/>
        </w:rPr>
      </w:pPr>
      <w:r w:rsidRPr="003B4109">
        <w:rPr>
          <w:rFonts w:ascii="Verdana" w:hAnsi="Verdana" w:cs="Arial"/>
          <w:b/>
          <w:sz w:val="18"/>
          <w:szCs w:val="18"/>
          <w:highlight w:val="yellow"/>
        </w:rPr>
        <w:t>[VLOŽÍ ZHOTOVITEL]</w:t>
      </w:r>
      <w:r w:rsidR="00D55DDD" w:rsidRPr="003B4109">
        <w:rPr>
          <w:rFonts w:ascii="Verdana" w:hAnsi="Verdana" w:cs="Arial"/>
          <w:sz w:val="18"/>
          <w:szCs w:val="18"/>
        </w:rPr>
        <w:t xml:space="preserve"> </w:t>
      </w:r>
    </w:p>
    <w:p w14:paraId="5E2EA5D7" w14:textId="51BE6D30" w:rsidR="00DE2629" w:rsidRPr="003B4109" w:rsidRDefault="00DE2629" w:rsidP="003A7133">
      <w:pPr>
        <w:tabs>
          <w:tab w:val="left" w:pos="1985"/>
          <w:tab w:val="right" w:pos="5670"/>
        </w:tabs>
        <w:suppressAutoHyphens/>
        <w:spacing w:line="280" w:lineRule="exact"/>
        <w:jc w:val="both"/>
        <w:rPr>
          <w:rFonts w:ascii="Verdana" w:hAnsi="Verdana" w:cs="Arial"/>
          <w:sz w:val="18"/>
          <w:szCs w:val="18"/>
        </w:rPr>
      </w:pPr>
      <w:r w:rsidRPr="003B4109">
        <w:rPr>
          <w:rFonts w:ascii="Verdana" w:hAnsi="Verdana" w:cs="Arial"/>
          <w:sz w:val="18"/>
          <w:szCs w:val="18"/>
        </w:rPr>
        <w:t>(dále jen „zhotovitel“)</w:t>
      </w:r>
    </w:p>
    <w:p w14:paraId="3E9D244A" w14:textId="356947DE" w:rsidR="00784660" w:rsidRPr="003B4109" w:rsidRDefault="00784660" w:rsidP="003A7133">
      <w:pPr>
        <w:pStyle w:val="Textbezodsazen"/>
        <w:spacing w:before="120" w:line="280" w:lineRule="exact"/>
      </w:pPr>
      <w:r w:rsidRPr="003B4109">
        <w:t xml:space="preserve">číslo smlouvy: </w:t>
      </w:r>
      <w:r w:rsidRPr="003B4109">
        <w:rPr>
          <w:rStyle w:val="Tun"/>
          <w:highlight w:val="yellow"/>
        </w:rPr>
        <w:t>[VLOŽÍ ZHOTOVITEL]</w:t>
      </w:r>
      <w:r w:rsidRPr="003B4109">
        <w:t xml:space="preserve"> </w:t>
      </w:r>
    </w:p>
    <w:p w14:paraId="2D85F60A" w14:textId="77777777" w:rsidR="00DA4104" w:rsidRPr="003B4109"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B4109" w:rsidRDefault="000B6F15" w:rsidP="001155DF">
      <w:pPr>
        <w:suppressAutoHyphens/>
        <w:spacing w:after="120" w:line="280" w:lineRule="exact"/>
        <w:jc w:val="both"/>
        <w:rPr>
          <w:rFonts w:ascii="Verdana" w:hAnsi="Verdana" w:cs="Arial"/>
          <w:sz w:val="18"/>
          <w:szCs w:val="18"/>
        </w:rPr>
      </w:pPr>
      <w:r w:rsidRPr="003B4109">
        <w:rPr>
          <w:rFonts w:ascii="Verdana" w:hAnsi="Verdana" w:cs="Arial"/>
          <w:sz w:val="18"/>
          <w:szCs w:val="18"/>
        </w:rPr>
        <w:t>Smluvní strany se zavazují oznamovat si bezodkladn</w:t>
      </w:r>
      <w:r w:rsidR="00743006" w:rsidRPr="003B4109">
        <w:rPr>
          <w:rFonts w:ascii="Verdana" w:hAnsi="Verdana" w:cs="Arial"/>
          <w:sz w:val="18"/>
          <w:szCs w:val="18"/>
        </w:rPr>
        <w:t xml:space="preserve">ě změny údajů uvedených </w:t>
      </w:r>
      <w:r w:rsidR="0077538D" w:rsidRPr="003B4109">
        <w:rPr>
          <w:rFonts w:ascii="Verdana" w:hAnsi="Verdana" w:cs="Arial"/>
          <w:sz w:val="18"/>
          <w:szCs w:val="18"/>
        </w:rPr>
        <w:t>této</w:t>
      </w:r>
      <w:r w:rsidRPr="003B4109">
        <w:rPr>
          <w:rFonts w:ascii="Verdana" w:hAnsi="Verdana" w:cs="Arial"/>
          <w:sz w:val="18"/>
          <w:szCs w:val="18"/>
        </w:rPr>
        <w:t xml:space="preserve"> </w:t>
      </w:r>
      <w:r w:rsidR="0077538D" w:rsidRPr="003B4109">
        <w:rPr>
          <w:rFonts w:ascii="Verdana" w:hAnsi="Verdana" w:cs="Arial"/>
          <w:sz w:val="18"/>
          <w:szCs w:val="18"/>
        </w:rPr>
        <w:t>smlouvě</w:t>
      </w:r>
      <w:r w:rsidR="0051225C" w:rsidRPr="003B4109">
        <w:rPr>
          <w:rFonts w:ascii="Verdana" w:hAnsi="Verdana" w:cs="Arial"/>
          <w:sz w:val="18"/>
          <w:szCs w:val="18"/>
        </w:rPr>
        <w:t>, a to doporučeným dopisem</w:t>
      </w:r>
      <w:r w:rsidR="00204B13" w:rsidRPr="003B4109">
        <w:rPr>
          <w:rFonts w:ascii="Verdana" w:hAnsi="Verdana" w:cs="Arial"/>
          <w:sz w:val="18"/>
          <w:szCs w:val="18"/>
        </w:rPr>
        <w:t xml:space="preserve"> nebo elektronicky prostřednictvím datové schránky</w:t>
      </w:r>
      <w:r w:rsidR="0051225C" w:rsidRPr="003B4109">
        <w:rPr>
          <w:rFonts w:ascii="Verdana" w:hAnsi="Verdana" w:cs="Arial"/>
          <w:sz w:val="18"/>
          <w:szCs w:val="18"/>
        </w:rPr>
        <w:t xml:space="preserve"> s tím, že k tomuto oznámení musí být přiložena kopie listiny dokládající </w:t>
      </w:r>
      <w:r w:rsidR="00AE2BF2" w:rsidRPr="003B4109">
        <w:rPr>
          <w:rFonts w:ascii="Verdana" w:hAnsi="Verdana" w:cs="Arial"/>
          <w:sz w:val="18"/>
          <w:szCs w:val="18"/>
        </w:rPr>
        <w:t>odbornou způsobilost, v případě, že byla zadávací dokumentací vyžadována</w:t>
      </w:r>
      <w:r w:rsidR="0077538D" w:rsidRPr="003B4109">
        <w:rPr>
          <w:rFonts w:ascii="Verdana" w:hAnsi="Verdana" w:cs="Arial"/>
          <w:sz w:val="18"/>
          <w:szCs w:val="18"/>
        </w:rPr>
        <w:t>, aniž by bylo potřeba uzavírat dodatek k této smlouvě.</w:t>
      </w:r>
    </w:p>
    <w:p w14:paraId="3AA8C48F" w14:textId="77777777" w:rsidR="000B6F15" w:rsidRPr="003B4109" w:rsidRDefault="0077538D" w:rsidP="005F1EEE">
      <w:pPr>
        <w:suppressAutoHyphens/>
        <w:spacing w:before="240" w:after="120"/>
        <w:jc w:val="center"/>
        <w:rPr>
          <w:rFonts w:ascii="Verdana" w:hAnsi="Verdana" w:cs="Arial"/>
          <w:b/>
          <w:sz w:val="18"/>
          <w:szCs w:val="18"/>
        </w:rPr>
      </w:pPr>
      <w:r w:rsidRPr="003B4109">
        <w:rPr>
          <w:rFonts w:ascii="Verdana" w:hAnsi="Verdana" w:cs="Arial"/>
          <w:b/>
          <w:sz w:val="20"/>
          <w:szCs w:val="18"/>
          <w:u w:val="single"/>
        </w:rPr>
        <w:t>Článek 1</w:t>
      </w:r>
      <w:r w:rsidR="000B6F15" w:rsidRPr="003B4109">
        <w:rPr>
          <w:rFonts w:ascii="Verdana" w:hAnsi="Verdana" w:cs="Arial"/>
          <w:b/>
          <w:sz w:val="20"/>
          <w:szCs w:val="18"/>
          <w:u w:val="single"/>
        </w:rPr>
        <w:t xml:space="preserve"> -  P</w:t>
      </w:r>
      <w:r w:rsidR="000A2806" w:rsidRPr="003B4109">
        <w:rPr>
          <w:rFonts w:ascii="Verdana" w:hAnsi="Verdana" w:cs="Arial"/>
          <w:b/>
          <w:sz w:val="20"/>
          <w:szCs w:val="18"/>
          <w:u w:val="single"/>
        </w:rPr>
        <w:t>ředmět smlouvy</w:t>
      </w:r>
    </w:p>
    <w:p w14:paraId="77897378" w14:textId="77777777" w:rsidR="000B6F15" w:rsidRPr="003B4109" w:rsidRDefault="0077538D" w:rsidP="00734C0E">
      <w:pPr>
        <w:suppressAutoHyphens/>
        <w:spacing w:line="280" w:lineRule="exact"/>
        <w:ind w:left="539" w:hanging="539"/>
        <w:jc w:val="both"/>
        <w:rPr>
          <w:rFonts w:ascii="Verdana" w:hAnsi="Verdana" w:cs="Arial"/>
          <w:sz w:val="18"/>
          <w:szCs w:val="18"/>
        </w:rPr>
      </w:pPr>
      <w:r w:rsidRPr="003B4109">
        <w:rPr>
          <w:rFonts w:ascii="Verdana" w:hAnsi="Verdana" w:cs="Arial"/>
          <w:b/>
          <w:sz w:val="18"/>
          <w:szCs w:val="18"/>
        </w:rPr>
        <w:t>1</w:t>
      </w:r>
      <w:r w:rsidR="000B6F15" w:rsidRPr="003B4109">
        <w:rPr>
          <w:rFonts w:ascii="Verdana" w:hAnsi="Verdana" w:cs="Arial"/>
          <w:b/>
          <w:sz w:val="18"/>
          <w:szCs w:val="18"/>
        </w:rPr>
        <w:t>.1.</w:t>
      </w:r>
      <w:r w:rsidR="00A03259" w:rsidRPr="003B4109">
        <w:rPr>
          <w:rFonts w:ascii="Verdana" w:hAnsi="Verdana" w:cs="Arial"/>
          <w:b/>
          <w:sz w:val="18"/>
          <w:szCs w:val="18"/>
        </w:rPr>
        <w:tab/>
      </w:r>
      <w:r w:rsidR="000B6F15" w:rsidRPr="003B4109">
        <w:rPr>
          <w:rFonts w:ascii="Verdana" w:hAnsi="Verdana" w:cs="Arial"/>
          <w:sz w:val="18"/>
          <w:szCs w:val="18"/>
        </w:rPr>
        <w:t>Zhotovitel se zavazuje provést</w:t>
      </w:r>
      <w:r w:rsidR="00D4635B" w:rsidRPr="003B4109">
        <w:rPr>
          <w:rFonts w:ascii="Verdana" w:hAnsi="Verdana" w:cs="Arial"/>
          <w:sz w:val="18"/>
          <w:szCs w:val="18"/>
        </w:rPr>
        <w:t xml:space="preserve"> na svůj náklad a nebezpečí</w:t>
      </w:r>
      <w:r w:rsidR="000B6F15" w:rsidRPr="003B4109">
        <w:rPr>
          <w:rFonts w:ascii="Verdana" w:hAnsi="Verdana" w:cs="Arial"/>
          <w:sz w:val="18"/>
          <w:szCs w:val="18"/>
        </w:rPr>
        <w:t xml:space="preserve"> ní</w:t>
      </w:r>
      <w:r w:rsidR="00862F1D" w:rsidRPr="003B4109">
        <w:rPr>
          <w:rFonts w:ascii="Verdana" w:hAnsi="Verdana" w:cs="Arial"/>
          <w:sz w:val="18"/>
          <w:szCs w:val="18"/>
        </w:rPr>
        <w:t>že uvedené dílo a objednatel se </w:t>
      </w:r>
      <w:r w:rsidR="000B6F15" w:rsidRPr="003B4109">
        <w:rPr>
          <w:rFonts w:ascii="Verdana" w:hAnsi="Verdana" w:cs="Arial"/>
          <w:sz w:val="18"/>
          <w:szCs w:val="18"/>
        </w:rPr>
        <w:t xml:space="preserve">zavazuje provedené dílo převzít a zaplatit za něj zhotoviteli dohodnutou cenu. </w:t>
      </w:r>
    </w:p>
    <w:p w14:paraId="000EBD5E" w14:textId="67725C23" w:rsidR="006A3693" w:rsidRPr="003B4109" w:rsidRDefault="0077538D" w:rsidP="003A6A40">
      <w:pPr>
        <w:suppressAutoHyphens/>
        <w:spacing w:before="120" w:line="280" w:lineRule="exact"/>
        <w:ind w:left="539" w:hanging="539"/>
        <w:jc w:val="both"/>
        <w:rPr>
          <w:rFonts w:ascii="Verdana" w:hAnsi="Verdana" w:cs="Arial"/>
          <w:sz w:val="18"/>
          <w:szCs w:val="18"/>
        </w:rPr>
      </w:pPr>
      <w:r w:rsidRPr="003B4109">
        <w:rPr>
          <w:rFonts w:ascii="Verdana" w:hAnsi="Verdana" w:cs="Arial"/>
          <w:b/>
          <w:sz w:val="18"/>
          <w:szCs w:val="18"/>
        </w:rPr>
        <w:t>1.</w:t>
      </w:r>
      <w:r w:rsidR="000B6F15" w:rsidRPr="003B4109">
        <w:rPr>
          <w:rFonts w:ascii="Verdana" w:hAnsi="Verdana" w:cs="Arial"/>
          <w:b/>
          <w:sz w:val="18"/>
          <w:szCs w:val="18"/>
        </w:rPr>
        <w:t>2.</w:t>
      </w:r>
      <w:r w:rsidR="00AC3363" w:rsidRPr="003B4109">
        <w:rPr>
          <w:rFonts w:ascii="Verdana" w:hAnsi="Verdana" w:cs="Arial"/>
          <w:sz w:val="18"/>
          <w:szCs w:val="18"/>
        </w:rPr>
        <w:tab/>
      </w:r>
      <w:r w:rsidR="00CD4F90" w:rsidRPr="003B4109">
        <w:rPr>
          <w:rFonts w:ascii="Verdana" w:hAnsi="Verdana" w:cs="Arial"/>
          <w:sz w:val="18"/>
          <w:szCs w:val="18"/>
        </w:rPr>
        <w:t>Dílem se rozumí</w:t>
      </w:r>
      <w:r w:rsidR="006A3693" w:rsidRPr="003B4109">
        <w:rPr>
          <w:rFonts w:ascii="Verdana" w:hAnsi="Verdana" w:cs="Arial"/>
          <w:sz w:val="18"/>
          <w:szCs w:val="18"/>
        </w:rPr>
        <w:t>:</w:t>
      </w:r>
    </w:p>
    <w:p w14:paraId="2A88EA9F" w14:textId="50BDBD14" w:rsidR="006A3693" w:rsidRPr="003B4109" w:rsidRDefault="006A3693" w:rsidP="006A3693">
      <w:pPr>
        <w:suppressAutoHyphens/>
        <w:spacing w:before="120" w:line="280" w:lineRule="exact"/>
        <w:ind w:left="539" w:hanging="539"/>
        <w:jc w:val="both"/>
        <w:rPr>
          <w:rFonts w:ascii="Verdana" w:hAnsi="Verdana" w:cs="Arial"/>
          <w:sz w:val="18"/>
          <w:szCs w:val="18"/>
        </w:rPr>
      </w:pPr>
      <w:r w:rsidRPr="003B4109">
        <w:rPr>
          <w:rFonts w:ascii="Verdana" w:hAnsi="Verdana" w:cs="Arial"/>
          <w:sz w:val="18"/>
          <w:szCs w:val="18"/>
        </w:rPr>
        <w:t>a)</w:t>
      </w:r>
      <w:r w:rsidRPr="003B4109">
        <w:rPr>
          <w:rFonts w:ascii="Verdana" w:hAnsi="Verdana" w:cs="Arial"/>
          <w:sz w:val="18"/>
          <w:szCs w:val="18"/>
        </w:rPr>
        <w:tab/>
      </w:r>
      <w:r w:rsidRPr="003B4109">
        <w:rPr>
          <w:rFonts w:ascii="Verdana" w:hAnsi="Verdana" w:cs="Arial"/>
          <w:b/>
          <w:bCs/>
          <w:sz w:val="18"/>
          <w:szCs w:val="18"/>
        </w:rPr>
        <w:t>Zhotovení Záměru projektu</w:t>
      </w:r>
      <w:r w:rsidRPr="003B4109">
        <w:rPr>
          <w:rFonts w:ascii="Verdana" w:hAnsi="Verdana" w:cs="Arial"/>
          <w:sz w:val="18"/>
          <w:szCs w:val="18"/>
        </w:rPr>
        <w:t xml:space="preserve"> </w:t>
      </w:r>
      <w:r w:rsidR="009F4835" w:rsidRPr="003B4109">
        <w:rPr>
          <w:rFonts w:ascii="Verdana" w:hAnsi="Verdana" w:cs="Arial"/>
          <w:sz w:val="18"/>
          <w:szCs w:val="18"/>
        </w:rPr>
        <w:t xml:space="preserve">(dále jen „ZP“) </w:t>
      </w:r>
      <w:r w:rsidRPr="003B4109">
        <w:rPr>
          <w:rFonts w:ascii="Verdana" w:hAnsi="Verdana" w:cs="Arial"/>
          <w:sz w:val="18"/>
          <w:szCs w:val="18"/>
        </w:rPr>
        <w:t>dle Směrnice Ministerstva dopravy ČR č. V 2/2012</w:t>
      </w:r>
      <w:r w:rsidR="001D5AB8" w:rsidRPr="003B4109">
        <w:rPr>
          <w:rFonts w:ascii="Verdana" w:hAnsi="Verdana" w:cs="Arial"/>
          <w:sz w:val="18"/>
          <w:szCs w:val="18"/>
        </w:rPr>
        <w:t xml:space="preserve"> -</w:t>
      </w:r>
      <w:r w:rsidRPr="003B4109">
        <w:rPr>
          <w:rFonts w:ascii="Verdana" w:hAnsi="Verdana" w:cs="Arial"/>
          <w:sz w:val="18"/>
          <w:szCs w:val="18"/>
        </w:rPr>
        <w:t xml:space="preserve">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14:paraId="619DAA6E" w14:textId="145B587A" w:rsidR="006A3693" w:rsidRPr="003B4109" w:rsidRDefault="006A3693" w:rsidP="006A3693">
      <w:pPr>
        <w:suppressAutoHyphens/>
        <w:spacing w:before="120" w:line="280" w:lineRule="exact"/>
        <w:ind w:left="539" w:hanging="539"/>
        <w:jc w:val="both"/>
        <w:rPr>
          <w:rFonts w:ascii="Verdana" w:hAnsi="Verdana" w:cs="Arial"/>
          <w:sz w:val="18"/>
          <w:szCs w:val="18"/>
        </w:rPr>
      </w:pPr>
      <w:r w:rsidRPr="003B4109">
        <w:rPr>
          <w:rFonts w:ascii="Verdana" w:hAnsi="Verdana" w:cs="Arial"/>
          <w:sz w:val="18"/>
          <w:szCs w:val="18"/>
        </w:rPr>
        <w:t>b)</w:t>
      </w:r>
      <w:r w:rsidRPr="003B4109">
        <w:rPr>
          <w:rFonts w:ascii="Verdana" w:hAnsi="Verdana" w:cs="Arial"/>
          <w:sz w:val="18"/>
          <w:szCs w:val="18"/>
        </w:rPr>
        <w:tab/>
      </w:r>
      <w:r w:rsidRPr="003B4109">
        <w:rPr>
          <w:rFonts w:ascii="Verdana" w:hAnsi="Verdana" w:cs="Arial"/>
          <w:b/>
          <w:bCs/>
          <w:sz w:val="18"/>
          <w:szCs w:val="18"/>
        </w:rPr>
        <w:t xml:space="preserve">Zhotovení Projektové dokumentace pro společné povolení podle liniového zákona </w:t>
      </w:r>
      <w:r w:rsidR="009F4835" w:rsidRPr="003B4109">
        <w:rPr>
          <w:rFonts w:ascii="Verdana" w:hAnsi="Verdana" w:cs="Arial"/>
          <w:sz w:val="18"/>
          <w:szCs w:val="18"/>
        </w:rPr>
        <w:t>(dále jen „DUSL“)</w:t>
      </w:r>
      <w:r w:rsidRPr="003B4109">
        <w:rPr>
          <w:rFonts w:ascii="Verdana" w:hAnsi="Verdana" w:cs="Arial"/>
          <w:sz w:val="18"/>
          <w:szCs w:val="18"/>
        </w:rPr>
        <w:t xml:space="preserve">, která specifikuje předmět Díla v takovém rozsahu, aby ji bylo možno projednat v souladu s § 2i odst. 5 zákona č. 283/2021 sb. v platném znění </w:t>
      </w:r>
      <w:bookmarkStart w:id="0" w:name="_Hlk140211928"/>
      <w:r w:rsidRPr="003B4109">
        <w:rPr>
          <w:rFonts w:ascii="Verdana" w:hAnsi="Verdana" w:cs="Arial"/>
          <w:sz w:val="18"/>
          <w:szCs w:val="18"/>
        </w:rPr>
        <w:t>a dopisem MD čj. MD-11172/2023-220/1 z 5. dubna 2023</w:t>
      </w:r>
      <w:bookmarkEnd w:id="0"/>
      <w:r w:rsidRPr="003B4109">
        <w:rPr>
          <w:rFonts w:ascii="Verdana" w:hAnsi="Verdana" w:cs="Arial"/>
          <w:sz w:val="18"/>
          <w:szCs w:val="18"/>
        </w:rPr>
        <w:t>, včetně notifikace autorizovanou osobou.</w:t>
      </w:r>
    </w:p>
    <w:p w14:paraId="78A0388A" w14:textId="2826FFD3" w:rsidR="006A3693" w:rsidRPr="003B4109" w:rsidRDefault="006A3693" w:rsidP="006A3693">
      <w:pPr>
        <w:suppressAutoHyphens/>
        <w:spacing w:before="120" w:line="280" w:lineRule="exact"/>
        <w:ind w:left="539" w:hanging="539"/>
        <w:jc w:val="both"/>
        <w:rPr>
          <w:rFonts w:ascii="Verdana" w:hAnsi="Verdana" w:cs="Arial"/>
          <w:sz w:val="18"/>
          <w:szCs w:val="18"/>
        </w:rPr>
      </w:pPr>
      <w:r w:rsidRPr="003B4109">
        <w:rPr>
          <w:rFonts w:ascii="Verdana" w:hAnsi="Verdana" w:cs="Arial"/>
          <w:sz w:val="18"/>
          <w:szCs w:val="18"/>
        </w:rPr>
        <w:t>c)</w:t>
      </w:r>
      <w:r w:rsidRPr="003B4109">
        <w:rPr>
          <w:rFonts w:ascii="Verdana" w:hAnsi="Verdana" w:cs="Arial"/>
          <w:sz w:val="18"/>
          <w:szCs w:val="18"/>
        </w:rPr>
        <w:tab/>
      </w:r>
      <w:r w:rsidRPr="003B4109">
        <w:rPr>
          <w:rFonts w:ascii="Verdana" w:hAnsi="Verdana" w:cs="Arial"/>
          <w:b/>
          <w:bCs/>
          <w:sz w:val="18"/>
          <w:szCs w:val="18"/>
        </w:rPr>
        <w:t>Zpracování a podání žádosti o vydání společného povolení</w:t>
      </w:r>
      <w:r w:rsidRPr="003B4109">
        <w:rPr>
          <w:rFonts w:ascii="Verdana" w:hAnsi="Verdana" w:cs="Arial"/>
          <w:sz w:val="18"/>
          <w:szCs w:val="18"/>
        </w:rPr>
        <w:t xml:space="preserve"> je nahrazeno projednáním v souladu s § 2i odst. 5 zákona č. 283/2021 </w:t>
      </w:r>
      <w:r w:rsidR="001D5AB8" w:rsidRPr="003B4109">
        <w:rPr>
          <w:rFonts w:ascii="Verdana" w:hAnsi="Verdana" w:cs="Arial"/>
          <w:sz w:val="18"/>
          <w:szCs w:val="18"/>
        </w:rPr>
        <w:t>S</w:t>
      </w:r>
      <w:r w:rsidRPr="003B4109">
        <w:rPr>
          <w:rFonts w:ascii="Verdana" w:hAnsi="Verdana" w:cs="Arial"/>
          <w:sz w:val="18"/>
          <w:szCs w:val="18"/>
        </w:rPr>
        <w:t>b.</w:t>
      </w:r>
      <w:r w:rsidR="001D5AB8" w:rsidRPr="003B4109">
        <w:rPr>
          <w:rFonts w:ascii="Verdana" w:hAnsi="Verdana" w:cs="Arial"/>
          <w:sz w:val="18"/>
          <w:szCs w:val="18"/>
        </w:rPr>
        <w:t>,</w:t>
      </w:r>
      <w:r w:rsidRPr="003B4109">
        <w:rPr>
          <w:rFonts w:ascii="Verdana" w:hAnsi="Verdana" w:cs="Arial"/>
          <w:sz w:val="18"/>
          <w:szCs w:val="18"/>
        </w:rPr>
        <w:t xml:space="preserve"> v platném znění </w:t>
      </w:r>
      <w:r w:rsidR="001D5AB8" w:rsidRPr="003B4109">
        <w:rPr>
          <w:rFonts w:ascii="Verdana" w:hAnsi="Verdana" w:cs="Arial"/>
          <w:sz w:val="18"/>
          <w:szCs w:val="18"/>
        </w:rPr>
        <w:t xml:space="preserve">(dále jen „stavební zákon“) </w:t>
      </w:r>
      <w:r w:rsidRPr="003B4109">
        <w:rPr>
          <w:rFonts w:ascii="Verdana" w:hAnsi="Verdana" w:cs="Arial"/>
          <w:sz w:val="18"/>
          <w:szCs w:val="18"/>
        </w:rPr>
        <w:t>a dopisem MD čj. MD-11172/2023-220/1 z 5. dubna 2023.</w:t>
      </w:r>
    </w:p>
    <w:p w14:paraId="7614DBD0" w14:textId="35A60CA1" w:rsidR="006A3693" w:rsidRPr="003B4109" w:rsidRDefault="006A3693" w:rsidP="006A3693">
      <w:pPr>
        <w:suppressAutoHyphens/>
        <w:spacing w:before="120" w:line="280" w:lineRule="exact"/>
        <w:ind w:left="539" w:hanging="539"/>
        <w:jc w:val="both"/>
        <w:rPr>
          <w:rFonts w:ascii="Verdana" w:hAnsi="Verdana" w:cs="Arial"/>
          <w:sz w:val="18"/>
          <w:szCs w:val="18"/>
        </w:rPr>
      </w:pPr>
      <w:r w:rsidRPr="003B4109">
        <w:rPr>
          <w:rFonts w:ascii="Verdana" w:hAnsi="Verdana" w:cs="Arial"/>
          <w:sz w:val="18"/>
          <w:szCs w:val="18"/>
        </w:rPr>
        <w:lastRenderedPageBreak/>
        <w:t>d)</w:t>
      </w:r>
      <w:r w:rsidRPr="003B4109">
        <w:rPr>
          <w:rFonts w:ascii="Verdana" w:hAnsi="Verdana" w:cs="Arial"/>
          <w:sz w:val="18"/>
          <w:szCs w:val="18"/>
        </w:rPr>
        <w:tab/>
      </w:r>
      <w:r w:rsidRPr="003B4109">
        <w:rPr>
          <w:rFonts w:ascii="Verdana" w:hAnsi="Verdana" w:cs="Arial"/>
          <w:b/>
          <w:bCs/>
          <w:sz w:val="18"/>
          <w:szCs w:val="18"/>
        </w:rPr>
        <w:t xml:space="preserve">Zpracování 2 žádostí o podporu </w:t>
      </w:r>
      <w:r w:rsidRPr="003B4109">
        <w:rPr>
          <w:rFonts w:ascii="Verdana" w:hAnsi="Verdana" w:cs="Arial"/>
          <w:sz w:val="18"/>
          <w:szCs w:val="18"/>
        </w:rPr>
        <w:t>z Národního plánu obnovy, komponenty 1.3 Digitální vysokokapacitní sítě, na základě připravované VI. Výzvy „Dokrytí vybraných železničních koridorů signálem 5G vyšší úrovně“, Cíl 40B (MNO a Stavitelé BTS).</w:t>
      </w:r>
    </w:p>
    <w:p w14:paraId="2A84DFA1" w14:textId="19B362D2" w:rsidR="006A3693" w:rsidRPr="003B4109" w:rsidRDefault="006A3693" w:rsidP="001D5AB8">
      <w:pPr>
        <w:suppressAutoHyphens/>
        <w:spacing w:before="120" w:line="280" w:lineRule="exact"/>
        <w:ind w:left="539"/>
        <w:jc w:val="both"/>
        <w:rPr>
          <w:rFonts w:ascii="Verdana" w:hAnsi="Verdana" w:cs="Arial"/>
          <w:sz w:val="18"/>
          <w:szCs w:val="18"/>
        </w:rPr>
      </w:pPr>
      <w:r w:rsidRPr="003B4109">
        <w:rPr>
          <w:rFonts w:ascii="Verdana" w:hAnsi="Verdana" w:cs="Arial"/>
          <w:sz w:val="18"/>
          <w:szCs w:val="18"/>
        </w:rPr>
        <w:t>(dále jen „dílo)</w:t>
      </w:r>
    </w:p>
    <w:p w14:paraId="2E58F6B0" w14:textId="77777777" w:rsidR="00CB78AC" w:rsidRPr="003B4109" w:rsidRDefault="0077538D" w:rsidP="005F1EEE">
      <w:pPr>
        <w:suppressAutoHyphens/>
        <w:spacing w:before="240" w:after="120"/>
        <w:jc w:val="center"/>
        <w:rPr>
          <w:rFonts w:ascii="Verdana" w:hAnsi="Verdana" w:cs="Arial"/>
          <w:b/>
          <w:sz w:val="20"/>
          <w:szCs w:val="18"/>
          <w:u w:val="single"/>
        </w:rPr>
      </w:pPr>
      <w:r w:rsidRPr="003B4109">
        <w:rPr>
          <w:rFonts w:ascii="Verdana" w:hAnsi="Verdana" w:cs="Arial"/>
          <w:b/>
          <w:sz w:val="20"/>
          <w:szCs w:val="18"/>
          <w:u w:val="single"/>
        </w:rPr>
        <w:t>Článek 2</w:t>
      </w:r>
      <w:r w:rsidR="00CB78AC" w:rsidRPr="003B4109">
        <w:rPr>
          <w:rFonts w:ascii="Verdana" w:hAnsi="Verdana" w:cs="Arial"/>
          <w:b/>
          <w:sz w:val="20"/>
          <w:szCs w:val="18"/>
          <w:u w:val="single"/>
        </w:rPr>
        <w:t xml:space="preserve"> -  Závazné podklady k provedení díla</w:t>
      </w:r>
    </w:p>
    <w:p w14:paraId="25FC8FFC" w14:textId="77777777" w:rsidR="00CB78AC" w:rsidRPr="003B4109" w:rsidRDefault="0077538D" w:rsidP="001155DF">
      <w:pPr>
        <w:suppressAutoHyphens/>
        <w:spacing w:before="120" w:after="120"/>
        <w:ind w:left="540" w:hanging="540"/>
        <w:jc w:val="both"/>
        <w:rPr>
          <w:rFonts w:ascii="Verdana" w:hAnsi="Verdana" w:cs="Arial"/>
          <w:sz w:val="18"/>
          <w:szCs w:val="18"/>
        </w:rPr>
      </w:pPr>
      <w:r w:rsidRPr="003B4109">
        <w:rPr>
          <w:rFonts w:ascii="Verdana" w:hAnsi="Verdana" w:cs="Arial"/>
          <w:b/>
          <w:sz w:val="18"/>
          <w:szCs w:val="18"/>
        </w:rPr>
        <w:t>2</w:t>
      </w:r>
      <w:r w:rsidR="00CB78AC" w:rsidRPr="003B4109">
        <w:rPr>
          <w:rFonts w:ascii="Verdana" w:hAnsi="Verdana" w:cs="Arial"/>
          <w:b/>
          <w:sz w:val="18"/>
          <w:szCs w:val="18"/>
        </w:rPr>
        <w:t>.1.</w:t>
      </w:r>
      <w:r w:rsidR="00CB78AC" w:rsidRPr="003B4109">
        <w:rPr>
          <w:rFonts w:ascii="Verdana" w:hAnsi="Verdana" w:cs="Arial"/>
          <w:sz w:val="18"/>
          <w:szCs w:val="18"/>
        </w:rPr>
        <w:tab/>
        <w:t xml:space="preserve">Dílo bude zhotoveno v souladu s následujícími dokumenty: </w:t>
      </w:r>
    </w:p>
    <w:p w14:paraId="79139E7D" w14:textId="1F69A30E" w:rsidR="00CB78AC" w:rsidRPr="003B4109" w:rsidRDefault="00CB78AC" w:rsidP="005D39B6">
      <w:pPr>
        <w:numPr>
          <w:ilvl w:val="0"/>
          <w:numId w:val="20"/>
        </w:numPr>
        <w:tabs>
          <w:tab w:val="left" w:pos="851"/>
        </w:tabs>
        <w:suppressAutoHyphens/>
        <w:overflowPunct w:val="0"/>
        <w:autoSpaceDE w:val="0"/>
        <w:autoSpaceDN w:val="0"/>
        <w:adjustRightInd w:val="0"/>
        <w:spacing w:after="60" w:line="280" w:lineRule="exact"/>
        <w:ind w:left="1418" w:hanging="284"/>
        <w:jc w:val="both"/>
        <w:textAlignment w:val="baseline"/>
        <w:rPr>
          <w:rFonts w:ascii="Verdana" w:hAnsi="Verdana" w:cs="Arial"/>
          <w:sz w:val="18"/>
          <w:szCs w:val="18"/>
        </w:rPr>
      </w:pPr>
      <w:r w:rsidRPr="003B4109">
        <w:rPr>
          <w:rFonts w:ascii="Verdana" w:hAnsi="Verdana" w:cs="Arial"/>
          <w:sz w:val="18"/>
          <w:szCs w:val="18"/>
        </w:rPr>
        <w:t>Zadávací dokumentace v rozsahu: Výzva ke zp</w:t>
      </w:r>
      <w:r w:rsidR="004547EF" w:rsidRPr="003B4109">
        <w:rPr>
          <w:rFonts w:ascii="Verdana" w:hAnsi="Verdana" w:cs="Arial"/>
          <w:sz w:val="18"/>
          <w:szCs w:val="18"/>
        </w:rPr>
        <w:t xml:space="preserve">racování nabídky čj. </w:t>
      </w:r>
      <w:r w:rsidR="0050494B" w:rsidRPr="003B4109">
        <w:rPr>
          <w:rFonts w:ascii="Verdana" w:hAnsi="Verdana" w:cs="Arial"/>
          <w:sz w:val="18"/>
          <w:szCs w:val="18"/>
        </w:rPr>
        <w:t>14272/2023-SŽ-SSZ-OVZ</w:t>
      </w:r>
      <w:r w:rsidR="0050494B" w:rsidRPr="003B4109" w:rsidDel="0050494B">
        <w:rPr>
          <w:rFonts w:ascii="Verdana" w:hAnsi="Verdana" w:cs="Arial"/>
          <w:sz w:val="18"/>
          <w:szCs w:val="18"/>
        </w:rPr>
        <w:t xml:space="preserve"> </w:t>
      </w:r>
      <w:r w:rsidRPr="003B4109">
        <w:rPr>
          <w:rFonts w:ascii="Verdana" w:hAnsi="Verdana" w:cs="Arial"/>
          <w:sz w:val="18"/>
          <w:szCs w:val="18"/>
        </w:rPr>
        <w:t xml:space="preserve">ze dne </w:t>
      </w:r>
      <w:r w:rsidR="001569F8" w:rsidRPr="003B4109">
        <w:rPr>
          <w:rFonts w:ascii="Verdana" w:hAnsi="Verdana" w:cs="Arial"/>
          <w:sz w:val="18"/>
          <w:szCs w:val="18"/>
        </w:rPr>
        <w:t>17.07.2023</w:t>
      </w:r>
      <w:r w:rsidRPr="003B4109">
        <w:rPr>
          <w:rFonts w:ascii="Verdana" w:hAnsi="Verdana" w:cs="Arial"/>
          <w:sz w:val="18"/>
          <w:szCs w:val="18"/>
        </w:rPr>
        <w:t xml:space="preserve">, </w:t>
      </w:r>
      <w:r w:rsidR="004547EF" w:rsidRPr="003B4109">
        <w:rPr>
          <w:rFonts w:ascii="Verdana" w:hAnsi="Verdana" w:cs="Arial"/>
          <w:sz w:val="18"/>
          <w:szCs w:val="18"/>
        </w:rPr>
        <w:t>vč.</w:t>
      </w:r>
      <w:r w:rsidRPr="003B4109">
        <w:rPr>
          <w:rFonts w:ascii="Verdana" w:hAnsi="Verdana" w:cs="Arial"/>
          <w:sz w:val="18"/>
          <w:szCs w:val="18"/>
        </w:rPr>
        <w:t xml:space="preserve"> příloh</w:t>
      </w:r>
    </w:p>
    <w:p w14:paraId="00B41567" w14:textId="77777777" w:rsidR="00CB78AC" w:rsidRPr="003B4109"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B4109">
        <w:rPr>
          <w:rFonts w:ascii="Verdana" w:hAnsi="Verdana" w:cs="Arial"/>
          <w:sz w:val="18"/>
          <w:szCs w:val="18"/>
        </w:rPr>
        <w:t>Smlouva o dílo, vč. příloh</w:t>
      </w:r>
    </w:p>
    <w:p w14:paraId="470BFEEE" w14:textId="77777777" w:rsidR="00F1442D" w:rsidRPr="003B4109"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B4109">
        <w:rPr>
          <w:rFonts w:ascii="Verdana" w:hAnsi="Verdana" w:cs="Arial"/>
          <w:sz w:val="18"/>
          <w:szCs w:val="18"/>
        </w:rPr>
        <w:t>Nabíd</w:t>
      </w:r>
      <w:r w:rsidR="004547EF" w:rsidRPr="003B4109">
        <w:rPr>
          <w:rFonts w:ascii="Verdana" w:hAnsi="Verdana" w:cs="Arial"/>
          <w:sz w:val="18"/>
          <w:szCs w:val="18"/>
        </w:rPr>
        <w:t>ka zhotovitele</w:t>
      </w:r>
      <w:r w:rsidR="0043066D" w:rsidRPr="003B4109">
        <w:rPr>
          <w:rFonts w:ascii="Verdana" w:hAnsi="Verdana" w:cs="Arial"/>
          <w:sz w:val="18"/>
          <w:szCs w:val="18"/>
        </w:rPr>
        <w:t xml:space="preserve"> v souladu s Výzvou</w:t>
      </w:r>
      <w:r w:rsidRPr="003B4109">
        <w:rPr>
          <w:rFonts w:ascii="Verdana" w:hAnsi="Verdana" w:cs="Arial"/>
          <w:sz w:val="18"/>
          <w:szCs w:val="18"/>
        </w:rPr>
        <w:t>, která byla obje</w:t>
      </w:r>
      <w:r w:rsidR="00C10155" w:rsidRPr="003B4109">
        <w:rPr>
          <w:rFonts w:ascii="Verdana" w:hAnsi="Verdana" w:cs="Arial"/>
          <w:sz w:val="18"/>
          <w:szCs w:val="18"/>
        </w:rPr>
        <w:t xml:space="preserve">dnatelem přijata Rozhodnutím a </w:t>
      </w:r>
      <w:r w:rsidR="0077538D" w:rsidRPr="003B4109">
        <w:rPr>
          <w:rFonts w:ascii="Verdana" w:hAnsi="Verdana" w:cs="Arial"/>
          <w:sz w:val="18"/>
          <w:szCs w:val="18"/>
        </w:rPr>
        <w:t>oznámením</w:t>
      </w:r>
      <w:r w:rsidRPr="003B4109">
        <w:rPr>
          <w:rFonts w:ascii="Verdana" w:hAnsi="Verdana" w:cs="Arial"/>
          <w:sz w:val="18"/>
          <w:szCs w:val="18"/>
        </w:rPr>
        <w:t xml:space="preserve"> zadavatele o </w:t>
      </w:r>
      <w:r w:rsidR="0043066D" w:rsidRPr="003B4109">
        <w:rPr>
          <w:rFonts w:ascii="Verdana" w:hAnsi="Verdana" w:cs="Arial"/>
          <w:sz w:val="18"/>
          <w:szCs w:val="18"/>
        </w:rPr>
        <w:t>výběru dodavatele</w:t>
      </w:r>
    </w:p>
    <w:p w14:paraId="2681564E" w14:textId="77777777" w:rsidR="00CC01FA" w:rsidRPr="003B4109"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B4109">
        <w:rPr>
          <w:rFonts w:ascii="Verdana" w:hAnsi="Verdana" w:cs="Arial"/>
          <w:sz w:val="18"/>
          <w:szCs w:val="18"/>
        </w:rPr>
        <w:t>Směrnice SŽ SM053 Zadávání veřejných zakázek, v platném znění</w:t>
      </w:r>
    </w:p>
    <w:p w14:paraId="0411BF2E" w14:textId="77777777" w:rsidR="00CC01FA" w:rsidRPr="003B4109"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B4109">
        <w:rPr>
          <w:rFonts w:ascii="Verdana" w:hAnsi="Verdana" w:cs="Arial"/>
          <w:sz w:val="18"/>
          <w:szCs w:val="18"/>
        </w:rPr>
        <w:t>Směrnice SŽ SM011 - Dokumentace staveb Správy železnic, státní organizace, v platném znění</w:t>
      </w:r>
    </w:p>
    <w:p w14:paraId="0AC4861F" w14:textId="0AE81246" w:rsidR="00CB78AC" w:rsidRPr="003B4109"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B4109">
        <w:rPr>
          <w:rFonts w:ascii="Verdana" w:hAnsi="Verdana" w:cs="Arial"/>
          <w:sz w:val="18"/>
          <w:szCs w:val="18"/>
        </w:rPr>
        <w:t xml:space="preserve">Směrnice </w:t>
      </w:r>
      <w:r w:rsidRPr="003B4109">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B410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B4109">
        <w:rPr>
          <w:rFonts w:ascii="Verdana" w:hAnsi="Verdana"/>
          <w:sz w:val="18"/>
          <w:szCs w:val="18"/>
        </w:rPr>
        <w:t>Směrnice SŽDC SM62 Postupy v přípravě investičních staveb státní organizace Správy železniční dopravní cesty, v platném znění</w:t>
      </w:r>
    </w:p>
    <w:p w14:paraId="3E79D379" w14:textId="67BB81F6" w:rsidR="00CD4F90" w:rsidRPr="003B4109" w:rsidRDefault="00CB78AC" w:rsidP="00091B3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B4109">
        <w:rPr>
          <w:rFonts w:ascii="Verdana" w:hAnsi="Verdana" w:cs="Arial"/>
          <w:sz w:val="18"/>
          <w:szCs w:val="18"/>
        </w:rPr>
        <w:t xml:space="preserve">Směrnice GŘ č. 16/2005 Zásady modernizace a optimalizace vybrané železniční sítě České republiky, v platném znění, nebo </w:t>
      </w:r>
      <w:r w:rsidR="00F9649F" w:rsidRPr="003B4109">
        <w:rPr>
          <w:rFonts w:ascii="Verdana" w:hAnsi="Verdana" w:cs="Arial"/>
          <w:sz w:val="18"/>
          <w:szCs w:val="18"/>
        </w:rPr>
        <w:t xml:space="preserve">Směrnice SŽDC č. 30 Zásady rekonstrukce celostátních drah České republiky nezařazených do evropského železničního systému, v platném znění, </w:t>
      </w:r>
    </w:p>
    <w:p w14:paraId="62B2930F" w14:textId="77777777" w:rsidR="00CB78AC" w:rsidRPr="003B410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B4109">
        <w:rPr>
          <w:rFonts w:ascii="Verdana" w:hAnsi="Verdana" w:cs="Arial"/>
          <w:sz w:val="18"/>
          <w:szCs w:val="18"/>
        </w:rPr>
        <w:t>Pravidla „Členění stavby na provozní soubory (PS) a stavební objekty (SO)“</w:t>
      </w:r>
    </w:p>
    <w:p w14:paraId="77C098F0" w14:textId="77777777" w:rsidR="00CB78AC" w:rsidRPr="003B410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B4109">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3B410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B4109">
        <w:rPr>
          <w:rFonts w:ascii="Verdana" w:hAnsi="Verdana" w:cs="Arial"/>
          <w:sz w:val="18"/>
          <w:szCs w:val="18"/>
        </w:rPr>
        <w:t>Vyhláška č. 499/2006 Sb., o dokumentaci staveb, v platném znění</w:t>
      </w:r>
    </w:p>
    <w:p w14:paraId="5C63FF14" w14:textId="77777777" w:rsidR="00CB78AC" w:rsidRPr="003B410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B4109">
        <w:rPr>
          <w:rFonts w:ascii="Verdana" w:hAnsi="Verdana" w:cs="Arial"/>
          <w:sz w:val="18"/>
          <w:szCs w:val="18"/>
        </w:rPr>
        <w:t>Vyhláška č. 146/2008 Sb., o rozsahu a obsahu projektové dokumentace dopravních staveb, v platném znění</w:t>
      </w:r>
    </w:p>
    <w:p w14:paraId="033D7FA1" w14:textId="77777777" w:rsidR="00CB78AC" w:rsidRPr="003B410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B4109">
        <w:rPr>
          <w:rFonts w:ascii="Verdana" w:hAnsi="Verdana" w:cs="Arial"/>
          <w:sz w:val="18"/>
          <w:szCs w:val="18"/>
        </w:rPr>
        <w:t>Technické kvalitativní podmínky staveb státních drah, v platném znění (dále jen „TKP  staveb“)</w:t>
      </w:r>
    </w:p>
    <w:p w14:paraId="69560366" w14:textId="77777777" w:rsidR="00B5681D" w:rsidRPr="003B410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B4109">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B4109">
        <w:rPr>
          <w:rFonts w:ascii="Verdana" w:hAnsi="Verdana" w:cs="Arial"/>
          <w:sz w:val="18"/>
          <w:szCs w:val="18"/>
        </w:rPr>
        <w:t>)</w:t>
      </w:r>
      <w:r w:rsidRPr="003B4109">
        <w:rPr>
          <w:rFonts w:ascii="Verdana" w:hAnsi="Verdana" w:cs="Arial"/>
          <w:sz w:val="18"/>
          <w:szCs w:val="18"/>
        </w:rPr>
        <w:t xml:space="preserve"> – přístupné na </w:t>
      </w:r>
      <w:hyperlink r:id="rId10" w:history="1">
        <w:r w:rsidRPr="003B4109">
          <w:rPr>
            <w:rStyle w:val="Hypertextovodkaz"/>
            <w:rFonts w:ascii="Verdana" w:hAnsi="Verdana" w:cs="Arial"/>
            <w:sz w:val="18"/>
            <w:szCs w:val="18"/>
          </w:rPr>
          <w:t>http://typdok.tudc.cz</w:t>
        </w:r>
      </w:hyperlink>
    </w:p>
    <w:p w14:paraId="23CD5DF0" w14:textId="77777777" w:rsidR="00A4083D" w:rsidRPr="003B4109"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B4109">
        <w:rPr>
          <w:rFonts w:ascii="Verdana" w:hAnsi="Verdana" w:cs="Arial"/>
          <w:sz w:val="18"/>
          <w:szCs w:val="18"/>
        </w:rPr>
        <w:t>zákon č. 266/1994 Sb., o dráhách, v platném znění</w:t>
      </w:r>
    </w:p>
    <w:p w14:paraId="189990AA" w14:textId="77777777" w:rsidR="00A4083D" w:rsidRPr="003B4109"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B4109">
        <w:rPr>
          <w:rFonts w:ascii="Verdana" w:hAnsi="Verdana" w:cs="Arial"/>
          <w:sz w:val="18"/>
          <w:szCs w:val="18"/>
        </w:rPr>
        <w:t>vyhlášk</w:t>
      </w:r>
      <w:r w:rsidR="00A4083D" w:rsidRPr="003B4109">
        <w:rPr>
          <w:rFonts w:ascii="Verdana" w:hAnsi="Verdana" w:cs="Arial"/>
          <w:sz w:val="18"/>
          <w:szCs w:val="18"/>
        </w:rPr>
        <w:t>a</w:t>
      </w:r>
      <w:r w:rsidRPr="003B4109">
        <w:rPr>
          <w:rFonts w:ascii="Verdana" w:hAnsi="Verdana" w:cs="Arial"/>
          <w:sz w:val="18"/>
          <w:szCs w:val="18"/>
        </w:rPr>
        <w:t xml:space="preserve"> č. 173/1995 Sb., kterou se vydává dopravní řád drah, v platném znění </w:t>
      </w:r>
    </w:p>
    <w:p w14:paraId="564F8061" w14:textId="77777777" w:rsidR="00382ED7" w:rsidRPr="003B4109"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B4109">
        <w:rPr>
          <w:rFonts w:ascii="Verdana" w:hAnsi="Verdana" w:cs="Arial"/>
          <w:sz w:val="18"/>
          <w:szCs w:val="18"/>
        </w:rPr>
        <w:t>vyhlášk</w:t>
      </w:r>
      <w:r w:rsidR="00A4083D" w:rsidRPr="003B4109">
        <w:rPr>
          <w:rFonts w:ascii="Verdana" w:hAnsi="Verdana" w:cs="Arial"/>
          <w:sz w:val="18"/>
          <w:szCs w:val="18"/>
        </w:rPr>
        <w:t>a</w:t>
      </w:r>
      <w:r w:rsidRPr="003B4109">
        <w:rPr>
          <w:rFonts w:ascii="Verdana" w:hAnsi="Verdana" w:cs="Arial"/>
          <w:sz w:val="18"/>
          <w:szCs w:val="18"/>
        </w:rPr>
        <w:t xml:space="preserve"> č. 177/1995 Sb., kterou se vydává stavební a techn</w:t>
      </w:r>
      <w:r w:rsidR="00A4083D" w:rsidRPr="003B4109">
        <w:rPr>
          <w:rFonts w:ascii="Verdana" w:hAnsi="Verdana" w:cs="Arial"/>
          <w:sz w:val="18"/>
          <w:szCs w:val="18"/>
        </w:rPr>
        <w:t>ický řád drah, v platném znění</w:t>
      </w:r>
    </w:p>
    <w:p w14:paraId="42FCF30A" w14:textId="77777777" w:rsidR="00A4083D" w:rsidRPr="003B4109"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B4109">
        <w:rPr>
          <w:rFonts w:ascii="Verdana" w:hAnsi="Verdana" w:cs="Arial"/>
          <w:sz w:val="18"/>
          <w:szCs w:val="18"/>
        </w:rPr>
        <w:t xml:space="preserve">zákon č. 183/2006 Sb., o územním plánování a stavebním řádu (stavební zákon), v platném znění </w:t>
      </w:r>
    </w:p>
    <w:p w14:paraId="7D048C63" w14:textId="4BFFFD55" w:rsidR="00382ED7" w:rsidRPr="003B4109"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B4109">
        <w:rPr>
          <w:rFonts w:ascii="Verdana" w:hAnsi="Verdana" w:cs="Arial"/>
          <w:sz w:val="18"/>
          <w:szCs w:val="18"/>
        </w:rPr>
        <w:t>vyhlášk</w:t>
      </w:r>
      <w:r w:rsidR="00A4083D" w:rsidRPr="003B4109">
        <w:rPr>
          <w:rFonts w:ascii="Verdana" w:hAnsi="Verdana" w:cs="Arial"/>
          <w:sz w:val="18"/>
          <w:szCs w:val="18"/>
        </w:rPr>
        <w:t>a</w:t>
      </w:r>
      <w:r w:rsidRPr="003B4109">
        <w:rPr>
          <w:rFonts w:ascii="Verdana" w:hAnsi="Verdana" w:cs="Arial"/>
          <w:sz w:val="18"/>
          <w:szCs w:val="18"/>
        </w:rPr>
        <w:t xml:space="preserve"> č. 268/2009 Sb., o technických požadavcích na stavby, v platném znění</w:t>
      </w:r>
    </w:p>
    <w:p w14:paraId="33416A14" w14:textId="77777777" w:rsidR="00C93756" w:rsidRPr="003B4109" w:rsidRDefault="00C93756" w:rsidP="00C93756">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B4109">
        <w:rPr>
          <w:rFonts w:ascii="Verdana" w:hAnsi="Verdana" w:cs="Arial"/>
          <w:sz w:val="18"/>
          <w:szCs w:val="18"/>
        </w:rPr>
        <w:lastRenderedPageBreak/>
        <w:t>aktuální cenová databáze Státního fondu dopravní infrastruktury - Cenové databáze dopravních staveb (CDDS) přístupné na https://www.sfdi.cz/pravidla-metodiky-a-ceniky/cenove-databaze/</w:t>
      </w:r>
    </w:p>
    <w:p w14:paraId="36A69586" w14:textId="3A64E74C" w:rsidR="00C93756" w:rsidRPr="003B4109" w:rsidRDefault="00C93756" w:rsidP="00C93756">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B4109">
        <w:rPr>
          <w:rFonts w:ascii="Verdana" w:hAnsi="Verdana" w:cs="Arial"/>
          <w:sz w:val="18"/>
          <w:szCs w:val="18"/>
        </w:rPr>
        <w:t xml:space="preserve">aktuální cenová soustava ÚRS přístupná na </w:t>
      </w:r>
      <w:hyperlink r:id="rId11" w:history="1">
        <w:r w:rsidRPr="003B4109">
          <w:rPr>
            <w:rFonts w:ascii="Verdana" w:hAnsi="Verdana"/>
            <w:sz w:val="18"/>
            <w:szCs w:val="18"/>
          </w:rPr>
          <w:t>https://www.urs.cz/software-a-data/cenova-soustava-urs</w:t>
        </w:r>
      </w:hyperlink>
      <w:r w:rsidRPr="003B4109">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12BDA43" w14:textId="16103F9E" w:rsidR="009F4835" w:rsidRPr="003B4109" w:rsidRDefault="009F4835" w:rsidP="00C93756">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B4109">
        <w:rPr>
          <w:rFonts w:ascii="Verdana" w:hAnsi="Verdana" w:cs="Arial"/>
          <w:sz w:val="18"/>
          <w:szCs w:val="18"/>
        </w:rPr>
        <w:t>zákon č. 416/2009 Sb. Zákon o urychlení výstavby dopravní, vodní a energetické infrastruktury a infrastruktury elektronických komunikací (liniový zákon)</w:t>
      </w:r>
    </w:p>
    <w:p w14:paraId="328AB64A" w14:textId="334D661F" w:rsidR="00373C99" w:rsidRPr="003B410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color w:val="FF0000"/>
          <w:sz w:val="18"/>
          <w:szCs w:val="18"/>
        </w:rPr>
      </w:pPr>
      <w:r w:rsidRPr="003B4109">
        <w:rPr>
          <w:rFonts w:ascii="Verdana" w:hAnsi="Verdana" w:cs="Arial"/>
          <w:sz w:val="18"/>
          <w:szCs w:val="18"/>
        </w:rPr>
        <w:t>Všeobecné technické p</w:t>
      </w:r>
      <w:r w:rsidR="008A6FD4" w:rsidRPr="003B4109">
        <w:rPr>
          <w:rFonts w:ascii="Verdana" w:hAnsi="Verdana" w:cs="Arial"/>
          <w:sz w:val="18"/>
          <w:szCs w:val="18"/>
        </w:rPr>
        <w:t>odmínky VTP/DOKUMENTACE/0</w:t>
      </w:r>
      <w:r w:rsidR="00114761" w:rsidRPr="003B4109">
        <w:rPr>
          <w:rFonts w:ascii="Verdana" w:hAnsi="Verdana" w:cs="Arial"/>
          <w:sz w:val="18"/>
          <w:szCs w:val="18"/>
        </w:rPr>
        <w:t>6</w:t>
      </w:r>
      <w:r w:rsidR="00A517DC" w:rsidRPr="003B4109">
        <w:rPr>
          <w:rFonts w:ascii="Verdana" w:hAnsi="Verdana" w:cs="Arial"/>
          <w:sz w:val="18"/>
          <w:szCs w:val="18"/>
        </w:rPr>
        <w:t>/2</w:t>
      </w:r>
      <w:r w:rsidR="00114761" w:rsidRPr="003B4109">
        <w:rPr>
          <w:rFonts w:ascii="Verdana" w:hAnsi="Verdana" w:cs="Arial"/>
          <w:sz w:val="18"/>
          <w:szCs w:val="18"/>
        </w:rPr>
        <w:t>3</w:t>
      </w:r>
      <w:r w:rsidR="008A6FD4" w:rsidRPr="003B4109">
        <w:rPr>
          <w:rFonts w:ascii="Verdana" w:hAnsi="Verdana" w:cs="Arial"/>
          <w:sz w:val="18"/>
          <w:szCs w:val="18"/>
        </w:rPr>
        <w:t xml:space="preserve"> </w:t>
      </w:r>
    </w:p>
    <w:p w14:paraId="0E800655" w14:textId="77777777" w:rsidR="003065DF" w:rsidRPr="003B4109"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B4109">
        <w:rPr>
          <w:rFonts w:ascii="Verdana" w:hAnsi="Verdana" w:cs="Arial"/>
          <w:sz w:val="18"/>
          <w:szCs w:val="18"/>
        </w:rPr>
        <w:t>Zvláštní technické podmínky</w:t>
      </w:r>
      <w:r w:rsidR="00A4083D" w:rsidRPr="003B4109">
        <w:rPr>
          <w:rFonts w:ascii="Verdana" w:hAnsi="Verdana" w:cs="Arial"/>
          <w:sz w:val="18"/>
          <w:szCs w:val="18"/>
        </w:rPr>
        <w:t>.</w:t>
      </w:r>
    </w:p>
    <w:p w14:paraId="607FAF5D" w14:textId="77777777" w:rsidR="00E21B9D" w:rsidRPr="003B4109" w:rsidRDefault="00567417" w:rsidP="00734C0E">
      <w:pPr>
        <w:suppressAutoHyphens/>
        <w:spacing w:before="120" w:after="240" w:line="280" w:lineRule="exact"/>
        <w:ind w:left="539" w:hanging="539"/>
        <w:jc w:val="both"/>
        <w:rPr>
          <w:rFonts w:ascii="Verdana" w:hAnsi="Verdana" w:cs="Arial"/>
          <w:sz w:val="18"/>
          <w:szCs w:val="18"/>
        </w:rPr>
      </w:pPr>
      <w:r w:rsidRPr="003B4109">
        <w:rPr>
          <w:rFonts w:ascii="Verdana" w:hAnsi="Verdana" w:cs="Arial"/>
          <w:b/>
          <w:sz w:val="18"/>
          <w:szCs w:val="18"/>
        </w:rPr>
        <w:t>2</w:t>
      </w:r>
      <w:r w:rsidR="00CB78AC" w:rsidRPr="003B4109">
        <w:rPr>
          <w:rFonts w:ascii="Verdana" w:hAnsi="Verdana" w:cs="Arial"/>
          <w:b/>
          <w:sz w:val="18"/>
          <w:szCs w:val="18"/>
        </w:rPr>
        <w:t>.2.</w:t>
      </w:r>
      <w:r w:rsidR="004D3EE7" w:rsidRPr="003B4109">
        <w:rPr>
          <w:rFonts w:ascii="Verdana" w:hAnsi="Verdana" w:cs="Arial"/>
          <w:b/>
          <w:sz w:val="18"/>
          <w:szCs w:val="18"/>
        </w:rPr>
        <w:tab/>
      </w:r>
      <w:r w:rsidR="00E21B9D" w:rsidRPr="003B4109">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3B4109" w:rsidRDefault="00567417" w:rsidP="00734C0E">
      <w:pPr>
        <w:suppressAutoHyphens/>
        <w:spacing w:before="120" w:line="280" w:lineRule="exact"/>
        <w:ind w:left="539" w:hanging="539"/>
        <w:jc w:val="both"/>
        <w:rPr>
          <w:rFonts w:ascii="Verdana" w:hAnsi="Verdana" w:cs="Arial"/>
          <w:sz w:val="18"/>
          <w:szCs w:val="18"/>
        </w:rPr>
      </w:pPr>
      <w:r w:rsidRPr="003B4109">
        <w:rPr>
          <w:rFonts w:ascii="Verdana" w:hAnsi="Verdana" w:cs="Arial"/>
          <w:b/>
          <w:sz w:val="18"/>
          <w:szCs w:val="18"/>
        </w:rPr>
        <w:t>2</w:t>
      </w:r>
      <w:r w:rsidR="00E21B9D" w:rsidRPr="003B4109">
        <w:rPr>
          <w:rFonts w:ascii="Verdana" w:hAnsi="Verdana" w:cs="Arial"/>
          <w:b/>
          <w:sz w:val="18"/>
          <w:szCs w:val="18"/>
        </w:rPr>
        <w:t>.3.</w:t>
      </w:r>
      <w:r w:rsidR="00E21B9D" w:rsidRPr="003B4109">
        <w:rPr>
          <w:rFonts w:ascii="Verdana" w:hAnsi="Verdana" w:cs="Arial"/>
          <w:sz w:val="18"/>
          <w:szCs w:val="18"/>
        </w:rPr>
        <w:tab/>
      </w:r>
      <w:r w:rsidR="00CB78AC" w:rsidRPr="003B4109">
        <w:rPr>
          <w:rFonts w:ascii="Verdana" w:hAnsi="Verdana" w:cs="Arial"/>
          <w:sz w:val="18"/>
          <w:szCs w:val="18"/>
        </w:rPr>
        <w:t xml:space="preserve">Zhotovitel se zavazuje respektovat změny předpisů objednatele </w:t>
      </w:r>
      <w:r w:rsidRPr="003B4109">
        <w:rPr>
          <w:rFonts w:ascii="Verdana" w:hAnsi="Verdana" w:cs="Arial"/>
          <w:sz w:val="18"/>
          <w:szCs w:val="18"/>
        </w:rPr>
        <w:t xml:space="preserve">uvedených v čl. 2.1 písm. m) </w:t>
      </w:r>
      <w:r w:rsidR="00CB78AC" w:rsidRPr="003B4109">
        <w:rPr>
          <w:rFonts w:ascii="Verdana" w:hAnsi="Verdana" w:cs="Arial"/>
          <w:sz w:val="18"/>
          <w:szCs w:val="18"/>
        </w:rPr>
        <w:t xml:space="preserve">a norem, které se týkají díla a jeho součástí, i pokud k nim dojde během provádění díla </w:t>
      </w:r>
      <w:r w:rsidRPr="003B4109">
        <w:rPr>
          <w:rFonts w:ascii="Verdana" w:hAnsi="Verdana" w:cs="Arial"/>
          <w:sz w:val="18"/>
          <w:szCs w:val="18"/>
        </w:rPr>
        <w:t>a pokud mu budou objednatelem oznámeny</w:t>
      </w:r>
      <w:r w:rsidR="00CB78AC" w:rsidRPr="003B4109">
        <w:rPr>
          <w:rFonts w:ascii="Verdana" w:hAnsi="Verdana" w:cs="Arial"/>
          <w:sz w:val="18"/>
          <w:szCs w:val="18"/>
        </w:rPr>
        <w:t xml:space="preserve">. </w:t>
      </w:r>
    </w:p>
    <w:p w14:paraId="0745F682" w14:textId="55004916" w:rsidR="00CB78AC" w:rsidRPr="00AC1BCD" w:rsidRDefault="00567417" w:rsidP="00734C0E">
      <w:pPr>
        <w:suppressAutoHyphens/>
        <w:spacing w:before="120" w:line="280" w:lineRule="exact"/>
        <w:ind w:left="539" w:hanging="539"/>
        <w:jc w:val="both"/>
        <w:rPr>
          <w:rFonts w:ascii="Verdana" w:hAnsi="Verdana" w:cs="Arial"/>
          <w:sz w:val="18"/>
          <w:szCs w:val="18"/>
        </w:rPr>
      </w:pPr>
      <w:r w:rsidRPr="003B4109">
        <w:rPr>
          <w:rFonts w:ascii="Verdana" w:hAnsi="Verdana" w:cs="Arial"/>
          <w:b/>
          <w:sz w:val="18"/>
          <w:szCs w:val="18"/>
        </w:rPr>
        <w:t>2</w:t>
      </w:r>
      <w:r w:rsidR="00CB78AC" w:rsidRPr="003B4109">
        <w:rPr>
          <w:rFonts w:ascii="Verdana" w:hAnsi="Verdana" w:cs="Arial"/>
          <w:b/>
          <w:sz w:val="18"/>
          <w:szCs w:val="18"/>
        </w:rPr>
        <w:t>.</w:t>
      </w:r>
      <w:r w:rsidR="00E21B9D" w:rsidRPr="003B4109">
        <w:rPr>
          <w:rFonts w:ascii="Verdana" w:hAnsi="Verdana" w:cs="Arial"/>
          <w:b/>
          <w:sz w:val="18"/>
          <w:szCs w:val="18"/>
        </w:rPr>
        <w:t>4</w:t>
      </w:r>
      <w:r w:rsidR="00CB78AC" w:rsidRPr="003B4109">
        <w:rPr>
          <w:rFonts w:ascii="Verdana" w:hAnsi="Verdana" w:cs="Arial"/>
          <w:b/>
          <w:sz w:val="18"/>
          <w:szCs w:val="18"/>
        </w:rPr>
        <w:t xml:space="preserve">.  </w:t>
      </w:r>
      <w:r w:rsidR="00CB78AC" w:rsidRPr="003B4109">
        <w:rPr>
          <w:rFonts w:ascii="Verdana" w:hAnsi="Verdana" w:cs="Arial"/>
          <w:b/>
          <w:sz w:val="18"/>
          <w:szCs w:val="18"/>
        </w:rPr>
        <w:tab/>
      </w:r>
      <w:r w:rsidR="00CB78AC" w:rsidRPr="003B4109">
        <w:rPr>
          <w:rFonts w:ascii="Verdana" w:hAnsi="Verdana" w:cs="Arial"/>
          <w:sz w:val="18"/>
          <w:szCs w:val="18"/>
        </w:rPr>
        <w:t xml:space="preserve">Zhotovitel </w:t>
      </w:r>
      <w:r w:rsidR="00CB78AC" w:rsidRPr="00AC1BCD">
        <w:rPr>
          <w:rFonts w:ascii="Verdana" w:hAnsi="Verdana" w:cs="Arial"/>
          <w:sz w:val="18"/>
          <w:szCs w:val="18"/>
        </w:rPr>
        <w:t xml:space="preserve">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00CB78AC" w:rsidRPr="00AC1BCD">
          <w:rPr>
            <w:rStyle w:val="Hypertextovodkaz"/>
            <w:rFonts w:ascii="Verdana" w:hAnsi="Verdana" w:cs="Arial"/>
            <w:sz w:val="18"/>
            <w:szCs w:val="18"/>
          </w:rPr>
          <w:t>http://www.tudc.cz/</w:t>
        </w:r>
      </w:hyperlink>
      <w:r w:rsidR="00E615F5" w:rsidRPr="00AC1BCD">
        <w:rPr>
          <w:rStyle w:val="Hypertextovodkaz"/>
          <w:rFonts w:ascii="Verdana" w:hAnsi="Verdana" w:cs="Arial"/>
          <w:color w:val="auto"/>
          <w:sz w:val="18"/>
          <w:szCs w:val="18"/>
          <w:u w:val="none"/>
        </w:rPr>
        <w:t xml:space="preserve"> </w:t>
      </w:r>
      <w:r w:rsidR="00CB78AC" w:rsidRPr="00AC1BCD">
        <w:rPr>
          <w:rFonts w:ascii="Verdana" w:hAnsi="Verdana" w:cs="Arial"/>
          <w:sz w:val="18"/>
          <w:szCs w:val="18"/>
        </w:rPr>
        <w:t xml:space="preserve">nebo </w:t>
      </w:r>
      <w:hyperlink r:id="rId13" w:history="1">
        <w:r w:rsidR="00720C6C" w:rsidRPr="00AC1BCD">
          <w:rPr>
            <w:rStyle w:val="Hypertextovodkaz"/>
            <w:rFonts w:ascii="Verdana" w:hAnsi="Verdana" w:cs="Arial"/>
            <w:sz w:val="18"/>
            <w:szCs w:val="18"/>
          </w:rPr>
          <w:t>https://www.spravazeleznic</w:t>
        </w:r>
        <w:r w:rsidR="006040EF" w:rsidRPr="00AC1BCD">
          <w:rPr>
            <w:rStyle w:val="Hypertextovodkaz"/>
            <w:rFonts w:ascii="Verdana" w:hAnsi="Verdana" w:cs="Arial"/>
            <w:sz w:val="18"/>
            <w:szCs w:val="18"/>
          </w:rPr>
          <w:t>.cz/</w:t>
        </w:r>
      </w:hyperlink>
      <w:r w:rsidR="006040EF" w:rsidRPr="00AC1BCD">
        <w:rPr>
          <w:rFonts w:ascii="Verdana" w:hAnsi="Verdana" w:cs="Arial"/>
          <w:sz w:val="18"/>
          <w:szCs w:val="18"/>
        </w:rPr>
        <w:t xml:space="preserve"> (v sekci „O nás“ –&gt; „Vnitřní předpisy“ odkaz „Dokumenty a předpisy“) a na </w:t>
      </w:r>
      <w:hyperlink r:id="rId14" w:history="1">
        <w:r w:rsidR="006040EF" w:rsidRPr="00AC1BCD">
          <w:rPr>
            <w:rStyle w:val="Hypertextovodkaz"/>
            <w:rFonts w:ascii="Verdana" w:hAnsi="Verdana" w:cs="Arial"/>
            <w:sz w:val="18"/>
            <w:szCs w:val="18"/>
          </w:rPr>
          <w:t>https://www.sfdi.cz/pravidla-metodiky-a-ceniky/metodiky/</w:t>
        </w:r>
      </w:hyperlink>
      <w:r w:rsidR="006040EF" w:rsidRPr="00AC1BCD">
        <w:rPr>
          <w:rStyle w:val="Hypertextovodkaz"/>
          <w:rFonts w:ascii="Verdana" w:hAnsi="Verdana" w:cs="Arial"/>
          <w:color w:val="auto"/>
          <w:sz w:val="18"/>
          <w:szCs w:val="18"/>
        </w:rPr>
        <w:t>.</w:t>
      </w:r>
      <w:r w:rsidR="00CB78AC" w:rsidRPr="00AC1BCD">
        <w:rPr>
          <w:rFonts w:ascii="Verdana" w:hAnsi="Verdana" w:cs="Arial"/>
          <w:sz w:val="18"/>
          <w:szCs w:val="18"/>
        </w:rPr>
        <w:t xml:space="preserve"> </w:t>
      </w:r>
    </w:p>
    <w:p w14:paraId="440DB3E4" w14:textId="05239538" w:rsidR="00C93756" w:rsidRPr="003B4109" w:rsidRDefault="00C93756" w:rsidP="00734C0E">
      <w:pPr>
        <w:suppressAutoHyphens/>
        <w:spacing w:before="120" w:line="280" w:lineRule="exact"/>
        <w:ind w:left="539" w:hanging="539"/>
        <w:jc w:val="both"/>
        <w:rPr>
          <w:rFonts w:ascii="Verdana" w:hAnsi="Verdana" w:cs="Arial"/>
          <w:sz w:val="18"/>
          <w:szCs w:val="18"/>
        </w:rPr>
      </w:pPr>
      <w:r w:rsidRPr="003B4109">
        <w:rPr>
          <w:rFonts w:ascii="Verdana" w:hAnsi="Verdana" w:cs="Arial"/>
          <w:b/>
          <w:sz w:val="18"/>
          <w:szCs w:val="18"/>
        </w:rPr>
        <w:t>2.5.</w:t>
      </w:r>
      <w:r w:rsidRPr="003B4109">
        <w:rPr>
          <w:rFonts w:ascii="Verdana" w:hAnsi="Verdana" w:cs="Arial"/>
          <w:sz w:val="18"/>
          <w:szCs w:val="18"/>
        </w:rPr>
        <w:tab/>
        <w:t>Náklady stavby budou oceňované dle aktuálních cenových databází Státního fondu dopravní infrastruktury nebo ÚRS (dle toho zda se použije odst. 2.1 písm. s) nebo písm. t),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s) nebo písm. t)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 V takovém případě spolu smluvní strany uzavřou dodatek k té smlouvě ve lhůtě 14 dnů od písemné výzvy objednatele.</w:t>
      </w:r>
    </w:p>
    <w:p w14:paraId="220E8968" w14:textId="7F183237" w:rsidR="00784660" w:rsidRPr="003B4109" w:rsidRDefault="00567417" w:rsidP="001155DF">
      <w:pPr>
        <w:suppressAutoHyphens/>
        <w:spacing w:before="120" w:after="240" w:line="280" w:lineRule="exact"/>
        <w:ind w:left="539" w:hanging="539"/>
        <w:jc w:val="both"/>
        <w:rPr>
          <w:rFonts w:ascii="Verdana" w:hAnsi="Verdana" w:cs="Arial"/>
          <w:sz w:val="18"/>
          <w:szCs w:val="18"/>
        </w:rPr>
      </w:pPr>
      <w:r w:rsidRPr="003B4109">
        <w:rPr>
          <w:rFonts w:ascii="Verdana" w:hAnsi="Verdana" w:cs="Arial"/>
          <w:b/>
          <w:sz w:val="18"/>
          <w:szCs w:val="18"/>
        </w:rPr>
        <w:lastRenderedPageBreak/>
        <w:t>2</w:t>
      </w:r>
      <w:r w:rsidR="00C93756" w:rsidRPr="003B4109">
        <w:rPr>
          <w:rFonts w:ascii="Verdana" w:hAnsi="Verdana" w:cs="Arial"/>
          <w:b/>
          <w:sz w:val="18"/>
          <w:szCs w:val="18"/>
        </w:rPr>
        <w:t>.6</w:t>
      </w:r>
      <w:r w:rsidR="00E21B9D" w:rsidRPr="003B4109">
        <w:rPr>
          <w:rFonts w:ascii="Verdana" w:hAnsi="Verdana" w:cs="Arial"/>
          <w:sz w:val="18"/>
          <w:szCs w:val="18"/>
        </w:rPr>
        <w:t>.</w:t>
      </w:r>
      <w:r w:rsidR="00E21B9D" w:rsidRPr="003B4109">
        <w:rPr>
          <w:rFonts w:ascii="Verdana" w:hAnsi="Verdana" w:cs="Arial"/>
          <w:sz w:val="18"/>
          <w:szCs w:val="18"/>
        </w:rPr>
        <w:tab/>
      </w:r>
      <w:r w:rsidR="00CB78AC" w:rsidRPr="003B4109">
        <w:rPr>
          <w:rFonts w:ascii="Verdana" w:hAnsi="Verdana" w:cs="Arial"/>
          <w:sz w:val="18"/>
          <w:szCs w:val="18"/>
        </w:rPr>
        <w:t>Dále se zhotovitel zavazuje provést dílo v souladu s podmínkami stanovenými touto smlouvou o dílo, vč. jejích příloh.</w:t>
      </w:r>
    </w:p>
    <w:p w14:paraId="22BA2CC1" w14:textId="77777777" w:rsidR="00A11B02" w:rsidRPr="003B4109" w:rsidRDefault="000B6F15" w:rsidP="005F1EEE">
      <w:pPr>
        <w:pStyle w:val="Nadpis1"/>
        <w:keepNext w:val="0"/>
        <w:widowControl w:val="0"/>
        <w:suppressAutoHyphens/>
        <w:spacing w:after="120"/>
        <w:jc w:val="center"/>
        <w:rPr>
          <w:rFonts w:ascii="Verdana" w:hAnsi="Verdana"/>
          <w:sz w:val="20"/>
          <w:szCs w:val="18"/>
          <w:u w:val="single"/>
        </w:rPr>
      </w:pPr>
      <w:r w:rsidRPr="003B4109">
        <w:rPr>
          <w:rFonts w:ascii="Verdana" w:hAnsi="Verdana"/>
          <w:sz w:val="20"/>
          <w:szCs w:val="18"/>
          <w:u w:val="single"/>
        </w:rPr>
        <w:t>Čl</w:t>
      </w:r>
      <w:r w:rsidR="00224A90" w:rsidRPr="003B4109">
        <w:rPr>
          <w:rFonts w:ascii="Verdana" w:hAnsi="Verdana"/>
          <w:sz w:val="20"/>
          <w:szCs w:val="18"/>
          <w:u w:val="single"/>
        </w:rPr>
        <w:t>ánek</w:t>
      </w:r>
      <w:r w:rsidRPr="003B4109">
        <w:rPr>
          <w:rFonts w:ascii="Verdana" w:hAnsi="Verdana"/>
          <w:sz w:val="20"/>
          <w:szCs w:val="18"/>
          <w:u w:val="single"/>
        </w:rPr>
        <w:t xml:space="preserve"> </w:t>
      </w:r>
      <w:r w:rsidR="00567417" w:rsidRPr="003B4109">
        <w:rPr>
          <w:rFonts w:ascii="Verdana" w:hAnsi="Verdana"/>
          <w:sz w:val="20"/>
          <w:szCs w:val="18"/>
          <w:u w:val="single"/>
        </w:rPr>
        <w:t>3</w:t>
      </w:r>
      <w:r w:rsidRPr="003B4109">
        <w:rPr>
          <w:rFonts w:ascii="Verdana" w:hAnsi="Verdana"/>
          <w:sz w:val="20"/>
          <w:szCs w:val="18"/>
          <w:u w:val="single"/>
        </w:rPr>
        <w:t xml:space="preserve"> - Lhůty k provedení díla</w:t>
      </w:r>
    </w:p>
    <w:p w14:paraId="5B53B703" w14:textId="77777777" w:rsidR="00DA4104" w:rsidRPr="003B4109" w:rsidRDefault="00567417" w:rsidP="001155DF">
      <w:pPr>
        <w:suppressAutoHyphens/>
        <w:spacing w:before="120" w:after="120"/>
        <w:ind w:left="539" w:hanging="539"/>
        <w:jc w:val="both"/>
        <w:rPr>
          <w:rFonts w:ascii="Verdana" w:hAnsi="Verdana" w:cs="Arial"/>
          <w:b/>
          <w:sz w:val="18"/>
          <w:szCs w:val="18"/>
        </w:rPr>
      </w:pPr>
      <w:r w:rsidRPr="003B4109">
        <w:rPr>
          <w:rFonts w:ascii="Verdana" w:hAnsi="Verdana" w:cs="Arial"/>
          <w:b/>
          <w:sz w:val="18"/>
          <w:szCs w:val="18"/>
        </w:rPr>
        <w:t>3</w:t>
      </w:r>
      <w:r w:rsidR="00A11B02" w:rsidRPr="003B4109">
        <w:rPr>
          <w:rFonts w:ascii="Verdana" w:hAnsi="Verdana" w:cs="Arial"/>
          <w:b/>
          <w:sz w:val="18"/>
          <w:szCs w:val="18"/>
        </w:rPr>
        <w:t>.1.</w:t>
      </w:r>
      <w:r w:rsidR="00F34582" w:rsidRPr="003B4109">
        <w:rPr>
          <w:rFonts w:ascii="Verdana" w:hAnsi="Verdana" w:cs="Arial"/>
          <w:b/>
          <w:sz w:val="18"/>
          <w:szCs w:val="18"/>
        </w:rPr>
        <w:tab/>
      </w:r>
      <w:r w:rsidR="00A11B02" w:rsidRPr="003B4109">
        <w:rPr>
          <w:rFonts w:ascii="Verdana" w:hAnsi="Verdana" w:cs="Arial"/>
          <w:sz w:val="18"/>
          <w:szCs w:val="18"/>
        </w:rPr>
        <w:t xml:space="preserve">Zhotovitel se zavazuje </w:t>
      </w:r>
      <w:r w:rsidR="007D1B36" w:rsidRPr="003B4109">
        <w:rPr>
          <w:rFonts w:ascii="Verdana" w:hAnsi="Verdana" w:cs="Arial"/>
          <w:sz w:val="18"/>
          <w:szCs w:val="18"/>
        </w:rPr>
        <w:t xml:space="preserve">zahájit provádění </w:t>
      </w:r>
      <w:r w:rsidR="00A11B02" w:rsidRPr="003B4109">
        <w:rPr>
          <w:rFonts w:ascii="Verdana" w:hAnsi="Verdana" w:cs="Arial"/>
          <w:sz w:val="18"/>
          <w:szCs w:val="18"/>
        </w:rPr>
        <w:t>díla</w:t>
      </w:r>
      <w:r w:rsidR="00BE718C" w:rsidRPr="003B4109">
        <w:rPr>
          <w:rFonts w:ascii="Verdana" w:hAnsi="Verdana" w:cs="Arial"/>
          <w:sz w:val="18"/>
          <w:szCs w:val="18"/>
        </w:rPr>
        <w:t xml:space="preserve"> </w:t>
      </w:r>
      <w:r w:rsidR="00BE718C" w:rsidRPr="003B4109">
        <w:rPr>
          <w:rFonts w:ascii="Verdana" w:hAnsi="Verdana" w:cs="Arial"/>
          <w:sz w:val="18"/>
          <w:szCs w:val="18"/>
        </w:rPr>
        <w:tab/>
      </w:r>
      <w:r w:rsidR="00A11B02" w:rsidRPr="003B4109">
        <w:rPr>
          <w:rFonts w:ascii="Verdana" w:hAnsi="Verdana" w:cs="Arial"/>
          <w:b/>
          <w:sz w:val="18"/>
          <w:szCs w:val="18"/>
        </w:rPr>
        <w:t xml:space="preserve">ihned po </w:t>
      </w:r>
      <w:r w:rsidR="0036660C" w:rsidRPr="003B4109">
        <w:rPr>
          <w:rFonts w:ascii="Verdana" w:hAnsi="Verdana" w:cs="Arial"/>
          <w:b/>
          <w:sz w:val="18"/>
          <w:szCs w:val="18"/>
        </w:rPr>
        <w:t xml:space="preserve">nabytí účinnosti </w:t>
      </w:r>
      <w:r w:rsidR="00A11B02" w:rsidRPr="003B4109">
        <w:rPr>
          <w:rFonts w:ascii="Verdana" w:hAnsi="Verdana" w:cs="Arial"/>
          <w:b/>
          <w:sz w:val="18"/>
          <w:szCs w:val="18"/>
        </w:rPr>
        <w:t xml:space="preserve">smlouvy o dílo </w:t>
      </w:r>
    </w:p>
    <w:p w14:paraId="35A0D232" w14:textId="77777777" w:rsidR="00A11B02" w:rsidRPr="003B4109" w:rsidRDefault="00567417" w:rsidP="00687588">
      <w:pPr>
        <w:suppressAutoHyphens/>
        <w:spacing w:before="120"/>
        <w:ind w:left="539" w:hanging="539"/>
        <w:jc w:val="both"/>
        <w:rPr>
          <w:rFonts w:ascii="Verdana" w:hAnsi="Verdana" w:cs="Arial"/>
          <w:sz w:val="18"/>
          <w:szCs w:val="18"/>
        </w:rPr>
      </w:pPr>
      <w:r w:rsidRPr="003B4109">
        <w:rPr>
          <w:rFonts w:ascii="Verdana" w:hAnsi="Verdana" w:cs="Arial"/>
          <w:b/>
          <w:sz w:val="18"/>
          <w:szCs w:val="18"/>
        </w:rPr>
        <w:t>3</w:t>
      </w:r>
      <w:r w:rsidR="00F34582" w:rsidRPr="003B4109">
        <w:rPr>
          <w:rFonts w:ascii="Verdana" w:hAnsi="Verdana" w:cs="Arial"/>
          <w:b/>
          <w:sz w:val="18"/>
          <w:szCs w:val="18"/>
        </w:rPr>
        <w:t>.2.</w:t>
      </w:r>
      <w:r w:rsidR="00F34582" w:rsidRPr="003B4109">
        <w:rPr>
          <w:rFonts w:ascii="Verdana" w:hAnsi="Verdana" w:cs="Arial"/>
          <w:b/>
          <w:sz w:val="18"/>
          <w:szCs w:val="18"/>
        </w:rPr>
        <w:tab/>
      </w:r>
      <w:r w:rsidR="00224A90" w:rsidRPr="003B4109">
        <w:rPr>
          <w:rFonts w:ascii="Verdana" w:hAnsi="Verdana" w:cs="Arial"/>
          <w:sz w:val="18"/>
          <w:szCs w:val="18"/>
        </w:rPr>
        <w:t xml:space="preserve">Zhotovitel bude plnit dílo </w:t>
      </w:r>
      <w:r w:rsidR="008005E3" w:rsidRPr="003B4109">
        <w:rPr>
          <w:rFonts w:ascii="Verdana" w:hAnsi="Verdana" w:cs="Arial"/>
          <w:sz w:val="18"/>
          <w:szCs w:val="18"/>
        </w:rPr>
        <w:t>v</w:t>
      </w:r>
      <w:r w:rsidR="002F33DD" w:rsidRPr="003B4109">
        <w:rPr>
          <w:rFonts w:ascii="Verdana" w:hAnsi="Verdana" w:cs="Arial"/>
          <w:sz w:val="18"/>
          <w:szCs w:val="18"/>
        </w:rPr>
        <w:t> </w:t>
      </w:r>
      <w:r w:rsidR="00A11B02" w:rsidRPr="003B4109">
        <w:rPr>
          <w:rFonts w:ascii="Verdana" w:hAnsi="Verdana" w:cs="Arial"/>
          <w:sz w:val="18"/>
          <w:szCs w:val="18"/>
        </w:rPr>
        <w:t>následujících</w:t>
      </w:r>
      <w:r w:rsidR="002F33DD" w:rsidRPr="003B4109">
        <w:rPr>
          <w:rFonts w:ascii="Verdana" w:hAnsi="Verdana" w:cs="Arial"/>
          <w:sz w:val="18"/>
          <w:szCs w:val="18"/>
        </w:rPr>
        <w:t xml:space="preserve"> dílčích </w:t>
      </w:r>
      <w:r w:rsidR="00A11B02" w:rsidRPr="003B4109">
        <w:rPr>
          <w:rFonts w:ascii="Verdana" w:hAnsi="Verdana" w:cs="Arial"/>
          <w:sz w:val="18"/>
          <w:szCs w:val="18"/>
        </w:rPr>
        <w:t>etapách:</w:t>
      </w:r>
    </w:p>
    <w:p w14:paraId="75AC956A" w14:textId="77777777" w:rsidR="00BB712C" w:rsidRPr="003B4109" w:rsidRDefault="00BB712C" w:rsidP="00687588">
      <w:pPr>
        <w:suppressAutoHyphens/>
        <w:spacing w:before="120"/>
        <w:ind w:left="539" w:hanging="539"/>
        <w:jc w:val="both"/>
        <w:rPr>
          <w:rFonts w:ascii="Verdana" w:hAnsi="Verdana" w:cs="Arial"/>
          <w:sz w:val="18"/>
          <w:szCs w:val="18"/>
        </w:rPr>
      </w:pPr>
    </w:p>
    <w:p w14:paraId="78ECE7C2" w14:textId="77777777" w:rsidR="00C25010" w:rsidRPr="003B4109" w:rsidRDefault="00C25010" w:rsidP="001155DF">
      <w:pPr>
        <w:suppressAutoHyphens/>
        <w:overflowPunct w:val="0"/>
        <w:autoSpaceDE w:val="0"/>
        <w:spacing w:after="120"/>
        <w:ind w:left="510"/>
        <w:jc w:val="center"/>
        <w:rPr>
          <w:rFonts w:ascii="Verdana" w:hAnsi="Verdana" w:cs="Arial"/>
          <w:b/>
          <w:sz w:val="18"/>
          <w:szCs w:val="18"/>
        </w:rPr>
      </w:pPr>
      <w:r w:rsidRPr="003B4109">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B4109"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3B4109"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3B4109"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3B4109"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3B4109" w:rsidRDefault="00CD4F90" w:rsidP="001155DF">
            <w:pPr>
              <w:spacing w:after="120"/>
              <w:rPr>
                <w:rFonts w:ascii="Verdana" w:hAnsi="Verdana" w:cs="Arial"/>
                <w:sz w:val="18"/>
                <w:szCs w:val="18"/>
              </w:rPr>
            </w:pPr>
          </w:p>
        </w:tc>
      </w:tr>
      <w:tr w:rsidR="00CD4F90" w:rsidRPr="003B4109"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F019B8" w:rsidRDefault="00CD4F90" w:rsidP="00734C0E">
            <w:pPr>
              <w:spacing w:after="240"/>
              <w:jc w:val="center"/>
              <w:rPr>
                <w:rFonts w:ascii="Verdana" w:hAnsi="Verdana" w:cs="Arial"/>
                <w:b/>
                <w:bCs/>
                <w:i/>
                <w:iCs/>
                <w:sz w:val="18"/>
                <w:szCs w:val="18"/>
              </w:rPr>
            </w:pPr>
            <w:r w:rsidRPr="00F019B8">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F019B8" w:rsidRDefault="00CD4F90" w:rsidP="00734C0E">
            <w:pPr>
              <w:spacing w:after="240"/>
              <w:jc w:val="center"/>
              <w:rPr>
                <w:rFonts w:ascii="Verdana" w:hAnsi="Verdana" w:cs="Arial"/>
                <w:b/>
                <w:bCs/>
                <w:i/>
                <w:iCs/>
                <w:sz w:val="18"/>
                <w:szCs w:val="18"/>
              </w:rPr>
            </w:pPr>
            <w:r w:rsidRPr="00F019B8">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F019B8" w:rsidRDefault="00CD4F90" w:rsidP="00734C0E">
            <w:pPr>
              <w:spacing w:after="240"/>
              <w:jc w:val="center"/>
              <w:rPr>
                <w:rFonts w:ascii="Verdana" w:hAnsi="Verdana" w:cs="Arial"/>
                <w:b/>
                <w:bCs/>
                <w:i/>
                <w:iCs/>
                <w:sz w:val="18"/>
                <w:szCs w:val="18"/>
              </w:rPr>
            </w:pPr>
            <w:r w:rsidRPr="00F019B8">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F019B8" w:rsidRDefault="00CD4F90" w:rsidP="00734C0E">
            <w:pPr>
              <w:spacing w:after="240"/>
              <w:jc w:val="center"/>
              <w:rPr>
                <w:rFonts w:ascii="Verdana" w:hAnsi="Verdana" w:cs="Arial"/>
                <w:b/>
                <w:bCs/>
                <w:i/>
                <w:iCs/>
                <w:sz w:val="18"/>
                <w:szCs w:val="18"/>
              </w:rPr>
            </w:pPr>
            <w:r w:rsidRPr="00F019B8">
              <w:rPr>
                <w:rFonts w:ascii="Verdana" w:hAnsi="Verdana" w:cs="Arial"/>
                <w:b/>
                <w:bCs/>
                <w:i/>
                <w:iCs/>
                <w:sz w:val="18"/>
                <w:szCs w:val="18"/>
              </w:rPr>
              <w:t>Podmínky dokončení dílčí etapy</w:t>
            </w:r>
          </w:p>
        </w:tc>
      </w:tr>
      <w:tr w:rsidR="00CD4F90" w:rsidRPr="003B4109"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F019B8"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F019B8" w:rsidRDefault="00CD4F90" w:rsidP="00A3010D">
            <w:pPr>
              <w:jc w:val="both"/>
              <w:rPr>
                <w:rFonts w:ascii="Verdana" w:hAnsi="Verdana" w:cs="Arial"/>
                <w:i/>
                <w:iCs/>
                <w:sz w:val="18"/>
                <w:szCs w:val="18"/>
              </w:rPr>
            </w:pPr>
            <w:r w:rsidRPr="00F019B8">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F019B8"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F019B8" w:rsidRDefault="00CD4F90" w:rsidP="00A3010D">
            <w:pPr>
              <w:rPr>
                <w:rFonts w:ascii="Verdana" w:hAnsi="Verdana" w:cs="Arial"/>
                <w:b/>
                <w:bCs/>
                <w:i/>
                <w:iCs/>
                <w:sz w:val="18"/>
                <w:szCs w:val="18"/>
                <w:u w:val="single"/>
              </w:rPr>
            </w:pPr>
          </w:p>
        </w:tc>
      </w:tr>
      <w:tr w:rsidR="00CD4F90" w:rsidRPr="003B4109" w14:paraId="52FFB3B0" w14:textId="77777777" w:rsidTr="00644C78">
        <w:trPr>
          <w:trHeight w:val="712"/>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F019B8" w:rsidRDefault="00CD4F90" w:rsidP="00A3010D">
            <w:pPr>
              <w:jc w:val="center"/>
              <w:rPr>
                <w:rFonts w:ascii="Verdana" w:hAnsi="Verdana" w:cs="Arial"/>
                <w:b/>
                <w:bCs/>
                <w:sz w:val="18"/>
                <w:szCs w:val="18"/>
              </w:rPr>
            </w:pPr>
            <w:r w:rsidRPr="00F019B8">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64F174BE" w:rsidR="00CD4F90" w:rsidRPr="00F019B8" w:rsidRDefault="00CD4F90" w:rsidP="00A3010D">
            <w:pPr>
              <w:jc w:val="center"/>
              <w:rPr>
                <w:rFonts w:ascii="Verdana" w:hAnsi="Verdana" w:cs="Arial"/>
                <w:b/>
                <w:bCs/>
                <w:sz w:val="18"/>
                <w:szCs w:val="18"/>
              </w:rPr>
            </w:pPr>
            <w:r w:rsidRPr="00F019B8">
              <w:rPr>
                <w:rFonts w:ascii="Verdana" w:hAnsi="Verdana" w:cs="Arial"/>
                <w:b/>
                <w:bCs/>
                <w:sz w:val="18"/>
                <w:szCs w:val="18"/>
              </w:rPr>
              <w:t xml:space="preserve">do </w:t>
            </w:r>
            <w:r w:rsidR="00EF47EF" w:rsidRPr="00F019B8">
              <w:rPr>
                <w:rFonts w:ascii="Verdana" w:hAnsi="Verdana" w:cs="Arial"/>
                <w:b/>
                <w:bCs/>
                <w:sz w:val="18"/>
                <w:szCs w:val="18"/>
              </w:rPr>
              <w:t>2</w:t>
            </w:r>
            <w:r w:rsidRPr="00F019B8">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6E144BF9" w14:textId="46AA89A4" w:rsidR="00EF47EF" w:rsidRPr="00F019B8" w:rsidRDefault="00EF47EF" w:rsidP="00EF47EF">
            <w:pPr>
              <w:pStyle w:val="TPText-3neslovan"/>
              <w:tabs>
                <w:tab w:val="num" w:pos="851"/>
              </w:tabs>
              <w:ind w:left="0"/>
              <w:jc w:val="center"/>
              <w:rPr>
                <w:rFonts w:ascii="Verdana" w:hAnsi="Verdana"/>
                <w:sz w:val="18"/>
                <w:szCs w:val="18"/>
              </w:rPr>
            </w:pPr>
            <w:r w:rsidRPr="00F019B8">
              <w:rPr>
                <w:rFonts w:ascii="Verdana" w:hAnsi="Verdana"/>
                <w:sz w:val="18"/>
                <w:szCs w:val="18"/>
              </w:rPr>
              <w:t>Návrh technického řešení ZP k připomínkám</w:t>
            </w:r>
          </w:p>
        </w:tc>
        <w:tc>
          <w:tcPr>
            <w:tcW w:w="1119" w:type="pct"/>
            <w:tcBorders>
              <w:top w:val="nil"/>
              <w:left w:val="nil"/>
              <w:bottom w:val="single" w:sz="8" w:space="0" w:color="auto"/>
              <w:right w:val="single" w:sz="8" w:space="0" w:color="auto"/>
            </w:tcBorders>
            <w:shd w:val="clear" w:color="000000" w:fill="FFFFFF"/>
          </w:tcPr>
          <w:p w14:paraId="1BB39249" w14:textId="271E2FEC" w:rsidR="00CD5FBA" w:rsidRPr="00F019B8" w:rsidRDefault="00322FED" w:rsidP="004E32C4">
            <w:pPr>
              <w:jc w:val="both"/>
              <w:rPr>
                <w:rFonts w:ascii="Verdana" w:hAnsi="Verdana" w:cs="Arial"/>
                <w:sz w:val="18"/>
                <w:szCs w:val="18"/>
              </w:rPr>
            </w:pPr>
            <w:r w:rsidRPr="00F019B8">
              <w:rPr>
                <w:rFonts w:ascii="Verdana" w:hAnsi="Verdana" w:cs="Arial"/>
                <w:sz w:val="18"/>
                <w:szCs w:val="18"/>
              </w:rPr>
              <w:t xml:space="preserve">Předávací protokol </w:t>
            </w:r>
            <w:r w:rsidR="00CD4F90" w:rsidRPr="00F019B8">
              <w:rPr>
                <w:rFonts w:ascii="Verdana" w:hAnsi="Verdana" w:cs="Arial"/>
                <w:sz w:val="18"/>
                <w:szCs w:val="18"/>
              </w:rPr>
              <w:t xml:space="preserve">podepsaný </w:t>
            </w:r>
            <w:r w:rsidR="00FE5EC3" w:rsidRPr="00F019B8">
              <w:rPr>
                <w:rFonts w:ascii="Verdana" w:hAnsi="Verdana" w:cs="Arial"/>
                <w:sz w:val="18"/>
                <w:szCs w:val="18"/>
              </w:rPr>
              <w:t>oběma stranami</w:t>
            </w:r>
          </w:p>
        </w:tc>
      </w:tr>
      <w:tr w:rsidR="003A6A40" w:rsidRPr="003B4109" w14:paraId="2EC27A8E" w14:textId="77777777" w:rsidTr="00644C78">
        <w:trPr>
          <w:trHeight w:val="811"/>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3A6A40" w:rsidRPr="00F019B8" w:rsidRDefault="003A6A40" w:rsidP="003A6A40">
            <w:pPr>
              <w:jc w:val="center"/>
              <w:rPr>
                <w:rFonts w:ascii="Verdana" w:hAnsi="Verdana" w:cs="Arial"/>
                <w:b/>
                <w:bCs/>
                <w:sz w:val="18"/>
                <w:szCs w:val="18"/>
              </w:rPr>
            </w:pPr>
            <w:r w:rsidRPr="00F019B8">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3CD95350" w:rsidR="003A6A40" w:rsidRPr="00F019B8" w:rsidRDefault="00EF47EF" w:rsidP="003A6A40">
            <w:pPr>
              <w:jc w:val="center"/>
              <w:rPr>
                <w:rFonts w:ascii="Verdana" w:hAnsi="Verdana" w:cs="Arial"/>
                <w:b/>
                <w:bCs/>
                <w:sz w:val="18"/>
                <w:szCs w:val="18"/>
              </w:rPr>
            </w:pPr>
            <w:r w:rsidRPr="00F019B8">
              <w:rPr>
                <w:rFonts w:ascii="Verdana" w:hAnsi="Verdana" w:cs="Arial"/>
                <w:b/>
                <w:bCs/>
                <w:sz w:val="18"/>
                <w:szCs w:val="18"/>
              </w:rPr>
              <w:t>D</w:t>
            </w:r>
            <w:r w:rsidR="003A6A40" w:rsidRPr="00F019B8">
              <w:rPr>
                <w:rFonts w:ascii="Verdana" w:hAnsi="Verdana" w:cs="Arial"/>
                <w:b/>
                <w:bCs/>
                <w:sz w:val="18"/>
                <w:szCs w:val="18"/>
              </w:rPr>
              <w:t>o</w:t>
            </w:r>
            <w:r w:rsidRPr="00F019B8">
              <w:rPr>
                <w:rFonts w:ascii="Verdana" w:hAnsi="Verdana" w:cs="Arial"/>
                <w:b/>
                <w:bCs/>
                <w:sz w:val="18"/>
                <w:szCs w:val="18"/>
              </w:rPr>
              <w:t xml:space="preserve"> 2</w:t>
            </w:r>
            <w:r w:rsidR="003A6A40" w:rsidRPr="00F019B8">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7079B2B3" w:rsidR="003A6A40" w:rsidRPr="00F019B8" w:rsidRDefault="00EF47EF" w:rsidP="00896295">
            <w:pPr>
              <w:pStyle w:val="TPText-3neslovan"/>
              <w:tabs>
                <w:tab w:val="num" w:pos="851"/>
              </w:tabs>
              <w:ind w:left="0"/>
              <w:jc w:val="center"/>
              <w:rPr>
                <w:rFonts w:ascii="Verdana" w:hAnsi="Verdana"/>
                <w:b/>
                <w:sz w:val="18"/>
                <w:szCs w:val="18"/>
              </w:rPr>
            </w:pPr>
            <w:r w:rsidRPr="00F019B8">
              <w:rPr>
                <w:rFonts w:ascii="Verdana" w:hAnsi="Verdana"/>
                <w:sz w:val="18"/>
                <w:szCs w:val="18"/>
              </w:rPr>
              <w:t>Čistopis žádosti o spolufinancování</w:t>
            </w:r>
          </w:p>
        </w:tc>
        <w:tc>
          <w:tcPr>
            <w:tcW w:w="1119" w:type="pct"/>
            <w:tcBorders>
              <w:top w:val="single" w:sz="8" w:space="0" w:color="auto"/>
              <w:left w:val="nil"/>
              <w:bottom w:val="single" w:sz="4" w:space="0" w:color="auto"/>
              <w:right w:val="single" w:sz="8" w:space="0" w:color="auto"/>
            </w:tcBorders>
            <w:shd w:val="clear" w:color="000000" w:fill="FFFFFF"/>
          </w:tcPr>
          <w:p w14:paraId="27CE41E3" w14:textId="40684710" w:rsidR="003A6A40" w:rsidRPr="00F019B8" w:rsidRDefault="003A6A40" w:rsidP="004E32C4">
            <w:pPr>
              <w:jc w:val="both"/>
              <w:rPr>
                <w:rFonts w:ascii="Verdana" w:hAnsi="Verdana" w:cs="Arial"/>
                <w:sz w:val="18"/>
                <w:szCs w:val="18"/>
              </w:rPr>
            </w:pPr>
            <w:r w:rsidRPr="00F019B8">
              <w:rPr>
                <w:rFonts w:ascii="Verdana" w:hAnsi="Verdana" w:cs="Arial"/>
                <w:sz w:val="18"/>
                <w:szCs w:val="18"/>
              </w:rPr>
              <w:t>Předávací protokol podepsaný oběma stranami</w:t>
            </w:r>
          </w:p>
        </w:tc>
      </w:tr>
      <w:tr w:rsidR="003A6A40" w:rsidRPr="003B4109" w14:paraId="70F572F1" w14:textId="77777777" w:rsidTr="00644C78">
        <w:trPr>
          <w:trHeight w:val="741"/>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76DD7F35" w:rsidR="003A6A40" w:rsidRPr="00F019B8" w:rsidRDefault="00896295" w:rsidP="00896295">
            <w:pPr>
              <w:spacing w:after="120"/>
              <w:jc w:val="center"/>
              <w:rPr>
                <w:rFonts w:ascii="Verdana" w:hAnsi="Verdana" w:cs="Arial"/>
                <w:b/>
                <w:bCs/>
                <w:sz w:val="18"/>
                <w:szCs w:val="18"/>
              </w:rPr>
            </w:pPr>
            <w:r w:rsidRPr="00F019B8">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7E507B07" w:rsidR="003A6A40" w:rsidRPr="00F019B8" w:rsidRDefault="003A6A40" w:rsidP="003A6A40">
            <w:pPr>
              <w:spacing w:after="120"/>
              <w:jc w:val="center"/>
              <w:rPr>
                <w:rFonts w:ascii="Verdana" w:hAnsi="Verdana" w:cs="Arial"/>
                <w:b/>
                <w:bCs/>
                <w:sz w:val="18"/>
                <w:szCs w:val="18"/>
              </w:rPr>
            </w:pPr>
            <w:r w:rsidRPr="00F019B8">
              <w:rPr>
                <w:rFonts w:ascii="Verdana" w:hAnsi="Verdana" w:cs="Arial"/>
                <w:b/>
                <w:bCs/>
                <w:sz w:val="18"/>
                <w:szCs w:val="18"/>
              </w:rPr>
              <w:t xml:space="preserve">do </w:t>
            </w:r>
            <w:r w:rsidR="00EF47EF" w:rsidRPr="00F019B8">
              <w:rPr>
                <w:rFonts w:ascii="Verdana" w:hAnsi="Verdana" w:cs="Arial"/>
                <w:b/>
                <w:bCs/>
                <w:sz w:val="18"/>
                <w:szCs w:val="18"/>
              </w:rPr>
              <w:t xml:space="preserve">3 </w:t>
            </w:r>
            <w:r w:rsidRPr="00F019B8">
              <w:rPr>
                <w:rFonts w:ascii="Verdana" w:hAnsi="Verdana" w:cs="Arial"/>
                <w:b/>
                <w:bCs/>
                <w:sz w:val="18"/>
                <w:szCs w:val="18"/>
              </w:rPr>
              <w:t xml:space="preserve">měsíců </w:t>
            </w:r>
            <w:r w:rsidR="00CD5FBA" w:rsidRPr="00F019B8">
              <w:rPr>
                <w:rFonts w:ascii="Verdana" w:hAnsi="Verdana" w:cs="Arial"/>
                <w:b/>
                <w:bCs/>
                <w:sz w:val="18"/>
                <w:szCs w:val="18"/>
              </w:rPr>
              <w:t>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589D722B" w14:textId="676E5063" w:rsidR="003A6A40" w:rsidRPr="00F019B8" w:rsidRDefault="00EF47EF" w:rsidP="003A6A40">
            <w:pPr>
              <w:pStyle w:val="TPText-3neslovan"/>
              <w:tabs>
                <w:tab w:val="num" w:pos="851"/>
              </w:tabs>
              <w:spacing w:after="120"/>
              <w:ind w:left="0"/>
              <w:jc w:val="center"/>
              <w:rPr>
                <w:rFonts w:ascii="Verdana" w:hAnsi="Verdana"/>
                <w:sz w:val="18"/>
                <w:szCs w:val="18"/>
              </w:rPr>
            </w:pPr>
            <w:r w:rsidRPr="00F019B8">
              <w:rPr>
                <w:rFonts w:ascii="Verdana" w:hAnsi="Verdana"/>
                <w:sz w:val="18"/>
                <w:szCs w:val="18"/>
              </w:rPr>
              <w:t xml:space="preserve">Čistopis ZP </w:t>
            </w:r>
          </w:p>
        </w:tc>
        <w:tc>
          <w:tcPr>
            <w:tcW w:w="1119" w:type="pct"/>
            <w:tcBorders>
              <w:top w:val="single" w:sz="4" w:space="0" w:color="auto"/>
              <w:left w:val="nil"/>
              <w:bottom w:val="single" w:sz="4" w:space="0" w:color="auto"/>
              <w:right w:val="single" w:sz="8" w:space="0" w:color="auto"/>
            </w:tcBorders>
            <w:shd w:val="clear" w:color="000000" w:fill="FFFFFF"/>
          </w:tcPr>
          <w:p w14:paraId="2D034186" w14:textId="2D4D3187" w:rsidR="003A6A40" w:rsidRPr="00F019B8" w:rsidRDefault="003A6A40" w:rsidP="004E32C4">
            <w:pPr>
              <w:jc w:val="both"/>
              <w:rPr>
                <w:rFonts w:ascii="Verdana" w:hAnsi="Verdana" w:cs="Arial"/>
                <w:sz w:val="18"/>
                <w:szCs w:val="18"/>
              </w:rPr>
            </w:pPr>
            <w:r w:rsidRPr="00F019B8">
              <w:rPr>
                <w:rFonts w:ascii="Verdana" w:hAnsi="Verdana" w:cs="Arial"/>
                <w:sz w:val="18"/>
                <w:szCs w:val="18"/>
              </w:rPr>
              <w:t>Předávací protokol podepsaný oběma stranami</w:t>
            </w:r>
          </w:p>
        </w:tc>
      </w:tr>
      <w:tr w:rsidR="00896295" w:rsidRPr="003B4109" w14:paraId="3FDDCDA3" w14:textId="77777777" w:rsidTr="00644C78">
        <w:trPr>
          <w:trHeight w:val="79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4C35DBF" w14:textId="2623035D" w:rsidR="00896295" w:rsidRPr="00F019B8" w:rsidRDefault="00896295" w:rsidP="00896295">
            <w:pPr>
              <w:spacing w:after="120"/>
              <w:jc w:val="center"/>
              <w:rPr>
                <w:rFonts w:ascii="Verdana" w:hAnsi="Verdana" w:cs="Arial"/>
                <w:b/>
                <w:bCs/>
                <w:sz w:val="18"/>
                <w:szCs w:val="18"/>
              </w:rPr>
            </w:pPr>
            <w:r w:rsidRPr="00F019B8">
              <w:rPr>
                <w:rFonts w:ascii="Verdana" w:hAnsi="Verdana" w:cs="Arial"/>
                <w:b/>
                <w:bCs/>
                <w:sz w:val="18"/>
                <w:szCs w:val="18"/>
              </w:rPr>
              <w:t xml:space="preserve">4. dílčí etapa </w:t>
            </w:r>
          </w:p>
        </w:tc>
        <w:tc>
          <w:tcPr>
            <w:tcW w:w="1341" w:type="pct"/>
            <w:tcBorders>
              <w:top w:val="single" w:sz="4" w:space="0" w:color="auto"/>
              <w:left w:val="nil"/>
              <w:bottom w:val="single" w:sz="4" w:space="0" w:color="auto"/>
              <w:right w:val="single" w:sz="8" w:space="0" w:color="auto"/>
            </w:tcBorders>
            <w:shd w:val="clear" w:color="000000" w:fill="FFFFFF"/>
          </w:tcPr>
          <w:p w14:paraId="6FEAA991" w14:textId="1C9D4BEF" w:rsidR="00896295" w:rsidRPr="00F019B8" w:rsidRDefault="00896295" w:rsidP="00896295">
            <w:pPr>
              <w:jc w:val="center"/>
              <w:rPr>
                <w:rFonts w:ascii="Verdana" w:hAnsi="Verdana" w:cs="Arial"/>
                <w:b/>
                <w:bCs/>
                <w:sz w:val="18"/>
                <w:szCs w:val="18"/>
              </w:rPr>
            </w:pPr>
            <w:r w:rsidRPr="00F019B8">
              <w:rPr>
                <w:rFonts w:ascii="Verdana" w:hAnsi="Verdana" w:cs="Arial"/>
                <w:b/>
                <w:bCs/>
                <w:sz w:val="18"/>
                <w:szCs w:val="18"/>
              </w:rPr>
              <w:t xml:space="preserve">do </w:t>
            </w:r>
            <w:r w:rsidR="00EF47EF" w:rsidRPr="00F019B8">
              <w:rPr>
                <w:rFonts w:ascii="Verdana" w:hAnsi="Verdana" w:cs="Arial"/>
                <w:b/>
                <w:bCs/>
                <w:sz w:val="18"/>
                <w:szCs w:val="18"/>
              </w:rPr>
              <w:t>6</w:t>
            </w:r>
            <w:r w:rsidRPr="00F019B8">
              <w:rPr>
                <w:rFonts w:ascii="Verdana" w:hAnsi="Verdana" w:cs="Arial"/>
                <w:b/>
                <w:bCs/>
                <w:sz w:val="18"/>
                <w:szCs w:val="18"/>
              </w:rPr>
              <w:t xml:space="preserve"> měsíců </w:t>
            </w:r>
          </w:p>
          <w:p w14:paraId="05F052DD" w14:textId="708CA989" w:rsidR="00896295" w:rsidRPr="00F019B8" w:rsidRDefault="00CD5FBA" w:rsidP="00896295">
            <w:pPr>
              <w:spacing w:after="120"/>
              <w:jc w:val="center"/>
              <w:rPr>
                <w:rFonts w:ascii="Verdana" w:hAnsi="Verdana" w:cs="Arial"/>
                <w:b/>
                <w:bCs/>
                <w:sz w:val="18"/>
                <w:szCs w:val="18"/>
              </w:rPr>
            </w:pPr>
            <w:r w:rsidRPr="00F019B8">
              <w:rPr>
                <w:rFonts w:ascii="Verdana" w:hAnsi="Verdana" w:cs="Arial"/>
                <w:b/>
                <w:bCs/>
                <w:sz w:val="18"/>
                <w:szCs w:val="18"/>
              </w:rPr>
              <w:t>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770C81AD" w14:textId="1D41A32F" w:rsidR="00EF47EF" w:rsidRPr="00F019B8" w:rsidRDefault="00EF47EF" w:rsidP="00EF47EF">
            <w:pPr>
              <w:pStyle w:val="TPText-3neslovan"/>
              <w:tabs>
                <w:tab w:val="num" w:pos="851"/>
              </w:tabs>
              <w:ind w:left="0"/>
              <w:jc w:val="center"/>
              <w:rPr>
                <w:rFonts w:ascii="Verdana" w:hAnsi="Verdana"/>
                <w:sz w:val="18"/>
                <w:szCs w:val="18"/>
              </w:rPr>
            </w:pPr>
            <w:r w:rsidRPr="00F019B8">
              <w:rPr>
                <w:rFonts w:ascii="Verdana" w:hAnsi="Verdana"/>
                <w:sz w:val="18"/>
                <w:szCs w:val="18"/>
              </w:rPr>
              <w:t>Předložení technického řešení DÚSL k připomínkám</w:t>
            </w:r>
          </w:p>
          <w:p w14:paraId="6FA7A01B" w14:textId="77777777" w:rsidR="00896295" w:rsidRPr="00F019B8" w:rsidRDefault="00896295" w:rsidP="00896295">
            <w:pPr>
              <w:pStyle w:val="TPText-3neslovan"/>
              <w:tabs>
                <w:tab w:val="num" w:pos="851"/>
              </w:tabs>
              <w:ind w:left="0"/>
              <w:jc w:val="center"/>
              <w:rPr>
                <w:rFonts w:ascii="Verdana" w:eastAsia="Times New Roman" w:hAnsi="Verdana"/>
                <w:b/>
                <w:bCs/>
                <w:sz w:val="18"/>
                <w:szCs w:val="18"/>
                <w:lang w:eastAsia="cs-CZ"/>
              </w:rPr>
            </w:pPr>
          </w:p>
        </w:tc>
        <w:tc>
          <w:tcPr>
            <w:tcW w:w="1119" w:type="pct"/>
            <w:tcBorders>
              <w:top w:val="single" w:sz="4" w:space="0" w:color="auto"/>
              <w:left w:val="nil"/>
              <w:bottom w:val="single" w:sz="4" w:space="0" w:color="auto"/>
              <w:right w:val="single" w:sz="8" w:space="0" w:color="auto"/>
            </w:tcBorders>
            <w:shd w:val="clear" w:color="000000" w:fill="FFFFFF"/>
          </w:tcPr>
          <w:p w14:paraId="0CB61204" w14:textId="55E80A04" w:rsidR="00896295" w:rsidRPr="00F019B8" w:rsidRDefault="00896295" w:rsidP="004E32C4">
            <w:pPr>
              <w:jc w:val="both"/>
              <w:rPr>
                <w:rFonts w:ascii="Verdana" w:hAnsi="Verdana" w:cs="Arial"/>
                <w:b/>
                <w:bCs/>
                <w:sz w:val="18"/>
                <w:szCs w:val="18"/>
              </w:rPr>
            </w:pPr>
            <w:r w:rsidRPr="00F019B8">
              <w:rPr>
                <w:rFonts w:ascii="Verdana" w:hAnsi="Verdana" w:cs="Arial"/>
                <w:sz w:val="18"/>
                <w:szCs w:val="18"/>
              </w:rPr>
              <w:t>Předávací protokol podepsaný oběma stranami</w:t>
            </w:r>
          </w:p>
        </w:tc>
      </w:tr>
      <w:tr w:rsidR="00896295" w:rsidRPr="003B4109" w14:paraId="35C81F6A" w14:textId="77777777" w:rsidTr="00644C78">
        <w:trPr>
          <w:trHeight w:val="851"/>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AFAA237" w14:textId="34A14A63" w:rsidR="00896295" w:rsidRPr="00F019B8" w:rsidRDefault="00896295" w:rsidP="00896295">
            <w:pPr>
              <w:spacing w:after="120"/>
              <w:jc w:val="center"/>
              <w:rPr>
                <w:rFonts w:ascii="Verdana" w:hAnsi="Verdana" w:cs="Arial"/>
                <w:b/>
                <w:bCs/>
                <w:sz w:val="18"/>
                <w:szCs w:val="18"/>
              </w:rPr>
            </w:pPr>
            <w:r w:rsidRPr="00F019B8">
              <w:rPr>
                <w:rFonts w:ascii="Verdana" w:hAnsi="Verdana" w:cs="Arial"/>
                <w:b/>
                <w:bCs/>
                <w:sz w:val="18"/>
                <w:szCs w:val="18"/>
              </w:rPr>
              <w:t xml:space="preserve">5. dílčí etapa </w:t>
            </w:r>
          </w:p>
        </w:tc>
        <w:tc>
          <w:tcPr>
            <w:tcW w:w="1341" w:type="pct"/>
            <w:tcBorders>
              <w:top w:val="single" w:sz="4" w:space="0" w:color="auto"/>
              <w:left w:val="nil"/>
              <w:bottom w:val="single" w:sz="4" w:space="0" w:color="auto"/>
              <w:right w:val="single" w:sz="8" w:space="0" w:color="auto"/>
            </w:tcBorders>
            <w:shd w:val="clear" w:color="000000" w:fill="FFFFFF"/>
          </w:tcPr>
          <w:p w14:paraId="21FC34A3" w14:textId="334495C7" w:rsidR="00896295" w:rsidRPr="00F019B8" w:rsidRDefault="00896295" w:rsidP="00896295">
            <w:pPr>
              <w:jc w:val="center"/>
              <w:rPr>
                <w:rFonts w:ascii="Verdana" w:hAnsi="Verdana" w:cs="Arial"/>
                <w:b/>
                <w:bCs/>
                <w:sz w:val="18"/>
                <w:szCs w:val="18"/>
              </w:rPr>
            </w:pPr>
            <w:r w:rsidRPr="00F019B8">
              <w:rPr>
                <w:rFonts w:ascii="Verdana" w:hAnsi="Verdana" w:cs="Arial"/>
                <w:b/>
                <w:bCs/>
                <w:sz w:val="18"/>
                <w:szCs w:val="18"/>
              </w:rPr>
              <w:t xml:space="preserve">do </w:t>
            </w:r>
            <w:r w:rsidR="00EF47EF" w:rsidRPr="00F019B8">
              <w:rPr>
                <w:rFonts w:ascii="Verdana" w:hAnsi="Verdana" w:cs="Arial"/>
                <w:b/>
                <w:bCs/>
                <w:sz w:val="18"/>
                <w:szCs w:val="18"/>
              </w:rPr>
              <w:t xml:space="preserve">7 </w:t>
            </w:r>
            <w:r w:rsidRPr="00F019B8">
              <w:rPr>
                <w:rFonts w:ascii="Verdana" w:hAnsi="Verdana" w:cs="Arial"/>
                <w:b/>
                <w:bCs/>
                <w:sz w:val="18"/>
                <w:szCs w:val="18"/>
              </w:rPr>
              <w:t xml:space="preserve">měsíců </w:t>
            </w:r>
          </w:p>
          <w:p w14:paraId="3C2DE9F4" w14:textId="5F50DF7C" w:rsidR="00896295" w:rsidRPr="00F019B8" w:rsidRDefault="00CD5FBA" w:rsidP="00896295">
            <w:pPr>
              <w:spacing w:after="120"/>
              <w:jc w:val="center"/>
              <w:rPr>
                <w:rFonts w:ascii="Verdana" w:hAnsi="Verdana" w:cs="Arial"/>
                <w:b/>
                <w:bCs/>
                <w:sz w:val="18"/>
                <w:szCs w:val="18"/>
              </w:rPr>
            </w:pPr>
            <w:r w:rsidRPr="00F019B8">
              <w:rPr>
                <w:rFonts w:ascii="Verdana" w:hAnsi="Verdana" w:cs="Arial"/>
                <w:b/>
                <w:bCs/>
                <w:sz w:val="18"/>
                <w:szCs w:val="18"/>
              </w:rPr>
              <w:t>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4875048A" w14:textId="7C959830" w:rsidR="00896295" w:rsidRPr="00F019B8" w:rsidRDefault="00EF47EF" w:rsidP="00896295">
            <w:pPr>
              <w:pStyle w:val="TPText-3neslovan"/>
              <w:tabs>
                <w:tab w:val="num" w:pos="851"/>
              </w:tabs>
              <w:ind w:left="0"/>
              <w:jc w:val="center"/>
              <w:rPr>
                <w:rFonts w:ascii="Verdana" w:hAnsi="Verdana"/>
                <w:sz w:val="18"/>
                <w:szCs w:val="18"/>
              </w:rPr>
            </w:pPr>
            <w:r w:rsidRPr="00F019B8">
              <w:rPr>
                <w:rFonts w:ascii="Verdana" w:hAnsi="Verdana"/>
                <w:sz w:val="18"/>
                <w:szCs w:val="18"/>
              </w:rPr>
              <w:t>Čistopis DÚSL</w:t>
            </w:r>
          </w:p>
        </w:tc>
        <w:tc>
          <w:tcPr>
            <w:tcW w:w="1119" w:type="pct"/>
            <w:tcBorders>
              <w:top w:val="single" w:sz="4" w:space="0" w:color="auto"/>
              <w:left w:val="nil"/>
              <w:bottom w:val="single" w:sz="4" w:space="0" w:color="auto"/>
              <w:right w:val="single" w:sz="8" w:space="0" w:color="auto"/>
            </w:tcBorders>
            <w:shd w:val="clear" w:color="000000" w:fill="FFFFFF"/>
          </w:tcPr>
          <w:p w14:paraId="4C3C063D" w14:textId="4C1DAC28" w:rsidR="00896295" w:rsidRPr="00F019B8" w:rsidRDefault="00896295" w:rsidP="004E32C4">
            <w:pPr>
              <w:spacing w:after="120"/>
              <w:jc w:val="both"/>
              <w:rPr>
                <w:rFonts w:ascii="Verdana" w:hAnsi="Verdana" w:cs="Arial"/>
                <w:sz w:val="18"/>
                <w:szCs w:val="18"/>
              </w:rPr>
            </w:pPr>
            <w:r w:rsidRPr="00F019B8">
              <w:rPr>
                <w:rFonts w:ascii="Verdana" w:hAnsi="Verdana" w:cs="Arial"/>
                <w:sz w:val="18"/>
                <w:szCs w:val="18"/>
              </w:rPr>
              <w:t>Předávací protokol podepsaný oběma stranami</w:t>
            </w:r>
          </w:p>
        </w:tc>
      </w:tr>
    </w:tbl>
    <w:p w14:paraId="13476969" w14:textId="77777777" w:rsidR="00334910" w:rsidRPr="003B4109" w:rsidRDefault="00334910" w:rsidP="005F1EEE">
      <w:pPr>
        <w:pStyle w:val="Nadpis1"/>
        <w:suppressAutoHyphens/>
        <w:spacing w:after="120"/>
        <w:ind w:left="539"/>
        <w:jc w:val="center"/>
        <w:rPr>
          <w:rFonts w:ascii="Verdana" w:hAnsi="Verdana"/>
          <w:sz w:val="20"/>
          <w:szCs w:val="18"/>
          <w:u w:val="single"/>
        </w:rPr>
      </w:pPr>
      <w:r w:rsidRPr="003B4109">
        <w:rPr>
          <w:rFonts w:ascii="Verdana" w:hAnsi="Verdana"/>
          <w:sz w:val="20"/>
          <w:szCs w:val="18"/>
          <w:u w:val="single"/>
        </w:rPr>
        <w:t>Článek 4 – Předání díla</w:t>
      </w:r>
    </w:p>
    <w:p w14:paraId="35A39D50" w14:textId="77777777" w:rsidR="009318C6" w:rsidRPr="003B4109" w:rsidRDefault="009318C6" w:rsidP="001155DF">
      <w:pPr>
        <w:suppressAutoHyphens/>
        <w:spacing w:before="120" w:line="280" w:lineRule="exact"/>
        <w:ind w:left="539" w:hanging="539"/>
        <w:jc w:val="both"/>
        <w:rPr>
          <w:rFonts w:ascii="Verdana" w:hAnsi="Verdana" w:cs="Arial"/>
          <w:b/>
          <w:sz w:val="18"/>
          <w:szCs w:val="18"/>
        </w:rPr>
      </w:pPr>
      <w:r w:rsidRPr="003B4109">
        <w:rPr>
          <w:rFonts w:ascii="Verdana" w:hAnsi="Verdana" w:cs="Arial"/>
          <w:b/>
          <w:sz w:val="18"/>
          <w:szCs w:val="18"/>
        </w:rPr>
        <w:t>4.1.</w:t>
      </w:r>
      <w:r w:rsidR="00F34582" w:rsidRPr="003B4109">
        <w:rPr>
          <w:rFonts w:ascii="Verdana" w:hAnsi="Verdana" w:cs="Arial"/>
          <w:b/>
          <w:sz w:val="18"/>
          <w:szCs w:val="18"/>
        </w:rPr>
        <w:tab/>
      </w:r>
      <w:r w:rsidR="00414121" w:rsidRPr="003B4109">
        <w:rPr>
          <w:rFonts w:ascii="Verdana" w:hAnsi="Verdana" w:cs="Arial"/>
          <w:sz w:val="18"/>
          <w:szCs w:val="18"/>
        </w:rPr>
        <w:t>Projednání a odevzdání dokumentace upravují VTP.</w:t>
      </w:r>
      <w:r w:rsidR="00414121" w:rsidRPr="003B4109">
        <w:rPr>
          <w:rFonts w:ascii="Verdana" w:hAnsi="Verdana" w:cs="Arial"/>
          <w:b/>
          <w:sz w:val="18"/>
          <w:szCs w:val="18"/>
        </w:rPr>
        <w:t xml:space="preserve"> </w:t>
      </w:r>
    </w:p>
    <w:p w14:paraId="60D6DA6E" w14:textId="16E542AD" w:rsidR="00414121" w:rsidRPr="003B4109" w:rsidRDefault="009318C6" w:rsidP="001155DF">
      <w:pPr>
        <w:suppressAutoHyphens/>
        <w:spacing w:before="120" w:line="280" w:lineRule="exact"/>
        <w:ind w:left="539" w:hanging="539"/>
        <w:jc w:val="both"/>
        <w:rPr>
          <w:rFonts w:ascii="Verdana" w:hAnsi="Verdana" w:cs="Arial"/>
          <w:b/>
          <w:sz w:val="18"/>
          <w:szCs w:val="18"/>
        </w:rPr>
      </w:pPr>
      <w:r w:rsidRPr="003B4109">
        <w:rPr>
          <w:rFonts w:ascii="Verdana" w:hAnsi="Verdana" w:cs="Arial"/>
          <w:b/>
          <w:sz w:val="18"/>
          <w:szCs w:val="18"/>
        </w:rPr>
        <w:t>4.2</w:t>
      </w:r>
      <w:r w:rsidRPr="003B4109">
        <w:rPr>
          <w:rFonts w:ascii="Verdana" w:hAnsi="Verdana" w:cs="Arial"/>
          <w:sz w:val="18"/>
          <w:szCs w:val="18"/>
        </w:rPr>
        <w:t>.</w:t>
      </w:r>
      <w:r w:rsidRPr="003B4109">
        <w:rPr>
          <w:rFonts w:ascii="Verdana" w:hAnsi="Verdana" w:cs="Arial"/>
          <w:sz w:val="18"/>
          <w:szCs w:val="18"/>
        </w:rPr>
        <w:tab/>
      </w:r>
      <w:r w:rsidR="004038D4" w:rsidRPr="003B4109">
        <w:rPr>
          <w:rFonts w:ascii="Verdana" w:hAnsi="Verdana" w:cs="Arial"/>
          <w:sz w:val="18"/>
          <w:szCs w:val="18"/>
        </w:rPr>
        <w:t xml:space="preserve">Zhotovitel </w:t>
      </w:r>
      <w:r w:rsidR="00567417" w:rsidRPr="003B4109">
        <w:rPr>
          <w:rFonts w:ascii="Verdana" w:hAnsi="Verdana" w:cs="Arial"/>
          <w:sz w:val="18"/>
          <w:szCs w:val="18"/>
        </w:rPr>
        <w:t>je povinen předat dílo</w:t>
      </w:r>
      <w:r w:rsidR="004038D4" w:rsidRPr="003B4109">
        <w:rPr>
          <w:rFonts w:ascii="Verdana" w:hAnsi="Verdana" w:cs="Arial"/>
          <w:sz w:val="18"/>
          <w:szCs w:val="18"/>
        </w:rPr>
        <w:t xml:space="preserve"> respektive jeho část</w:t>
      </w:r>
      <w:r w:rsidR="00414121" w:rsidRPr="003B4109">
        <w:rPr>
          <w:rFonts w:ascii="Verdana" w:hAnsi="Verdana" w:cs="Arial"/>
          <w:sz w:val="18"/>
          <w:szCs w:val="18"/>
        </w:rPr>
        <w:t xml:space="preserve"> dle příslušné dílčí etapy</w:t>
      </w:r>
      <w:r w:rsidR="00567417" w:rsidRPr="003B4109">
        <w:rPr>
          <w:rFonts w:ascii="Verdana" w:hAnsi="Verdana" w:cs="Arial"/>
          <w:sz w:val="18"/>
          <w:szCs w:val="18"/>
        </w:rPr>
        <w:t xml:space="preserve"> v místě </w:t>
      </w:r>
      <w:r w:rsidR="00414121" w:rsidRPr="003B4109">
        <w:rPr>
          <w:rFonts w:ascii="Verdana" w:hAnsi="Verdana" w:cs="Arial"/>
          <w:sz w:val="18"/>
          <w:szCs w:val="18"/>
        </w:rPr>
        <w:t xml:space="preserve">plnění, kterým je místo </w:t>
      </w:r>
      <w:r w:rsidR="00567417" w:rsidRPr="003B4109">
        <w:rPr>
          <w:rFonts w:ascii="Verdana" w:hAnsi="Verdana" w:cs="Arial"/>
          <w:i/>
          <w:sz w:val="18"/>
          <w:szCs w:val="18"/>
        </w:rPr>
        <w:t>adresy</w:t>
      </w:r>
      <w:r w:rsidR="004038D4" w:rsidRPr="003B4109">
        <w:rPr>
          <w:rFonts w:ascii="Verdana" w:hAnsi="Verdana" w:cs="Arial"/>
          <w:i/>
          <w:sz w:val="18"/>
          <w:szCs w:val="18"/>
        </w:rPr>
        <w:t xml:space="preserve"> smluvní korespondence</w:t>
      </w:r>
      <w:r w:rsidR="004038D4" w:rsidRPr="003B4109">
        <w:rPr>
          <w:rFonts w:ascii="Verdana" w:hAnsi="Verdana" w:cs="Arial"/>
          <w:sz w:val="18"/>
          <w:szCs w:val="18"/>
        </w:rPr>
        <w:t xml:space="preserve"> </w:t>
      </w:r>
      <w:r w:rsidR="00567417" w:rsidRPr="003B4109">
        <w:rPr>
          <w:rFonts w:ascii="Verdana" w:hAnsi="Verdana" w:cs="Arial"/>
          <w:sz w:val="18"/>
          <w:szCs w:val="18"/>
        </w:rPr>
        <w:t>uvedené v záhlaví</w:t>
      </w:r>
      <w:r w:rsidR="004038D4" w:rsidRPr="003B4109">
        <w:rPr>
          <w:rFonts w:ascii="Verdana" w:hAnsi="Verdana" w:cs="Arial"/>
          <w:sz w:val="18"/>
          <w:szCs w:val="18"/>
        </w:rPr>
        <w:t> této smlouvy</w:t>
      </w:r>
      <w:r w:rsidR="00200040" w:rsidRPr="003B4109">
        <w:rPr>
          <w:rFonts w:ascii="Verdana" w:hAnsi="Verdana" w:cs="Arial"/>
          <w:sz w:val="18"/>
          <w:szCs w:val="18"/>
        </w:rPr>
        <w:t xml:space="preserve"> a osobě uvedené jako kontaktní zaměstnanec ve věcech technických</w:t>
      </w:r>
      <w:r w:rsidR="004038D4" w:rsidRPr="003B4109">
        <w:rPr>
          <w:rFonts w:ascii="Verdana" w:hAnsi="Verdana" w:cs="Arial"/>
          <w:sz w:val="18"/>
          <w:szCs w:val="18"/>
        </w:rPr>
        <w:t xml:space="preserve">. Předání a převzetí se uskuteční formou </w:t>
      </w:r>
      <w:r w:rsidR="00414121" w:rsidRPr="003B4109">
        <w:rPr>
          <w:rFonts w:ascii="Verdana" w:hAnsi="Verdana" w:cs="Arial"/>
          <w:sz w:val="18"/>
          <w:szCs w:val="18"/>
        </w:rPr>
        <w:t xml:space="preserve">stanovenou v odst. 3.2. </w:t>
      </w:r>
      <w:r w:rsidR="004038D4" w:rsidRPr="003B4109">
        <w:rPr>
          <w:rFonts w:ascii="Verdana" w:hAnsi="Verdana" w:cs="Arial"/>
          <w:sz w:val="18"/>
          <w:szCs w:val="18"/>
        </w:rPr>
        <w:t xml:space="preserve">O dokončení díla </w:t>
      </w:r>
      <w:r w:rsidR="00567417" w:rsidRPr="003B4109">
        <w:rPr>
          <w:rFonts w:ascii="Verdana" w:hAnsi="Verdana" w:cs="Arial"/>
          <w:sz w:val="18"/>
          <w:szCs w:val="18"/>
        </w:rPr>
        <w:t xml:space="preserve">(dle jednotlivých dílčích etap) a termínu jeho předání </w:t>
      </w:r>
      <w:r w:rsidR="004038D4" w:rsidRPr="003B4109">
        <w:rPr>
          <w:rFonts w:ascii="Verdana" w:hAnsi="Verdana" w:cs="Arial"/>
          <w:sz w:val="18"/>
          <w:szCs w:val="18"/>
        </w:rPr>
        <w:t>vyrozumí písemně zhotovitel objednatele nejméně 5 pracovních dnů předem.</w:t>
      </w:r>
    </w:p>
    <w:p w14:paraId="2D869C08" w14:textId="77777777" w:rsidR="007E112C" w:rsidRPr="003B4109" w:rsidRDefault="009318C6" w:rsidP="00734C0E">
      <w:pPr>
        <w:suppressAutoHyphens/>
        <w:spacing w:before="120" w:line="280" w:lineRule="exact"/>
        <w:ind w:left="539" w:hanging="539"/>
        <w:jc w:val="both"/>
        <w:rPr>
          <w:rFonts w:ascii="Verdana" w:hAnsi="Verdana" w:cs="Arial"/>
          <w:sz w:val="18"/>
          <w:szCs w:val="18"/>
        </w:rPr>
      </w:pPr>
      <w:r w:rsidRPr="003B4109">
        <w:rPr>
          <w:rFonts w:ascii="Verdana" w:hAnsi="Verdana" w:cs="Arial"/>
          <w:b/>
          <w:sz w:val="18"/>
          <w:szCs w:val="18"/>
        </w:rPr>
        <w:t>4.3.</w:t>
      </w:r>
      <w:r w:rsidRPr="003B4109">
        <w:rPr>
          <w:rFonts w:ascii="Verdana" w:hAnsi="Verdana" w:cs="Arial"/>
          <w:sz w:val="18"/>
          <w:szCs w:val="18"/>
        </w:rPr>
        <w:tab/>
      </w:r>
      <w:r w:rsidR="007E112C" w:rsidRPr="003B4109">
        <w:rPr>
          <w:rFonts w:ascii="Verdana" w:hAnsi="Verdana" w:cs="Arial"/>
          <w:sz w:val="18"/>
          <w:szCs w:val="18"/>
        </w:rPr>
        <w:t>Předávací protokol podepíše kontaktní zaměstnanec ve věcech technických</w:t>
      </w:r>
      <w:r w:rsidR="00B60B89" w:rsidRPr="003B4109">
        <w:rPr>
          <w:rFonts w:ascii="Verdana" w:hAnsi="Verdana" w:cs="Arial"/>
          <w:sz w:val="18"/>
          <w:szCs w:val="18"/>
        </w:rPr>
        <w:t xml:space="preserve"> uvedený </w:t>
      </w:r>
      <w:r w:rsidR="00567417" w:rsidRPr="003B4109">
        <w:rPr>
          <w:rFonts w:ascii="Verdana" w:hAnsi="Verdana" w:cs="Arial"/>
          <w:sz w:val="18"/>
          <w:szCs w:val="18"/>
        </w:rPr>
        <w:t xml:space="preserve">v záhlaví </w:t>
      </w:r>
      <w:r w:rsidR="00B60B89" w:rsidRPr="003B4109">
        <w:rPr>
          <w:rFonts w:ascii="Verdana" w:hAnsi="Verdana" w:cs="Arial"/>
          <w:sz w:val="18"/>
          <w:szCs w:val="18"/>
        </w:rPr>
        <w:t>smlouvy</w:t>
      </w:r>
      <w:r w:rsidR="00567417" w:rsidRPr="003B4109">
        <w:rPr>
          <w:rFonts w:ascii="Verdana" w:hAnsi="Verdana" w:cs="Arial"/>
          <w:sz w:val="18"/>
          <w:szCs w:val="18"/>
        </w:rPr>
        <w:t xml:space="preserve">. V případě, že dílo vykazuje </w:t>
      </w:r>
      <w:r w:rsidR="004D3EE7" w:rsidRPr="003B4109">
        <w:rPr>
          <w:rFonts w:ascii="Verdana" w:hAnsi="Verdana" w:cs="Arial"/>
          <w:sz w:val="18"/>
          <w:szCs w:val="18"/>
        </w:rPr>
        <w:t xml:space="preserve">při předání </w:t>
      </w:r>
      <w:r w:rsidRPr="003B4109">
        <w:rPr>
          <w:rFonts w:ascii="Verdana" w:hAnsi="Verdana" w:cs="Arial"/>
          <w:sz w:val="18"/>
          <w:szCs w:val="18"/>
        </w:rPr>
        <w:t>zjevné vady nebo nedostatky,</w:t>
      </w:r>
      <w:r w:rsidR="00567417" w:rsidRPr="003B4109">
        <w:rPr>
          <w:rFonts w:ascii="Verdana" w:hAnsi="Verdana" w:cs="Arial"/>
          <w:sz w:val="18"/>
          <w:szCs w:val="18"/>
        </w:rPr>
        <w:t xml:space="preserve"> je objednatel oprávněn odepřít převzetí díla</w:t>
      </w:r>
      <w:r w:rsidR="007E112C" w:rsidRPr="003B4109">
        <w:rPr>
          <w:rFonts w:ascii="Verdana" w:hAnsi="Verdana" w:cs="Arial"/>
          <w:sz w:val="18"/>
          <w:szCs w:val="18"/>
        </w:rPr>
        <w:t>. V </w:t>
      </w:r>
      <w:r w:rsidR="00B60B89" w:rsidRPr="003B4109">
        <w:rPr>
          <w:rFonts w:ascii="Verdana" w:hAnsi="Verdana" w:cs="Arial"/>
          <w:sz w:val="18"/>
          <w:szCs w:val="18"/>
        </w:rPr>
        <w:t>takovémto</w:t>
      </w:r>
      <w:r w:rsidR="007E112C" w:rsidRPr="003B4109">
        <w:rPr>
          <w:rFonts w:ascii="Verdana" w:hAnsi="Verdana" w:cs="Arial"/>
          <w:sz w:val="18"/>
          <w:szCs w:val="18"/>
        </w:rPr>
        <w:t xml:space="preserve"> případě </w:t>
      </w:r>
      <w:r w:rsidR="00B60B89" w:rsidRPr="003B4109">
        <w:rPr>
          <w:rFonts w:ascii="Verdana" w:hAnsi="Verdana" w:cs="Arial"/>
          <w:sz w:val="18"/>
          <w:szCs w:val="18"/>
        </w:rPr>
        <w:t>není splněn termín</w:t>
      </w:r>
      <w:r w:rsidR="007E112C" w:rsidRPr="003B4109">
        <w:rPr>
          <w:rFonts w:ascii="Verdana" w:hAnsi="Verdana" w:cs="Arial"/>
          <w:sz w:val="18"/>
          <w:szCs w:val="18"/>
        </w:rPr>
        <w:t xml:space="preserve"> dílčí etapy</w:t>
      </w:r>
      <w:r w:rsidR="00B60B89" w:rsidRPr="003B4109">
        <w:rPr>
          <w:rFonts w:ascii="Verdana" w:hAnsi="Verdana" w:cs="Arial"/>
          <w:sz w:val="18"/>
          <w:szCs w:val="18"/>
        </w:rPr>
        <w:t xml:space="preserve"> uvedený v čl. </w:t>
      </w:r>
      <w:r w:rsidR="001155DF" w:rsidRPr="003B4109">
        <w:rPr>
          <w:rFonts w:ascii="Verdana" w:hAnsi="Verdana" w:cs="Arial"/>
          <w:sz w:val="18"/>
          <w:szCs w:val="18"/>
        </w:rPr>
        <w:t>3</w:t>
      </w:r>
      <w:r w:rsidR="00B60B89" w:rsidRPr="003B4109">
        <w:rPr>
          <w:rFonts w:ascii="Verdana" w:hAnsi="Verdana" w:cs="Arial"/>
          <w:sz w:val="18"/>
          <w:szCs w:val="18"/>
        </w:rPr>
        <w:t>.2. této smlouvy</w:t>
      </w:r>
      <w:r w:rsidR="00CB2B8D" w:rsidRPr="003B4109">
        <w:rPr>
          <w:rFonts w:ascii="Verdana" w:hAnsi="Verdana" w:cs="Arial"/>
          <w:sz w:val="18"/>
          <w:szCs w:val="18"/>
        </w:rPr>
        <w:t xml:space="preserve"> a zhotovitel se nachází v prodlení</w:t>
      </w:r>
      <w:r w:rsidR="00B60B89" w:rsidRPr="003B4109">
        <w:rPr>
          <w:rFonts w:ascii="Verdana" w:hAnsi="Verdana" w:cs="Arial"/>
          <w:sz w:val="18"/>
          <w:szCs w:val="18"/>
        </w:rPr>
        <w:t>.</w:t>
      </w:r>
      <w:r w:rsidR="00F663BF" w:rsidRPr="003B4109">
        <w:rPr>
          <w:rFonts w:ascii="Verdana" w:hAnsi="Verdana" w:cs="Arial"/>
          <w:sz w:val="18"/>
          <w:szCs w:val="18"/>
        </w:rPr>
        <w:t xml:space="preserve"> </w:t>
      </w:r>
      <w:r w:rsidR="00F663BF" w:rsidRPr="003B4109">
        <w:rPr>
          <w:rFonts w:ascii="Verdana" w:hAnsi="Verdana"/>
          <w:sz w:val="18"/>
          <w:szCs w:val="18"/>
        </w:rPr>
        <w:t>V případě, že dílo vykazuje</w:t>
      </w:r>
      <w:r w:rsidR="00F663BF" w:rsidRPr="003B4109">
        <w:rPr>
          <w:rFonts w:ascii="Verdana" w:hAnsi="Verdana"/>
          <w:b/>
          <w:sz w:val="18"/>
          <w:szCs w:val="18"/>
        </w:rPr>
        <w:t xml:space="preserve"> </w:t>
      </w:r>
      <w:r w:rsidR="004D3EE7" w:rsidRPr="003B4109">
        <w:rPr>
          <w:rFonts w:ascii="Verdana" w:hAnsi="Verdana" w:cs="Arial"/>
          <w:sz w:val="18"/>
          <w:szCs w:val="18"/>
        </w:rPr>
        <w:t xml:space="preserve">při předání </w:t>
      </w:r>
      <w:r w:rsidR="00F663BF" w:rsidRPr="003B4109">
        <w:rPr>
          <w:rFonts w:ascii="Verdana" w:hAnsi="Verdana" w:cs="Arial"/>
          <w:sz w:val="18"/>
          <w:szCs w:val="18"/>
        </w:rPr>
        <w:t xml:space="preserve">dle tohoto článku zjevné vady nebo nedostatky, </w:t>
      </w:r>
      <w:r w:rsidR="004D3EE7" w:rsidRPr="003B4109">
        <w:rPr>
          <w:rFonts w:ascii="Verdana" w:hAnsi="Verdana" w:cs="Arial"/>
          <w:sz w:val="18"/>
          <w:szCs w:val="18"/>
        </w:rPr>
        <w:t xml:space="preserve">není </w:t>
      </w:r>
      <w:r w:rsidR="00803FBC" w:rsidRPr="003B4109">
        <w:rPr>
          <w:rFonts w:ascii="Verdana" w:hAnsi="Verdana" w:cs="Arial"/>
          <w:sz w:val="18"/>
          <w:szCs w:val="18"/>
        </w:rPr>
        <w:t>zhotovitel oprávněn vystavit daňový doklad – fakturu za příslušnou dílčí etapu. Z</w:t>
      </w:r>
      <w:r w:rsidR="00F663BF" w:rsidRPr="003B4109">
        <w:rPr>
          <w:rFonts w:ascii="Verdana" w:hAnsi="Verdana"/>
          <w:sz w:val="18"/>
          <w:szCs w:val="18"/>
        </w:rPr>
        <w:t>hotovitel je oprávněn ji opětovně vystavit až po odstranění zjevných vad nebo nedostatků</w:t>
      </w:r>
      <w:r w:rsidR="004D3EE7" w:rsidRPr="003B4109">
        <w:rPr>
          <w:rFonts w:ascii="Verdana" w:hAnsi="Verdana"/>
          <w:sz w:val="18"/>
          <w:szCs w:val="18"/>
        </w:rPr>
        <w:t>, a to</w:t>
      </w:r>
      <w:r w:rsidR="00F663BF" w:rsidRPr="003B4109">
        <w:rPr>
          <w:rFonts w:ascii="Verdana" w:hAnsi="Verdana"/>
          <w:sz w:val="18"/>
          <w:szCs w:val="18"/>
        </w:rPr>
        <w:t xml:space="preserve"> do 15 dnů od písemného potvrzení objednatele o tom, že zjevné vady nebo nedostatky byly odstraněny.</w:t>
      </w:r>
    </w:p>
    <w:p w14:paraId="201CB23B" w14:textId="7948D6C6" w:rsidR="005D3B14" w:rsidRPr="003B4109" w:rsidRDefault="00F663BF" w:rsidP="001155DF">
      <w:pPr>
        <w:suppressAutoHyphens/>
        <w:spacing w:before="120" w:after="240" w:line="280" w:lineRule="exact"/>
        <w:ind w:left="539" w:hanging="539"/>
        <w:jc w:val="both"/>
        <w:rPr>
          <w:rFonts w:ascii="Verdana" w:hAnsi="Verdana" w:cs="Arial"/>
          <w:color w:val="FF0000"/>
          <w:sz w:val="18"/>
          <w:szCs w:val="18"/>
        </w:rPr>
      </w:pPr>
      <w:r w:rsidRPr="003B4109">
        <w:rPr>
          <w:rFonts w:ascii="Verdana" w:hAnsi="Verdana" w:cs="Arial"/>
          <w:b/>
          <w:sz w:val="18"/>
          <w:szCs w:val="18"/>
        </w:rPr>
        <w:t>4.4.</w:t>
      </w:r>
      <w:r w:rsidRPr="003B4109">
        <w:rPr>
          <w:rFonts w:ascii="Verdana" w:hAnsi="Verdana" w:cs="Arial"/>
          <w:sz w:val="18"/>
          <w:szCs w:val="18"/>
        </w:rPr>
        <w:tab/>
      </w:r>
      <w:r w:rsidR="00B60B89" w:rsidRPr="003B4109">
        <w:rPr>
          <w:rFonts w:ascii="Verdana" w:hAnsi="Verdana" w:cs="Arial"/>
          <w:sz w:val="18"/>
          <w:szCs w:val="18"/>
        </w:rPr>
        <w:t xml:space="preserve">Do </w:t>
      </w:r>
      <w:r w:rsidR="000E2A73" w:rsidRPr="003B4109">
        <w:rPr>
          <w:rFonts w:ascii="Verdana" w:hAnsi="Verdana" w:cs="Arial"/>
          <w:sz w:val="18"/>
          <w:szCs w:val="18"/>
        </w:rPr>
        <w:t xml:space="preserve">30 </w:t>
      </w:r>
      <w:r w:rsidR="00B60B89" w:rsidRPr="003B4109">
        <w:rPr>
          <w:rFonts w:ascii="Verdana" w:hAnsi="Verdana" w:cs="Arial"/>
          <w:sz w:val="18"/>
          <w:szCs w:val="18"/>
        </w:rPr>
        <w:t>dnů od podpisu předávacího protokolu, pokud se smluvní strany nedohodnou jinak, provede kontaktní zaměstnanec ve věcech technických uvedený v</w:t>
      </w:r>
      <w:r w:rsidR="00322FED" w:rsidRPr="003B4109">
        <w:rPr>
          <w:rFonts w:ascii="Verdana" w:hAnsi="Verdana" w:cs="Arial"/>
          <w:sz w:val="18"/>
          <w:szCs w:val="18"/>
        </w:rPr>
        <w:t xml:space="preserve"> záhlaví </w:t>
      </w:r>
      <w:r w:rsidR="00B60B89" w:rsidRPr="003B4109">
        <w:rPr>
          <w:rFonts w:ascii="Verdana" w:hAnsi="Verdana" w:cs="Arial"/>
          <w:sz w:val="18"/>
          <w:szCs w:val="18"/>
        </w:rPr>
        <w:t xml:space="preserve"> této smlouvy obsahovou kontrolu díla, resp. části díla</w:t>
      </w:r>
      <w:r w:rsidR="00246CDC" w:rsidRPr="003B4109">
        <w:rPr>
          <w:rFonts w:ascii="Verdana" w:hAnsi="Verdana" w:cs="Arial"/>
          <w:sz w:val="18"/>
          <w:szCs w:val="18"/>
        </w:rPr>
        <w:t>, čímž se rozumí, že dílo obsahuje ty části, které stanoví obecně závazný právní předpis.</w:t>
      </w:r>
      <w:r w:rsidRPr="003B4109">
        <w:rPr>
          <w:rFonts w:ascii="Verdana" w:hAnsi="Verdana" w:cs="Arial"/>
          <w:sz w:val="18"/>
          <w:szCs w:val="18"/>
        </w:rPr>
        <w:t xml:space="preserve"> </w:t>
      </w:r>
      <w:r w:rsidR="00B60B89" w:rsidRPr="003B4109">
        <w:rPr>
          <w:rFonts w:ascii="Verdana" w:hAnsi="Verdana" w:cs="Arial"/>
          <w:sz w:val="18"/>
          <w:szCs w:val="18"/>
        </w:rPr>
        <w:t xml:space="preserve">V případě, že </w:t>
      </w:r>
      <w:r w:rsidR="00246CDC" w:rsidRPr="003B4109">
        <w:rPr>
          <w:rFonts w:ascii="Verdana" w:hAnsi="Verdana" w:cs="Arial"/>
          <w:sz w:val="18"/>
          <w:szCs w:val="18"/>
        </w:rPr>
        <w:t xml:space="preserve">objednatel zjistí (aniž by se tím vzdával práva na uplatnění vad v záruční době), že </w:t>
      </w:r>
      <w:r w:rsidR="00B60B89" w:rsidRPr="003B4109">
        <w:rPr>
          <w:rFonts w:ascii="Verdana" w:hAnsi="Verdana" w:cs="Arial"/>
          <w:sz w:val="18"/>
          <w:szCs w:val="18"/>
        </w:rPr>
        <w:t>předávané dílo, resp. jeho část,</w:t>
      </w:r>
      <w:r w:rsidR="0013535F" w:rsidRPr="003B4109">
        <w:rPr>
          <w:rFonts w:ascii="Verdana" w:hAnsi="Verdana" w:cs="Arial"/>
          <w:sz w:val="18"/>
          <w:szCs w:val="18"/>
        </w:rPr>
        <w:t xml:space="preserve"> vykazuje po provedené </w:t>
      </w:r>
      <w:r w:rsidR="0013535F" w:rsidRPr="003B4109">
        <w:rPr>
          <w:rFonts w:ascii="Verdana" w:hAnsi="Verdana" w:cs="Arial"/>
          <w:sz w:val="18"/>
          <w:szCs w:val="18"/>
        </w:rPr>
        <w:lastRenderedPageBreak/>
        <w:t xml:space="preserve">kontrole </w:t>
      </w:r>
      <w:r w:rsidRPr="003B4109">
        <w:rPr>
          <w:rFonts w:ascii="Verdana" w:hAnsi="Verdana" w:cs="Arial"/>
          <w:sz w:val="18"/>
          <w:szCs w:val="18"/>
        </w:rPr>
        <w:t xml:space="preserve">vady nebo </w:t>
      </w:r>
      <w:r w:rsidR="0013535F" w:rsidRPr="003B4109">
        <w:rPr>
          <w:rFonts w:ascii="Verdana" w:hAnsi="Verdana" w:cs="Arial"/>
          <w:sz w:val="18"/>
          <w:szCs w:val="18"/>
        </w:rPr>
        <w:t>nedostatky, objednatel tyto sdělí písemnou formou zhotoviteli</w:t>
      </w:r>
      <w:r w:rsidR="00013755" w:rsidRPr="003B4109">
        <w:rPr>
          <w:rFonts w:ascii="Verdana" w:hAnsi="Verdana" w:cs="Arial"/>
          <w:sz w:val="18"/>
          <w:szCs w:val="18"/>
        </w:rPr>
        <w:t xml:space="preserve"> (postačí e-mailem osobám oprávněným jednat ve věcech technických a smluvních uvedených v záhlaví smlouvy)</w:t>
      </w:r>
      <w:r w:rsidR="0013535F" w:rsidRPr="003B4109">
        <w:rPr>
          <w:rFonts w:ascii="Verdana" w:hAnsi="Verdana" w:cs="Arial"/>
          <w:sz w:val="18"/>
          <w:szCs w:val="18"/>
        </w:rPr>
        <w:t xml:space="preserve">, </w:t>
      </w:r>
      <w:r w:rsidR="001F21EC" w:rsidRPr="003B4109">
        <w:rPr>
          <w:rFonts w:ascii="Verdana" w:hAnsi="Verdana" w:cs="Arial"/>
          <w:sz w:val="18"/>
          <w:szCs w:val="18"/>
        </w:rPr>
        <w:t>určí</w:t>
      </w:r>
      <w:r w:rsidR="0013535F" w:rsidRPr="003B4109">
        <w:rPr>
          <w:rFonts w:ascii="Verdana" w:hAnsi="Verdana" w:cs="Arial"/>
          <w:sz w:val="18"/>
          <w:szCs w:val="18"/>
        </w:rPr>
        <w:t xml:space="preserve"> termín k odstranění </w:t>
      </w:r>
      <w:r w:rsidRPr="003B4109">
        <w:rPr>
          <w:rFonts w:ascii="Verdana" w:hAnsi="Verdana" w:cs="Arial"/>
          <w:sz w:val="18"/>
          <w:szCs w:val="18"/>
        </w:rPr>
        <w:t xml:space="preserve">vad nebo </w:t>
      </w:r>
      <w:r w:rsidR="0013535F" w:rsidRPr="003B4109">
        <w:rPr>
          <w:rFonts w:ascii="Verdana" w:hAnsi="Verdana" w:cs="Arial"/>
          <w:sz w:val="18"/>
          <w:szCs w:val="18"/>
        </w:rPr>
        <w:t>nedostatků</w:t>
      </w:r>
      <w:r w:rsidR="00B60B89" w:rsidRPr="003B4109">
        <w:rPr>
          <w:rFonts w:ascii="Verdana" w:hAnsi="Verdana" w:cs="Arial"/>
          <w:sz w:val="18"/>
          <w:szCs w:val="18"/>
        </w:rPr>
        <w:t xml:space="preserve"> </w:t>
      </w:r>
      <w:r w:rsidR="0013535F" w:rsidRPr="003B4109">
        <w:rPr>
          <w:rFonts w:ascii="Verdana" w:hAnsi="Verdana" w:cs="Arial"/>
          <w:sz w:val="18"/>
          <w:szCs w:val="18"/>
        </w:rPr>
        <w:t>a informuje kontaktního zaměstnance ve věcech smluvních uvedeného v </w:t>
      </w:r>
      <w:r w:rsidR="001155DF" w:rsidRPr="003B4109">
        <w:rPr>
          <w:rFonts w:ascii="Verdana" w:hAnsi="Verdana" w:cs="Arial"/>
          <w:sz w:val="18"/>
          <w:szCs w:val="18"/>
        </w:rPr>
        <w:t>záhlaví</w:t>
      </w:r>
      <w:r w:rsidR="0013535F" w:rsidRPr="003B4109">
        <w:rPr>
          <w:rFonts w:ascii="Verdana" w:hAnsi="Verdana" w:cs="Arial"/>
          <w:sz w:val="18"/>
          <w:szCs w:val="18"/>
        </w:rPr>
        <w:t xml:space="preserve"> této smlouvy a ekonoma stavby objednatele.</w:t>
      </w:r>
      <w:r w:rsidRPr="003B4109">
        <w:rPr>
          <w:rFonts w:ascii="Verdana" w:hAnsi="Verdana" w:cs="Arial"/>
          <w:sz w:val="18"/>
          <w:szCs w:val="18"/>
        </w:rPr>
        <w:t xml:space="preserve"> V</w:t>
      </w:r>
      <w:r w:rsidR="006447F4" w:rsidRPr="003B4109">
        <w:rPr>
          <w:rFonts w:ascii="Verdana" w:hAnsi="Verdana" w:cs="Arial"/>
          <w:sz w:val="18"/>
          <w:szCs w:val="18"/>
        </w:rPr>
        <w:t xml:space="preserve"> případě, že zhotovitel neodstraní nedostatky díla, resp. části díla, ve stanoveném termínu nebo dílo vykazuje i nadále vady, </w:t>
      </w:r>
      <w:r w:rsidRPr="003B4109">
        <w:rPr>
          <w:rFonts w:ascii="Verdana" w:hAnsi="Verdana" w:cs="Arial"/>
          <w:sz w:val="18"/>
          <w:szCs w:val="18"/>
        </w:rPr>
        <w:t xml:space="preserve">je </w:t>
      </w:r>
      <w:r w:rsidR="006447F4" w:rsidRPr="003B4109">
        <w:rPr>
          <w:rFonts w:ascii="Verdana" w:hAnsi="Verdana" w:cs="Arial"/>
          <w:sz w:val="18"/>
          <w:szCs w:val="18"/>
        </w:rPr>
        <w:t>objednatel</w:t>
      </w:r>
      <w:r w:rsidRPr="003B4109">
        <w:rPr>
          <w:rFonts w:ascii="Verdana" w:hAnsi="Verdana" w:cs="Arial"/>
          <w:sz w:val="18"/>
          <w:szCs w:val="18"/>
        </w:rPr>
        <w:t xml:space="preserve"> oprávněn uplatnit</w:t>
      </w:r>
      <w:r w:rsidR="006447F4" w:rsidRPr="003B4109">
        <w:rPr>
          <w:rFonts w:ascii="Verdana" w:hAnsi="Verdana" w:cs="Arial"/>
          <w:sz w:val="18"/>
          <w:szCs w:val="18"/>
        </w:rPr>
        <w:t xml:space="preserve"> </w:t>
      </w:r>
      <w:r w:rsidR="00060498" w:rsidRPr="003B4109">
        <w:rPr>
          <w:rFonts w:ascii="Verdana" w:hAnsi="Verdana" w:cs="Arial"/>
          <w:sz w:val="18"/>
          <w:szCs w:val="18"/>
        </w:rPr>
        <w:t>právo z</w:t>
      </w:r>
      <w:r w:rsidRPr="003B4109">
        <w:rPr>
          <w:rFonts w:ascii="Verdana" w:hAnsi="Verdana" w:cs="Arial"/>
          <w:sz w:val="18"/>
          <w:szCs w:val="18"/>
        </w:rPr>
        <w:t>e</w:t>
      </w:r>
      <w:r w:rsidR="00060498" w:rsidRPr="003B4109">
        <w:rPr>
          <w:rFonts w:ascii="Verdana" w:hAnsi="Verdana" w:cs="Arial"/>
          <w:sz w:val="18"/>
          <w:szCs w:val="18"/>
        </w:rPr>
        <w:t>  záruky za odstranění vad díla dle čl. 7 této smlouvy a smluvní pokuty dle čl. 8 této smlouvy.</w:t>
      </w:r>
      <w:r w:rsidRPr="003B4109">
        <w:rPr>
          <w:rFonts w:ascii="Verdana" w:hAnsi="Verdana"/>
          <w:sz w:val="18"/>
          <w:szCs w:val="18"/>
        </w:rPr>
        <w:t xml:space="preserve"> </w:t>
      </w:r>
    </w:p>
    <w:p w14:paraId="07EE3450" w14:textId="77777777" w:rsidR="001155DF" w:rsidRPr="003B4109" w:rsidRDefault="000B6F15" w:rsidP="005F1EEE">
      <w:pPr>
        <w:pStyle w:val="Nadpis1"/>
        <w:suppressAutoHyphens/>
        <w:spacing w:after="120"/>
        <w:ind w:left="539"/>
        <w:jc w:val="center"/>
        <w:rPr>
          <w:rFonts w:ascii="Verdana" w:hAnsi="Verdana"/>
          <w:sz w:val="20"/>
          <w:szCs w:val="18"/>
          <w:u w:val="single"/>
        </w:rPr>
      </w:pPr>
      <w:r w:rsidRPr="003B4109">
        <w:rPr>
          <w:rFonts w:ascii="Verdana" w:hAnsi="Verdana"/>
          <w:sz w:val="20"/>
          <w:szCs w:val="18"/>
          <w:u w:val="single"/>
        </w:rPr>
        <w:t>Čl</w:t>
      </w:r>
      <w:r w:rsidR="00224A90" w:rsidRPr="003B4109">
        <w:rPr>
          <w:rFonts w:ascii="Verdana" w:hAnsi="Verdana"/>
          <w:sz w:val="20"/>
          <w:szCs w:val="18"/>
          <w:u w:val="single"/>
        </w:rPr>
        <w:t>ánek</w:t>
      </w:r>
      <w:r w:rsidRPr="003B4109">
        <w:rPr>
          <w:rFonts w:ascii="Verdana" w:hAnsi="Verdana"/>
          <w:sz w:val="20"/>
          <w:szCs w:val="18"/>
          <w:u w:val="single"/>
        </w:rPr>
        <w:t xml:space="preserve"> </w:t>
      </w:r>
      <w:r w:rsidR="00FD526C" w:rsidRPr="003B4109">
        <w:rPr>
          <w:rFonts w:ascii="Verdana" w:hAnsi="Verdana"/>
          <w:sz w:val="20"/>
          <w:szCs w:val="18"/>
          <w:u w:val="single"/>
        </w:rPr>
        <w:t>5</w:t>
      </w:r>
      <w:r w:rsidR="00E62D1E" w:rsidRPr="003B4109">
        <w:rPr>
          <w:rFonts w:ascii="Verdana" w:hAnsi="Verdana"/>
          <w:sz w:val="20"/>
          <w:szCs w:val="18"/>
          <w:u w:val="single"/>
        </w:rPr>
        <w:t xml:space="preserve"> - Cena za provedení díla</w:t>
      </w:r>
    </w:p>
    <w:p w14:paraId="5859A15A" w14:textId="7A207EA9" w:rsidR="00046F12" w:rsidRPr="003B4109" w:rsidRDefault="00FD526C" w:rsidP="004659CE">
      <w:pPr>
        <w:pStyle w:val="Nadpis1"/>
        <w:suppressAutoHyphens/>
        <w:spacing w:before="0" w:after="120"/>
        <w:rPr>
          <w:rFonts w:ascii="Verdana" w:hAnsi="Verdana"/>
          <w:sz w:val="20"/>
          <w:szCs w:val="18"/>
          <w:u w:val="single"/>
        </w:rPr>
      </w:pPr>
      <w:r w:rsidRPr="003B4109">
        <w:rPr>
          <w:rFonts w:ascii="Verdana" w:hAnsi="Verdana"/>
          <w:sz w:val="18"/>
          <w:szCs w:val="18"/>
        </w:rPr>
        <w:t>5.</w:t>
      </w:r>
      <w:r w:rsidR="00046F12" w:rsidRPr="003B4109">
        <w:rPr>
          <w:rFonts w:ascii="Verdana" w:hAnsi="Verdana"/>
          <w:sz w:val="18"/>
          <w:szCs w:val="18"/>
        </w:rPr>
        <w:t>1.</w:t>
      </w:r>
      <w:r w:rsidR="009C4B4C" w:rsidRPr="003B4109">
        <w:rPr>
          <w:rFonts w:ascii="Verdana" w:hAnsi="Verdana"/>
          <w:sz w:val="18"/>
          <w:szCs w:val="18"/>
        </w:rPr>
        <w:tab/>
      </w:r>
      <w:r w:rsidR="00046F12" w:rsidRPr="003B4109">
        <w:rPr>
          <w:rFonts w:ascii="Verdana" w:hAnsi="Verdana"/>
          <w:sz w:val="18"/>
          <w:szCs w:val="18"/>
        </w:rPr>
        <w:t xml:space="preserve">Cena za řádně zhotovené dílo činí: </w:t>
      </w:r>
    </w:p>
    <w:p w14:paraId="018FCDB2" w14:textId="329FF905" w:rsidR="00046F12" w:rsidRPr="003B4109" w:rsidRDefault="00896295" w:rsidP="00896295">
      <w:pPr>
        <w:spacing w:line="280" w:lineRule="exact"/>
        <w:ind w:left="709" w:hanging="142"/>
        <w:rPr>
          <w:rFonts w:ascii="Verdana" w:hAnsi="Verdana" w:cs="Arial"/>
          <w:b/>
          <w:bCs/>
          <w:kern w:val="32"/>
          <w:sz w:val="18"/>
          <w:szCs w:val="18"/>
        </w:rPr>
      </w:pPr>
      <w:r w:rsidRPr="003B4109">
        <w:rPr>
          <w:rFonts w:ascii="Verdana" w:hAnsi="Verdana" w:cs="Arial"/>
          <w:b/>
          <w:bCs/>
          <w:kern w:val="32"/>
          <w:sz w:val="18"/>
          <w:szCs w:val="18"/>
        </w:rPr>
        <w:t xml:space="preserve"> </w:t>
      </w:r>
      <w:r w:rsidR="00135ECF" w:rsidRPr="003B4109">
        <w:rPr>
          <w:rFonts w:ascii="Verdana" w:hAnsi="Verdana" w:cs="Arial"/>
          <w:b/>
          <w:bCs/>
          <w:kern w:val="32"/>
          <w:sz w:val="18"/>
          <w:szCs w:val="18"/>
        </w:rPr>
        <w:t>Celková</w:t>
      </w:r>
      <w:r w:rsidR="00046F12" w:rsidRPr="003B4109">
        <w:rPr>
          <w:rFonts w:ascii="Verdana" w:hAnsi="Verdana" w:cs="Arial"/>
          <w:b/>
          <w:bCs/>
          <w:kern w:val="32"/>
          <w:sz w:val="18"/>
          <w:szCs w:val="18"/>
        </w:rPr>
        <w:t xml:space="preserve"> cena </w:t>
      </w:r>
      <w:r w:rsidR="00135ECF" w:rsidRPr="003B4109">
        <w:rPr>
          <w:rFonts w:ascii="Verdana" w:hAnsi="Verdana" w:cs="Arial"/>
          <w:b/>
          <w:bCs/>
          <w:kern w:val="32"/>
          <w:sz w:val="18"/>
          <w:szCs w:val="18"/>
        </w:rPr>
        <w:t xml:space="preserve">díla bez DPH </w:t>
      </w:r>
      <w:r w:rsidR="008F21CB" w:rsidRPr="003B4109">
        <w:rPr>
          <w:rFonts w:ascii="Verdana" w:hAnsi="Verdana" w:cs="Arial"/>
          <w:b/>
          <w:sz w:val="18"/>
          <w:szCs w:val="18"/>
          <w:highlight w:val="yellow"/>
        </w:rPr>
        <w:t>[VLOŽÍ ZHOTOVITEL]</w:t>
      </w:r>
      <w:r w:rsidR="000B1644" w:rsidRPr="003B4109">
        <w:rPr>
          <w:rFonts w:ascii="Verdana" w:hAnsi="Verdana" w:cs="Arial"/>
          <w:b/>
          <w:bCs/>
          <w:kern w:val="32"/>
          <w:sz w:val="18"/>
          <w:szCs w:val="18"/>
        </w:rPr>
        <w:t>,-</w:t>
      </w:r>
      <w:r w:rsidR="00993A73" w:rsidRPr="003B4109">
        <w:rPr>
          <w:rFonts w:ascii="Verdana" w:hAnsi="Verdana" w:cs="Arial"/>
          <w:b/>
          <w:bCs/>
          <w:kern w:val="32"/>
          <w:sz w:val="18"/>
          <w:szCs w:val="18"/>
        </w:rPr>
        <w:t xml:space="preserve"> </w:t>
      </w:r>
      <w:r w:rsidR="00046F12" w:rsidRPr="003B4109">
        <w:rPr>
          <w:rFonts w:ascii="Verdana" w:hAnsi="Verdana" w:cs="Arial"/>
          <w:b/>
          <w:bCs/>
          <w:kern w:val="32"/>
          <w:sz w:val="18"/>
          <w:szCs w:val="18"/>
        </w:rPr>
        <w:t>Kč</w:t>
      </w:r>
    </w:p>
    <w:p w14:paraId="04D2CA88" w14:textId="70528DE1" w:rsidR="00046F12" w:rsidRPr="003B4109" w:rsidRDefault="00224A90" w:rsidP="00734C0E">
      <w:pPr>
        <w:tabs>
          <w:tab w:val="right" w:pos="6300"/>
        </w:tabs>
        <w:spacing w:line="280" w:lineRule="exact"/>
        <w:ind w:left="567" w:hanging="567"/>
        <w:rPr>
          <w:rFonts w:ascii="Verdana" w:hAnsi="Verdana" w:cs="Arial"/>
          <w:sz w:val="18"/>
          <w:szCs w:val="18"/>
        </w:rPr>
      </w:pPr>
      <w:r w:rsidRPr="003B4109">
        <w:rPr>
          <w:rFonts w:ascii="Verdana" w:hAnsi="Verdana" w:cs="Arial"/>
          <w:sz w:val="18"/>
          <w:szCs w:val="18"/>
        </w:rPr>
        <w:tab/>
      </w:r>
      <w:r w:rsidR="00896295" w:rsidRPr="003B4109">
        <w:rPr>
          <w:rFonts w:ascii="Verdana" w:hAnsi="Verdana" w:cs="Arial"/>
          <w:sz w:val="18"/>
          <w:szCs w:val="18"/>
        </w:rPr>
        <w:t xml:space="preserve"> </w:t>
      </w:r>
      <w:r w:rsidR="00135ECF" w:rsidRPr="003B4109">
        <w:rPr>
          <w:rFonts w:ascii="Verdana" w:hAnsi="Verdana" w:cs="Arial"/>
          <w:sz w:val="18"/>
          <w:szCs w:val="18"/>
        </w:rPr>
        <w:t xml:space="preserve">DPH </w:t>
      </w:r>
      <w:r w:rsidR="00046F12" w:rsidRPr="003B4109">
        <w:rPr>
          <w:rFonts w:ascii="Verdana" w:hAnsi="Verdana" w:cs="Arial"/>
          <w:sz w:val="18"/>
          <w:szCs w:val="18"/>
        </w:rPr>
        <w:t xml:space="preserve">(základní sazba) </w:t>
      </w:r>
      <w:r w:rsidR="00D55DDD" w:rsidRPr="003B4109">
        <w:rPr>
          <w:rFonts w:ascii="Verdana" w:hAnsi="Verdana" w:cs="Arial"/>
          <w:sz w:val="18"/>
          <w:szCs w:val="18"/>
        </w:rPr>
        <w:t xml:space="preserve"> </w:t>
      </w:r>
      <w:r w:rsidR="008F21CB" w:rsidRPr="003B4109">
        <w:rPr>
          <w:rFonts w:ascii="Verdana" w:hAnsi="Verdana" w:cs="Arial"/>
          <w:b/>
          <w:sz w:val="18"/>
          <w:szCs w:val="18"/>
          <w:highlight w:val="yellow"/>
        </w:rPr>
        <w:t>[VLOŽÍ ZHOTOVITEL]</w:t>
      </w:r>
      <w:r w:rsidR="00C64722" w:rsidRPr="003B4109">
        <w:rPr>
          <w:rFonts w:ascii="Verdana" w:hAnsi="Verdana" w:cs="Arial"/>
          <w:sz w:val="18"/>
          <w:szCs w:val="18"/>
        </w:rPr>
        <w:t>,</w:t>
      </w:r>
      <w:r w:rsidR="000B1644" w:rsidRPr="003B4109">
        <w:rPr>
          <w:rFonts w:ascii="Verdana" w:hAnsi="Verdana" w:cs="Arial"/>
          <w:sz w:val="18"/>
          <w:szCs w:val="18"/>
        </w:rPr>
        <w:t>-</w:t>
      </w:r>
      <w:r w:rsidR="00C64722" w:rsidRPr="003B4109">
        <w:rPr>
          <w:rFonts w:ascii="Verdana" w:hAnsi="Verdana" w:cs="Arial"/>
          <w:sz w:val="18"/>
          <w:szCs w:val="18"/>
        </w:rPr>
        <w:t xml:space="preserve"> </w:t>
      </w:r>
      <w:r w:rsidR="00046F12" w:rsidRPr="003B4109">
        <w:rPr>
          <w:rFonts w:ascii="Verdana" w:hAnsi="Verdana" w:cs="Arial"/>
          <w:sz w:val="18"/>
          <w:szCs w:val="18"/>
        </w:rPr>
        <w:t>Kč</w:t>
      </w:r>
    </w:p>
    <w:p w14:paraId="614A9EF9" w14:textId="00A23A4A" w:rsidR="00896295" w:rsidRPr="003B4109" w:rsidRDefault="00896295" w:rsidP="00896295">
      <w:pPr>
        <w:tabs>
          <w:tab w:val="left" w:pos="540"/>
          <w:tab w:val="right" w:pos="6300"/>
        </w:tabs>
        <w:spacing w:after="240" w:line="280" w:lineRule="exact"/>
        <w:ind w:left="567" w:hanging="567"/>
        <w:rPr>
          <w:rFonts w:ascii="Verdana" w:hAnsi="Verdana" w:cs="Arial"/>
          <w:sz w:val="18"/>
          <w:szCs w:val="18"/>
        </w:rPr>
      </w:pPr>
      <w:r w:rsidRPr="003B4109">
        <w:rPr>
          <w:rFonts w:ascii="Verdana" w:hAnsi="Verdana" w:cs="Arial"/>
          <w:sz w:val="18"/>
          <w:szCs w:val="18"/>
        </w:rPr>
        <w:tab/>
      </w:r>
      <w:r w:rsidRPr="003B4109">
        <w:rPr>
          <w:rFonts w:ascii="Verdana" w:hAnsi="Verdana" w:cs="Arial"/>
          <w:sz w:val="18"/>
          <w:szCs w:val="18"/>
        </w:rPr>
        <w:tab/>
        <w:t xml:space="preserve"> </w:t>
      </w:r>
      <w:r w:rsidR="00135ECF" w:rsidRPr="003B4109">
        <w:rPr>
          <w:rFonts w:ascii="Verdana" w:hAnsi="Verdana" w:cs="Arial"/>
          <w:sz w:val="18"/>
          <w:szCs w:val="18"/>
        </w:rPr>
        <w:t>Celková cena dí</w:t>
      </w:r>
      <w:r w:rsidRPr="003B4109">
        <w:rPr>
          <w:rFonts w:ascii="Verdana" w:hAnsi="Verdana" w:cs="Arial"/>
          <w:sz w:val="18"/>
          <w:szCs w:val="18"/>
        </w:rPr>
        <w:t>la včetně DPH</w:t>
      </w:r>
      <w:r w:rsidR="00D55DDD" w:rsidRPr="003B4109">
        <w:rPr>
          <w:rFonts w:ascii="Verdana" w:hAnsi="Verdana" w:cs="Arial"/>
          <w:sz w:val="18"/>
          <w:szCs w:val="18"/>
        </w:rPr>
        <w:t xml:space="preserve"> </w:t>
      </w:r>
      <w:r w:rsidR="008F21CB" w:rsidRPr="003B4109">
        <w:rPr>
          <w:rFonts w:ascii="Verdana" w:hAnsi="Verdana" w:cs="Arial"/>
          <w:b/>
          <w:sz w:val="18"/>
          <w:szCs w:val="18"/>
          <w:highlight w:val="yellow"/>
        </w:rPr>
        <w:t>[VLOŽÍ ZHOTOVITEL]</w:t>
      </w:r>
      <w:r w:rsidR="00D55DDD" w:rsidRPr="003B4109">
        <w:rPr>
          <w:rFonts w:ascii="Verdana" w:hAnsi="Verdana" w:cs="Arial"/>
          <w:b/>
          <w:sz w:val="18"/>
          <w:szCs w:val="18"/>
        </w:rPr>
        <w:t xml:space="preserve">,- </w:t>
      </w:r>
      <w:r w:rsidR="00C64722" w:rsidRPr="003B4109">
        <w:rPr>
          <w:rFonts w:ascii="Verdana" w:hAnsi="Verdana" w:cs="Arial"/>
          <w:sz w:val="18"/>
          <w:szCs w:val="18"/>
        </w:rPr>
        <w:t>K</w:t>
      </w:r>
      <w:r w:rsidR="00046F12" w:rsidRPr="003B4109">
        <w:rPr>
          <w:rFonts w:ascii="Verdana" w:hAnsi="Verdana" w:cs="Arial"/>
          <w:sz w:val="18"/>
          <w:szCs w:val="18"/>
        </w:rPr>
        <w:t>č</w:t>
      </w:r>
    </w:p>
    <w:p w14:paraId="0B514454" w14:textId="4B8CE9CC" w:rsidR="00896295" w:rsidRPr="003B4109" w:rsidRDefault="00896295" w:rsidP="00896295">
      <w:pPr>
        <w:spacing w:line="280" w:lineRule="exact"/>
        <w:ind w:left="567"/>
        <w:rPr>
          <w:rFonts w:ascii="Verdana" w:hAnsi="Verdana" w:cs="Arial"/>
          <w:sz w:val="18"/>
          <w:szCs w:val="18"/>
          <w:u w:val="single"/>
        </w:rPr>
      </w:pPr>
      <w:r w:rsidRPr="003B4109">
        <w:rPr>
          <w:rFonts w:ascii="Verdana" w:hAnsi="Verdana" w:cs="Arial"/>
          <w:sz w:val="18"/>
          <w:szCs w:val="18"/>
          <w:u w:val="single"/>
        </w:rPr>
        <w:t xml:space="preserve">a) Cena za zhotovení ZP činí: </w:t>
      </w:r>
    </w:p>
    <w:p w14:paraId="47B6F5E6" w14:textId="4B452D5F" w:rsidR="00896295" w:rsidRPr="003B4109" w:rsidRDefault="00896295" w:rsidP="009C4B4C">
      <w:pPr>
        <w:spacing w:line="280" w:lineRule="exact"/>
        <w:ind w:left="709" w:hanging="142"/>
        <w:rPr>
          <w:rFonts w:ascii="Verdana" w:hAnsi="Verdana" w:cs="Arial"/>
          <w:bCs/>
          <w:kern w:val="32"/>
          <w:sz w:val="18"/>
          <w:szCs w:val="18"/>
        </w:rPr>
      </w:pPr>
      <w:r w:rsidRPr="003B4109">
        <w:rPr>
          <w:rFonts w:ascii="Verdana" w:hAnsi="Verdana" w:cs="Arial"/>
          <w:bCs/>
          <w:kern w:val="32"/>
          <w:sz w:val="18"/>
          <w:szCs w:val="18"/>
        </w:rPr>
        <w:t xml:space="preserve">Celková cena díla bez DPH </w:t>
      </w:r>
      <w:r w:rsidR="008F21CB" w:rsidRPr="003B4109">
        <w:rPr>
          <w:rFonts w:ascii="Verdana" w:hAnsi="Verdana" w:cs="Arial"/>
          <w:b/>
          <w:sz w:val="18"/>
          <w:szCs w:val="18"/>
          <w:highlight w:val="yellow"/>
        </w:rPr>
        <w:t>[VLOŽÍ ZHOTOVITEL]</w:t>
      </w:r>
      <w:r w:rsidRPr="003B4109">
        <w:rPr>
          <w:rFonts w:ascii="Verdana" w:hAnsi="Verdana" w:cs="Arial"/>
          <w:bCs/>
          <w:kern w:val="32"/>
          <w:sz w:val="18"/>
          <w:szCs w:val="18"/>
        </w:rPr>
        <w:t>,- Kč</w:t>
      </w:r>
    </w:p>
    <w:p w14:paraId="510458E9" w14:textId="4DEB5D1E" w:rsidR="00896295" w:rsidRPr="003B4109" w:rsidRDefault="00896295" w:rsidP="009C4B4C">
      <w:pPr>
        <w:spacing w:line="280" w:lineRule="exact"/>
        <w:ind w:left="709" w:hanging="142"/>
        <w:rPr>
          <w:rFonts w:ascii="Verdana" w:hAnsi="Verdana" w:cs="Arial"/>
          <w:bCs/>
          <w:kern w:val="32"/>
          <w:sz w:val="18"/>
          <w:szCs w:val="18"/>
        </w:rPr>
      </w:pPr>
      <w:r w:rsidRPr="003B4109">
        <w:rPr>
          <w:rFonts w:ascii="Verdana" w:hAnsi="Verdana" w:cs="Arial"/>
          <w:bCs/>
          <w:kern w:val="32"/>
          <w:sz w:val="18"/>
          <w:szCs w:val="18"/>
        </w:rPr>
        <w:t xml:space="preserve">DPH (základní sazba) </w:t>
      </w:r>
      <w:r w:rsidR="00D55DDD" w:rsidRPr="003B4109">
        <w:rPr>
          <w:rFonts w:ascii="Verdana" w:hAnsi="Verdana" w:cs="Arial"/>
          <w:bCs/>
          <w:kern w:val="32"/>
          <w:sz w:val="18"/>
          <w:szCs w:val="18"/>
        </w:rPr>
        <w:tab/>
      </w:r>
      <w:r w:rsidR="00D55DDD" w:rsidRPr="003B4109">
        <w:rPr>
          <w:rFonts w:ascii="Verdana" w:hAnsi="Verdana" w:cs="Arial"/>
          <w:b/>
          <w:sz w:val="18"/>
          <w:szCs w:val="18"/>
          <w:highlight w:val="yellow"/>
        </w:rPr>
        <w:t>[VLOŽÍ ZHOTOVITEL]</w:t>
      </w:r>
      <w:r w:rsidRPr="003B4109">
        <w:rPr>
          <w:rFonts w:ascii="Verdana" w:hAnsi="Verdana" w:cs="Arial"/>
          <w:bCs/>
          <w:kern w:val="32"/>
          <w:sz w:val="18"/>
          <w:szCs w:val="18"/>
        </w:rPr>
        <w:t>,- Kč</w:t>
      </w:r>
    </w:p>
    <w:p w14:paraId="2ED3D31D" w14:textId="042ED117" w:rsidR="00896295" w:rsidRPr="003B4109" w:rsidRDefault="00896295" w:rsidP="009C4B4C">
      <w:pPr>
        <w:spacing w:after="120" w:line="280" w:lineRule="exact"/>
        <w:ind w:left="709" w:hanging="142"/>
        <w:rPr>
          <w:rFonts w:ascii="Verdana" w:hAnsi="Verdana" w:cs="Arial"/>
          <w:bCs/>
          <w:kern w:val="32"/>
          <w:sz w:val="18"/>
          <w:szCs w:val="18"/>
        </w:rPr>
      </w:pPr>
      <w:r w:rsidRPr="003B4109">
        <w:rPr>
          <w:rFonts w:ascii="Verdana" w:hAnsi="Verdana" w:cs="Arial"/>
          <w:bCs/>
          <w:kern w:val="32"/>
          <w:sz w:val="18"/>
          <w:szCs w:val="18"/>
        </w:rPr>
        <w:t>Celková cena díl</w:t>
      </w:r>
      <w:r w:rsidR="009C4B4C" w:rsidRPr="003B4109">
        <w:rPr>
          <w:rFonts w:ascii="Verdana" w:hAnsi="Verdana" w:cs="Arial"/>
          <w:bCs/>
          <w:kern w:val="32"/>
          <w:sz w:val="18"/>
          <w:szCs w:val="18"/>
        </w:rPr>
        <w:t>a včetně DPH</w:t>
      </w:r>
      <w:r w:rsidR="00D55DDD" w:rsidRPr="003B4109">
        <w:rPr>
          <w:rFonts w:ascii="Verdana" w:hAnsi="Verdana" w:cs="Arial"/>
          <w:bCs/>
          <w:kern w:val="32"/>
          <w:sz w:val="18"/>
          <w:szCs w:val="18"/>
        </w:rPr>
        <w:t xml:space="preserve"> </w:t>
      </w:r>
      <w:r w:rsidR="00D55DDD" w:rsidRPr="003B4109">
        <w:rPr>
          <w:rFonts w:ascii="Verdana" w:hAnsi="Verdana" w:cs="Arial"/>
          <w:b/>
          <w:sz w:val="18"/>
          <w:szCs w:val="18"/>
          <w:highlight w:val="yellow"/>
        </w:rPr>
        <w:t>[VLOŽÍ ZHOTOVITEL]</w:t>
      </w:r>
      <w:r w:rsidRPr="003B4109">
        <w:rPr>
          <w:rFonts w:ascii="Verdana" w:hAnsi="Verdana" w:cs="Arial"/>
          <w:bCs/>
          <w:kern w:val="32"/>
          <w:sz w:val="18"/>
          <w:szCs w:val="18"/>
        </w:rPr>
        <w:t>,- Kč</w:t>
      </w:r>
    </w:p>
    <w:p w14:paraId="4B45255E" w14:textId="594DEFA6" w:rsidR="00896295" w:rsidRPr="003B4109" w:rsidRDefault="00896295" w:rsidP="00061839">
      <w:pPr>
        <w:spacing w:after="120" w:line="280" w:lineRule="exact"/>
        <w:ind w:left="567"/>
        <w:rPr>
          <w:rFonts w:ascii="Verdana" w:hAnsi="Verdana" w:cs="Arial"/>
          <w:sz w:val="18"/>
          <w:szCs w:val="18"/>
          <w:u w:val="single"/>
        </w:rPr>
      </w:pPr>
      <w:r w:rsidRPr="003B4109">
        <w:rPr>
          <w:rFonts w:ascii="Verdana" w:hAnsi="Verdana" w:cs="Arial"/>
          <w:sz w:val="18"/>
          <w:szCs w:val="18"/>
          <w:u w:val="single"/>
        </w:rPr>
        <w:t xml:space="preserve">b) Cena za zhotovení </w:t>
      </w:r>
      <w:r w:rsidR="00061839" w:rsidRPr="003B4109">
        <w:rPr>
          <w:rFonts w:ascii="Verdana" w:hAnsi="Verdana" w:cs="Arial"/>
          <w:sz w:val="18"/>
          <w:szCs w:val="18"/>
          <w:u w:val="single"/>
        </w:rPr>
        <w:t>DUSL</w:t>
      </w:r>
    </w:p>
    <w:p w14:paraId="7C3E31D4" w14:textId="77777777" w:rsidR="00061839" w:rsidRPr="003B4109" w:rsidRDefault="00061839" w:rsidP="00061839">
      <w:pPr>
        <w:spacing w:line="280" w:lineRule="exact"/>
        <w:ind w:left="709" w:hanging="142"/>
        <w:rPr>
          <w:rFonts w:ascii="Verdana" w:hAnsi="Verdana" w:cs="Arial"/>
          <w:bCs/>
          <w:kern w:val="32"/>
          <w:sz w:val="18"/>
          <w:szCs w:val="18"/>
        </w:rPr>
      </w:pPr>
      <w:r w:rsidRPr="003B4109">
        <w:rPr>
          <w:rFonts w:ascii="Verdana" w:hAnsi="Verdana" w:cs="Arial"/>
          <w:bCs/>
          <w:kern w:val="32"/>
          <w:sz w:val="18"/>
          <w:szCs w:val="18"/>
        </w:rPr>
        <w:t xml:space="preserve">Celková cena díla bez DPH </w:t>
      </w:r>
      <w:r w:rsidRPr="003B4109">
        <w:rPr>
          <w:rFonts w:ascii="Verdana" w:hAnsi="Verdana" w:cs="Arial"/>
          <w:b/>
          <w:sz w:val="18"/>
          <w:szCs w:val="18"/>
          <w:highlight w:val="yellow"/>
        </w:rPr>
        <w:t>[VLOŽÍ ZHOTOVITEL]</w:t>
      </w:r>
      <w:r w:rsidRPr="003B4109">
        <w:rPr>
          <w:rFonts w:ascii="Verdana" w:hAnsi="Verdana" w:cs="Arial"/>
          <w:bCs/>
          <w:kern w:val="32"/>
          <w:sz w:val="18"/>
          <w:szCs w:val="18"/>
        </w:rPr>
        <w:t>,- Kč</w:t>
      </w:r>
    </w:p>
    <w:p w14:paraId="790A906B" w14:textId="77777777" w:rsidR="00061839" w:rsidRPr="003B4109" w:rsidRDefault="00061839" w:rsidP="00061839">
      <w:pPr>
        <w:spacing w:line="280" w:lineRule="exact"/>
        <w:ind w:left="709" w:hanging="142"/>
        <w:rPr>
          <w:rFonts w:ascii="Verdana" w:hAnsi="Verdana" w:cs="Arial"/>
          <w:bCs/>
          <w:kern w:val="32"/>
          <w:sz w:val="18"/>
          <w:szCs w:val="18"/>
        </w:rPr>
      </w:pPr>
      <w:r w:rsidRPr="003B4109">
        <w:rPr>
          <w:rFonts w:ascii="Verdana" w:hAnsi="Verdana" w:cs="Arial"/>
          <w:bCs/>
          <w:kern w:val="32"/>
          <w:sz w:val="18"/>
          <w:szCs w:val="18"/>
        </w:rPr>
        <w:t xml:space="preserve">DPH (základní sazba) </w:t>
      </w:r>
      <w:r w:rsidRPr="003B4109">
        <w:rPr>
          <w:rFonts w:ascii="Verdana" w:hAnsi="Verdana" w:cs="Arial"/>
          <w:bCs/>
          <w:kern w:val="32"/>
          <w:sz w:val="18"/>
          <w:szCs w:val="18"/>
        </w:rPr>
        <w:tab/>
      </w:r>
      <w:r w:rsidRPr="003B4109">
        <w:rPr>
          <w:rFonts w:ascii="Verdana" w:hAnsi="Verdana" w:cs="Arial"/>
          <w:b/>
          <w:sz w:val="18"/>
          <w:szCs w:val="18"/>
          <w:highlight w:val="yellow"/>
        </w:rPr>
        <w:t>[VLOŽÍ ZHOTOVITEL]</w:t>
      </w:r>
      <w:r w:rsidRPr="003B4109">
        <w:rPr>
          <w:rFonts w:ascii="Verdana" w:hAnsi="Verdana" w:cs="Arial"/>
          <w:bCs/>
          <w:kern w:val="32"/>
          <w:sz w:val="18"/>
          <w:szCs w:val="18"/>
        </w:rPr>
        <w:t>,- Kč</w:t>
      </w:r>
    </w:p>
    <w:p w14:paraId="6FEAE17F" w14:textId="2F80A265" w:rsidR="00061839" w:rsidRPr="003B4109" w:rsidRDefault="00061839" w:rsidP="00061839">
      <w:pPr>
        <w:spacing w:after="120" w:line="280" w:lineRule="exact"/>
        <w:ind w:left="709" w:hanging="142"/>
        <w:rPr>
          <w:rFonts w:ascii="Verdana" w:hAnsi="Verdana" w:cs="Arial"/>
          <w:bCs/>
          <w:kern w:val="32"/>
          <w:sz w:val="18"/>
          <w:szCs w:val="18"/>
        </w:rPr>
      </w:pPr>
      <w:r w:rsidRPr="003B4109">
        <w:rPr>
          <w:rFonts w:ascii="Verdana" w:hAnsi="Verdana" w:cs="Arial"/>
          <w:bCs/>
          <w:kern w:val="32"/>
          <w:sz w:val="18"/>
          <w:szCs w:val="18"/>
        </w:rPr>
        <w:t xml:space="preserve">Celková cena díla včetně DPH </w:t>
      </w:r>
      <w:r w:rsidRPr="003B4109">
        <w:rPr>
          <w:rFonts w:ascii="Verdana" w:hAnsi="Verdana" w:cs="Arial"/>
          <w:b/>
          <w:sz w:val="18"/>
          <w:szCs w:val="18"/>
          <w:highlight w:val="yellow"/>
        </w:rPr>
        <w:t>[VLOŽÍ ZHOTOVITEL]</w:t>
      </w:r>
      <w:r w:rsidRPr="003B4109">
        <w:rPr>
          <w:rFonts w:ascii="Verdana" w:hAnsi="Verdana" w:cs="Arial"/>
          <w:bCs/>
          <w:kern w:val="32"/>
          <w:sz w:val="18"/>
          <w:szCs w:val="18"/>
        </w:rPr>
        <w:t>,- Kč</w:t>
      </w:r>
    </w:p>
    <w:p w14:paraId="02531E32" w14:textId="77777777" w:rsidR="0038385A" w:rsidRPr="003B4109" w:rsidRDefault="0038385A" w:rsidP="0038385A">
      <w:pPr>
        <w:spacing w:line="280" w:lineRule="exact"/>
        <w:ind w:firstLine="567"/>
        <w:rPr>
          <w:rFonts w:ascii="Verdana" w:hAnsi="Verdana" w:cs="Arial"/>
          <w:sz w:val="18"/>
          <w:szCs w:val="18"/>
        </w:rPr>
      </w:pPr>
    </w:p>
    <w:p w14:paraId="7FEA00F4" w14:textId="77777777" w:rsidR="00FD526C" w:rsidRPr="003B4109" w:rsidRDefault="00FD526C" w:rsidP="00FD526C">
      <w:pPr>
        <w:spacing w:after="240"/>
        <w:ind w:left="567" w:hanging="567"/>
        <w:rPr>
          <w:rFonts w:ascii="Verdana" w:hAnsi="Verdana" w:cs="Arial"/>
          <w:b/>
          <w:sz w:val="18"/>
          <w:szCs w:val="18"/>
        </w:rPr>
      </w:pPr>
      <w:r w:rsidRPr="003B4109">
        <w:rPr>
          <w:rFonts w:ascii="Verdana" w:hAnsi="Verdana" w:cs="Arial"/>
          <w:b/>
          <w:sz w:val="18"/>
          <w:szCs w:val="18"/>
        </w:rPr>
        <w:t>5</w:t>
      </w:r>
      <w:r w:rsidR="00B951C3" w:rsidRPr="003B4109">
        <w:rPr>
          <w:rFonts w:ascii="Verdana" w:hAnsi="Verdana" w:cs="Arial"/>
          <w:b/>
          <w:sz w:val="18"/>
          <w:szCs w:val="18"/>
        </w:rPr>
        <w:t xml:space="preserve">.2. </w:t>
      </w:r>
      <w:r w:rsidR="00993A73" w:rsidRPr="003B4109">
        <w:rPr>
          <w:rFonts w:ascii="Verdana" w:hAnsi="Verdana" w:cs="Arial"/>
          <w:b/>
          <w:sz w:val="18"/>
          <w:szCs w:val="18"/>
        </w:rPr>
        <w:tab/>
      </w:r>
      <w:r w:rsidR="00B951C3" w:rsidRPr="003B4109">
        <w:rPr>
          <w:rFonts w:ascii="Verdana" w:hAnsi="Verdana" w:cs="Arial"/>
          <w:b/>
          <w:sz w:val="18"/>
          <w:szCs w:val="18"/>
        </w:rPr>
        <w:t>Rozdělení ceny dle jednotlivých částí díla (bez DPH):</w:t>
      </w:r>
    </w:p>
    <w:p w14:paraId="1CA1040B" w14:textId="77777777" w:rsidR="00896295" w:rsidRPr="003B4109" w:rsidRDefault="00896295" w:rsidP="00896295">
      <w:pPr>
        <w:pStyle w:val="Odstavecseseznamem"/>
        <w:numPr>
          <w:ilvl w:val="0"/>
          <w:numId w:val="35"/>
        </w:numPr>
        <w:suppressAutoHyphens/>
        <w:overflowPunct w:val="0"/>
        <w:autoSpaceDE w:val="0"/>
        <w:rPr>
          <w:rFonts w:ascii="Verdana" w:hAnsi="Verdana" w:cs="Arial"/>
          <w:sz w:val="18"/>
          <w:szCs w:val="18"/>
        </w:rPr>
      </w:pPr>
      <w:r w:rsidRPr="003B4109">
        <w:rPr>
          <w:rFonts w:ascii="Verdana" w:hAnsi="Verdana" w:cs="Arial"/>
          <w:b/>
          <w:sz w:val="18"/>
          <w:szCs w:val="18"/>
        </w:rPr>
        <w:t>ZP</w:t>
      </w:r>
    </w:p>
    <w:p w14:paraId="6824ED04" w14:textId="77777777" w:rsidR="00896295" w:rsidRPr="003B4109" w:rsidRDefault="00896295" w:rsidP="00896295">
      <w:pPr>
        <w:suppressAutoHyphens/>
        <w:overflowPunct w:val="0"/>
        <w:autoSpaceDE w:val="0"/>
        <w:ind w:left="510" w:hanging="510"/>
        <w:rPr>
          <w:rFonts w:ascii="Verdana" w:hAnsi="Verdana" w:cs="Arial"/>
          <w:sz w:val="18"/>
          <w:szCs w:val="1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896295" w:rsidRPr="003B4109" w14:paraId="5BE66EB2" w14:textId="77777777" w:rsidTr="0038385A">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6BA5962E" w14:textId="77777777" w:rsidR="00896295" w:rsidRPr="003B4109" w:rsidRDefault="00896295" w:rsidP="0038385A">
            <w:pPr>
              <w:jc w:val="center"/>
              <w:rPr>
                <w:rFonts w:ascii="Verdana" w:hAnsi="Verdana" w:cs="Arial"/>
                <w:b/>
                <w:sz w:val="18"/>
                <w:szCs w:val="18"/>
                <w:lang w:eastAsia="en-US"/>
              </w:rPr>
            </w:pPr>
            <w:r w:rsidRPr="003B4109">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A7F59D9" w14:textId="77777777" w:rsidR="00896295" w:rsidRPr="003B4109" w:rsidRDefault="00896295" w:rsidP="0038385A">
            <w:pPr>
              <w:jc w:val="center"/>
              <w:rPr>
                <w:rFonts w:ascii="Verdana" w:hAnsi="Verdana" w:cs="Arial"/>
                <w:b/>
                <w:sz w:val="18"/>
                <w:szCs w:val="18"/>
                <w:lang w:eastAsia="en-US"/>
              </w:rPr>
            </w:pPr>
            <w:r w:rsidRPr="003B4109">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12A6AC7B" w14:textId="77777777" w:rsidR="00896295" w:rsidRPr="003B4109" w:rsidRDefault="00896295" w:rsidP="0038385A">
            <w:pPr>
              <w:jc w:val="center"/>
              <w:rPr>
                <w:rFonts w:ascii="Verdana" w:hAnsi="Verdana" w:cs="Arial"/>
                <w:b/>
                <w:sz w:val="18"/>
                <w:szCs w:val="18"/>
                <w:lang w:eastAsia="en-US"/>
              </w:rPr>
            </w:pPr>
            <w:r w:rsidRPr="003B4109">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1F33AB93" w14:textId="77777777" w:rsidR="00896295" w:rsidRPr="003B4109" w:rsidRDefault="00896295" w:rsidP="0038385A">
            <w:pPr>
              <w:jc w:val="center"/>
              <w:rPr>
                <w:rFonts w:ascii="Verdana" w:hAnsi="Verdana" w:cs="Arial"/>
                <w:b/>
                <w:sz w:val="18"/>
                <w:szCs w:val="18"/>
                <w:lang w:eastAsia="en-US"/>
              </w:rPr>
            </w:pPr>
            <w:r w:rsidRPr="003B4109">
              <w:rPr>
                <w:rFonts w:ascii="Verdana" w:hAnsi="Verdana" w:cs="Arial"/>
                <w:b/>
                <w:sz w:val="18"/>
                <w:szCs w:val="18"/>
              </w:rPr>
              <w:t xml:space="preserve">Množství </w:t>
            </w:r>
            <w:r w:rsidRPr="003B4109">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C49E56B" w14:textId="77777777" w:rsidR="00896295" w:rsidRPr="003B4109" w:rsidRDefault="00896295" w:rsidP="0038385A">
            <w:pPr>
              <w:jc w:val="center"/>
              <w:rPr>
                <w:rFonts w:ascii="Verdana" w:hAnsi="Verdana" w:cs="Arial"/>
                <w:b/>
                <w:sz w:val="18"/>
                <w:szCs w:val="18"/>
                <w:lang w:eastAsia="en-US"/>
              </w:rPr>
            </w:pPr>
            <w:r w:rsidRPr="003B4109">
              <w:rPr>
                <w:rFonts w:ascii="Verdana" w:hAnsi="Verdana" w:cs="Arial"/>
                <w:b/>
                <w:sz w:val="18"/>
                <w:szCs w:val="18"/>
              </w:rPr>
              <w:t xml:space="preserve">Jednotková cena </w:t>
            </w:r>
            <w:r w:rsidRPr="003B4109">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59F30A7E" w14:textId="77777777" w:rsidR="00896295" w:rsidRPr="003B4109" w:rsidRDefault="00896295" w:rsidP="0038385A">
            <w:pPr>
              <w:jc w:val="center"/>
              <w:rPr>
                <w:rFonts w:ascii="Verdana" w:hAnsi="Verdana" w:cs="Arial"/>
                <w:b/>
                <w:sz w:val="18"/>
                <w:szCs w:val="18"/>
                <w:lang w:eastAsia="en-US"/>
              </w:rPr>
            </w:pPr>
            <w:r w:rsidRPr="003B4109">
              <w:rPr>
                <w:rFonts w:ascii="Verdana" w:hAnsi="Verdana" w:cs="Arial"/>
                <w:b/>
                <w:sz w:val="18"/>
                <w:szCs w:val="18"/>
              </w:rPr>
              <w:t xml:space="preserve">Cena celkem </w:t>
            </w:r>
            <w:r w:rsidRPr="003B4109">
              <w:rPr>
                <w:rFonts w:ascii="Verdana" w:hAnsi="Verdana" w:cs="Arial"/>
                <w:b/>
                <w:sz w:val="18"/>
                <w:szCs w:val="18"/>
                <w:vertAlign w:val="superscript"/>
              </w:rPr>
              <w:t>*)</w:t>
            </w:r>
          </w:p>
        </w:tc>
      </w:tr>
      <w:tr w:rsidR="00896295" w:rsidRPr="003B4109" w14:paraId="4835107E"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32318439" w14:textId="77777777" w:rsidR="00896295" w:rsidRPr="003B4109" w:rsidRDefault="00896295" w:rsidP="00896295">
            <w:pPr>
              <w:pStyle w:val="Odstavecseseznamem"/>
              <w:numPr>
                <w:ilvl w:val="0"/>
                <w:numId w:val="34"/>
              </w:numPr>
              <w:rPr>
                <w:rFonts w:ascii="Verdana" w:hAnsi="Verdana" w:cs="Arial"/>
                <w:sz w:val="18"/>
                <w:szCs w:val="18"/>
                <w:lang w:eastAsia="en-US"/>
              </w:rPr>
            </w:pPr>
            <w:r w:rsidRPr="003B4109">
              <w:rPr>
                <w:rFonts w:ascii="Verdana" w:hAnsi="Verdana" w:cs="Arial"/>
                <w:sz w:val="18"/>
                <w:szCs w:val="18"/>
                <w:lang w:eastAsia="en-US"/>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14:paraId="30AA4537" w14:textId="77777777" w:rsidR="00896295" w:rsidRPr="003B4109" w:rsidRDefault="00896295" w:rsidP="0038385A">
            <w:pPr>
              <w:rPr>
                <w:rFonts w:ascii="Verdana" w:hAnsi="Verdana" w:cs="Arial"/>
                <w:sz w:val="18"/>
                <w:szCs w:val="18"/>
                <w:lang w:eastAsia="en-US"/>
              </w:rPr>
            </w:pPr>
            <w:r w:rsidRPr="003B4109">
              <w:rPr>
                <w:rFonts w:ascii="Verdana" w:hAnsi="Verdana" w:cs="Arial"/>
                <w:sz w:val="18"/>
                <w:szCs w:val="18"/>
              </w:rPr>
              <w:t>Zpracování ZP dle Směrnice MD V-2/2012 v platném znění dle ZTP</w:t>
            </w:r>
          </w:p>
        </w:tc>
        <w:tc>
          <w:tcPr>
            <w:tcW w:w="846" w:type="dxa"/>
            <w:tcBorders>
              <w:top w:val="single" w:sz="4" w:space="0" w:color="auto"/>
              <w:left w:val="single" w:sz="4" w:space="0" w:color="auto"/>
              <w:bottom w:val="single" w:sz="4" w:space="0" w:color="auto"/>
              <w:right w:val="single" w:sz="4" w:space="0" w:color="auto"/>
            </w:tcBorders>
            <w:vAlign w:val="center"/>
          </w:tcPr>
          <w:p w14:paraId="0F2E25E7"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870B700" w14:textId="59A5EC1D"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7298206" w14:textId="3B1E94AB"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E6DDFF2" w14:textId="21E14B31"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r>
      <w:tr w:rsidR="00896295" w:rsidRPr="003B4109" w14:paraId="5A120F4C"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36C699DA" w14:textId="77777777" w:rsidR="00896295" w:rsidRPr="003B4109" w:rsidRDefault="00896295" w:rsidP="00896295">
            <w:pPr>
              <w:pStyle w:val="Odstavecseseznamem"/>
              <w:numPr>
                <w:ilvl w:val="0"/>
                <w:numId w:val="34"/>
              </w:num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7C08FF22" w14:textId="77777777" w:rsidR="00896295" w:rsidRPr="003B4109" w:rsidRDefault="00896295" w:rsidP="0038385A">
            <w:pPr>
              <w:rPr>
                <w:rFonts w:ascii="Verdana" w:hAnsi="Verdana" w:cs="Arial"/>
                <w:sz w:val="18"/>
                <w:szCs w:val="18"/>
                <w:lang w:eastAsia="en-US"/>
              </w:rPr>
            </w:pPr>
            <w:r w:rsidRPr="003B4109">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hideMark/>
          </w:tcPr>
          <w:p w14:paraId="0030AB60"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62B2444" w14:textId="3DC09741"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01B2CDB" w14:textId="35BE549B"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D94A1DA" w14:textId="049E2A4D"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r>
    </w:tbl>
    <w:p w14:paraId="01E1AE0E" w14:textId="77777777" w:rsidR="00896295" w:rsidRPr="003B4109" w:rsidRDefault="00896295" w:rsidP="00896295">
      <w:pPr>
        <w:spacing w:after="240"/>
        <w:ind w:left="567" w:hanging="567"/>
        <w:rPr>
          <w:rFonts w:ascii="Verdana" w:hAnsi="Verdana" w:cs="Arial"/>
          <w:b/>
          <w:sz w:val="18"/>
          <w:szCs w:val="18"/>
        </w:rPr>
      </w:pPr>
    </w:p>
    <w:p w14:paraId="0B4CC1AC" w14:textId="7450FCF5" w:rsidR="00896295" w:rsidRPr="003B4109" w:rsidRDefault="00061839" w:rsidP="00896295">
      <w:pPr>
        <w:pStyle w:val="Odstavecseseznamem"/>
        <w:numPr>
          <w:ilvl w:val="0"/>
          <w:numId w:val="35"/>
        </w:numPr>
        <w:suppressAutoHyphens/>
        <w:overflowPunct w:val="0"/>
        <w:autoSpaceDE w:val="0"/>
        <w:rPr>
          <w:rFonts w:ascii="Verdana" w:hAnsi="Verdana" w:cs="Arial"/>
          <w:sz w:val="18"/>
          <w:szCs w:val="18"/>
        </w:rPr>
      </w:pPr>
      <w:r w:rsidRPr="003B4109">
        <w:rPr>
          <w:rFonts w:ascii="Verdana" w:hAnsi="Verdana" w:cs="Arial"/>
          <w:b/>
          <w:sz w:val="18"/>
          <w:szCs w:val="18"/>
        </w:rPr>
        <w:t>DUSL</w:t>
      </w:r>
    </w:p>
    <w:p w14:paraId="56F124BB" w14:textId="77777777" w:rsidR="00896295" w:rsidRPr="003B4109" w:rsidRDefault="00896295" w:rsidP="00896295">
      <w:pPr>
        <w:pStyle w:val="Odstavecseseznamem"/>
        <w:suppressAutoHyphens/>
        <w:overflowPunct w:val="0"/>
        <w:autoSpaceDE w:val="0"/>
        <w:ind w:left="870"/>
        <w:rPr>
          <w:rFonts w:ascii="Verdana" w:hAnsi="Verdana" w:cs="Arial"/>
          <w:sz w:val="18"/>
          <w:szCs w:val="1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896295" w:rsidRPr="003B4109" w14:paraId="3EAFA509" w14:textId="77777777" w:rsidTr="0038385A">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AAE965D" w14:textId="77777777" w:rsidR="00896295" w:rsidRPr="003B4109" w:rsidRDefault="00896295" w:rsidP="0038385A">
            <w:pPr>
              <w:jc w:val="center"/>
              <w:rPr>
                <w:rFonts w:ascii="Verdana" w:hAnsi="Verdana" w:cs="Arial"/>
                <w:b/>
                <w:sz w:val="18"/>
                <w:szCs w:val="18"/>
                <w:lang w:eastAsia="en-US"/>
              </w:rPr>
            </w:pPr>
            <w:r w:rsidRPr="003B4109">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6CB2E13" w14:textId="77777777" w:rsidR="00896295" w:rsidRPr="003B4109" w:rsidRDefault="00896295" w:rsidP="0038385A">
            <w:pPr>
              <w:jc w:val="center"/>
              <w:rPr>
                <w:rFonts w:ascii="Verdana" w:hAnsi="Verdana" w:cs="Arial"/>
                <w:b/>
                <w:sz w:val="18"/>
                <w:szCs w:val="18"/>
                <w:lang w:eastAsia="en-US"/>
              </w:rPr>
            </w:pPr>
            <w:r w:rsidRPr="003B4109">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2BB362E6" w14:textId="77777777" w:rsidR="00896295" w:rsidRPr="003B4109" w:rsidRDefault="00896295" w:rsidP="0038385A">
            <w:pPr>
              <w:jc w:val="center"/>
              <w:rPr>
                <w:rFonts w:ascii="Verdana" w:hAnsi="Verdana" w:cs="Arial"/>
                <w:b/>
                <w:sz w:val="18"/>
                <w:szCs w:val="18"/>
                <w:lang w:eastAsia="en-US"/>
              </w:rPr>
            </w:pPr>
            <w:r w:rsidRPr="003B4109">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1BE5DCC9" w14:textId="77777777" w:rsidR="00896295" w:rsidRPr="003B4109" w:rsidRDefault="00896295" w:rsidP="0038385A">
            <w:pPr>
              <w:jc w:val="center"/>
              <w:rPr>
                <w:rFonts w:ascii="Verdana" w:hAnsi="Verdana" w:cs="Arial"/>
                <w:b/>
                <w:sz w:val="18"/>
                <w:szCs w:val="18"/>
                <w:lang w:eastAsia="en-US"/>
              </w:rPr>
            </w:pPr>
            <w:r w:rsidRPr="003B4109">
              <w:rPr>
                <w:rFonts w:ascii="Verdana" w:hAnsi="Verdana" w:cs="Arial"/>
                <w:b/>
                <w:sz w:val="18"/>
                <w:szCs w:val="18"/>
              </w:rPr>
              <w:t xml:space="preserve">Množství </w:t>
            </w:r>
            <w:r w:rsidRPr="003B4109">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C53CC95" w14:textId="77777777" w:rsidR="00896295" w:rsidRPr="003B4109" w:rsidRDefault="00896295" w:rsidP="0038385A">
            <w:pPr>
              <w:jc w:val="center"/>
              <w:rPr>
                <w:rFonts w:ascii="Verdana" w:hAnsi="Verdana" w:cs="Arial"/>
                <w:b/>
                <w:sz w:val="18"/>
                <w:szCs w:val="18"/>
                <w:lang w:eastAsia="en-US"/>
              </w:rPr>
            </w:pPr>
            <w:r w:rsidRPr="003B4109">
              <w:rPr>
                <w:rFonts w:ascii="Verdana" w:hAnsi="Verdana" w:cs="Arial"/>
                <w:b/>
                <w:sz w:val="18"/>
                <w:szCs w:val="18"/>
              </w:rPr>
              <w:t xml:space="preserve">Jednotková cena </w:t>
            </w:r>
            <w:r w:rsidRPr="003B4109">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15DC4780" w14:textId="77777777" w:rsidR="00896295" w:rsidRPr="003B4109" w:rsidRDefault="00896295" w:rsidP="0038385A">
            <w:pPr>
              <w:jc w:val="center"/>
              <w:rPr>
                <w:rFonts w:ascii="Verdana" w:hAnsi="Verdana" w:cs="Arial"/>
                <w:b/>
                <w:sz w:val="18"/>
                <w:szCs w:val="18"/>
                <w:lang w:eastAsia="en-US"/>
              </w:rPr>
            </w:pPr>
            <w:r w:rsidRPr="003B4109">
              <w:rPr>
                <w:rFonts w:ascii="Verdana" w:hAnsi="Verdana" w:cs="Arial"/>
                <w:b/>
                <w:sz w:val="18"/>
                <w:szCs w:val="18"/>
              </w:rPr>
              <w:t xml:space="preserve">Cena celkem </w:t>
            </w:r>
            <w:r w:rsidRPr="003B4109">
              <w:rPr>
                <w:rFonts w:ascii="Verdana" w:hAnsi="Verdana" w:cs="Arial"/>
                <w:b/>
                <w:sz w:val="18"/>
                <w:szCs w:val="18"/>
                <w:vertAlign w:val="superscript"/>
              </w:rPr>
              <w:t>*)</w:t>
            </w:r>
          </w:p>
        </w:tc>
      </w:tr>
      <w:tr w:rsidR="00896295" w:rsidRPr="003B4109" w14:paraId="2DDDC16F"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735B1233"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07D616C2" w14:textId="77777777" w:rsidR="00896295" w:rsidRPr="003B4109" w:rsidRDefault="00896295" w:rsidP="0038385A">
            <w:pPr>
              <w:rPr>
                <w:rFonts w:ascii="Verdana" w:hAnsi="Verdana" w:cs="Arial"/>
                <w:sz w:val="18"/>
                <w:szCs w:val="18"/>
                <w:lang w:eastAsia="en-US"/>
              </w:rPr>
            </w:pPr>
            <w:r w:rsidRPr="003B4109">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3B33B711"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A02CF8E" w14:textId="6343259B"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E16641" w14:textId="33A720F3"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A1CCC7E" w14:textId="5132AC60"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r>
      <w:tr w:rsidR="00896295" w:rsidRPr="003B4109" w14:paraId="3C0C5F1F"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2F5299FD"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EEA5083" w14:textId="77777777" w:rsidR="00896295" w:rsidRPr="003B4109" w:rsidRDefault="00896295" w:rsidP="0038385A">
            <w:pPr>
              <w:rPr>
                <w:rFonts w:ascii="Verdana" w:hAnsi="Verdana" w:cs="Arial"/>
                <w:sz w:val="18"/>
                <w:szCs w:val="18"/>
                <w:lang w:eastAsia="en-US"/>
              </w:rPr>
            </w:pPr>
            <w:r w:rsidRPr="003B4109">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1F5DA6"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24587BA7" w14:textId="38024C88"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w:t>
            </w:r>
            <w:r w:rsidRPr="003B4109">
              <w:rPr>
                <w:rFonts w:ascii="Verdana" w:hAnsi="Verdana" w:cs="Arial"/>
                <w:b/>
                <w:sz w:val="18"/>
                <w:szCs w:val="18"/>
                <w:highlight w:val="yellow"/>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718C810B" w14:textId="48C58A65"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3F78DC" w14:textId="79EA3FC2"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w:t>
            </w:r>
            <w:r w:rsidRPr="003B4109">
              <w:rPr>
                <w:rFonts w:ascii="Verdana" w:hAnsi="Verdana" w:cs="Arial"/>
                <w:b/>
                <w:sz w:val="18"/>
                <w:szCs w:val="18"/>
                <w:highlight w:val="yellow"/>
              </w:rPr>
              <w:lastRenderedPageBreak/>
              <w:t>VITEL]"</w:t>
            </w:r>
          </w:p>
        </w:tc>
      </w:tr>
      <w:tr w:rsidR="00896295" w:rsidRPr="003B4109" w14:paraId="15661C53" w14:textId="6586075E" w:rsidTr="0038385A">
        <w:tc>
          <w:tcPr>
            <w:tcW w:w="993" w:type="dxa"/>
            <w:tcBorders>
              <w:top w:val="single" w:sz="4" w:space="0" w:color="auto"/>
              <w:left w:val="single" w:sz="4" w:space="0" w:color="auto"/>
              <w:bottom w:val="single" w:sz="4" w:space="0" w:color="auto"/>
              <w:right w:val="single" w:sz="4" w:space="0" w:color="auto"/>
            </w:tcBorders>
            <w:vAlign w:val="center"/>
          </w:tcPr>
          <w:p w14:paraId="41AA01E0" w14:textId="01BBC45F"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lang w:eastAsia="en-US"/>
              </w:rPr>
              <w:lastRenderedPageBreak/>
              <w:t>3*</w:t>
            </w:r>
          </w:p>
        </w:tc>
        <w:tc>
          <w:tcPr>
            <w:tcW w:w="3827" w:type="dxa"/>
            <w:tcBorders>
              <w:top w:val="single" w:sz="4" w:space="0" w:color="auto"/>
              <w:left w:val="single" w:sz="4" w:space="0" w:color="auto"/>
              <w:bottom w:val="single" w:sz="4" w:space="0" w:color="auto"/>
              <w:right w:val="single" w:sz="4" w:space="0" w:color="auto"/>
            </w:tcBorders>
            <w:vAlign w:val="center"/>
          </w:tcPr>
          <w:p w14:paraId="3216D182" w14:textId="2A997DF7" w:rsidR="00896295" w:rsidRPr="003B4109" w:rsidRDefault="00896295" w:rsidP="0038385A">
            <w:pPr>
              <w:rPr>
                <w:rFonts w:ascii="Verdana" w:hAnsi="Verdana" w:cs="Arial"/>
                <w:strike/>
                <w:sz w:val="18"/>
                <w:szCs w:val="18"/>
                <w:lang w:eastAsia="en-US"/>
              </w:rPr>
            </w:pPr>
            <w:r w:rsidRPr="003B4109">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3070279E" w14:textId="6A167DFE" w:rsidR="00896295" w:rsidRPr="003B4109" w:rsidRDefault="00896295" w:rsidP="0038385A">
            <w:pPr>
              <w:jc w:val="center"/>
              <w:rPr>
                <w:rFonts w:ascii="Verdana" w:hAnsi="Verdana" w:cs="Arial"/>
                <w:strike/>
                <w:sz w:val="18"/>
                <w:szCs w:val="18"/>
                <w:lang w:eastAsia="en-US"/>
              </w:rPr>
            </w:pPr>
            <w:r w:rsidRPr="003B4109">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59ACA580" w14:textId="387340B6" w:rsidR="00896295" w:rsidRPr="003B4109" w:rsidRDefault="008A6FD4" w:rsidP="0038385A">
            <w:pPr>
              <w:jc w:val="center"/>
              <w:rPr>
                <w:rFonts w:ascii="Verdana" w:hAnsi="Verdana" w:cs="Arial"/>
                <w:strike/>
                <w:sz w:val="18"/>
                <w:szCs w:val="18"/>
                <w:lang w:eastAsia="en-US"/>
              </w:rPr>
            </w:pPr>
            <w:r w:rsidRPr="003B4109">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F55F5D1" w14:textId="146CDF14" w:rsidR="00896295" w:rsidRPr="003B4109" w:rsidRDefault="008A6FD4" w:rsidP="0038385A">
            <w:pPr>
              <w:jc w:val="center"/>
              <w:rPr>
                <w:rFonts w:ascii="Verdana" w:hAnsi="Verdana" w:cs="Arial"/>
                <w:strike/>
                <w:sz w:val="18"/>
                <w:szCs w:val="18"/>
                <w:lang w:eastAsia="en-US"/>
              </w:rPr>
            </w:pPr>
            <w:r w:rsidRPr="003B4109">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FC4365B" w14:textId="0FFC84F9" w:rsidR="00896295" w:rsidRPr="003B4109" w:rsidRDefault="008A6FD4" w:rsidP="0038385A">
            <w:pPr>
              <w:jc w:val="center"/>
              <w:rPr>
                <w:rFonts w:ascii="Verdana" w:hAnsi="Verdana" w:cs="Arial"/>
                <w:strike/>
                <w:sz w:val="18"/>
                <w:szCs w:val="18"/>
                <w:lang w:eastAsia="en-US"/>
              </w:rPr>
            </w:pPr>
            <w:r w:rsidRPr="003B4109">
              <w:rPr>
                <w:rFonts w:ascii="Verdana" w:hAnsi="Verdana" w:cs="Arial"/>
                <w:b/>
                <w:strike/>
                <w:sz w:val="18"/>
                <w:szCs w:val="18"/>
              </w:rPr>
              <w:t>"[VLOŽÍ ZHOTOVITEL]"</w:t>
            </w:r>
          </w:p>
        </w:tc>
      </w:tr>
      <w:tr w:rsidR="00896295" w:rsidRPr="003B4109" w14:paraId="78C731CF"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095958C6"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43AF5562" w14:textId="77777777" w:rsidR="00896295" w:rsidRPr="003B4109" w:rsidRDefault="00896295" w:rsidP="0038385A">
            <w:pPr>
              <w:rPr>
                <w:rFonts w:ascii="Verdana" w:hAnsi="Verdana" w:cs="Arial"/>
                <w:sz w:val="18"/>
                <w:szCs w:val="18"/>
                <w:lang w:eastAsia="en-US"/>
              </w:rPr>
            </w:pPr>
            <w:r w:rsidRPr="003B4109">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386B65F2"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B32CA7C" w14:textId="2968B3E9"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68EBB28" w14:textId="6D03C7D6"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AECBA5" w14:textId="31AEEB39"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r>
      <w:tr w:rsidR="00896295" w:rsidRPr="003B4109" w14:paraId="45499FDD" w14:textId="4965EBA0" w:rsidTr="0038385A">
        <w:tc>
          <w:tcPr>
            <w:tcW w:w="993" w:type="dxa"/>
            <w:tcBorders>
              <w:top w:val="single" w:sz="4" w:space="0" w:color="auto"/>
              <w:left w:val="single" w:sz="4" w:space="0" w:color="auto"/>
              <w:bottom w:val="single" w:sz="4" w:space="0" w:color="auto"/>
              <w:right w:val="single" w:sz="4" w:space="0" w:color="auto"/>
            </w:tcBorders>
            <w:vAlign w:val="center"/>
          </w:tcPr>
          <w:p w14:paraId="0CCECD3C" w14:textId="4E3C6029"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74A43429" w14:textId="62022FDD" w:rsidR="00896295" w:rsidRPr="003B4109" w:rsidRDefault="00896295" w:rsidP="0038385A">
            <w:pPr>
              <w:rPr>
                <w:rFonts w:ascii="Verdana" w:hAnsi="Verdana" w:cs="Arial"/>
                <w:strike/>
                <w:sz w:val="18"/>
                <w:szCs w:val="18"/>
              </w:rPr>
            </w:pPr>
            <w:r w:rsidRPr="003B4109">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5A720007" w14:textId="7406625B" w:rsidR="00896295" w:rsidRPr="003B4109" w:rsidRDefault="00896295" w:rsidP="0038385A">
            <w:pPr>
              <w:jc w:val="center"/>
              <w:rPr>
                <w:rFonts w:ascii="Verdana" w:hAnsi="Verdana" w:cs="Arial"/>
                <w:strike/>
                <w:sz w:val="18"/>
                <w:szCs w:val="18"/>
              </w:rPr>
            </w:pPr>
            <w:r w:rsidRPr="003B4109">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278058D" w14:textId="5489CE23" w:rsidR="00896295" w:rsidRPr="003B4109" w:rsidRDefault="008A6FD4" w:rsidP="0038385A">
            <w:pPr>
              <w:jc w:val="center"/>
              <w:rPr>
                <w:rFonts w:ascii="Verdana" w:hAnsi="Verdana" w:cs="Arial"/>
                <w:strike/>
                <w:sz w:val="18"/>
                <w:szCs w:val="18"/>
                <w:lang w:eastAsia="en-US"/>
              </w:rPr>
            </w:pPr>
            <w:r w:rsidRPr="003B4109">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179D97A" w14:textId="7384419A" w:rsidR="00896295" w:rsidRPr="003B4109" w:rsidRDefault="008A6FD4" w:rsidP="0038385A">
            <w:pPr>
              <w:jc w:val="center"/>
              <w:rPr>
                <w:rFonts w:ascii="Verdana" w:hAnsi="Verdana" w:cs="Arial"/>
                <w:strike/>
                <w:sz w:val="18"/>
                <w:szCs w:val="18"/>
                <w:lang w:eastAsia="en-US"/>
              </w:rPr>
            </w:pPr>
            <w:r w:rsidRPr="003B4109">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A98DC56" w14:textId="285E6C1A" w:rsidR="00896295" w:rsidRPr="003B4109" w:rsidRDefault="008A6FD4" w:rsidP="0038385A">
            <w:pPr>
              <w:jc w:val="center"/>
              <w:rPr>
                <w:rFonts w:ascii="Verdana" w:hAnsi="Verdana" w:cs="Arial"/>
                <w:strike/>
                <w:sz w:val="18"/>
                <w:szCs w:val="18"/>
                <w:lang w:eastAsia="en-US"/>
              </w:rPr>
            </w:pPr>
            <w:r w:rsidRPr="003B4109">
              <w:rPr>
                <w:rFonts w:ascii="Verdana" w:hAnsi="Verdana" w:cs="Arial"/>
                <w:b/>
                <w:strike/>
                <w:sz w:val="18"/>
                <w:szCs w:val="18"/>
              </w:rPr>
              <w:t>"[VLOŽÍ ZHOTOVITEL]"</w:t>
            </w:r>
          </w:p>
        </w:tc>
      </w:tr>
      <w:tr w:rsidR="00896295" w:rsidRPr="003B4109" w14:paraId="1B207197" w14:textId="77777777" w:rsidTr="0038385A">
        <w:tc>
          <w:tcPr>
            <w:tcW w:w="993" w:type="dxa"/>
            <w:tcBorders>
              <w:top w:val="single" w:sz="4" w:space="0" w:color="auto"/>
              <w:left w:val="single" w:sz="4" w:space="0" w:color="auto"/>
              <w:bottom w:val="single" w:sz="4" w:space="0" w:color="auto"/>
              <w:right w:val="single" w:sz="4" w:space="0" w:color="auto"/>
            </w:tcBorders>
            <w:vAlign w:val="center"/>
            <w:hideMark/>
          </w:tcPr>
          <w:p w14:paraId="3486CC35"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254EED0" w14:textId="065D7B29" w:rsidR="00896295" w:rsidRPr="003B4109" w:rsidRDefault="00896295" w:rsidP="00EA0A03">
            <w:pPr>
              <w:rPr>
                <w:rFonts w:ascii="Verdana" w:hAnsi="Verdana" w:cs="Arial"/>
                <w:sz w:val="18"/>
                <w:szCs w:val="18"/>
                <w:lang w:eastAsia="en-US"/>
              </w:rPr>
            </w:pPr>
            <w:r w:rsidRPr="003B4109">
              <w:rPr>
                <w:rFonts w:ascii="Verdana" w:hAnsi="Verdana" w:cs="Arial"/>
                <w:sz w:val="18"/>
                <w:szCs w:val="18"/>
              </w:rPr>
              <w:t xml:space="preserve">Zpracování DUSP, vyjma </w:t>
            </w:r>
            <w:r w:rsidR="00EA0A03" w:rsidRPr="003B4109">
              <w:rPr>
                <w:rFonts w:ascii="Verdana" w:hAnsi="Verdana" w:cs="Arial"/>
                <w:sz w:val="18"/>
                <w:szCs w:val="18"/>
              </w:rPr>
              <w:t>nákladů stavby</w:t>
            </w:r>
            <w:r w:rsidRPr="003B4109">
              <w:rPr>
                <w:rFonts w:ascii="Verdana" w:hAnsi="Verdana" w:cs="Arial"/>
                <w:sz w:val="18"/>
                <w:szCs w:val="18"/>
              </w:rPr>
              <w:t>,</w:t>
            </w:r>
            <w:r w:rsidR="00EA0A03" w:rsidRPr="003B4109">
              <w:rPr>
                <w:rFonts w:ascii="Verdana" w:hAnsi="Verdana" w:cs="Arial"/>
                <w:sz w:val="18"/>
                <w:szCs w:val="18"/>
              </w:rPr>
              <w:t xml:space="preserve"> dokladové části pro správní řízení, doklady-objednatele a kompletní geodetické části,</w:t>
            </w:r>
            <w:r w:rsidRPr="003B4109">
              <w:rPr>
                <w:rFonts w:ascii="Verdana" w:hAnsi="Verdana" w:cs="Arial"/>
                <w:sz w:val="18"/>
                <w:szCs w:val="18"/>
              </w:rPr>
              <w:t xml:space="preserve"> včetně všech dílčích odevzdání, dle Směrnice </w:t>
            </w:r>
            <w:r w:rsidR="00FF0ACB" w:rsidRPr="003B4109">
              <w:rPr>
                <w:rFonts w:ascii="Verdana" w:hAnsi="Verdana" w:cs="Arial"/>
                <w:sz w:val="18"/>
                <w:szCs w:val="18"/>
              </w:rPr>
              <w:t>SŽ SM011</w:t>
            </w:r>
            <w:r w:rsidRPr="003B4109">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7F5A6811"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A575175" w14:textId="55ABFFC1"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2DCC3F5" w14:textId="48EDB388"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A56484C" w14:textId="5283D0AC"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r>
      <w:tr w:rsidR="00896295" w:rsidRPr="003B4109" w14:paraId="37526A62" w14:textId="77777777" w:rsidTr="0038385A">
        <w:tc>
          <w:tcPr>
            <w:tcW w:w="993" w:type="dxa"/>
            <w:tcBorders>
              <w:top w:val="single" w:sz="4" w:space="0" w:color="auto"/>
              <w:left w:val="single" w:sz="4" w:space="0" w:color="auto"/>
              <w:bottom w:val="single" w:sz="4" w:space="0" w:color="auto"/>
              <w:right w:val="single" w:sz="4" w:space="0" w:color="auto"/>
            </w:tcBorders>
            <w:vAlign w:val="center"/>
            <w:hideMark/>
          </w:tcPr>
          <w:p w14:paraId="46B26980"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5861D74" w14:textId="3BBAC30C" w:rsidR="00896295" w:rsidRPr="003B4109" w:rsidRDefault="00896295" w:rsidP="00EA0A03">
            <w:pPr>
              <w:rPr>
                <w:rFonts w:ascii="Verdana" w:hAnsi="Verdana" w:cs="Arial"/>
                <w:sz w:val="18"/>
                <w:szCs w:val="18"/>
                <w:lang w:eastAsia="en-US"/>
              </w:rPr>
            </w:pPr>
            <w:r w:rsidRPr="003B4109">
              <w:rPr>
                <w:rFonts w:ascii="Verdana" w:hAnsi="Verdana" w:cs="Arial"/>
                <w:sz w:val="18"/>
                <w:szCs w:val="18"/>
              </w:rPr>
              <w:t>Stanovení nákladů stavby v rozsahu položkových rozpočtů jednotlivých SO a PS a souhrnného rozpočtu stavby (dle</w:t>
            </w:r>
            <w:r w:rsidR="00FF0ACB" w:rsidRPr="003B4109">
              <w:rPr>
                <w:rFonts w:ascii="Verdana" w:hAnsi="Verdana" w:cs="Arial"/>
                <w:sz w:val="18"/>
                <w:szCs w:val="18"/>
              </w:rPr>
              <w:t xml:space="preserve"> Směrnice</w:t>
            </w:r>
            <w:r w:rsidRPr="003B4109">
              <w:rPr>
                <w:rFonts w:ascii="Verdana" w:hAnsi="Verdana" w:cs="Arial"/>
                <w:sz w:val="18"/>
                <w:szCs w:val="18"/>
              </w:rPr>
              <w:t xml:space="preserve"> </w:t>
            </w:r>
            <w:r w:rsidR="00FF0ACB" w:rsidRPr="003B4109">
              <w:rPr>
                <w:rFonts w:ascii="Verdana" w:hAnsi="Verdana" w:cs="Arial"/>
                <w:sz w:val="18"/>
                <w:szCs w:val="18"/>
              </w:rPr>
              <w:t>SŽ SM011</w:t>
            </w:r>
            <w:r w:rsidRPr="003B4109">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4524CFB2"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040B05D" w14:textId="6806ED07"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CBAAB50" w14:textId="0C3AB864"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04AF97F" w14:textId="0A5C89B3"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r>
      <w:tr w:rsidR="00896295" w:rsidRPr="003B4109" w14:paraId="20F41CA7"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6FC804FF"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67748AD8" w14:textId="77777777" w:rsidR="00896295" w:rsidRPr="003B4109" w:rsidRDefault="00896295" w:rsidP="0038385A">
            <w:pPr>
              <w:rPr>
                <w:rFonts w:ascii="Verdana" w:hAnsi="Verdana" w:cs="Arial"/>
                <w:sz w:val="18"/>
                <w:szCs w:val="18"/>
              </w:rPr>
            </w:pPr>
            <w:r w:rsidRPr="003B4109">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7CFF62FF" w14:textId="77777777" w:rsidR="00896295" w:rsidRPr="003B4109" w:rsidRDefault="00896295" w:rsidP="0038385A">
            <w:pPr>
              <w:jc w:val="center"/>
              <w:rPr>
                <w:rFonts w:ascii="Verdana" w:hAnsi="Verdana" w:cs="Arial"/>
                <w:sz w:val="18"/>
                <w:szCs w:val="18"/>
              </w:rPr>
            </w:pPr>
            <w:r w:rsidRPr="003B410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C85CB5E" w14:textId="5B22675B"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3D7C35E" w14:textId="0CB612C4"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76ECE7A" w14:textId="0A2FF5D0"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r>
      <w:tr w:rsidR="00896295" w:rsidRPr="003B4109" w14:paraId="47DA2552"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4FFBEF96"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0F231AD2" w14:textId="77777777" w:rsidR="00896295" w:rsidRPr="003B4109" w:rsidRDefault="00896295" w:rsidP="0038385A">
            <w:pPr>
              <w:rPr>
                <w:rFonts w:ascii="Verdana" w:hAnsi="Verdana" w:cs="Arial"/>
                <w:sz w:val="18"/>
                <w:szCs w:val="18"/>
                <w:lang w:eastAsia="en-US"/>
              </w:rPr>
            </w:pPr>
            <w:r w:rsidRPr="003B4109">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0C8AF26"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3DF41BDF"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58DE1666" w14:textId="19A38DB7"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B0E1F78" w14:textId="5FC42B3D"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r>
      <w:tr w:rsidR="00896295" w:rsidRPr="003B4109" w14:paraId="79669E5B"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16D695C1"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413BD438" w14:textId="77777777" w:rsidR="00896295" w:rsidRPr="003B4109" w:rsidRDefault="00896295" w:rsidP="0038385A">
            <w:pPr>
              <w:rPr>
                <w:rFonts w:ascii="Verdana" w:hAnsi="Verdana" w:cs="Arial"/>
                <w:sz w:val="18"/>
                <w:szCs w:val="18"/>
                <w:lang w:eastAsia="en-US"/>
              </w:rPr>
            </w:pPr>
            <w:r w:rsidRPr="003B4109">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2F4950A5"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2AA79DCA"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7B5D0BAC" w14:textId="2541C3EE"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B95B5A7" w14:textId="4C5D2A61"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r>
      <w:tr w:rsidR="00896295" w:rsidRPr="003B4109" w14:paraId="444103AB"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70D60F54"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5F16F689" w14:textId="77777777" w:rsidR="00896295" w:rsidRPr="003B4109" w:rsidRDefault="00896295" w:rsidP="0038385A">
            <w:pPr>
              <w:rPr>
                <w:rFonts w:ascii="Verdana" w:hAnsi="Verdana" w:cs="Arial"/>
                <w:sz w:val="18"/>
                <w:szCs w:val="18"/>
                <w:lang w:eastAsia="en-US"/>
              </w:rPr>
            </w:pPr>
            <w:r w:rsidRPr="003B4109">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0EFCCAB4"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2F90235" w14:textId="3B0038F3"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5D6622C" w14:textId="113B7E43"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8137A8" w14:textId="4CEAC547"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r>
      <w:tr w:rsidR="00896295" w:rsidRPr="003B4109" w14:paraId="71425849"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0D369695"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023B9558" w14:textId="5AF17F7C" w:rsidR="00896295" w:rsidRPr="003B4109" w:rsidRDefault="00896295" w:rsidP="00EA0A03">
            <w:pPr>
              <w:rPr>
                <w:rFonts w:ascii="Verdana" w:hAnsi="Verdana" w:cs="Arial"/>
                <w:sz w:val="18"/>
                <w:szCs w:val="18"/>
                <w:lang w:eastAsia="en-US"/>
              </w:rPr>
            </w:pPr>
            <w:r w:rsidRPr="003B4109">
              <w:rPr>
                <w:rFonts w:ascii="Verdana" w:hAnsi="Verdana" w:cs="Arial"/>
                <w:sz w:val="18"/>
                <w:szCs w:val="18"/>
              </w:rPr>
              <w:t xml:space="preserve">Kompletní geodetická část (dle </w:t>
            </w:r>
            <w:r w:rsidR="00FF0ACB" w:rsidRPr="003B4109">
              <w:rPr>
                <w:rFonts w:ascii="Verdana" w:hAnsi="Verdana" w:cs="Arial"/>
                <w:sz w:val="18"/>
                <w:szCs w:val="18"/>
              </w:rPr>
              <w:t>S</w:t>
            </w:r>
            <w:r w:rsidRPr="003B4109">
              <w:rPr>
                <w:rFonts w:ascii="Verdana" w:hAnsi="Verdana" w:cs="Arial"/>
                <w:sz w:val="18"/>
                <w:szCs w:val="18"/>
              </w:rPr>
              <w:t xml:space="preserve">měrnice </w:t>
            </w:r>
            <w:r w:rsidR="00FF0ACB" w:rsidRPr="003B4109">
              <w:rPr>
                <w:rFonts w:ascii="Verdana" w:hAnsi="Verdana" w:cs="Arial"/>
                <w:sz w:val="18"/>
                <w:szCs w:val="18"/>
              </w:rPr>
              <w:t>SŽ SM011</w:t>
            </w:r>
            <w:r w:rsidRPr="003B4109">
              <w:rPr>
                <w:rFonts w:ascii="Verdana" w:hAnsi="Verdana" w:cs="Arial"/>
                <w:sz w:val="18"/>
                <w:szCs w:val="18"/>
              </w:rPr>
              <w:t xml:space="preserve">, v platném znění, a dle požadavku ZTP), včetně inženýrské činnosti </w:t>
            </w:r>
          </w:p>
        </w:tc>
        <w:tc>
          <w:tcPr>
            <w:tcW w:w="846" w:type="dxa"/>
            <w:tcBorders>
              <w:top w:val="single" w:sz="4" w:space="0" w:color="auto"/>
              <w:left w:val="single" w:sz="4" w:space="0" w:color="auto"/>
              <w:bottom w:val="single" w:sz="4" w:space="0" w:color="auto"/>
              <w:right w:val="single" w:sz="4" w:space="0" w:color="auto"/>
            </w:tcBorders>
            <w:vAlign w:val="center"/>
          </w:tcPr>
          <w:p w14:paraId="42DD01D2"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39BBF9E" w14:textId="3C156281"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912D135" w14:textId="211F9256"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1F0E306" w14:textId="5C7C9F1C"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r>
      <w:tr w:rsidR="00896295" w:rsidRPr="003B4109" w14:paraId="22D5AB7D"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1941D312"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0D4B1868" w14:textId="77777777" w:rsidR="00896295" w:rsidRPr="003B4109" w:rsidRDefault="00896295" w:rsidP="0038385A">
            <w:pPr>
              <w:rPr>
                <w:rFonts w:ascii="Verdana" w:hAnsi="Verdana" w:cs="Arial"/>
                <w:sz w:val="18"/>
                <w:szCs w:val="18"/>
                <w:lang w:eastAsia="en-US"/>
              </w:rPr>
            </w:pPr>
            <w:r w:rsidRPr="003B4109">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14F41078"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2289864" w14:textId="560CB583"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A6B3B80" w14:textId="315C62EC"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ED66B0E" w14:textId="6421F744"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r>
      <w:tr w:rsidR="00896295" w:rsidRPr="003B4109" w14:paraId="3259034C" w14:textId="4FEB7CF6" w:rsidTr="0038385A">
        <w:tc>
          <w:tcPr>
            <w:tcW w:w="993" w:type="dxa"/>
            <w:tcBorders>
              <w:top w:val="single" w:sz="4" w:space="0" w:color="auto"/>
              <w:left w:val="single" w:sz="4" w:space="0" w:color="auto"/>
              <w:bottom w:val="single" w:sz="4" w:space="0" w:color="auto"/>
              <w:right w:val="single" w:sz="4" w:space="0" w:color="auto"/>
            </w:tcBorders>
            <w:vAlign w:val="center"/>
          </w:tcPr>
          <w:p w14:paraId="7A20A51C" w14:textId="76F7709A"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516B270C" w14:textId="75CF7223" w:rsidR="00896295" w:rsidRPr="003B4109" w:rsidRDefault="00896295" w:rsidP="0038385A">
            <w:pPr>
              <w:rPr>
                <w:rFonts w:ascii="Verdana" w:hAnsi="Verdana" w:cs="Arial"/>
                <w:strike/>
                <w:sz w:val="18"/>
                <w:szCs w:val="18"/>
                <w:lang w:eastAsia="en-US"/>
              </w:rPr>
            </w:pPr>
            <w:r w:rsidRPr="003B4109">
              <w:rPr>
                <w:rFonts w:ascii="Verdana" w:hAnsi="Verdana" w:cs="Arial"/>
                <w:strike/>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16C5C536" w14:textId="57745AB5" w:rsidR="00896295" w:rsidRPr="003B4109" w:rsidRDefault="00896295" w:rsidP="0038385A">
            <w:pPr>
              <w:jc w:val="center"/>
              <w:rPr>
                <w:rFonts w:ascii="Verdana" w:hAnsi="Verdana" w:cs="Arial"/>
                <w:strike/>
                <w:sz w:val="18"/>
                <w:szCs w:val="18"/>
                <w:lang w:eastAsia="en-US"/>
              </w:rPr>
            </w:pPr>
            <w:r w:rsidRPr="003B4109">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C2B77E4" w14:textId="1D7762E3" w:rsidR="00896295" w:rsidRPr="003B4109" w:rsidRDefault="008A6FD4" w:rsidP="0038385A">
            <w:pPr>
              <w:jc w:val="center"/>
              <w:rPr>
                <w:rFonts w:ascii="Verdana" w:hAnsi="Verdana" w:cs="Arial"/>
                <w:strike/>
                <w:sz w:val="18"/>
                <w:szCs w:val="18"/>
                <w:lang w:eastAsia="en-US"/>
              </w:rPr>
            </w:pPr>
            <w:r w:rsidRPr="003B4109">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A34669" w14:textId="4F18B455" w:rsidR="00896295" w:rsidRPr="003B4109" w:rsidRDefault="008A6FD4" w:rsidP="0038385A">
            <w:pPr>
              <w:jc w:val="center"/>
              <w:rPr>
                <w:rFonts w:ascii="Verdana" w:hAnsi="Verdana" w:cs="Arial"/>
                <w:strike/>
                <w:sz w:val="18"/>
                <w:szCs w:val="18"/>
                <w:lang w:eastAsia="en-US"/>
              </w:rPr>
            </w:pPr>
            <w:r w:rsidRPr="003B4109">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D10928" w14:textId="658239AD" w:rsidR="00896295" w:rsidRPr="003B4109" w:rsidRDefault="008A6FD4" w:rsidP="0038385A">
            <w:pPr>
              <w:jc w:val="center"/>
              <w:rPr>
                <w:rFonts w:ascii="Verdana" w:hAnsi="Verdana" w:cs="Arial"/>
                <w:strike/>
                <w:sz w:val="18"/>
                <w:szCs w:val="18"/>
                <w:lang w:eastAsia="en-US"/>
              </w:rPr>
            </w:pPr>
            <w:r w:rsidRPr="003B4109">
              <w:rPr>
                <w:rFonts w:ascii="Verdana" w:hAnsi="Verdana" w:cs="Arial"/>
                <w:b/>
                <w:strike/>
                <w:sz w:val="18"/>
                <w:szCs w:val="18"/>
              </w:rPr>
              <w:t>"[VLOŽÍ ZHOTOVITEL]"</w:t>
            </w:r>
          </w:p>
        </w:tc>
      </w:tr>
      <w:tr w:rsidR="00896295" w:rsidRPr="003B4109" w14:paraId="619D0386"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1BE04431"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lang w:eastAsia="en-US"/>
              </w:rPr>
              <w:lastRenderedPageBreak/>
              <w:t>15</w:t>
            </w:r>
          </w:p>
          <w:p w14:paraId="05A4CD84" w14:textId="77777777" w:rsidR="00896295" w:rsidRPr="003B4109" w:rsidRDefault="00896295" w:rsidP="0038385A">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1E6CFFE5" w14:textId="17644D62" w:rsidR="00896295" w:rsidRPr="003B4109" w:rsidRDefault="00896295" w:rsidP="00EA0A03">
            <w:pPr>
              <w:rPr>
                <w:rFonts w:ascii="Verdana" w:hAnsi="Verdana" w:cs="Arial"/>
                <w:sz w:val="18"/>
                <w:szCs w:val="18"/>
                <w:lang w:eastAsia="en-US"/>
              </w:rPr>
            </w:pPr>
            <w:r w:rsidRPr="003B4109">
              <w:rPr>
                <w:rFonts w:ascii="Verdana" w:hAnsi="Verdana" w:cs="Arial"/>
                <w:sz w:val="18"/>
                <w:szCs w:val="18"/>
              </w:rPr>
              <w:t xml:space="preserve">Kompletní dokladová část (dle </w:t>
            </w:r>
            <w:r w:rsidR="00FF0ACB" w:rsidRPr="003B4109">
              <w:rPr>
                <w:rFonts w:ascii="Verdana" w:hAnsi="Verdana" w:cs="Arial"/>
                <w:sz w:val="18"/>
                <w:szCs w:val="18"/>
              </w:rPr>
              <w:t>S</w:t>
            </w:r>
            <w:r w:rsidRPr="003B4109">
              <w:rPr>
                <w:rFonts w:ascii="Verdana" w:hAnsi="Verdana" w:cs="Arial"/>
                <w:sz w:val="18"/>
                <w:szCs w:val="18"/>
              </w:rPr>
              <w:t xml:space="preserve">měrnice </w:t>
            </w:r>
            <w:r w:rsidR="00FF0ACB" w:rsidRPr="003B4109">
              <w:rPr>
                <w:rFonts w:ascii="Verdana" w:hAnsi="Verdana" w:cs="Arial"/>
                <w:sz w:val="18"/>
                <w:szCs w:val="18"/>
              </w:rPr>
              <w:t>SŽ SM011</w:t>
            </w:r>
            <w:r w:rsidRPr="003B4109">
              <w:rPr>
                <w:rFonts w:ascii="Verdana" w:hAnsi="Verdana" w:cs="Arial"/>
                <w:sz w:val="18"/>
                <w:szCs w:val="18"/>
              </w:rPr>
              <w:t xml:space="preserve">, v platném znění, a dle požadavku ZTP), včetně inženýrské činnosti </w:t>
            </w:r>
          </w:p>
        </w:tc>
        <w:tc>
          <w:tcPr>
            <w:tcW w:w="846" w:type="dxa"/>
            <w:tcBorders>
              <w:top w:val="single" w:sz="4" w:space="0" w:color="auto"/>
              <w:left w:val="single" w:sz="4" w:space="0" w:color="auto"/>
              <w:bottom w:val="single" w:sz="4" w:space="0" w:color="auto"/>
              <w:right w:val="single" w:sz="4" w:space="0" w:color="auto"/>
            </w:tcBorders>
            <w:vAlign w:val="center"/>
            <w:hideMark/>
          </w:tcPr>
          <w:p w14:paraId="56A1BDD8"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5FCF684" w14:textId="7A1F351F"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489E0C6" w14:textId="0CE25D47"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880D5F5" w14:textId="6887B066"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r>
      <w:tr w:rsidR="00896295" w:rsidRPr="003B4109" w14:paraId="00EAD5CC"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5F9D1E9E" w14:textId="77777777" w:rsidR="00896295" w:rsidRPr="003B4109" w:rsidRDefault="00896295" w:rsidP="0038385A">
            <w:pPr>
              <w:jc w:val="center"/>
              <w:rPr>
                <w:rFonts w:ascii="Verdana" w:hAnsi="Verdana" w:cs="Arial"/>
                <w:sz w:val="18"/>
                <w:szCs w:val="18"/>
                <w:lang w:eastAsia="en-US"/>
              </w:rPr>
            </w:pPr>
            <w:r w:rsidRPr="003B4109">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29AC85AA" w14:textId="77777777" w:rsidR="00896295" w:rsidRPr="003B4109" w:rsidRDefault="00896295" w:rsidP="0038385A">
            <w:pPr>
              <w:rPr>
                <w:rFonts w:ascii="Verdana" w:hAnsi="Verdana" w:cs="Arial"/>
                <w:sz w:val="18"/>
                <w:szCs w:val="18"/>
              </w:rPr>
            </w:pPr>
            <w:r w:rsidRPr="003B4109">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5A90A4AC" w14:textId="77777777" w:rsidR="00896295" w:rsidRPr="003B4109" w:rsidRDefault="00896295" w:rsidP="0038385A">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7A0A331F" w14:textId="09895175" w:rsidR="00896295" w:rsidRPr="003B4109" w:rsidRDefault="008A6FD4" w:rsidP="0038385A">
            <w:pPr>
              <w:jc w:val="center"/>
              <w:rPr>
                <w:rFonts w:ascii="Verdana" w:hAnsi="Verdana" w:cs="Arial"/>
                <w:sz w:val="18"/>
                <w:szCs w:val="18"/>
                <w:highlight w:val="yellow"/>
              </w:rPr>
            </w:pPr>
            <w:r w:rsidRPr="003B4109">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45827E4" w14:textId="76D359D1"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4FF4AF0" w14:textId="38C1C3A5" w:rsidR="00896295" w:rsidRPr="003B4109" w:rsidRDefault="008A6FD4" w:rsidP="0038385A">
            <w:pPr>
              <w:jc w:val="center"/>
              <w:rPr>
                <w:rFonts w:ascii="Verdana" w:hAnsi="Verdana" w:cs="Arial"/>
                <w:sz w:val="18"/>
                <w:szCs w:val="18"/>
                <w:highlight w:val="yellow"/>
                <w:lang w:eastAsia="en-US"/>
              </w:rPr>
            </w:pPr>
            <w:r w:rsidRPr="003B4109">
              <w:rPr>
                <w:rFonts w:ascii="Verdana" w:hAnsi="Verdana" w:cs="Arial"/>
                <w:b/>
                <w:sz w:val="18"/>
                <w:szCs w:val="18"/>
                <w:highlight w:val="yellow"/>
              </w:rPr>
              <w:t>"[VLOŽÍ ZHOTOVITEL]"</w:t>
            </w:r>
          </w:p>
        </w:tc>
      </w:tr>
    </w:tbl>
    <w:p w14:paraId="2E71661F" w14:textId="77777777" w:rsidR="00896295" w:rsidRPr="003B4109" w:rsidRDefault="00896295" w:rsidP="00C003EB">
      <w:pPr>
        <w:ind w:left="510"/>
        <w:jc w:val="both"/>
        <w:rPr>
          <w:rFonts w:ascii="Verdana" w:hAnsi="Verdana" w:cs="Arial"/>
          <w:color w:val="FF0000"/>
          <w:sz w:val="18"/>
          <w:szCs w:val="18"/>
        </w:rPr>
      </w:pPr>
    </w:p>
    <w:p w14:paraId="2F1AFA55" w14:textId="77777777" w:rsidR="00046F12" w:rsidRPr="003B4109"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B4109">
        <w:rPr>
          <w:rFonts w:ascii="Verdana" w:hAnsi="Verdana" w:cs="Arial"/>
          <w:b/>
          <w:sz w:val="18"/>
          <w:szCs w:val="18"/>
        </w:rPr>
        <w:t>5</w:t>
      </w:r>
      <w:r w:rsidR="00046F12" w:rsidRPr="003B4109">
        <w:rPr>
          <w:rFonts w:ascii="Verdana" w:hAnsi="Verdana" w:cs="Arial"/>
          <w:b/>
          <w:sz w:val="18"/>
          <w:szCs w:val="18"/>
        </w:rPr>
        <w:t>.</w:t>
      </w:r>
      <w:r w:rsidR="00993A73" w:rsidRPr="003B4109">
        <w:rPr>
          <w:rFonts w:ascii="Verdana" w:hAnsi="Verdana" w:cs="Arial"/>
          <w:b/>
          <w:sz w:val="18"/>
          <w:szCs w:val="18"/>
        </w:rPr>
        <w:t>3</w:t>
      </w:r>
      <w:r w:rsidR="00046F12" w:rsidRPr="003B4109">
        <w:rPr>
          <w:rFonts w:ascii="Verdana" w:hAnsi="Verdana" w:cs="Arial"/>
          <w:b/>
          <w:sz w:val="18"/>
          <w:szCs w:val="18"/>
        </w:rPr>
        <w:t>.</w:t>
      </w:r>
      <w:r w:rsidR="00803FBC" w:rsidRPr="003B4109">
        <w:rPr>
          <w:rFonts w:ascii="Verdana" w:hAnsi="Verdana" w:cs="Arial"/>
          <w:b/>
          <w:sz w:val="18"/>
          <w:szCs w:val="18"/>
        </w:rPr>
        <w:tab/>
      </w:r>
      <w:r w:rsidR="00046F12" w:rsidRPr="003B4109">
        <w:rPr>
          <w:rFonts w:ascii="Verdana" w:hAnsi="Verdana" w:cs="Arial"/>
          <w:sz w:val="18"/>
          <w:szCs w:val="18"/>
        </w:rPr>
        <w:t>Výše uvedená celková cena za zhotovení díla je nejvýše přípustná a zahrnuje veškeré náklady p</w:t>
      </w:r>
      <w:r w:rsidR="00A51526" w:rsidRPr="003B4109">
        <w:rPr>
          <w:rFonts w:ascii="Verdana" w:hAnsi="Verdana" w:cs="Arial"/>
          <w:sz w:val="18"/>
          <w:szCs w:val="18"/>
        </w:rPr>
        <w:t>o</w:t>
      </w:r>
      <w:r w:rsidR="00046F12" w:rsidRPr="003B4109">
        <w:rPr>
          <w:rFonts w:ascii="Verdana" w:hAnsi="Verdana" w:cs="Arial"/>
          <w:sz w:val="18"/>
          <w:szCs w:val="18"/>
        </w:rPr>
        <w:t>třebné ke zhotovení díla a související náklady s provedením díla.</w:t>
      </w:r>
      <w:r w:rsidR="0014279C" w:rsidRPr="003B4109">
        <w:rPr>
          <w:rFonts w:ascii="Verdana" w:hAnsi="Verdana"/>
          <w:sz w:val="18"/>
          <w:szCs w:val="18"/>
        </w:rPr>
        <w:t xml:space="preserve"> </w:t>
      </w:r>
      <w:r w:rsidR="00A47336" w:rsidRPr="003B4109">
        <w:rPr>
          <w:rFonts w:ascii="Verdana" w:hAnsi="Verdana" w:cs="Arial"/>
          <w:sz w:val="18"/>
          <w:szCs w:val="18"/>
        </w:rPr>
        <w:t xml:space="preserve">Cenu uvedenou v čl. </w:t>
      </w:r>
      <w:r w:rsidR="00322FED" w:rsidRPr="003B4109">
        <w:rPr>
          <w:rFonts w:ascii="Verdana" w:hAnsi="Verdana" w:cs="Arial"/>
          <w:sz w:val="18"/>
          <w:szCs w:val="18"/>
        </w:rPr>
        <w:t xml:space="preserve">5 </w:t>
      </w:r>
      <w:r w:rsidR="00A47336" w:rsidRPr="003B4109">
        <w:rPr>
          <w:rFonts w:ascii="Verdana" w:hAnsi="Verdana" w:cs="Arial"/>
          <w:sz w:val="18"/>
          <w:szCs w:val="18"/>
        </w:rPr>
        <w:t xml:space="preserve">odst. </w:t>
      </w:r>
      <w:r w:rsidR="00322FED" w:rsidRPr="003B4109">
        <w:rPr>
          <w:rFonts w:ascii="Verdana" w:hAnsi="Verdana" w:cs="Arial"/>
          <w:sz w:val="18"/>
          <w:szCs w:val="18"/>
        </w:rPr>
        <w:t>5</w:t>
      </w:r>
      <w:r w:rsidR="0014279C" w:rsidRPr="003B4109">
        <w:rPr>
          <w:rFonts w:ascii="Verdana" w:hAnsi="Verdana" w:cs="Arial"/>
          <w:sz w:val="18"/>
          <w:szCs w:val="18"/>
        </w:rPr>
        <w:t xml:space="preserve">.1. lze měnit </w:t>
      </w:r>
      <w:r w:rsidR="00480CAA" w:rsidRPr="003B4109">
        <w:rPr>
          <w:rFonts w:ascii="Verdana" w:hAnsi="Verdana" w:cs="Arial"/>
          <w:sz w:val="18"/>
          <w:szCs w:val="18"/>
        </w:rPr>
        <w:t>pouze na základě</w:t>
      </w:r>
      <w:r w:rsidR="0014279C" w:rsidRPr="003B4109">
        <w:rPr>
          <w:rFonts w:ascii="Verdana" w:hAnsi="Verdana" w:cs="Arial"/>
          <w:sz w:val="18"/>
          <w:szCs w:val="18"/>
        </w:rPr>
        <w:t xml:space="preserve"> změny rozsahu zadání díla, kterou si vyžádá objednatel. </w:t>
      </w:r>
      <w:r w:rsidR="00046F12" w:rsidRPr="003B4109">
        <w:rPr>
          <w:rFonts w:ascii="Verdana" w:hAnsi="Verdana" w:cs="Arial"/>
          <w:sz w:val="18"/>
          <w:szCs w:val="18"/>
        </w:rPr>
        <w:t xml:space="preserve"> </w:t>
      </w:r>
    </w:p>
    <w:p w14:paraId="5921135F" w14:textId="77777777" w:rsidR="00F1442D" w:rsidRPr="003B4109" w:rsidRDefault="00FD526C" w:rsidP="00F1442D">
      <w:pPr>
        <w:tabs>
          <w:tab w:val="left" w:pos="567"/>
        </w:tabs>
        <w:spacing w:after="240" w:line="280" w:lineRule="exact"/>
        <w:ind w:left="567" w:hanging="567"/>
        <w:jc w:val="both"/>
        <w:rPr>
          <w:rFonts w:ascii="Verdana" w:hAnsi="Verdana" w:cs="Arial"/>
          <w:sz w:val="18"/>
          <w:szCs w:val="18"/>
        </w:rPr>
      </w:pPr>
      <w:r w:rsidRPr="003B4109">
        <w:rPr>
          <w:rFonts w:ascii="Verdana" w:hAnsi="Verdana" w:cs="Arial"/>
          <w:b/>
          <w:sz w:val="18"/>
          <w:szCs w:val="18"/>
        </w:rPr>
        <w:t>5</w:t>
      </w:r>
      <w:r w:rsidR="004D7CF8" w:rsidRPr="003B4109">
        <w:rPr>
          <w:rFonts w:ascii="Verdana" w:hAnsi="Verdana" w:cs="Arial"/>
          <w:b/>
          <w:sz w:val="18"/>
          <w:szCs w:val="18"/>
        </w:rPr>
        <w:t>.</w:t>
      </w:r>
      <w:r w:rsidR="00993A73" w:rsidRPr="003B4109">
        <w:rPr>
          <w:rFonts w:ascii="Verdana" w:hAnsi="Verdana" w:cs="Arial"/>
          <w:b/>
          <w:sz w:val="18"/>
          <w:szCs w:val="18"/>
        </w:rPr>
        <w:t>4</w:t>
      </w:r>
      <w:r w:rsidR="00046F12" w:rsidRPr="003B4109">
        <w:rPr>
          <w:rFonts w:ascii="Verdana" w:hAnsi="Verdana" w:cs="Arial"/>
          <w:b/>
          <w:sz w:val="18"/>
          <w:szCs w:val="18"/>
        </w:rPr>
        <w:t>.</w:t>
      </w:r>
      <w:r w:rsidR="00046F12" w:rsidRPr="003B4109">
        <w:rPr>
          <w:rFonts w:ascii="Verdana" w:hAnsi="Verdana" w:cs="Arial"/>
          <w:sz w:val="18"/>
          <w:szCs w:val="18"/>
        </w:rPr>
        <w:tab/>
      </w:r>
      <w:r w:rsidR="00F1442D" w:rsidRPr="003B4109">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64F11939" w:rsidR="002F33DD" w:rsidRPr="003B4109" w:rsidRDefault="00F1442D" w:rsidP="00F1442D">
      <w:pPr>
        <w:tabs>
          <w:tab w:val="left" w:pos="567"/>
        </w:tabs>
        <w:spacing w:after="240" w:line="280" w:lineRule="exact"/>
        <w:ind w:left="567" w:hanging="567"/>
        <w:jc w:val="both"/>
        <w:rPr>
          <w:rFonts w:ascii="Verdana" w:hAnsi="Verdana" w:cs="Arial"/>
          <w:sz w:val="18"/>
          <w:szCs w:val="18"/>
        </w:rPr>
      </w:pPr>
      <w:r w:rsidRPr="003B4109">
        <w:rPr>
          <w:rFonts w:ascii="Verdana" w:hAnsi="Verdana" w:cs="Arial"/>
          <w:b/>
          <w:sz w:val="18"/>
          <w:szCs w:val="18"/>
        </w:rPr>
        <w:t>5.5.</w:t>
      </w:r>
      <w:r w:rsidRPr="003B4109">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2919D351" w14:textId="77777777" w:rsidR="00046F12" w:rsidRPr="003B4109" w:rsidRDefault="00A03259" w:rsidP="00AE2336">
      <w:pPr>
        <w:pStyle w:val="Nadpis1"/>
        <w:widowControl w:val="0"/>
        <w:spacing w:before="0" w:after="120"/>
        <w:ind w:left="539" w:hanging="539"/>
        <w:jc w:val="center"/>
        <w:rPr>
          <w:rFonts w:ascii="Verdana" w:hAnsi="Verdana"/>
          <w:sz w:val="20"/>
          <w:szCs w:val="18"/>
          <w:u w:val="single"/>
        </w:rPr>
      </w:pPr>
      <w:r w:rsidRPr="003B4109">
        <w:rPr>
          <w:rFonts w:ascii="Verdana" w:hAnsi="Verdana"/>
          <w:sz w:val="20"/>
          <w:szCs w:val="18"/>
          <w:u w:val="single"/>
        </w:rPr>
        <w:t>Čl</w:t>
      </w:r>
      <w:r w:rsidR="00433D5A" w:rsidRPr="003B4109">
        <w:rPr>
          <w:rFonts w:ascii="Verdana" w:hAnsi="Verdana"/>
          <w:sz w:val="20"/>
          <w:szCs w:val="18"/>
          <w:u w:val="single"/>
        </w:rPr>
        <w:t>ánek</w:t>
      </w:r>
      <w:r w:rsidR="00FD526C" w:rsidRPr="003B4109">
        <w:rPr>
          <w:rFonts w:ascii="Verdana" w:hAnsi="Verdana"/>
          <w:sz w:val="20"/>
          <w:szCs w:val="18"/>
          <w:u w:val="single"/>
        </w:rPr>
        <w:t xml:space="preserve"> 6</w:t>
      </w:r>
      <w:r w:rsidRPr="003B4109">
        <w:rPr>
          <w:rFonts w:ascii="Verdana" w:hAnsi="Verdana"/>
          <w:sz w:val="20"/>
          <w:szCs w:val="18"/>
          <w:u w:val="single"/>
        </w:rPr>
        <w:t xml:space="preserve"> - Platební podmínky</w:t>
      </w:r>
    </w:p>
    <w:p w14:paraId="5ECC8624" w14:textId="77777777" w:rsidR="00046F12" w:rsidRPr="003B4109" w:rsidRDefault="00FD526C" w:rsidP="004659CE">
      <w:pPr>
        <w:spacing w:before="120" w:after="240" w:line="280" w:lineRule="exact"/>
        <w:ind w:left="567" w:hanging="567"/>
        <w:jc w:val="both"/>
        <w:rPr>
          <w:rFonts w:ascii="Verdana" w:hAnsi="Verdana" w:cs="Arial"/>
          <w:sz w:val="18"/>
          <w:szCs w:val="18"/>
        </w:rPr>
      </w:pPr>
      <w:r w:rsidRPr="003B4109">
        <w:rPr>
          <w:rFonts w:ascii="Verdana" w:hAnsi="Verdana" w:cs="Arial"/>
          <w:b/>
          <w:bCs/>
          <w:sz w:val="18"/>
          <w:szCs w:val="18"/>
        </w:rPr>
        <w:t>6</w:t>
      </w:r>
      <w:r w:rsidR="00046F12" w:rsidRPr="003B4109">
        <w:rPr>
          <w:rFonts w:ascii="Verdana" w:hAnsi="Verdana" w:cs="Arial"/>
          <w:b/>
          <w:bCs/>
          <w:sz w:val="18"/>
          <w:szCs w:val="18"/>
        </w:rPr>
        <w:t>.1.</w:t>
      </w:r>
      <w:r w:rsidR="00046F12" w:rsidRPr="003B4109">
        <w:rPr>
          <w:rFonts w:ascii="Verdana" w:hAnsi="Verdana" w:cs="Arial"/>
          <w:b/>
          <w:bCs/>
          <w:sz w:val="18"/>
          <w:szCs w:val="18"/>
        </w:rPr>
        <w:tab/>
      </w:r>
      <w:r w:rsidR="00046F12" w:rsidRPr="003B4109">
        <w:rPr>
          <w:rFonts w:ascii="Verdana" w:hAnsi="Verdana" w:cs="Arial"/>
          <w:sz w:val="18"/>
          <w:szCs w:val="18"/>
        </w:rPr>
        <w:t xml:space="preserve">Úhrada </w:t>
      </w:r>
      <w:r w:rsidR="00F34582" w:rsidRPr="003B4109">
        <w:rPr>
          <w:rFonts w:ascii="Verdana" w:hAnsi="Verdana" w:cs="Arial"/>
          <w:sz w:val="18"/>
          <w:szCs w:val="18"/>
        </w:rPr>
        <w:t xml:space="preserve">ceny </w:t>
      </w:r>
      <w:r w:rsidR="00046F12" w:rsidRPr="003B4109">
        <w:rPr>
          <w:rFonts w:ascii="Verdana" w:hAnsi="Verdana" w:cs="Arial"/>
          <w:sz w:val="18"/>
          <w:szCs w:val="18"/>
        </w:rPr>
        <w:t>díla b</w:t>
      </w:r>
      <w:r w:rsidR="00A51526" w:rsidRPr="003B4109">
        <w:rPr>
          <w:rFonts w:ascii="Verdana" w:hAnsi="Verdana" w:cs="Arial"/>
          <w:sz w:val="18"/>
          <w:szCs w:val="18"/>
        </w:rPr>
        <w:t xml:space="preserve">ude provedena na základě </w:t>
      </w:r>
      <w:r w:rsidR="00046F12" w:rsidRPr="003B4109">
        <w:rPr>
          <w:rFonts w:ascii="Verdana" w:hAnsi="Verdana" w:cs="Arial"/>
          <w:sz w:val="18"/>
          <w:szCs w:val="18"/>
        </w:rPr>
        <w:t>daňových dokladů</w:t>
      </w:r>
      <w:r w:rsidR="00A51526" w:rsidRPr="003B4109">
        <w:rPr>
          <w:rFonts w:ascii="Verdana" w:hAnsi="Verdana" w:cs="Arial"/>
          <w:sz w:val="18"/>
          <w:szCs w:val="18"/>
        </w:rPr>
        <w:t xml:space="preserve"> - faktur</w:t>
      </w:r>
      <w:r w:rsidR="00046F12" w:rsidRPr="003B4109">
        <w:rPr>
          <w:rFonts w:ascii="Verdana" w:hAnsi="Verdana" w:cs="Arial"/>
          <w:sz w:val="18"/>
          <w:szCs w:val="18"/>
        </w:rPr>
        <w:t xml:space="preserve"> vystavených zhotovitelem, jejichž přílohou bude </w:t>
      </w:r>
      <w:r w:rsidR="00FA6144" w:rsidRPr="003B4109">
        <w:rPr>
          <w:rFonts w:ascii="Verdana" w:hAnsi="Verdana" w:cs="Arial"/>
          <w:sz w:val="18"/>
          <w:szCs w:val="18"/>
        </w:rPr>
        <w:t>vždy dokument/y uvedený v čl. 3.2 smlouvy.</w:t>
      </w:r>
      <w:r w:rsidR="0028358A" w:rsidRPr="003B4109">
        <w:rPr>
          <w:rFonts w:ascii="Verdana" w:hAnsi="Verdana" w:cs="Arial"/>
          <w:sz w:val="18"/>
          <w:szCs w:val="18"/>
        </w:rPr>
        <w:t xml:space="preserve"> D</w:t>
      </w:r>
      <w:r w:rsidR="00A51526" w:rsidRPr="003B4109">
        <w:rPr>
          <w:rFonts w:ascii="Verdana" w:hAnsi="Verdana" w:cs="Arial"/>
          <w:sz w:val="18"/>
          <w:szCs w:val="18"/>
        </w:rPr>
        <w:t>aňový doklad - f</w:t>
      </w:r>
      <w:r w:rsidR="00046F12" w:rsidRPr="003B4109">
        <w:rPr>
          <w:rFonts w:ascii="Verdana" w:hAnsi="Verdana" w:cs="Arial"/>
          <w:sz w:val="18"/>
          <w:szCs w:val="18"/>
        </w:rPr>
        <w:t xml:space="preserve">aktura musí </w:t>
      </w:r>
      <w:r w:rsidR="00FA6144" w:rsidRPr="003B4109">
        <w:rPr>
          <w:rFonts w:ascii="Verdana" w:hAnsi="Verdana" w:cs="Arial"/>
          <w:sz w:val="18"/>
          <w:szCs w:val="18"/>
        </w:rPr>
        <w:t xml:space="preserve">obsahovat </w:t>
      </w:r>
      <w:r w:rsidR="00046F12" w:rsidRPr="003B4109">
        <w:rPr>
          <w:rFonts w:ascii="Verdana" w:hAnsi="Verdana" w:cs="Arial"/>
          <w:sz w:val="18"/>
          <w:szCs w:val="18"/>
        </w:rPr>
        <w:t xml:space="preserve">náležitosti pro tento druh dokladu vyžadované obecně závaznými právními předpisy. V případě, že </w:t>
      </w:r>
      <w:r w:rsidR="00A51526" w:rsidRPr="003B4109">
        <w:rPr>
          <w:rFonts w:ascii="Verdana" w:hAnsi="Verdana" w:cs="Arial"/>
          <w:sz w:val="18"/>
          <w:szCs w:val="18"/>
        </w:rPr>
        <w:t xml:space="preserve">daňový doklad - </w:t>
      </w:r>
      <w:r w:rsidR="00046F12" w:rsidRPr="003B4109">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3B4109">
        <w:rPr>
          <w:rFonts w:ascii="Verdana" w:hAnsi="Verdana" w:cs="Arial"/>
          <w:sz w:val="18"/>
          <w:szCs w:val="18"/>
        </w:rPr>
        <w:t>řípadě vystavit neprodleně nový daňový doklad -</w:t>
      </w:r>
      <w:r w:rsidR="00046F12" w:rsidRPr="003B4109">
        <w:rPr>
          <w:rFonts w:ascii="Verdana" w:hAnsi="Verdana" w:cs="Arial"/>
          <w:sz w:val="18"/>
          <w:szCs w:val="18"/>
        </w:rPr>
        <w:t xml:space="preserve"> fakturu a doručit ji na adresu </w:t>
      </w:r>
      <w:r w:rsidR="004066F5" w:rsidRPr="003B4109">
        <w:rPr>
          <w:rFonts w:ascii="Verdana" w:hAnsi="Verdana" w:cs="Arial"/>
          <w:sz w:val="18"/>
          <w:szCs w:val="18"/>
        </w:rPr>
        <w:t xml:space="preserve">pro doručování daňových dokladů </w:t>
      </w:r>
      <w:r w:rsidR="00046F12" w:rsidRPr="003B4109">
        <w:rPr>
          <w:rFonts w:ascii="Verdana" w:hAnsi="Verdana" w:cs="Arial"/>
          <w:sz w:val="18"/>
          <w:szCs w:val="18"/>
        </w:rPr>
        <w:t>uvedenou v </w:t>
      </w:r>
      <w:r w:rsidR="0028358A" w:rsidRPr="003B4109">
        <w:rPr>
          <w:rFonts w:ascii="Verdana" w:hAnsi="Verdana" w:cs="Arial"/>
          <w:sz w:val="18"/>
          <w:szCs w:val="18"/>
        </w:rPr>
        <w:t>záhlaví</w:t>
      </w:r>
      <w:r w:rsidR="00046F12" w:rsidRPr="003B4109">
        <w:rPr>
          <w:rFonts w:ascii="Verdana" w:hAnsi="Verdana" w:cs="Arial"/>
          <w:sz w:val="18"/>
          <w:szCs w:val="18"/>
        </w:rPr>
        <w:t xml:space="preserve"> smlouvy. Oprávněným vrácením </w:t>
      </w:r>
      <w:r w:rsidR="00A51526" w:rsidRPr="003B4109">
        <w:rPr>
          <w:rFonts w:ascii="Verdana" w:hAnsi="Verdana" w:cs="Arial"/>
          <w:sz w:val="18"/>
          <w:szCs w:val="18"/>
        </w:rPr>
        <w:t xml:space="preserve">daňového dokladu - </w:t>
      </w:r>
      <w:r w:rsidR="00046F12" w:rsidRPr="003B4109">
        <w:rPr>
          <w:rFonts w:ascii="Verdana" w:hAnsi="Verdana" w:cs="Arial"/>
          <w:sz w:val="18"/>
          <w:szCs w:val="18"/>
        </w:rPr>
        <w:t>faktury přestává běžet lhůta splatnosti, celá lhůta běží znovu ode dne doručení opravené</w:t>
      </w:r>
      <w:r w:rsidR="00A51526" w:rsidRPr="003B4109">
        <w:rPr>
          <w:rFonts w:ascii="Verdana" w:hAnsi="Verdana" w:cs="Arial"/>
          <w:sz w:val="18"/>
          <w:szCs w:val="18"/>
        </w:rPr>
        <w:t>ho daňového dokladu -</w:t>
      </w:r>
      <w:r w:rsidR="00046F12" w:rsidRPr="003B4109">
        <w:rPr>
          <w:rFonts w:ascii="Verdana" w:hAnsi="Verdana" w:cs="Arial"/>
          <w:sz w:val="18"/>
          <w:szCs w:val="18"/>
        </w:rPr>
        <w:t xml:space="preserve"> faktury.</w:t>
      </w:r>
    </w:p>
    <w:p w14:paraId="67430A5D" w14:textId="77777777" w:rsidR="00E95CD9" w:rsidRPr="003B4109" w:rsidRDefault="00FD526C" w:rsidP="00383697">
      <w:pPr>
        <w:suppressAutoHyphens/>
        <w:spacing w:before="120" w:after="120" w:line="280" w:lineRule="exact"/>
        <w:ind w:left="539" w:hanging="539"/>
        <w:jc w:val="both"/>
        <w:rPr>
          <w:rFonts w:ascii="Verdana" w:hAnsi="Verdana" w:cs="Arial"/>
          <w:sz w:val="18"/>
          <w:szCs w:val="18"/>
        </w:rPr>
      </w:pPr>
      <w:r w:rsidRPr="003B4109">
        <w:rPr>
          <w:rFonts w:ascii="Verdana" w:hAnsi="Verdana" w:cs="Arial"/>
          <w:b/>
          <w:sz w:val="18"/>
          <w:szCs w:val="18"/>
        </w:rPr>
        <w:t>6</w:t>
      </w:r>
      <w:r w:rsidR="002C2D95" w:rsidRPr="003B4109">
        <w:rPr>
          <w:rFonts w:ascii="Verdana" w:hAnsi="Verdana" w:cs="Arial"/>
          <w:b/>
          <w:sz w:val="18"/>
          <w:szCs w:val="18"/>
        </w:rPr>
        <w:t>.</w:t>
      </w:r>
      <w:r w:rsidR="00A51526" w:rsidRPr="003B4109">
        <w:rPr>
          <w:rFonts w:ascii="Verdana" w:hAnsi="Verdana" w:cs="Arial"/>
          <w:b/>
          <w:sz w:val="18"/>
          <w:szCs w:val="18"/>
        </w:rPr>
        <w:t>2</w:t>
      </w:r>
      <w:r w:rsidR="002C2D95" w:rsidRPr="003B4109">
        <w:rPr>
          <w:rFonts w:ascii="Verdana" w:hAnsi="Verdana" w:cs="Arial"/>
          <w:b/>
          <w:sz w:val="18"/>
          <w:szCs w:val="18"/>
        </w:rPr>
        <w:t>.</w:t>
      </w:r>
      <w:r w:rsidR="002C2D95" w:rsidRPr="003B4109">
        <w:rPr>
          <w:rFonts w:ascii="Verdana" w:hAnsi="Verdana" w:cs="Arial"/>
          <w:sz w:val="18"/>
          <w:szCs w:val="18"/>
        </w:rPr>
        <w:tab/>
      </w:r>
      <w:r w:rsidR="00E95CD9" w:rsidRPr="003B4109">
        <w:rPr>
          <w:rFonts w:ascii="Verdana" w:hAnsi="Verdana" w:cs="Arial"/>
          <w:sz w:val="18"/>
          <w:szCs w:val="18"/>
        </w:rPr>
        <w:t>V návaznosti na plnění termín</w:t>
      </w:r>
      <w:r w:rsidR="00A51526" w:rsidRPr="003B4109">
        <w:rPr>
          <w:rFonts w:ascii="Verdana" w:hAnsi="Verdana" w:cs="Arial"/>
          <w:sz w:val="18"/>
          <w:szCs w:val="18"/>
        </w:rPr>
        <w:t>ů p</w:t>
      </w:r>
      <w:r w:rsidR="00F34582" w:rsidRPr="003B4109">
        <w:rPr>
          <w:rFonts w:ascii="Verdana" w:hAnsi="Verdana" w:cs="Arial"/>
          <w:sz w:val="18"/>
          <w:szCs w:val="18"/>
        </w:rPr>
        <w:t>ro</w:t>
      </w:r>
      <w:r w:rsidR="004659CE" w:rsidRPr="003B4109">
        <w:rPr>
          <w:rFonts w:ascii="Verdana" w:hAnsi="Verdana" w:cs="Arial"/>
          <w:sz w:val="18"/>
          <w:szCs w:val="18"/>
        </w:rPr>
        <w:t xml:space="preserve"> zpracování díla dle čl. 3 odst. 3</w:t>
      </w:r>
      <w:r w:rsidR="00E95CD9" w:rsidRPr="003B4109">
        <w:rPr>
          <w:rFonts w:ascii="Verdana" w:hAnsi="Verdana" w:cs="Arial"/>
          <w:sz w:val="18"/>
          <w:szCs w:val="18"/>
        </w:rPr>
        <w:t xml:space="preserve">. 2. této </w:t>
      </w:r>
      <w:r w:rsidR="0016700F" w:rsidRPr="003B4109">
        <w:rPr>
          <w:rFonts w:ascii="Verdana" w:hAnsi="Verdana" w:cs="Arial"/>
          <w:sz w:val="18"/>
          <w:szCs w:val="18"/>
        </w:rPr>
        <w:t>s</w:t>
      </w:r>
      <w:r w:rsidR="00E95CD9" w:rsidRPr="003B4109">
        <w:rPr>
          <w:rFonts w:ascii="Verdana" w:hAnsi="Verdana" w:cs="Arial"/>
          <w:sz w:val="18"/>
          <w:szCs w:val="18"/>
        </w:rPr>
        <w:t>mlouvy, bude zhotovitel fakturovat cenu takto:</w:t>
      </w:r>
    </w:p>
    <w:p w14:paraId="11F17239" w14:textId="2BFBE90E" w:rsidR="00E95CD9" w:rsidRPr="003B4109"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3B4109">
        <w:rPr>
          <w:rFonts w:ascii="Verdana" w:hAnsi="Verdana"/>
          <w:i w:val="0"/>
          <w:sz w:val="18"/>
          <w:szCs w:val="18"/>
        </w:rPr>
        <w:lastRenderedPageBreak/>
        <w:t xml:space="preserve">Předání díla dle odst. </w:t>
      </w:r>
      <w:r w:rsidR="004659CE" w:rsidRPr="003B4109">
        <w:rPr>
          <w:rFonts w:ascii="Verdana" w:hAnsi="Verdana"/>
          <w:i w:val="0"/>
          <w:sz w:val="18"/>
          <w:szCs w:val="18"/>
        </w:rPr>
        <w:t>3</w:t>
      </w:r>
      <w:r w:rsidRPr="003B4109">
        <w:rPr>
          <w:rFonts w:ascii="Verdana" w:hAnsi="Verdana"/>
          <w:i w:val="0"/>
          <w:sz w:val="18"/>
          <w:szCs w:val="18"/>
        </w:rPr>
        <w:t xml:space="preserve">.2 </w:t>
      </w:r>
      <w:r w:rsidR="0016700F" w:rsidRPr="003B4109">
        <w:rPr>
          <w:rFonts w:ascii="Verdana" w:hAnsi="Verdana"/>
          <w:i w:val="0"/>
          <w:sz w:val="18"/>
          <w:szCs w:val="18"/>
        </w:rPr>
        <w:t>s</w:t>
      </w:r>
      <w:r w:rsidRPr="003B4109">
        <w:rPr>
          <w:rFonts w:ascii="Verdana" w:hAnsi="Verdana"/>
          <w:i w:val="0"/>
          <w:sz w:val="18"/>
          <w:szCs w:val="18"/>
        </w:rPr>
        <w:t xml:space="preserve">mlouvy </w:t>
      </w:r>
      <w:r w:rsidR="00AF7B99" w:rsidRPr="003B4109">
        <w:rPr>
          <w:rFonts w:ascii="Verdana" w:hAnsi="Verdana"/>
          <w:i w:val="0"/>
          <w:sz w:val="18"/>
          <w:szCs w:val="18"/>
        </w:rPr>
        <w:t>–</w:t>
      </w:r>
      <w:r w:rsidRPr="003B4109">
        <w:rPr>
          <w:rFonts w:ascii="Verdana" w:hAnsi="Verdana"/>
          <w:i w:val="0"/>
          <w:sz w:val="18"/>
          <w:szCs w:val="18"/>
        </w:rPr>
        <w:t xml:space="preserve"> </w:t>
      </w:r>
      <w:r w:rsidRPr="003B4109">
        <w:rPr>
          <w:rFonts w:ascii="Verdana" w:hAnsi="Verdana"/>
          <w:b/>
          <w:i w:val="0"/>
          <w:sz w:val="18"/>
          <w:szCs w:val="18"/>
        </w:rPr>
        <w:t>1. dílčí etapa plnění</w:t>
      </w:r>
      <w:r w:rsidRPr="003B4109">
        <w:rPr>
          <w:rFonts w:ascii="Verdana" w:hAnsi="Verdana"/>
          <w:i w:val="0"/>
          <w:sz w:val="18"/>
          <w:szCs w:val="18"/>
        </w:rPr>
        <w:t xml:space="preserve"> </w:t>
      </w:r>
      <w:r w:rsidR="00C72FE7" w:rsidRPr="003B4109">
        <w:rPr>
          <w:rFonts w:ascii="Verdana" w:hAnsi="Verdana"/>
          <w:i w:val="0"/>
          <w:sz w:val="18"/>
          <w:szCs w:val="18"/>
        </w:rPr>
        <w:t>-</w:t>
      </w:r>
      <w:r w:rsidRPr="003B4109">
        <w:rPr>
          <w:rFonts w:ascii="Verdana" w:hAnsi="Verdana"/>
          <w:b/>
          <w:i w:val="0"/>
          <w:sz w:val="18"/>
          <w:szCs w:val="18"/>
        </w:rPr>
        <w:t xml:space="preserve"> </w:t>
      </w:r>
      <w:r w:rsidR="00CA3AB2" w:rsidRPr="003B4109">
        <w:rPr>
          <w:rFonts w:ascii="Verdana" w:hAnsi="Verdana"/>
          <w:b/>
          <w:i w:val="0"/>
          <w:sz w:val="18"/>
          <w:szCs w:val="18"/>
        </w:rPr>
        <w:t xml:space="preserve">bez </w:t>
      </w:r>
      <w:r w:rsidR="00C72FE7" w:rsidRPr="003B4109">
        <w:rPr>
          <w:rFonts w:ascii="Verdana" w:hAnsi="Verdana"/>
          <w:b/>
          <w:i w:val="0"/>
          <w:sz w:val="18"/>
          <w:szCs w:val="18"/>
        </w:rPr>
        <w:t>fakturace</w:t>
      </w:r>
      <w:r w:rsidR="00C72FE7" w:rsidRPr="003B4109">
        <w:rPr>
          <w:rFonts w:ascii="Verdana" w:hAnsi="Verdana"/>
          <w:i w:val="0"/>
          <w:sz w:val="18"/>
          <w:szCs w:val="18"/>
        </w:rPr>
        <w:t xml:space="preserve"> </w:t>
      </w:r>
    </w:p>
    <w:p w14:paraId="76B79F6A" w14:textId="4AF8632B" w:rsidR="00E95CD9" w:rsidRPr="003B4109" w:rsidRDefault="00E95CD9" w:rsidP="00FA6144">
      <w:pPr>
        <w:pStyle w:val="Nadpis7"/>
        <w:numPr>
          <w:ilvl w:val="0"/>
          <w:numId w:val="25"/>
        </w:numPr>
        <w:tabs>
          <w:tab w:val="clear" w:pos="4536"/>
        </w:tabs>
        <w:spacing w:after="120" w:line="280" w:lineRule="exact"/>
        <w:jc w:val="both"/>
        <w:rPr>
          <w:rFonts w:ascii="Verdana" w:hAnsi="Verdana"/>
          <w:i w:val="0"/>
          <w:sz w:val="18"/>
          <w:szCs w:val="18"/>
        </w:rPr>
      </w:pPr>
      <w:r w:rsidRPr="003B4109">
        <w:rPr>
          <w:rFonts w:ascii="Verdana" w:hAnsi="Verdana"/>
          <w:i w:val="0"/>
          <w:sz w:val="18"/>
          <w:szCs w:val="18"/>
        </w:rPr>
        <w:t xml:space="preserve">Předání díla dle odst. </w:t>
      </w:r>
      <w:r w:rsidR="004659CE" w:rsidRPr="003B4109">
        <w:rPr>
          <w:rFonts w:ascii="Verdana" w:hAnsi="Verdana"/>
          <w:i w:val="0"/>
          <w:sz w:val="18"/>
          <w:szCs w:val="18"/>
        </w:rPr>
        <w:t>3</w:t>
      </w:r>
      <w:r w:rsidRPr="003B4109">
        <w:rPr>
          <w:rFonts w:ascii="Verdana" w:hAnsi="Verdana"/>
          <w:i w:val="0"/>
          <w:sz w:val="18"/>
          <w:szCs w:val="18"/>
        </w:rPr>
        <w:t xml:space="preserve">.2 </w:t>
      </w:r>
      <w:r w:rsidR="0016700F" w:rsidRPr="003B4109">
        <w:rPr>
          <w:rFonts w:ascii="Verdana" w:hAnsi="Verdana"/>
          <w:i w:val="0"/>
          <w:sz w:val="18"/>
          <w:szCs w:val="18"/>
        </w:rPr>
        <w:t>s</w:t>
      </w:r>
      <w:r w:rsidRPr="003B4109">
        <w:rPr>
          <w:rFonts w:ascii="Verdana" w:hAnsi="Verdana"/>
          <w:i w:val="0"/>
          <w:sz w:val="18"/>
          <w:szCs w:val="18"/>
        </w:rPr>
        <w:t xml:space="preserve">mlouvy </w:t>
      </w:r>
      <w:r w:rsidR="00AF7B99" w:rsidRPr="003B4109">
        <w:rPr>
          <w:rFonts w:ascii="Verdana" w:hAnsi="Verdana"/>
          <w:i w:val="0"/>
          <w:sz w:val="18"/>
          <w:szCs w:val="18"/>
        </w:rPr>
        <w:t>–</w:t>
      </w:r>
      <w:r w:rsidRPr="003B4109">
        <w:rPr>
          <w:rFonts w:ascii="Verdana" w:hAnsi="Verdana"/>
          <w:i w:val="0"/>
          <w:sz w:val="18"/>
          <w:szCs w:val="18"/>
        </w:rPr>
        <w:t xml:space="preserve"> </w:t>
      </w:r>
      <w:r w:rsidRPr="003B4109">
        <w:rPr>
          <w:rFonts w:ascii="Verdana" w:hAnsi="Verdana"/>
          <w:b/>
          <w:i w:val="0"/>
          <w:sz w:val="18"/>
          <w:szCs w:val="18"/>
        </w:rPr>
        <w:t>2. dílčí etapa plnění</w:t>
      </w:r>
      <w:r w:rsidR="004038D4" w:rsidRPr="003B4109">
        <w:rPr>
          <w:rFonts w:ascii="Verdana" w:hAnsi="Verdana"/>
          <w:b/>
          <w:i w:val="0"/>
          <w:sz w:val="18"/>
          <w:szCs w:val="18"/>
        </w:rPr>
        <w:t xml:space="preserve"> - </w:t>
      </w:r>
      <w:r w:rsidRPr="003B4109">
        <w:rPr>
          <w:rFonts w:ascii="Verdana" w:hAnsi="Verdana"/>
          <w:b/>
          <w:i w:val="0"/>
          <w:sz w:val="18"/>
          <w:szCs w:val="18"/>
        </w:rPr>
        <w:t xml:space="preserve">fakturace </w:t>
      </w:r>
      <w:r w:rsidR="007629D7" w:rsidRPr="003B4109">
        <w:rPr>
          <w:rFonts w:ascii="Verdana" w:hAnsi="Verdana"/>
          <w:b/>
          <w:i w:val="0"/>
          <w:sz w:val="18"/>
          <w:szCs w:val="18"/>
        </w:rPr>
        <w:t>z celkové ceny díla</w:t>
      </w:r>
      <w:r w:rsidR="009A5890" w:rsidRPr="003B4109">
        <w:rPr>
          <w:rFonts w:ascii="Verdana" w:hAnsi="Verdana"/>
          <w:i w:val="0"/>
          <w:sz w:val="18"/>
          <w:szCs w:val="18"/>
        </w:rPr>
        <w:t xml:space="preserve"> </w:t>
      </w:r>
      <w:r w:rsidRPr="003B4109">
        <w:rPr>
          <w:rFonts w:ascii="Verdana" w:hAnsi="Verdana"/>
          <w:i w:val="0"/>
          <w:sz w:val="18"/>
          <w:szCs w:val="18"/>
        </w:rPr>
        <w:t xml:space="preserve">dle odst. 5.2. </w:t>
      </w:r>
      <w:r w:rsidR="0016700F" w:rsidRPr="003B4109">
        <w:rPr>
          <w:rFonts w:ascii="Verdana" w:hAnsi="Verdana"/>
          <w:i w:val="0"/>
          <w:sz w:val="18"/>
          <w:szCs w:val="18"/>
        </w:rPr>
        <w:t>s</w:t>
      </w:r>
      <w:r w:rsidRPr="003B4109">
        <w:rPr>
          <w:rFonts w:ascii="Verdana" w:hAnsi="Verdana"/>
          <w:i w:val="0"/>
          <w:sz w:val="18"/>
          <w:szCs w:val="18"/>
        </w:rPr>
        <w:t>mlouvy</w:t>
      </w:r>
      <w:r w:rsidR="00690F02" w:rsidRPr="003B4109">
        <w:rPr>
          <w:rFonts w:ascii="Verdana" w:hAnsi="Verdana"/>
          <w:i w:val="0"/>
          <w:sz w:val="18"/>
          <w:szCs w:val="18"/>
        </w:rPr>
        <w:t>,</w:t>
      </w:r>
      <w:r w:rsidR="00690F02" w:rsidRPr="003B4109">
        <w:rPr>
          <w:rFonts w:ascii="Verdana" w:hAnsi="Verdana"/>
          <w:sz w:val="18"/>
          <w:szCs w:val="18"/>
        </w:rPr>
        <w:t xml:space="preserve"> </w:t>
      </w:r>
      <w:r w:rsidR="00307A90" w:rsidRPr="003B4109">
        <w:rPr>
          <w:rFonts w:ascii="Verdana" w:hAnsi="Verdana"/>
          <w:b/>
          <w:i w:val="0"/>
          <w:sz w:val="18"/>
          <w:szCs w:val="18"/>
        </w:rPr>
        <w:t xml:space="preserve">ve výši 10% </w:t>
      </w:r>
      <w:r w:rsidR="00CB11DB" w:rsidRPr="003B4109">
        <w:rPr>
          <w:rFonts w:ascii="Verdana" w:hAnsi="Verdana"/>
          <w:b/>
          <w:i w:val="0"/>
          <w:sz w:val="18"/>
          <w:szCs w:val="18"/>
        </w:rPr>
        <w:t xml:space="preserve">ceny díla </w:t>
      </w:r>
      <w:r w:rsidR="00C72FE7" w:rsidRPr="003B4109">
        <w:rPr>
          <w:rFonts w:ascii="Verdana" w:hAnsi="Verdana"/>
          <w:i w:val="0"/>
          <w:sz w:val="18"/>
          <w:szCs w:val="18"/>
        </w:rPr>
        <w:t>tj. částka ve výši</w:t>
      </w:r>
      <w:r w:rsidR="008A6FD4" w:rsidRPr="003B4109">
        <w:rPr>
          <w:rFonts w:ascii="Verdana" w:hAnsi="Verdana"/>
          <w:i w:val="0"/>
          <w:sz w:val="18"/>
          <w:szCs w:val="18"/>
        </w:rPr>
        <w:t xml:space="preserve"> </w:t>
      </w:r>
      <w:r w:rsidR="008A6FD4" w:rsidRPr="003B4109">
        <w:rPr>
          <w:rFonts w:ascii="Verdana" w:hAnsi="Verdana"/>
          <w:b/>
          <w:i w:val="0"/>
          <w:sz w:val="18"/>
          <w:szCs w:val="18"/>
          <w:highlight w:val="yellow"/>
        </w:rPr>
        <w:t>[VLOŽÍ ZHOTOVITEL]</w:t>
      </w:r>
      <w:r w:rsidR="00A1472A" w:rsidRPr="003B4109">
        <w:rPr>
          <w:rFonts w:ascii="Verdana" w:hAnsi="Verdana"/>
          <w:i w:val="0"/>
          <w:sz w:val="18"/>
          <w:szCs w:val="18"/>
        </w:rPr>
        <w:t xml:space="preserve">,- Kč  </w:t>
      </w:r>
      <w:r w:rsidR="0038385A" w:rsidRPr="003B4109">
        <w:rPr>
          <w:rFonts w:ascii="Verdana" w:hAnsi="Verdana"/>
          <w:i w:val="0"/>
          <w:sz w:val="18"/>
          <w:szCs w:val="18"/>
        </w:rPr>
        <w:t>(bez DPH)</w:t>
      </w:r>
    </w:p>
    <w:p w14:paraId="3B18FE76" w14:textId="614CD2A9" w:rsidR="00B649CD" w:rsidRPr="003B4109" w:rsidRDefault="004659CE" w:rsidP="00B649CD">
      <w:pPr>
        <w:pStyle w:val="Nadpis7"/>
        <w:numPr>
          <w:ilvl w:val="0"/>
          <w:numId w:val="25"/>
        </w:numPr>
        <w:tabs>
          <w:tab w:val="clear" w:pos="4536"/>
        </w:tabs>
        <w:spacing w:after="120" w:line="280" w:lineRule="exact"/>
        <w:jc w:val="both"/>
        <w:rPr>
          <w:rFonts w:ascii="Verdana" w:hAnsi="Verdana"/>
          <w:i w:val="0"/>
          <w:sz w:val="18"/>
          <w:szCs w:val="18"/>
        </w:rPr>
      </w:pPr>
      <w:r w:rsidRPr="003B4109">
        <w:rPr>
          <w:rFonts w:ascii="Verdana" w:hAnsi="Verdana"/>
          <w:i w:val="0"/>
          <w:sz w:val="18"/>
          <w:szCs w:val="18"/>
        </w:rPr>
        <w:t>Předání díla dle odst. 3.</w:t>
      </w:r>
      <w:r w:rsidR="00E95CD9" w:rsidRPr="003B4109">
        <w:rPr>
          <w:rFonts w:ascii="Verdana" w:hAnsi="Verdana"/>
          <w:i w:val="0"/>
          <w:sz w:val="18"/>
          <w:szCs w:val="18"/>
        </w:rPr>
        <w:t xml:space="preserve">2 </w:t>
      </w:r>
      <w:r w:rsidR="0016700F" w:rsidRPr="003B4109">
        <w:rPr>
          <w:rFonts w:ascii="Verdana" w:hAnsi="Verdana"/>
          <w:i w:val="0"/>
          <w:sz w:val="18"/>
          <w:szCs w:val="18"/>
        </w:rPr>
        <w:t>s</w:t>
      </w:r>
      <w:r w:rsidR="00E95CD9" w:rsidRPr="003B4109">
        <w:rPr>
          <w:rFonts w:ascii="Verdana" w:hAnsi="Verdana"/>
          <w:i w:val="0"/>
          <w:sz w:val="18"/>
          <w:szCs w:val="18"/>
        </w:rPr>
        <w:t>mlouvy</w:t>
      </w:r>
      <w:r w:rsidR="00E95CD9" w:rsidRPr="003B4109">
        <w:rPr>
          <w:rFonts w:ascii="Verdana" w:hAnsi="Verdana"/>
          <w:sz w:val="18"/>
          <w:szCs w:val="18"/>
        </w:rPr>
        <w:t xml:space="preserve"> – </w:t>
      </w:r>
      <w:r w:rsidR="00E95CD9" w:rsidRPr="003B4109">
        <w:rPr>
          <w:rFonts w:ascii="Verdana" w:hAnsi="Verdana"/>
          <w:b/>
          <w:i w:val="0"/>
          <w:sz w:val="18"/>
          <w:szCs w:val="18"/>
        </w:rPr>
        <w:t>3. dílčí etapa plnění</w:t>
      </w:r>
      <w:r w:rsidR="00DA16CD" w:rsidRPr="003B4109">
        <w:rPr>
          <w:rFonts w:ascii="Verdana" w:hAnsi="Verdana"/>
          <w:b/>
          <w:i w:val="0"/>
          <w:sz w:val="18"/>
          <w:szCs w:val="18"/>
        </w:rPr>
        <w:t xml:space="preserve"> </w:t>
      </w:r>
      <w:r w:rsidR="00B649CD" w:rsidRPr="003B4109">
        <w:rPr>
          <w:rFonts w:ascii="Verdana" w:hAnsi="Verdana"/>
          <w:b/>
          <w:i w:val="0"/>
          <w:sz w:val="18"/>
          <w:szCs w:val="18"/>
        </w:rPr>
        <w:t>- fakturace z celkové ceny díla</w:t>
      </w:r>
      <w:r w:rsidR="00B649CD" w:rsidRPr="003B4109">
        <w:rPr>
          <w:rFonts w:ascii="Verdana" w:hAnsi="Verdana"/>
          <w:i w:val="0"/>
          <w:sz w:val="18"/>
          <w:szCs w:val="18"/>
        </w:rPr>
        <w:t xml:space="preserve"> dle odst. 5.2. smlouvy,</w:t>
      </w:r>
      <w:r w:rsidR="00B649CD" w:rsidRPr="003B4109">
        <w:rPr>
          <w:rFonts w:ascii="Verdana" w:hAnsi="Verdana"/>
          <w:sz w:val="18"/>
          <w:szCs w:val="18"/>
        </w:rPr>
        <w:t xml:space="preserve"> </w:t>
      </w:r>
      <w:r w:rsidR="00B649CD" w:rsidRPr="003B4109">
        <w:rPr>
          <w:rFonts w:ascii="Verdana" w:hAnsi="Verdana"/>
          <w:b/>
          <w:i w:val="0"/>
          <w:sz w:val="18"/>
          <w:szCs w:val="18"/>
        </w:rPr>
        <w:t xml:space="preserve">ve výši </w:t>
      </w:r>
      <w:r w:rsidR="00487CCC" w:rsidRPr="003B4109">
        <w:rPr>
          <w:rFonts w:ascii="Verdana" w:hAnsi="Verdana"/>
          <w:b/>
          <w:i w:val="0"/>
          <w:sz w:val="18"/>
          <w:szCs w:val="18"/>
        </w:rPr>
        <w:t>2</w:t>
      </w:r>
      <w:r w:rsidR="00B649CD" w:rsidRPr="003B4109">
        <w:rPr>
          <w:rFonts w:ascii="Verdana" w:hAnsi="Verdana"/>
          <w:b/>
          <w:i w:val="0"/>
          <w:sz w:val="18"/>
          <w:szCs w:val="18"/>
        </w:rPr>
        <w:t xml:space="preserve">0% ceny díla </w:t>
      </w:r>
      <w:r w:rsidR="00B649CD" w:rsidRPr="003B4109">
        <w:rPr>
          <w:rFonts w:ascii="Verdana" w:hAnsi="Verdana"/>
          <w:i w:val="0"/>
          <w:sz w:val="18"/>
          <w:szCs w:val="18"/>
        </w:rPr>
        <w:t xml:space="preserve">tj. částka ve výši </w:t>
      </w:r>
      <w:r w:rsidR="00B649CD" w:rsidRPr="003B4109">
        <w:rPr>
          <w:rFonts w:ascii="Verdana" w:hAnsi="Verdana"/>
          <w:b/>
          <w:i w:val="0"/>
          <w:sz w:val="18"/>
          <w:szCs w:val="18"/>
          <w:highlight w:val="yellow"/>
        </w:rPr>
        <w:t>[VLOŽÍ ZHOTOVITEL]</w:t>
      </w:r>
      <w:r w:rsidR="00B649CD" w:rsidRPr="003B4109">
        <w:rPr>
          <w:rFonts w:ascii="Verdana" w:hAnsi="Verdana"/>
          <w:i w:val="0"/>
          <w:sz w:val="18"/>
          <w:szCs w:val="18"/>
        </w:rPr>
        <w:t>,- Kč  (bez DPH)</w:t>
      </w:r>
    </w:p>
    <w:p w14:paraId="29329A2B" w14:textId="613435D4" w:rsidR="00B649CD" w:rsidRPr="003B4109" w:rsidRDefault="009C4B4C" w:rsidP="00B649CD">
      <w:pPr>
        <w:pStyle w:val="Nadpis7"/>
        <w:numPr>
          <w:ilvl w:val="0"/>
          <w:numId w:val="25"/>
        </w:numPr>
        <w:tabs>
          <w:tab w:val="clear" w:pos="4536"/>
        </w:tabs>
        <w:spacing w:after="120" w:line="280" w:lineRule="exact"/>
        <w:jc w:val="both"/>
        <w:rPr>
          <w:rFonts w:ascii="Verdana" w:hAnsi="Verdana"/>
          <w:i w:val="0"/>
          <w:sz w:val="18"/>
          <w:szCs w:val="18"/>
        </w:rPr>
      </w:pPr>
      <w:r w:rsidRPr="003B4109">
        <w:rPr>
          <w:rFonts w:ascii="Verdana" w:hAnsi="Verdana"/>
          <w:i w:val="0"/>
          <w:sz w:val="18"/>
          <w:szCs w:val="18"/>
        </w:rPr>
        <w:t>Předání díla dle odst. 3.2 smlouvy</w:t>
      </w:r>
      <w:r w:rsidRPr="003B4109">
        <w:rPr>
          <w:rFonts w:ascii="Verdana" w:hAnsi="Verdana"/>
          <w:sz w:val="18"/>
          <w:szCs w:val="18"/>
        </w:rPr>
        <w:t xml:space="preserve"> – </w:t>
      </w:r>
      <w:r w:rsidRPr="003B4109">
        <w:rPr>
          <w:rFonts w:ascii="Verdana" w:hAnsi="Verdana"/>
          <w:b/>
          <w:i w:val="0"/>
          <w:sz w:val="18"/>
          <w:szCs w:val="18"/>
        </w:rPr>
        <w:t>4. dílčí etapa plnění</w:t>
      </w:r>
      <w:r w:rsidR="00E80975" w:rsidRPr="003B4109">
        <w:rPr>
          <w:rFonts w:ascii="Verdana" w:hAnsi="Verdana"/>
          <w:b/>
          <w:i w:val="0"/>
          <w:sz w:val="18"/>
          <w:szCs w:val="18"/>
        </w:rPr>
        <w:t xml:space="preserve"> </w:t>
      </w:r>
      <w:r w:rsidR="00B649CD" w:rsidRPr="003B4109">
        <w:rPr>
          <w:rFonts w:ascii="Verdana" w:hAnsi="Verdana"/>
          <w:i w:val="0"/>
          <w:sz w:val="18"/>
          <w:szCs w:val="18"/>
        </w:rPr>
        <w:t>-</w:t>
      </w:r>
      <w:r w:rsidR="00B649CD" w:rsidRPr="003B4109">
        <w:rPr>
          <w:rFonts w:ascii="Verdana" w:hAnsi="Verdana"/>
          <w:b/>
          <w:i w:val="0"/>
          <w:sz w:val="18"/>
          <w:szCs w:val="18"/>
        </w:rPr>
        <w:t xml:space="preserve"> fakturace z celkové ceny díla</w:t>
      </w:r>
      <w:r w:rsidR="00B649CD" w:rsidRPr="003B4109">
        <w:rPr>
          <w:rFonts w:ascii="Verdana" w:hAnsi="Verdana"/>
          <w:i w:val="0"/>
          <w:sz w:val="18"/>
          <w:szCs w:val="18"/>
        </w:rPr>
        <w:t xml:space="preserve"> dle odst. 5.2. smlouvy,</w:t>
      </w:r>
      <w:r w:rsidR="00B649CD" w:rsidRPr="003B4109">
        <w:rPr>
          <w:rFonts w:ascii="Verdana" w:hAnsi="Verdana"/>
          <w:sz w:val="18"/>
          <w:szCs w:val="18"/>
        </w:rPr>
        <w:t xml:space="preserve"> </w:t>
      </w:r>
      <w:r w:rsidR="00B649CD" w:rsidRPr="003B4109">
        <w:rPr>
          <w:rFonts w:ascii="Verdana" w:hAnsi="Verdana"/>
          <w:b/>
          <w:i w:val="0"/>
          <w:sz w:val="18"/>
          <w:szCs w:val="18"/>
        </w:rPr>
        <w:t xml:space="preserve">ve výši </w:t>
      </w:r>
      <w:r w:rsidR="00487CCC" w:rsidRPr="003B4109">
        <w:rPr>
          <w:rFonts w:ascii="Verdana" w:hAnsi="Verdana"/>
          <w:b/>
          <w:i w:val="0"/>
          <w:sz w:val="18"/>
          <w:szCs w:val="18"/>
        </w:rPr>
        <w:t>3</w:t>
      </w:r>
      <w:r w:rsidR="00B649CD" w:rsidRPr="003B4109">
        <w:rPr>
          <w:rFonts w:ascii="Verdana" w:hAnsi="Verdana"/>
          <w:b/>
          <w:i w:val="0"/>
          <w:sz w:val="18"/>
          <w:szCs w:val="18"/>
        </w:rPr>
        <w:t xml:space="preserve">0% ceny díla </w:t>
      </w:r>
      <w:r w:rsidR="00B649CD" w:rsidRPr="003B4109">
        <w:rPr>
          <w:rFonts w:ascii="Verdana" w:hAnsi="Verdana"/>
          <w:i w:val="0"/>
          <w:sz w:val="18"/>
          <w:szCs w:val="18"/>
        </w:rPr>
        <w:t xml:space="preserve">tj. částka ve výši </w:t>
      </w:r>
      <w:r w:rsidR="00B649CD" w:rsidRPr="003B4109">
        <w:rPr>
          <w:rFonts w:ascii="Verdana" w:hAnsi="Verdana"/>
          <w:b/>
          <w:i w:val="0"/>
          <w:sz w:val="18"/>
          <w:szCs w:val="18"/>
          <w:highlight w:val="yellow"/>
        </w:rPr>
        <w:t>[VLOŽÍ ZHOTOVITEL]</w:t>
      </w:r>
      <w:r w:rsidR="00B649CD" w:rsidRPr="003B4109">
        <w:rPr>
          <w:rFonts w:ascii="Verdana" w:hAnsi="Verdana"/>
          <w:i w:val="0"/>
          <w:sz w:val="18"/>
          <w:szCs w:val="18"/>
        </w:rPr>
        <w:t>,- Kč  (bez DPH)</w:t>
      </w:r>
    </w:p>
    <w:p w14:paraId="4A8FAEF6" w14:textId="537E8901" w:rsidR="006521D2" w:rsidRPr="003B4109" w:rsidRDefault="009C4B4C" w:rsidP="00E56B0B">
      <w:pPr>
        <w:pStyle w:val="Odstavecseseznamem"/>
        <w:numPr>
          <w:ilvl w:val="0"/>
          <w:numId w:val="25"/>
        </w:numPr>
        <w:jc w:val="both"/>
        <w:rPr>
          <w:rFonts w:ascii="Verdana" w:hAnsi="Verdana" w:cs="Arial"/>
          <w:sz w:val="18"/>
          <w:szCs w:val="18"/>
        </w:rPr>
      </w:pPr>
      <w:r w:rsidRPr="003B4109">
        <w:rPr>
          <w:rFonts w:ascii="Verdana" w:hAnsi="Verdana"/>
          <w:sz w:val="18"/>
          <w:szCs w:val="18"/>
        </w:rPr>
        <w:t xml:space="preserve">Předání díla dle odst. 3.2 smlouvy – </w:t>
      </w:r>
      <w:r w:rsidRPr="003B4109">
        <w:rPr>
          <w:rFonts w:ascii="Verdana" w:hAnsi="Verdana"/>
          <w:b/>
          <w:sz w:val="18"/>
          <w:szCs w:val="18"/>
        </w:rPr>
        <w:t>5. dílčí etapa plnění</w:t>
      </w:r>
      <w:r w:rsidR="00E80975" w:rsidRPr="003B4109">
        <w:rPr>
          <w:rFonts w:ascii="Verdana" w:hAnsi="Verdana"/>
          <w:b/>
          <w:sz w:val="18"/>
          <w:szCs w:val="18"/>
        </w:rPr>
        <w:t xml:space="preserve"> </w:t>
      </w:r>
      <w:r w:rsidR="006521D2" w:rsidRPr="003B4109">
        <w:rPr>
          <w:rFonts w:ascii="Verdana" w:hAnsi="Verdana" w:cs="Arial"/>
          <w:sz w:val="18"/>
          <w:szCs w:val="18"/>
        </w:rPr>
        <w:t xml:space="preserve">- </w:t>
      </w:r>
      <w:r w:rsidR="006521D2" w:rsidRPr="003B4109">
        <w:rPr>
          <w:rFonts w:ascii="Verdana" w:hAnsi="Verdana" w:cs="Arial"/>
          <w:b/>
          <w:sz w:val="18"/>
          <w:szCs w:val="18"/>
        </w:rPr>
        <w:t>fakturace z celkové ceny díla</w:t>
      </w:r>
      <w:r w:rsidR="006521D2" w:rsidRPr="003B4109">
        <w:rPr>
          <w:rFonts w:ascii="Verdana" w:hAnsi="Verdana" w:cs="Arial"/>
          <w:sz w:val="18"/>
          <w:szCs w:val="18"/>
        </w:rPr>
        <w:t xml:space="preserve"> dle odst. 5.2. smlouvy, </w:t>
      </w:r>
      <w:r w:rsidR="006521D2" w:rsidRPr="003B4109">
        <w:rPr>
          <w:rFonts w:ascii="Verdana" w:hAnsi="Verdana" w:cs="Arial"/>
          <w:b/>
          <w:sz w:val="18"/>
          <w:szCs w:val="18"/>
        </w:rPr>
        <w:t xml:space="preserve">ve výši </w:t>
      </w:r>
      <w:r w:rsidR="00487CCC" w:rsidRPr="003B4109">
        <w:rPr>
          <w:rFonts w:ascii="Verdana" w:hAnsi="Verdana" w:cs="Arial"/>
          <w:b/>
          <w:sz w:val="18"/>
          <w:szCs w:val="18"/>
        </w:rPr>
        <w:t>4</w:t>
      </w:r>
      <w:r w:rsidR="006521D2" w:rsidRPr="003B4109">
        <w:rPr>
          <w:rFonts w:ascii="Verdana" w:hAnsi="Verdana" w:cs="Arial"/>
          <w:b/>
          <w:sz w:val="18"/>
          <w:szCs w:val="18"/>
        </w:rPr>
        <w:t>0% ceny díla</w:t>
      </w:r>
      <w:r w:rsidR="006521D2" w:rsidRPr="003B4109">
        <w:rPr>
          <w:rFonts w:ascii="Verdana" w:hAnsi="Verdana" w:cs="Arial"/>
          <w:sz w:val="18"/>
          <w:szCs w:val="18"/>
        </w:rPr>
        <w:t xml:space="preserve"> tj. částka ve výši </w:t>
      </w:r>
      <w:r w:rsidR="006521D2" w:rsidRPr="003B4109">
        <w:rPr>
          <w:rFonts w:ascii="Verdana" w:hAnsi="Verdana" w:cs="Arial"/>
          <w:b/>
          <w:sz w:val="18"/>
          <w:szCs w:val="18"/>
          <w:highlight w:val="yellow"/>
        </w:rPr>
        <w:t>[VLOŽÍ ZHOTOVITEL]</w:t>
      </w:r>
      <w:r w:rsidR="006521D2" w:rsidRPr="003B4109">
        <w:rPr>
          <w:rFonts w:ascii="Verdana" w:hAnsi="Verdana" w:cs="Arial"/>
          <w:sz w:val="18"/>
          <w:szCs w:val="18"/>
        </w:rPr>
        <w:t>,- Kč  (bez DPH)</w:t>
      </w:r>
    </w:p>
    <w:p w14:paraId="740774BD" w14:textId="6966C038" w:rsidR="007753BD" w:rsidRPr="003B4109" w:rsidRDefault="003A25D2" w:rsidP="006521D2">
      <w:pPr>
        <w:pStyle w:val="Nadpis7"/>
        <w:suppressAutoHyphens/>
        <w:spacing w:before="120" w:after="120" w:line="280" w:lineRule="exact"/>
        <w:ind w:left="539"/>
        <w:jc w:val="both"/>
        <w:rPr>
          <w:rFonts w:ascii="Verdana" w:hAnsi="Verdana"/>
          <w:sz w:val="18"/>
          <w:szCs w:val="18"/>
        </w:rPr>
      </w:pPr>
      <w:r w:rsidRPr="003B4109">
        <w:rPr>
          <w:rFonts w:ascii="Verdana" w:hAnsi="Verdana"/>
          <w:sz w:val="18"/>
          <w:szCs w:val="18"/>
        </w:rPr>
        <w:t>Daň z přidané hodnoty (dále jen „</w:t>
      </w:r>
      <w:r w:rsidR="00E95CD9" w:rsidRPr="003B4109">
        <w:rPr>
          <w:rFonts w:ascii="Verdana" w:hAnsi="Verdana"/>
          <w:sz w:val="18"/>
          <w:szCs w:val="18"/>
        </w:rPr>
        <w:t>DPH</w:t>
      </w:r>
      <w:r w:rsidRPr="003B4109">
        <w:rPr>
          <w:rFonts w:ascii="Verdana" w:hAnsi="Verdana"/>
          <w:sz w:val="18"/>
          <w:szCs w:val="18"/>
        </w:rPr>
        <w:t>“)</w:t>
      </w:r>
      <w:r w:rsidR="00E95CD9" w:rsidRPr="003B4109">
        <w:rPr>
          <w:rFonts w:ascii="Verdana" w:hAnsi="Verdana"/>
          <w:sz w:val="18"/>
          <w:szCs w:val="18"/>
        </w:rPr>
        <w:t xml:space="preserve"> bude zhotovitelem účtována v souladu s příslušnými ustanoven</w:t>
      </w:r>
      <w:r w:rsidRPr="003B4109">
        <w:rPr>
          <w:rFonts w:ascii="Verdana" w:hAnsi="Verdana"/>
          <w:sz w:val="18"/>
          <w:szCs w:val="18"/>
        </w:rPr>
        <w:t>ími zákona</w:t>
      </w:r>
      <w:r w:rsidR="00E95CD9" w:rsidRPr="003B4109">
        <w:rPr>
          <w:rFonts w:ascii="Verdana" w:hAnsi="Verdana"/>
          <w:sz w:val="18"/>
          <w:szCs w:val="18"/>
        </w:rPr>
        <w:t xml:space="preserve"> č. 235/2004 Sb.,</w:t>
      </w:r>
      <w:r w:rsidRPr="003B4109">
        <w:rPr>
          <w:rFonts w:ascii="Verdana" w:hAnsi="Verdana"/>
          <w:sz w:val="18"/>
          <w:szCs w:val="18"/>
        </w:rPr>
        <w:t xml:space="preserve"> o dani z přidané hodnoty, v platném znění (dále jen „zákon o DPH“)</w:t>
      </w:r>
      <w:r w:rsidR="00E95CD9" w:rsidRPr="003B4109">
        <w:rPr>
          <w:rFonts w:ascii="Verdana" w:hAnsi="Verdana"/>
          <w:sz w:val="18"/>
          <w:szCs w:val="18"/>
        </w:rPr>
        <w:t>.</w:t>
      </w:r>
    </w:p>
    <w:p w14:paraId="5D1661A8" w14:textId="676899D2" w:rsidR="00046F12" w:rsidRPr="003B4109" w:rsidRDefault="00FD526C" w:rsidP="00383697">
      <w:pPr>
        <w:spacing w:before="120" w:after="120" w:line="280" w:lineRule="exact"/>
        <w:ind w:left="567" w:hanging="567"/>
        <w:jc w:val="both"/>
        <w:rPr>
          <w:rFonts w:ascii="Verdana" w:hAnsi="Verdana" w:cs="Arial"/>
          <w:sz w:val="18"/>
          <w:szCs w:val="18"/>
        </w:rPr>
      </w:pPr>
      <w:r w:rsidRPr="003B4109">
        <w:rPr>
          <w:rFonts w:ascii="Verdana" w:hAnsi="Verdana" w:cs="Arial"/>
          <w:b/>
          <w:bCs/>
          <w:sz w:val="18"/>
          <w:szCs w:val="18"/>
        </w:rPr>
        <w:t>6</w:t>
      </w:r>
      <w:r w:rsidR="00046F12" w:rsidRPr="003B4109">
        <w:rPr>
          <w:rFonts w:ascii="Verdana" w:hAnsi="Verdana" w:cs="Arial"/>
          <w:b/>
          <w:bCs/>
          <w:sz w:val="18"/>
          <w:szCs w:val="18"/>
        </w:rPr>
        <w:t>.</w:t>
      </w:r>
      <w:r w:rsidR="00A51526" w:rsidRPr="003B4109">
        <w:rPr>
          <w:rFonts w:ascii="Verdana" w:hAnsi="Verdana" w:cs="Arial"/>
          <w:b/>
          <w:bCs/>
          <w:sz w:val="18"/>
          <w:szCs w:val="18"/>
        </w:rPr>
        <w:t>3</w:t>
      </w:r>
      <w:r w:rsidR="00046F12" w:rsidRPr="003B4109">
        <w:rPr>
          <w:rFonts w:ascii="Verdana" w:hAnsi="Verdana" w:cs="Arial"/>
          <w:b/>
          <w:bCs/>
          <w:sz w:val="18"/>
          <w:szCs w:val="18"/>
        </w:rPr>
        <w:t xml:space="preserve">.  </w:t>
      </w:r>
      <w:r w:rsidR="00046F12" w:rsidRPr="003B4109">
        <w:rPr>
          <w:rFonts w:ascii="Verdana" w:hAnsi="Verdana" w:cs="Arial"/>
          <w:b/>
          <w:bCs/>
          <w:sz w:val="18"/>
          <w:szCs w:val="18"/>
        </w:rPr>
        <w:tab/>
      </w:r>
      <w:r w:rsidR="003A25D2" w:rsidRPr="003B4109">
        <w:rPr>
          <w:rFonts w:ascii="Verdana" w:hAnsi="Verdana" w:cs="Arial"/>
          <w:sz w:val="18"/>
          <w:szCs w:val="18"/>
        </w:rPr>
        <w:t xml:space="preserve">Splatnost </w:t>
      </w:r>
      <w:r w:rsidR="00046F12" w:rsidRPr="003B4109">
        <w:rPr>
          <w:rFonts w:ascii="Verdana" w:hAnsi="Verdana" w:cs="Arial"/>
          <w:sz w:val="18"/>
          <w:szCs w:val="18"/>
        </w:rPr>
        <w:t>daňových dokladů</w:t>
      </w:r>
      <w:r w:rsidR="004066F5" w:rsidRPr="003B4109">
        <w:rPr>
          <w:rFonts w:ascii="Verdana" w:hAnsi="Verdana" w:cs="Arial"/>
          <w:sz w:val="18"/>
          <w:szCs w:val="18"/>
        </w:rPr>
        <w:t xml:space="preserve"> </w:t>
      </w:r>
      <w:r w:rsidR="00046F12" w:rsidRPr="003B4109">
        <w:rPr>
          <w:rFonts w:ascii="Verdana" w:hAnsi="Verdana" w:cs="Arial"/>
          <w:sz w:val="18"/>
          <w:szCs w:val="18"/>
        </w:rPr>
        <w:t>je s</w:t>
      </w:r>
      <w:r w:rsidR="004F0CA6" w:rsidRPr="003B4109">
        <w:rPr>
          <w:rFonts w:ascii="Verdana" w:hAnsi="Verdana" w:cs="Arial"/>
          <w:sz w:val="18"/>
          <w:szCs w:val="18"/>
        </w:rPr>
        <w:t> </w:t>
      </w:r>
      <w:r w:rsidR="00046F12" w:rsidRPr="003B4109">
        <w:rPr>
          <w:rFonts w:ascii="Verdana" w:hAnsi="Verdana" w:cs="Arial"/>
          <w:sz w:val="18"/>
          <w:szCs w:val="18"/>
        </w:rPr>
        <w:t>ohledem</w:t>
      </w:r>
      <w:r w:rsidR="004F0CA6" w:rsidRPr="003B4109">
        <w:rPr>
          <w:rFonts w:ascii="Verdana" w:hAnsi="Verdana" w:cs="Arial"/>
          <w:sz w:val="18"/>
          <w:szCs w:val="18"/>
        </w:rPr>
        <w:t xml:space="preserve"> </w:t>
      </w:r>
      <w:r w:rsidR="00DE0343" w:rsidRPr="003B4109">
        <w:rPr>
          <w:rFonts w:ascii="Verdana" w:hAnsi="Verdana" w:cs="Arial"/>
          <w:sz w:val="18"/>
          <w:szCs w:val="18"/>
        </w:rPr>
        <w:t>na povahu závazku</w:t>
      </w:r>
      <w:r w:rsidR="00046F12" w:rsidRPr="003B4109">
        <w:rPr>
          <w:rFonts w:ascii="Verdana" w:hAnsi="Verdana" w:cs="Arial"/>
          <w:sz w:val="18"/>
          <w:szCs w:val="18"/>
        </w:rPr>
        <w:t xml:space="preserve"> 60 dnů </w:t>
      </w:r>
      <w:r w:rsidR="00325E23" w:rsidRPr="003B4109">
        <w:rPr>
          <w:rFonts w:ascii="Verdana" w:hAnsi="Verdana" w:cs="Arial"/>
          <w:sz w:val="18"/>
          <w:szCs w:val="18"/>
        </w:rPr>
        <w:t xml:space="preserve">od </w:t>
      </w:r>
      <w:r w:rsidR="007E6CC4" w:rsidRPr="003B4109">
        <w:rPr>
          <w:rFonts w:ascii="Verdana" w:hAnsi="Verdana" w:cs="Arial"/>
          <w:sz w:val="18"/>
          <w:szCs w:val="18"/>
        </w:rPr>
        <w:t xml:space="preserve">data </w:t>
      </w:r>
      <w:r w:rsidR="00325E23" w:rsidRPr="003B4109">
        <w:rPr>
          <w:rFonts w:ascii="Verdana" w:hAnsi="Verdana" w:cs="Arial"/>
          <w:sz w:val="18"/>
          <w:szCs w:val="18"/>
        </w:rPr>
        <w:t xml:space="preserve">doručení řádného daňového dokladu </w:t>
      </w:r>
      <w:r w:rsidR="00EC02D6" w:rsidRPr="003B4109">
        <w:rPr>
          <w:rFonts w:ascii="Verdana" w:hAnsi="Verdana" w:cs="Arial"/>
          <w:sz w:val="18"/>
          <w:szCs w:val="18"/>
        </w:rPr>
        <w:t>o</w:t>
      </w:r>
      <w:r w:rsidR="00325E23" w:rsidRPr="003B4109">
        <w:rPr>
          <w:rFonts w:ascii="Verdana" w:hAnsi="Verdana" w:cs="Arial"/>
          <w:sz w:val="18"/>
          <w:szCs w:val="18"/>
        </w:rPr>
        <w:t>bjedna</w:t>
      </w:r>
      <w:r w:rsidR="00F34582" w:rsidRPr="003B4109">
        <w:rPr>
          <w:rFonts w:ascii="Verdana" w:hAnsi="Verdana" w:cs="Arial"/>
          <w:sz w:val="18"/>
          <w:szCs w:val="18"/>
        </w:rPr>
        <w:t>teli</w:t>
      </w:r>
      <w:r w:rsidR="00325E23" w:rsidRPr="003B4109">
        <w:rPr>
          <w:rFonts w:ascii="Verdana" w:hAnsi="Verdana" w:cs="Arial"/>
          <w:sz w:val="18"/>
          <w:szCs w:val="18"/>
        </w:rPr>
        <w:t>.</w:t>
      </w:r>
      <w:r w:rsidR="00046F12" w:rsidRPr="003B4109">
        <w:rPr>
          <w:rFonts w:ascii="Verdana" w:hAnsi="Verdana" w:cs="Arial"/>
          <w:sz w:val="18"/>
          <w:szCs w:val="18"/>
        </w:rPr>
        <w:t xml:space="preserve"> Den úhrady je vždy dnem odepsání předmětné částky z účtu objednatele.</w:t>
      </w:r>
      <w:r w:rsidR="00A47336" w:rsidRPr="003B4109">
        <w:rPr>
          <w:rFonts w:ascii="Verdana" w:hAnsi="Verdana" w:cs="Arial"/>
          <w:sz w:val="18"/>
          <w:szCs w:val="18"/>
        </w:rPr>
        <w:t xml:space="preserve"> Není-li touto smlouvou stanoveno jinak, je</w:t>
      </w:r>
      <w:r w:rsidR="00F34582" w:rsidRPr="003B4109">
        <w:rPr>
          <w:rFonts w:ascii="Verdana" w:hAnsi="Verdana" w:cs="Arial"/>
          <w:sz w:val="18"/>
          <w:szCs w:val="18"/>
        </w:rPr>
        <w:t xml:space="preserve"> </w:t>
      </w:r>
      <w:r w:rsidR="00A47336" w:rsidRPr="003B4109">
        <w:rPr>
          <w:rFonts w:ascii="Verdana" w:hAnsi="Verdana" w:cs="Arial"/>
          <w:sz w:val="18"/>
          <w:szCs w:val="18"/>
        </w:rPr>
        <w:t>zhotovitel</w:t>
      </w:r>
      <w:r w:rsidR="00046F12" w:rsidRPr="003B4109">
        <w:rPr>
          <w:rFonts w:ascii="Verdana" w:hAnsi="Verdana" w:cs="Arial"/>
          <w:sz w:val="18"/>
          <w:szCs w:val="18"/>
        </w:rPr>
        <w:t xml:space="preserve"> povinen vystavit daňový doklad do 15 dnů ode dne, kdy vznikla povinno</w:t>
      </w:r>
      <w:r w:rsidR="003A25D2" w:rsidRPr="003B4109">
        <w:rPr>
          <w:rFonts w:ascii="Verdana" w:hAnsi="Verdana" w:cs="Arial"/>
          <w:sz w:val="18"/>
          <w:szCs w:val="18"/>
        </w:rPr>
        <w:t>st přiznat DPH</w:t>
      </w:r>
      <w:r w:rsidR="00046F12" w:rsidRPr="003B4109">
        <w:rPr>
          <w:rFonts w:ascii="Verdana" w:hAnsi="Verdana" w:cs="Arial"/>
          <w:sz w:val="18"/>
          <w:szCs w:val="18"/>
        </w:rPr>
        <w:t>, nebo přiznat uskutečnění plnění</w:t>
      </w:r>
      <w:r w:rsidR="003A25D2" w:rsidRPr="003B4109">
        <w:rPr>
          <w:rFonts w:ascii="Verdana" w:hAnsi="Verdana" w:cs="Arial"/>
          <w:sz w:val="18"/>
          <w:szCs w:val="18"/>
        </w:rPr>
        <w:t>,</w:t>
      </w:r>
      <w:r w:rsidR="00046F12" w:rsidRPr="003B4109">
        <w:rPr>
          <w:rFonts w:ascii="Verdana" w:hAnsi="Verdana" w:cs="Arial"/>
          <w:sz w:val="18"/>
          <w:szCs w:val="18"/>
        </w:rPr>
        <w:t xml:space="preserve"> a doručit jej neprodleně objednateli a</w:t>
      </w:r>
      <w:r w:rsidR="0072612B" w:rsidRPr="003B4109">
        <w:rPr>
          <w:rFonts w:ascii="Verdana" w:hAnsi="Verdana" w:cs="Arial"/>
          <w:sz w:val="18"/>
          <w:szCs w:val="18"/>
        </w:rPr>
        <w:t> </w:t>
      </w:r>
      <w:r w:rsidR="00046F12" w:rsidRPr="003B4109">
        <w:rPr>
          <w:rFonts w:ascii="Verdana" w:hAnsi="Verdana" w:cs="Arial"/>
          <w:sz w:val="18"/>
          <w:szCs w:val="18"/>
        </w:rPr>
        <w:t>objednatel se zavazuje předmětnou část</w:t>
      </w:r>
      <w:r w:rsidR="003A25D2" w:rsidRPr="003B4109">
        <w:rPr>
          <w:rFonts w:ascii="Verdana" w:hAnsi="Verdana" w:cs="Arial"/>
          <w:sz w:val="18"/>
          <w:szCs w:val="18"/>
        </w:rPr>
        <w:t>ku uhradit.</w:t>
      </w:r>
      <w:r w:rsidR="00D55DDD" w:rsidRPr="003B4109">
        <w:rPr>
          <w:rFonts w:ascii="Verdana" w:hAnsi="Verdana" w:cs="Arial"/>
          <w:sz w:val="18"/>
          <w:szCs w:val="18"/>
        </w:rPr>
        <w:t xml:space="preserve"> </w:t>
      </w:r>
    </w:p>
    <w:p w14:paraId="3EAD528E" w14:textId="77777777" w:rsidR="00167233" w:rsidRPr="003B4109" w:rsidRDefault="00FD526C" w:rsidP="00383697">
      <w:pPr>
        <w:spacing w:line="280" w:lineRule="exact"/>
        <w:ind w:left="567" w:hanging="567"/>
        <w:jc w:val="both"/>
        <w:rPr>
          <w:rFonts w:ascii="Verdana" w:hAnsi="Verdana" w:cs="Arial"/>
          <w:sz w:val="18"/>
          <w:szCs w:val="18"/>
        </w:rPr>
      </w:pPr>
      <w:r w:rsidRPr="003B4109">
        <w:rPr>
          <w:rFonts w:ascii="Verdana" w:hAnsi="Verdana" w:cs="Arial"/>
          <w:b/>
          <w:bCs/>
          <w:sz w:val="18"/>
          <w:szCs w:val="18"/>
        </w:rPr>
        <w:t>6</w:t>
      </w:r>
      <w:r w:rsidR="00167233" w:rsidRPr="003B4109">
        <w:rPr>
          <w:rFonts w:ascii="Verdana" w:hAnsi="Verdana" w:cs="Arial"/>
          <w:b/>
          <w:bCs/>
          <w:sz w:val="18"/>
          <w:szCs w:val="18"/>
        </w:rPr>
        <w:t>.</w:t>
      </w:r>
      <w:r w:rsidR="00167233" w:rsidRPr="003B4109">
        <w:rPr>
          <w:rFonts w:ascii="Verdana" w:hAnsi="Verdana" w:cs="Arial"/>
          <w:b/>
          <w:sz w:val="18"/>
          <w:szCs w:val="18"/>
        </w:rPr>
        <w:t>4.</w:t>
      </w:r>
      <w:r w:rsidR="00167233" w:rsidRPr="003B4109">
        <w:rPr>
          <w:rFonts w:ascii="Verdana" w:hAnsi="Verdana" w:cs="Arial"/>
          <w:sz w:val="18"/>
          <w:szCs w:val="18"/>
        </w:rPr>
        <w:tab/>
        <w:t>Objednatel může poskytnout zhotoviteli zálohu</w:t>
      </w:r>
      <w:r w:rsidR="00FA6144" w:rsidRPr="003B4109">
        <w:rPr>
          <w:rFonts w:ascii="Verdana" w:hAnsi="Verdana" w:cs="Arial"/>
          <w:sz w:val="18"/>
          <w:szCs w:val="18"/>
        </w:rPr>
        <w:t>.</w:t>
      </w:r>
      <w:r w:rsidR="00167233" w:rsidRPr="003B4109">
        <w:rPr>
          <w:rFonts w:ascii="Verdana" w:hAnsi="Verdana" w:cs="Arial"/>
          <w:sz w:val="18"/>
          <w:szCs w:val="18"/>
        </w:rPr>
        <w:t xml:space="preserve"> </w:t>
      </w:r>
      <w:r w:rsidR="00FA6144" w:rsidRPr="003B4109">
        <w:rPr>
          <w:rFonts w:ascii="Verdana" w:hAnsi="Verdana" w:cs="Arial"/>
          <w:sz w:val="18"/>
          <w:szCs w:val="18"/>
        </w:rPr>
        <w:t xml:space="preserve">Na poskytnutí zálohy však nemá zhotovitel nárok. </w:t>
      </w:r>
      <w:r w:rsidR="00167233" w:rsidRPr="003B4109">
        <w:rPr>
          <w:rFonts w:ascii="Verdana" w:hAnsi="Verdana" w:cs="Arial"/>
          <w:sz w:val="18"/>
          <w:szCs w:val="18"/>
        </w:rPr>
        <w:t xml:space="preserve">Celkovou výši zálohy, počet a načasování splátek (pokud jich bude více než jedna), použité měny, splatnost a ostatní </w:t>
      </w:r>
      <w:r w:rsidR="00727FF8" w:rsidRPr="003B4109">
        <w:rPr>
          <w:rFonts w:ascii="Verdana" w:hAnsi="Verdana" w:cs="Arial"/>
          <w:sz w:val="18"/>
          <w:szCs w:val="18"/>
        </w:rPr>
        <w:t>podmínky</w:t>
      </w:r>
      <w:r w:rsidR="00167233" w:rsidRPr="003B4109">
        <w:rPr>
          <w:rFonts w:ascii="Verdana" w:hAnsi="Verdana" w:cs="Arial"/>
          <w:sz w:val="18"/>
          <w:szCs w:val="18"/>
        </w:rPr>
        <w:t xml:space="preserve"> zálohy je objednatel oprávněn </w:t>
      </w:r>
      <w:r w:rsidR="00FA6144" w:rsidRPr="003B4109">
        <w:rPr>
          <w:rFonts w:ascii="Verdana" w:hAnsi="Verdana" w:cs="Arial"/>
          <w:sz w:val="18"/>
          <w:szCs w:val="18"/>
        </w:rPr>
        <w:t xml:space="preserve">jednostranně </w:t>
      </w:r>
      <w:r w:rsidR="00167233" w:rsidRPr="003B4109">
        <w:rPr>
          <w:rFonts w:ascii="Verdana" w:hAnsi="Verdana" w:cs="Arial"/>
          <w:sz w:val="18"/>
          <w:szCs w:val="18"/>
        </w:rPr>
        <w:t>stanovit v souladu s jeho možnostmi takovou zálohu poskytnout.</w:t>
      </w:r>
      <w:r w:rsidR="00727FF8" w:rsidRPr="003B4109">
        <w:rPr>
          <w:rFonts w:ascii="Verdana" w:hAnsi="Verdana" w:cs="Arial"/>
          <w:sz w:val="18"/>
          <w:szCs w:val="18"/>
        </w:rPr>
        <w:t xml:space="preserve"> </w:t>
      </w:r>
    </w:p>
    <w:p w14:paraId="1A44FA57" w14:textId="77777777" w:rsidR="00046F12" w:rsidRPr="003B4109" w:rsidRDefault="00FD526C" w:rsidP="00383697">
      <w:pPr>
        <w:tabs>
          <w:tab w:val="left" w:pos="3544"/>
        </w:tabs>
        <w:spacing w:before="120" w:after="120" w:line="280" w:lineRule="exact"/>
        <w:ind w:left="567" w:hanging="567"/>
        <w:jc w:val="both"/>
        <w:rPr>
          <w:rFonts w:ascii="Verdana" w:hAnsi="Verdana" w:cs="Arial"/>
          <w:bCs/>
          <w:sz w:val="18"/>
          <w:szCs w:val="18"/>
        </w:rPr>
      </w:pPr>
      <w:r w:rsidRPr="003B4109">
        <w:rPr>
          <w:rFonts w:ascii="Verdana" w:hAnsi="Verdana" w:cs="Arial"/>
          <w:b/>
          <w:bCs/>
          <w:sz w:val="18"/>
          <w:szCs w:val="18"/>
        </w:rPr>
        <w:t>6</w:t>
      </w:r>
      <w:r w:rsidR="00046F12" w:rsidRPr="003B4109">
        <w:rPr>
          <w:rFonts w:ascii="Verdana" w:hAnsi="Verdana" w:cs="Arial"/>
          <w:b/>
          <w:bCs/>
          <w:sz w:val="18"/>
          <w:szCs w:val="18"/>
        </w:rPr>
        <w:t>.</w:t>
      </w:r>
      <w:r w:rsidR="00167233" w:rsidRPr="003B4109">
        <w:rPr>
          <w:rFonts w:ascii="Verdana" w:hAnsi="Verdana" w:cs="Arial"/>
          <w:b/>
          <w:bCs/>
          <w:sz w:val="18"/>
          <w:szCs w:val="18"/>
        </w:rPr>
        <w:t>5</w:t>
      </w:r>
      <w:r w:rsidR="00046F12" w:rsidRPr="003B4109">
        <w:rPr>
          <w:rFonts w:ascii="Verdana" w:hAnsi="Verdana" w:cs="Arial"/>
          <w:b/>
          <w:bCs/>
          <w:sz w:val="18"/>
          <w:szCs w:val="18"/>
        </w:rPr>
        <w:t>.</w:t>
      </w:r>
      <w:r w:rsidR="00046F12" w:rsidRPr="003B4109">
        <w:rPr>
          <w:rFonts w:ascii="Verdana" w:hAnsi="Verdana" w:cs="Arial"/>
          <w:b/>
          <w:bCs/>
          <w:sz w:val="18"/>
          <w:szCs w:val="18"/>
        </w:rPr>
        <w:tab/>
      </w:r>
      <w:r w:rsidR="00046F12" w:rsidRPr="003B4109">
        <w:rPr>
          <w:rFonts w:ascii="Verdana" w:hAnsi="Verdana" w:cs="Arial"/>
          <w:bCs/>
          <w:sz w:val="18"/>
          <w:szCs w:val="18"/>
        </w:rPr>
        <w:t>Stane-li se z</w:t>
      </w:r>
      <w:r w:rsidR="003A25D2" w:rsidRPr="003B4109">
        <w:rPr>
          <w:rFonts w:ascii="Verdana" w:hAnsi="Verdana" w:cs="Arial"/>
          <w:bCs/>
          <w:sz w:val="18"/>
          <w:szCs w:val="18"/>
        </w:rPr>
        <w:t>hotovitel nespolehlivým plátcem ve smyslu ust. § 106a</w:t>
      </w:r>
      <w:r w:rsidR="00046F12" w:rsidRPr="003B4109">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4518EA0" w:rsidR="0028358A" w:rsidRPr="003B4109" w:rsidRDefault="00FD526C" w:rsidP="00383697">
      <w:pPr>
        <w:spacing w:before="120" w:line="280" w:lineRule="exact"/>
        <w:ind w:left="567" w:hanging="567"/>
        <w:jc w:val="both"/>
        <w:rPr>
          <w:rFonts w:ascii="Verdana" w:hAnsi="Verdana" w:cs="Arial"/>
          <w:sz w:val="18"/>
          <w:szCs w:val="18"/>
        </w:rPr>
      </w:pPr>
      <w:r w:rsidRPr="003B4109">
        <w:rPr>
          <w:rFonts w:ascii="Verdana" w:hAnsi="Verdana" w:cs="Arial"/>
          <w:b/>
          <w:bCs/>
          <w:sz w:val="18"/>
          <w:szCs w:val="18"/>
        </w:rPr>
        <w:t>6</w:t>
      </w:r>
      <w:r w:rsidR="00DE0343" w:rsidRPr="003B4109">
        <w:rPr>
          <w:rFonts w:ascii="Verdana" w:hAnsi="Verdana" w:cs="Arial"/>
          <w:b/>
          <w:bCs/>
          <w:sz w:val="18"/>
          <w:szCs w:val="18"/>
        </w:rPr>
        <w:t>.</w:t>
      </w:r>
      <w:r w:rsidR="009625F7" w:rsidRPr="003B4109">
        <w:rPr>
          <w:rFonts w:ascii="Verdana" w:hAnsi="Verdana" w:cs="Arial"/>
          <w:b/>
          <w:bCs/>
          <w:sz w:val="18"/>
          <w:szCs w:val="18"/>
        </w:rPr>
        <w:t>6</w:t>
      </w:r>
      <w:r w:rsidR="00DE0343" w:rsidRPr="003B4109">
        <w:rPr>
          <w:rFonts w:ascii="Verdana" w:hAnsi="Verdana" w:cs="Arial"/>
          <w:b/>
          <w:bCs/>
          <w:sz w:val="18"/>
          <w:szCs w:val="18"/>
        </w:rPr>
        <w:t>.</w:t>
      </w:r>
      <w:r w:rsidR="00DE0343" w:rsidRPr="003B4109">
        <w:rPr>
          <w:rFonts w:ascii="Verdana" w:hAnsi="Verdana" w:cs="Arial"/>
          <w:bCs/>
          <w:sz w:val="18"/>
          <w:szCs w:val="18"/>
        </w:rPr>
        <w:tab/>
      </w:r>
      <w:r w:rsidR="00DE0343" w:rsidRPr="003B4109">
        <w:rPr>
          <w:rFonts w:ascii="Verdana" w:hAnsi="Verdana" w:cs="Arial"/>
          <w:sz w:val="18"/>
          <w:szCs w:val="18"/>
        </w:rPr>
        <w:t xml:space="preserve">Vystavovat daňové doklady – faktury je povinen vůči </w:t>
      </w:r>
      <w:r w:rsidR="00DB245B" w:rsidRPr="003B4109">
        <w:rPr>
          <w:rFonts w:ascii="Verdana" w:hAnsi="Verdana" w:cs="Arial"/>
          <w:sz w:val="18"/>
          <w:szCs w:val="18"/>
        </w:rPr>
        <w:t>o</w:t>
      </w:r>
      <w:r w:rsidR="00DE0343" w:rsidRPr="003B4109">
        <w:rPr>
          <w:rFonts w:ascii="Verdana" w:hAnsi="Verdana" w:cs="Arial"/>
          <w:sz w:val="18"/>
          <w:szCs w:val="18"/>
        </w:rPr>
        <w:t>bj</w:t>
      </w:r>
      <w:r w:rsidR="007823B4" w:rsidRPr="003B4109">
        <w:rPr>
          <w:rFonts w:ascii="Verdana" w:hAnsi="Verdana" w:cs="Arial"/>
          <w:sz w:val="18"/>
          <w:szCs w:val="18"/>
        </w:rPr>
        <w:t>ednateli pouze vedoucí zhotovitel</w:t>
      </w:r>
      <w:r w:rsidR="0028358A" w:rsidRPr="003B4109">
        <w:rPr>
          <w:rFonts w:ascii="Verdana" w:hAnsi="Verdana" w:cs="Arial"/>
          <w:sz w:val="18"/>
          <w:szCs w:val="18"/>
        </w:rPr>
        <w:t xml:space="preserve"> </w:t>
      </w:r>
      <w:r w:rsidR="00A47336" w:rsidRPr="003B4109">
        <w:rPr>
          <w:rFonts w:ascii="Verdana" w:hAnsi="Verdana" w:cs="Arial"/>
          <w:sz w:val="18"/>
          <w:szCs w:val="18"/>
        </w:rPr>
        <w:t>(</w:t>
      </w:r>
      <w:r w:rsidR="0028358A" w:rsidRPr="003B4109">
        <w:rPr>
          <w:rFonts w:ascii="Verdana" w:hAnsi="Verdana" w:cs="Arial"/>
          <w:sz w:val="18"/>
          <w:szCs w:val="18"/>
        </w:rPr>
        <w:t>v případě, že je zhotovitel představován společností</w:t>
      </w:r>
      <w:r w:rsidR="00FE5EC3" w:rsidRPr="003B4109">
        <w:rPr>
          <w:rFonts w:ascii="Verdana" w:hAnsi="Verdana" w:cs="Arial"/>
          <w:sz w:val="18"/>
          <w:szCs w:val="18"/>
        </w:rPr>
        <w:t xml:space="preserve"> ve smyslu § </w:t>
      </w:r>
      <w:r w:rsidR="004066F5" w:rsidRPr="003B4109">
        <w:rPr>
          <w:rFonts w:ascii="Verdana" w:hAnsi="Verdana" w:cs="Arial"/>
          <w:sz w:val="18"/>
          <w:szCs w:val="18"/>
        </w:rPr>
        <w:t>2716 O</w:t>
      </w:r>
      <w:r w:rsidR="00167233" w:rsidRPr="003B4109">
        <w:rPr>
          <w:rFonts w:ascii="Verdana" w:hAnsi="Verdana" w:cs="Arial"/>
          <w:sz w:val="18"/>
          <w:szCs w:val="18"/>
        </w:rPr>
        <w:t>bčanského zákoníku</w:t>
      </w:r>
      <w:r w:rsidR="00A47336" w:rsidRPr="003B4109">
        <w:rPr>
          <w:rFonts w:ascii="Verdana" w:hAnsi="Verdana" w:cs="Arial"/>
          <w:sz w:val="18"/>
          <w:szCs w:val="18"/>
        </w:rPr>
        <w:t>)</w:t>
      </w:r>
      <w:r w:rsidR="0028358A" w:rsidRPr="003B4109">
        <w:rPr>
          <w:rFonts w:ascii="Verdana" w:hAnsi="Verdana" w:cs="Arial"/>
          <w:sz w:val="18"/>
          <w:szCs w:val="18"/>
        </w:rPr>
        <w:t xml:space="preserve">, </w:t>
      </w:r>
      <w:r w:rsidR="00DE0343" w:rsidRPr="003B4109">
        <w:rPr>
          <w:rFonts w:ascii="Verdana" w:hAnsi="Verdana" w:cs="Arial"/>
          <w:sz w:val="18"/>
          <w:szCs w:val="18"/>
        </w:rPr>
        <w:t>tj. na daňovém dokladu</w:t>
      </w:r>
      <w:r w:rsidR="003A25D2" w:rsidRPr="003B4109">
        <w:rPr>
          <w:rFonts w:ascii="Verdana" w:hAnsi="Verdana" w:cs="Arial"/>
          <w:sz w:val="18"/>
          <w:szCs w:val="18"/>
        </w:rPr>
        <w:t xml:space="preserve"> - faktuře</w:t>
      </w:r>
      <w:r w:rsidR="00DE0343" w:rsidRPr="003B4109">
        <w:rPr>
          <w:rFonts w:ascii="Verdana" w:hAnsi="Verdana" w:cs="Arial"/>
          <w:sz w:val="18"/>
          <w:szCs w:val="18"/>
        </w:rPr>
        <w:t xml:space="preserve"> bude uveden (identifikován) jako osoba uskutečňující ekonomickou činnost jako poskytovatel služby (v soulad</w:t>
      </w:r>
      <w:r w:rsidR="003A25D2" w:rsidRPr="003B4109">
        <w:rPr>
          <w:rFonts w:ascii="Verdana" w:hAnsi="Verdana" w:cs="Arial"/>
          <w:sz w:val="18"/>
          <w:szCs w:val="18"/>
        </w:rPr>
        <w:t>u se zákonem o DPH</w:t>
      </w:r>
      <w:r w:rsidR="00DE0343" w:rsidRPr="003B4109">
        <w:rPr>
          <w:rFonts w:ascii="Verdana" w:hAnsi="Verdana" w:cs="Arial"/>
          <w:sz w:val="18"/>
          <w:szCs w:val="18"/>
        </w:rPr>
        <w:t>).</w:t>
      </w:r>
    </w:p>
    <w:p w14:paraId="57D02EB2" w14:textId="128E66D4" w:rsidR="00046F12" w:rsidRPr="003B4109" w:rsidRDefault="00FD526C" w:rsidP="00383697">
      <w:pPr>
        <w:tabs>
          <w:tab w:val="left" w:pos="360"/>
        </w:tabs>
        <w:spacing w:before="120" w:line="280" w:lineRule="exact"/>
        <w:ind w:left="567" w:hanging="567"/>
        <w:jc w:val="both"/>
        <w:rPr>
          <w:rFonts w:ascii="Verdana" w:hAnsi="Verdana" w:cs="Arial"/>
          <w:sz w:val="18"/>
          <w:szCs w:val="18"/>
        </w:rPr>
      </w:pPr>
      <w:r w:rsidRPr="003B4109">
        <w:rPr>
          <w:rFonts w:ascii="Verdana" w:hAnsi="Verdana" w:cs="Arial"/>
          <w:b/>
          <w:bCs/>
          <w:sz w:val="18"/>
          <w:szCs w:val="18"/>
        </w:rPr>
        <w:t>6</w:t>
      </w:r>
      <w:r w:rsidR="00046F12" w:rsidRPr="003B4109">
        <w:rPr>
          <w:rFonts w:ascii="Verdana" w:hAnsi="Verdana" w:cs="Arial"/>
          <w:b/>
          <w:bCs/>
          <w:sz w:val="18"/>
          <w:szCs w:val="18"/>
        </w:rPr>
        <w:t>.</w:t>
      </w:r>
      <w:r w:rsidR="009625F7" w:rsidRPr="003B4109">
        <w:rPr>
          <w:rFonts w:ascii="Verdana" w:hAnsi="Verdana" w:cs="Arial"/>
          <w:b/>
          <w:bCs/>
          <w:sz w:val="18"/>
          <w:szCs w:val="18"/>
        </w:rPr>
        <w:t>7</w:t>
      </w:r>
      <w:r w:rsidR="00046F12" w:rsidRPr="003B4109">
        <w:rPr>
          <w:rFonts w:ascii="Verdana" w:hAnsi="Verdana" w:cs="Arial"/>
          <w:b/>
          <w:bCs/>
          <w:sz w:val="18"/>
          <w:szCs w:val="18"/>
        </w:rPr>
        <w:t>.</w:t>
      </w:r>
      <w:r w:rsidR="005E7A59" w:rsidRPr="003B4109">
        <w:rPr>
          <w:rFonts w:ascii="Verdana" w:hAnsi="Verdana" w:cs="Arial"/>
          <w:b/>
          <w:bCs/>
          <w:sz w:val="18"/>
          <w:szCs w:val="18"/>
        </w:rPr>
        <w:tab/>
      </w:r>
      <w:r w:rsidR="00046F12" w:rsidRPr="003B4109">
        <w:rPr>
          <w:rFonts w:ascii="Verdana" w:hAnsi="Verdana" w:cs="Arial"/>
          <w:sz w:val="18"/>
          <w:szCs w:val="18"/>
        </w:rPr>
        <w:t>Na daňových dokladech</w:t>
      </w:r>
      <w:r w:rsidR="003A25D2" w:rsidRPr="003B4109">
        <w:rPr>
          <w:rFonts w:ascii="Verdana" w:hAnsi="Verdana" w:cs="Arial"/>
          <w:sz w:val="18"/>
          <w:szCs w:val="18"/>
        </w:rPr>
        <w:t xml:space="preserve"> - fakturách</w:t>
      </w:r>
      <w:r w:rsidR="00046F12" w:rsidRPr="003B4109">
        <w:rPr>
          <w:rFonts w:ascii="Verdana" w:hAnsi="Verdana" w:cs="Arial"/>
          <w:sz w:val="18"/>
          <w:szCs w:val="18"/>
        </w:rPr>
        <w:t xml:space="preserve"> je nutno uvádět jako plátce:</w:t>
      </w:r>
    </w:p>
    <w:p w14:paraId="689C5514" w14:textId="77777777" w:rsidR="00046F12" w:rsidRPr="003B4109" w:rsidRDefault="00046F12" w:rsidP="00383697">
      <w:pPr>
        <w:tabs>
          <w:tab w:val="left" w:pos="360"/>
        </w:tabs>
        <w:spacing w:line="280" w:lineRule="exact"/>
        <w:ind w:left="567" w:hanging="567"/>
        <w:rPr>
          <w:rFonts w:ascii="Verdana" w:hAnsi="Verdana" w:cs="Arial"/>
          <w:sz w:val="18"/>
          <w:szCs w:val="18"/>
        </w:rPr>
      </w:pPr>
      <w:r w:rsidRPr="003B4109">
        <w:rPr>
          <w:rFonts w:ascii="Verdana" w:hAnsi="Verdana" w:cs="Arial"/>
          <w:sz w:val="18"/>
          <w:szCs w:val="18"/>
        </w:rPr>
        <w:tab/>
      </w:r>
      <w:r w:rsidRPr="003B4109">
        <w:rPr>
          <w:rFonts w:ascii="Verdana" w:hAnsi="Verdana" w:cs="Arial"/>
          <w:sz w:val="18"/>
          <w:szCs w:val="18"/>
        </w:rPr>
        <w:tab/>
      </w:r>
      <w:r w:rsidRPr="003B4109">
        <w:rPr>
          <w:rFonts w:ascii="Verdana" w:hAnsi="Verdana" w:cs="Arial"/>
          <w:sz w:val="18"/>
          <w:szCs w:val="18"/>
        </w:rPr>
        <w:tab/>
      </w:r>
      <w:r w:rsidRPr="003B4109">
        <w:rPr>
          <w:rFonts w:ascii="Verdana" w:hAnsi="Verdana" w:cs="Arial"/>
          <w:sz w:val="18"/>
          <w:szCs w:val="18"/>
        </w:rPr>
        <w:tab/>
      </w:r>
      <w:r w:rsidR="00357196" w:rsidRPr="003B4109">
        <w:rPr>
          <w:rFonts w:ascii="Verdana" w:hAnsi="Verdana" w:cs="Arial"/>
          <w:sz w:val="18"/>
          <w:szCs w:val="18"/>
        </w:rPr>
        <w:t>Správa železnic</w:t>
      </w:r>
      <w:r w:rsidRPr="003B4109">
        <w:rPr>
          <w:rFonts w:ascii="Verdana" w:hAnsi="Verdana" w:cs="Arial"/>
          <w:sz w:val="18"/>
          <w:szCs w:val="18"/>
        </w:rPr>
        <w:t>, státní organizace</w:t>
      </w:r>
    </w:p>
    <w:p w14:paraId="5078C81E" w14:textId="77777777" w:rsidR="00046F12" w:rsidRPr="003B4109" w:rsidRDefault="00046F12" w:rsidP="00383697">
      <w:pPr>
        <w:tabs>
          <w:tab w:val="left" w:pos="360"/>
        </w:tabs>
        <w:spacing w:line="280" w:lineRule="exact"/>
        <w:ind w:left="567" w:hanging="567"/>
        <w:rPr>
          <w:rFonts w:ascii="Verdana" w:hAnsi="Verdana" w:cs="Arial"/>
          <w:sz w:val="18"/>
          <w:szCs w:val="18"/>
        </w:rPr>
      </w:pPr>
      <w:r w:rsidRPr="003B4109">
        <w:rPr>
          <w:rFonts w:ascii="Verdana" w:hAnsi="Verdana" w:cs="Arial"/>
          <w:sz w:val="18"/>
          <w:szCs w:val="18"/>
        </w:rPr>
        <w:tab/>
      </w:r>
      <w:r w:rsidRPr="003B4109">
        <w:rPr>
          <w:rFonts w:ascii="Verdana" w:hAnsi="Verdana" w:cs="Arial"/>
          <w:sz w:val="18"/>
          <w:szCs w:val="18"/>
        </w:rPr>
        <w:tab/>
      </w:r>
      <w:r w:rsidRPr="003B4109">
        <w:rPr>
          <w:rFonts w:ascii="Verdana" w:hAnsi="Verdana" w:cs="Arial"/>
          <w:sz w:val="18"/>
          <w:szCs w:val="18"/>
        </w:rPr>
        <w:tab/>
      </w:r>
      <w:r w:rsidRPr="003B4109">
        <w:rPr>
          <w:rFonts w:ascii="Verdana" w:hAnsi="Verdana" w:cs="Arial"/>
          <w:sz w:val="18"/>
          <w:szCs w:val="18"/>
        </w:rPr>
        <w:tab/>
        <w:t>Dlážděná 1003/7, 110 00 Praha 1 - Nové Město</w:t>
      </w:r>
    </w:p>
    <w:p w14:paraId="44A1F74C" w14:textId="77777777" w:rsidR="00046F12" w:rsidRPr="003B4109" w:rsidRDefault="00046F12" w:rsidP="00383697">
      <w:pPr>
        <w:tabs>
          <w:tab w:val="left" w:pos="360"/>
        </w:tabs>
        <w:spacing w:line="280" w:lineRule="exact"/>
        <w:ind w:left="567" w:hanging="567"/>
        <w:rPr>
          <w:rFonts w:ascii="Verdana" w:hAnsi="Verdana" w:cs="Arial"/>
          <w:sz w:val="18"/>
          <w:szCs w:val="18"/>
        </w:rPr>
      </w:pPr>
      <w:r w:rsidRPr="003B4109">
        <w:rPr>
          <w:rFonts w:ascii="Verdana" w:hAnsi="Verdana" w:cs="Arial"/>
          <w:sz w:val="18"/>
          <w:szCs w:val="18"/>
        </w:rPr>
        <w:tab/>
      </w:r>
      <w:r w:rsidRPr="003B4109">
        <w:rPr>
          <w:rFonts w:ascii="Verdana" w:hAnsi="Verdana" w:cs="Arial"/>
          <w:sz w:val="18"/>
          <w:szCs w:val="18"/>
        </w:rPr>
        <w:tab/>
      </w:r>
      <w:r w:rsidRPr="003B4109">
        <w:rPr>
          <w:rFonts w:ascii="Verdana" w:hAnsi="Verdana" w:cs="Arial"/>
          <w:sz w:val="18"/>
          <w:szCs w:val="18"/>
        </w:rPr>
        <w:tab/>
      </w:r>
      <w:r w:rsidRPr="003B4109">
        <w:rPr>
          <w:rFonts w:ascii="Verdana" w:hAnsi="Verdana" w:cs="Arial"/>
          <w:sz w:val="18"/>
          <w:szCs w:val="18"/>
        </w:rPr>
        <w:tab/>
        <w:t>IČ: 70994234</w:t>
      </w:r>
      <w:r w:rsidR="0035169E" w:rsidRPr="003B4109">
        <w:rPr>
          <w:rFonts w:ascii="Verdana" w:hAnsi="Verdana" w:cs="Arial"/>
          <w:sz w:val="18"/>
          <w:szCs w:val="18"/>
        </w:rPr>
        <w:tab/>
        <w:t>DIČ: CZ70994234</w:t>
      </w:r>
    </w:p>
    <w:p w14:paraId="1498F4A1" w14:textId="77777777" w:rsidR="00046F12" w:rsidRPr="003B4109" w:rsidRDefault="00046F12" w:rsidP="00383697">
      <w:pPr>
        <w:tabs>
          <w:tab w:val="left" w:pos="360"/>
        </w:tabs>
        <w:spacing w:line="280" w:lineRule="exact"/>
        <w:ind w:left="567" w:hanging="567"/>
        <w:rPr>
          <w:rFonts w:ascii="Verdana" w:hAnsi="Verdana" w:cs="Arial"/>
          <w:sz w:val="18"/>
          <w:szCs w:val="18"/>
        </w:rPr>
      </w:pPr>
      <w:r w:rsidRPr="003B4109">
        <w:rPr>
          <w:rFonts w:ascii="Verdana" w:hAnsi="Verdana" w:cs="Arial"/>
          <w:sz w:val="18"/>
          <w:szCs w:val="18"/>
        </w:rPr>
        <w:tab/>
      </w:r>
      <w:r w:rsidRPr="003B4109">
        <w:rPr>
          <w:rFonts w:ascii="Verdana" w:hAnsi="Verdana" w:cs="Arial"/>
          <w:sz w:val="18"/>
          <w:szCs w:val="18"/>
        </w:rPr>
        <w:tab/>
      </w:r>
      <w:r w:rsidRPr="003B4109">
        <w:rPr>
          <w:rFonts w:ascii="Verdana" w:hAnsi="Verdana" w:cs="Arial"/>
          <w:sz w:val="18"/>
          <w:szCs w:val="18"/>
        </w:rPr>
        <w:tab/>
      </w:r>
      <w:r w:rsidRPr="003B4109">
        <w:rPr>
          <w:rFonts w:ascii="Verdana" w:hAnsi="Verdana" w:cs="Arial"/>
          <w:sz w:val="18"/>
          <w:szCs w:val="18"/>
        </w:rPr>
        <w:tab/>
        <w:t>Obchodní rejstřík u Městského soud</w:t>
      </w:r>
      <w:r w:rsidR="0016700F" w:rsidRPr="003B4109">
        <w:rPr>
          <w:rFonts w:ascii="Verdana" w:hAnsi="Verdana" w:cs="Arial"/>
          <w:sz w:val="18"/>
          <w:szCs w:val="18"/>
        </w:rPr>
        <w:t>u v Praze, spisová značka A 48384</w:t>
      </w:r>
      <w:r w:rsidR="0028198A" w:rsidRPr="003B4109">
        <w:rPr>
          <w:rFonts w:ascii="Verdana" w:hAnsi="Verdana" w:cs="Arial"/>
          <w:sz w:val="18"/>
          <w:szCs w:val="18"/>
        </w:rPr>
        <w:t xml:space="preserve"> </w:t>
      </w:r>
      <w:r w:rsidRPr="003B4109">
        <w:rPr>
          <w:rFonts w:ascii="Verdana" w:hAnsi="Verdana" w:cs="Arial"/>
          <w:sz w:val="18"/>
          <w:szCs w:val="18"/>
        </w:rPr>
        <w:t xml:space="preserve">      </w:t>
      </w:r>
    </w:p>
    <w:p w14:paraId="4AED8C0B" w14:textId="7E2A8B45" w:rsidR="00D94C06" w:rsidRPr="003B4109"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B4109">
        <w:rPr>
          <w:rFonts w:ascii="Verdana" w:hAnsi="Verdana" w:cs="Arial"/>
          <w:sz w:val="18"/>
          <w:szCs w:val="18"/>
        </w:rPr>
        <w:tab/>
      </w:r>
      <w:r w:rsidRPr="003B4109">
        <w:rPr>
          <w:rFonts w:ascii="Verdana" w:hAnsi="Verdana" w:cs="Arial"/>
          <w:sz w:val="18"/>
          <w:szCs w:val="18"/>
        </w:rPr>
        <w:tab/>
      </w:r>
      <w:r w:rsidR="0028198A" w:rsidRPr="003B4109">
        <w:rPr>
          <w:rFonts w:ascii="Verdana" w:hAnsi="Verdana" w:cs="Arial"/>
          <w:sz w:val="18"/>
          <w:szCs w:val="18"/>
        </w:rPr>
        <w:t>Ú</w:t>
      </w:r>
      <w:r w:rsidRPr="003B4109">
        <w:rPr>
          <w:rFonts w:ascii="Verdana" w:hAnsi="Verdana" w:cs="Arial"/>
          <w:sz w:val="18"/>
          <w:szCs w:val="18"/>
        </w:rPr>
        <w:t xml:space="preserve">plný název </w:t>
      </w:r>
      <w:r w:rsidR="00621F24" w:rsidRPr="003B4109">
        <w:rPr>
          <w:rFonts w:ascii="Verdana" w:hAnsi="Verdana" w:cs="Arial"/>
          <w:sz w:val="18"/>
          <w:szCs w:val="18"/>
        </w:rPr>
        <w:t>zakázky</w:t>
      </w:r>
      <w:r w:rsidR="00FA6144" w:rsidRPr="003B4109">
        <w:rPr>
          <w:rFonts w:ascii="Verdana" w:hAnsi="Verdana" w:cs="Arial"/>
          <w:sz w:val="18"/>
          <w:szCs w:val="18"/>
        </w:rPr>
        <w:t xml:space="preserve"> </w:t>
      </w:r>
      <w:r w:rsidR="00211F90" w:rsidRPr="003B4109">
        <w:rPr>
          <w:rFonts w:ascii="Verdana" w:hAnsi="Verdana" w:cs="Arial"/>
          <w:sz w:val="18"/>
          <w:szCs w:val="18"/>
        </w:rPr>
        <w:t xml:space="preserve">a číslo ISPROFOND </w:t>
      </w:r>
      <w:r w:rsidRPr="003B4109">
        <w:rPr>
          <w:rFonts w:ascii="Verdana" w:hAnsi="Verdana" w:cs="Arial"/>
          <w:sz w:val="18"/>
          <w:szCs w:val="18"/>
        </w:rPr>
        <w:t>v souladu s to</w:t>
      </w:r>
      <w:r w:rsidR="00AA0FA5" w:rsidRPr="003B4109">
        <w:rPr>
          <w:rFonts w:ascii="Verdana" w:hAnsi="Verdana" w:cs="Arial"/>
          <w:sz w:val="18"/>
          <w:szCs w:val="18"/>
        </w:rPr>
        <w:t>uto smlouvou.</w:t>
      </w:r>
    </w:p>
    <w:p w14:paraId="16226DBF" w14:textId="77777777" w:rsidR="005E7A59" w:rsidRPr="003B4109"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06E0867C" w:rsidR="005E7A59" w:rsidRPr="003B4109"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B4109">
        <w:rPr>
          <w:rFonts w:ascii="Verdana" w:hAnsi="Verdana" w:cs="Arial"/>
          <w:b/>
          <w:sz w:val="18"/>
          <w:szCs w:val="18"/>
        </w:rPr>
        <w:t>6</w:t>
      </w:r>
      <w:r w:rsidR="007D23E2" w:rsidRPr="003B4109">
        <w:rPr>
          <w:rFonts w:ascii="Verdana" w:hAnsi="Verdana" w:cs="Arial"/>
          <w:b/>
          <w:sz w:val="18"/>
          <w:szCs w:val="18"/>
        </w:rPr>
        <w:t>.</w:t>
      </w:r>
      <w:r w:rsidR="009625F7" w:rsidRPr="003B4109">
        <w:rPr>
          <w:rFonts w:ascii="Verdana" w:hAnsi="Verdana" w:cs="Arial"/>
          <w:b/>
          <w:sz w:val="18"/>
          <w:szCs w:val="18"/>
        </w:rPr>
        <w:t>8</w:t>
      </w:r>
      <w:r w:rsidR="005E7A59" w:rsidRPr="003B4109">
        <w:rPr>
          <w:rFonts w:ascii="Verdana" w:hAnsi="Verdana" w:cs="Arial"/>
          <w:b/>
          <w:sz w:val="18"/>
          <w:szCs w:val="18"/>
        </w:rPr>
        <w:t>.</w:t>
      </w:r>
      <w:r w:rsidR="005E7A59" w:rsidRPr="003B4109">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B4109">
        <w:rPr>
          <w:rFonts w:ascii="Verdana" w:hAnsi="Verdana" w:cs="Arial"/>
          <w:sz w:val="18"/>
          <w:szCs w:val="18"/>
        </w:rPr>
        <w:t>s</w:t>
      </w:r>
      <w:r w:rsidR="005E7A59" w:rsidRPr="003B4109">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3B4109">
        <w:rPr>
          <w:rFonts w:ascii="Verdana" w:hAnsi="Verdana" w:cs="Arial"/>
          <w:sz w:val="18"/>
          <w:szCs w:val="18"/>
        </w:rPr>
        <w:t xml:space="preserve">díla (bez DPH) </w:t>
      </w:r>
      <w:r w:rsidR="005E7A59" w:rsidRPr="003B4109">
        <w:rPr>
          <w:rFonts w:ascii="Verdana" w:hAnsi="Verdana" w:cs="Arial"/>
          <w:sz w:val="18"/>
          <w:szCs w:val="18"/>
        </w:rPr>
        <w:t>za každý případ, minimálně však 10 000 Kč a maximálně 200 000 Kč za každý případ.</w:t>
      </w:r>
    </w:p>
    <w:p w14:paraId="3B0281C4" w14:textId="77777777" w:rsidR="005E7A59" w:rsidRPr="003B4109"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1207C15D" w:rsidR="00F40B8E" w:rsidRPr="003B4109"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B4109">
        <w:rPr>
          <w:rFonts w:ascii="Verdana" w:hAnsi="Verdana" w:cs="Arial"/>
          <w:b/>
          <w:sz w:val="18"/>
          <w:szCs w:val="18"/>
        </w:rPr>
        <w:lastRenderedPageBreak/>
        <w:t>6</w:t>
      </w:r>
      <w:r w:rsidR="007D23E2" w:rsidRPr="003B4109">
        <w:rPr>
          <w:rFonts w:ascii="Verdana" w:hAnsi="Verdana" w:cs="Arial"/>
          <w:b/>
          <w:sz w:val="18"/>
          <w:szCs w:val="18"/>
        </w:rPr>
        <w:t>.</w:t>
      </w:r>
      <w:r w:rsidR="009625F7" w:rsidRPr="003B4109">
        <w:rPr>
          <w:rFonts w:ascii="Verdana" w:hAnsi="Verdana" w:cs="Arial"/>
          <w:b/>
          <w:sz w:val="18"/>
          <w:szCs w:val="18"/>
        </w:rPr>
        <w:t>9</w:t>
      </w:r>
      <w:r w:rsidR="005E7A59" w:rsidRPr="003B4109">
        <w:rPr>
          <w:rFonts w:ascii="Verdana" w:hAnsi="Verdana" w:cs="Arial"/>
          <w:b/>
          <w:sz w:val="18"/>
          <w:szCs w:val="18"/>
        </w:rPr>
        <w:t>.</w:t>
      </w:r>
      <w:r w:rsidR="00621F24" w:rsidRPr="003B4109">
        <w:rPr>
          <w:rFonts w:ascii="Verdana" w:hAnsi="Verdana" w:cs="Arial"/>
          <w:b/>
          <w:sz w:val="18"/>
          <w:szCs w:val="18"/>
        </w:rPr>
        <w:tab/>
      </w:r>
      <w:r w:rsidR="005E7A59" w:rsidRPr="003B4109">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B4109">
        <w:rPr>
          <w:rFonts w:ascii="Verdana" w:hAnsi="Verdana" w:cs="Arial"/>
          <w:sz w:val="18"/>
          <w:szCs w:val="18"/>
        </w:rPr>
        <w:t>le dle předchozího odstavce 6</w:t>
      </w:r>
      <w:r w:rsidR="005E7A59" w:rsidRPr="003B4109">
        <w:rPr>
          <w:rFonts w:ascii="Verdana" w:hAnsi="Verdana" w:cs="Arial"/>
          <w:sz w:val="18"/>
          <w:szCs w:val="18"/>
        </w:rPr>
        <w:t>.</w:t>
      </w:r>
      <w:r w:rsidR="009625F7" w:rsidRPr="003B4109">
        <w:rPr>
          <w:rFonts w:ascii="Verdana" w:hAnsi="Verdana" w:cs="Arial"/>
          <w:sz w:val="18"/>
          <w:szCs w:val="18"/>
        </w:rPr>
        <w:t>8</w:t>
      </w:r>
      <w:r w:rsidR="005E7A59" w:rsidRPr="003B4109">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B4109">
        <w:rPr>
          <w:rFonts w:ascii="Verdana" w:hAnsi="Verdana" w:cs="Arial"/>
          <w:sz w:val="18"/>
          <w:szCs w:val="18"/>
        </w:rPr>
        <w:t>6.</w:t>
      </w:r>
      <w:r w:rsidR="009625F7" w:rsidRPr="003B4109">
        <w:rPr>
          <w:rFonts w:ascii="Verdana" w:hAnsi="Verdana" w:cs="Arial"/>
          <w:sz w:val="18"/>
          <w:szCs w:val="18"/>
        </w:rPr>
        <w:t>8</w:t>
      </w:r>
      <w:r w:rsidR="005E7A59" w:rsidRPr="003B4109">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B4109" w:rsidRDefault="00CB2B8D" w:rsidP="00AE2336">
      <w:pPr>
        <w:pStyle w:val="Nadpis1"/>
        <w:widowControl w:val="0"/>
        <w:spacing w:after="120"/>
        <w:ind w:left="539" w:hanging="539"/>
        <w:jc w:val="center"/>
        <w:rPr>
          <w:rFonts w:ascii="Verdana" w:hAnsi="Verdana"/>
          <w:sz w:val="20"/>
          <w:szCs w:val="18"/>
          <w:u w:val="single"/>
        </w:rPr>
      </w:pPr>
      <w:r w:rsidRPr="003B4109">
        <w:rPr>
          <w:rFonts w:ascii="Verdana" w:hAnsi="Verdana"/>
          <w:sz w:val="20"/>
          <w:szCs w:val="18"/>
          <w:u w:val="single"/>
        </w:rPr>
        <w:t xml:space="preserve">Článek </w:t>
      </w:r>
      <w:r w:rsidR="00FD526C" w:rsidRPr="003B4109">
        <w:rPr>
          <w:rFonts w:ascii="Verdana" w:hAnsi="Verdana"/>
          <w:sz w:val="20"/>
          <w:szCs w:val="18"/>
          <w:u w:val="single"/>
        </w:rPr>
        <w:t>7</w:t>
      </w:r>
      <w:r w:rsidR="00F40B8E" w:rsidRPr="003B4109">
        <w:rPr>
          <w:rFonts w:ascii="Verdana" w:hAnsi="Verdana"/>
          <w:sz w:val="20"/>
          <w:szCs w:val="18"/>
          <w:u w:val="single"/>
        </w:rPr>
        <w:t xml:space="preserve"> –</w:t>
      </w:r>
      <w:r w:rsidR="007178F9" w:rsidRPr="003B4109">
        <w:rPr>
          <w:rFonts w:ascii="Verdana" w:hAnsi="Verdana"/>
          <w:sz w:val="20"/>
          <w:szCs w:val="18"/>
          <w:u w:val="single"/>
        </w:rPr>
        <w:t xml:space="preserve"> Z</w:t>
      </w:r>
      <w:r w:rsidR="004659CE" w:rsidRPr="003B4109">
        <w:rPr>
          <w:rFonts w:ascii="Verdana" w:hAnsi="Verdana"/>
          <w:sz w:val="20"/>
          <w:szCs w:val="18"/>
          <w:u w:val="single"/>
        </w:rPr>
        <w:t>áruka za odstranění vad díla</w:t>
      </w:r>
    </w:p>
    <w:p w14:paraId="6F8898C2" w14:textId="77777777" w:rsidR="00727FF8" w:rsidRPr="003B4109" w:rsidRDefault="00FD526C" w:rsidP="004659CE">
      <w:pPr>
        <w:spacing w:after="120" w:line="280" w:lineRule="exact"/>
        <w:ind w:left="567" w:hanging="567"/>
        <w:jc w:val="both"/>
        <w:rPr>
          <w:rFonts w:ascii="Verdana" w:hAnsi="Verdana" w:cs="Arial"/>
          <w:bCs/>
          <w:sz w:val="18"/>
          <w:szCs w:val="18"/>
        </w:rPr>
      </w:pPr>
      <w:r w:rsidRPr="003B4109">
        <w:rPr>
          <w:rFonts w:ascii="Verdana" w:hAnsi="Verdana" w:cs="Arial"/>
          <w:b/>
          <w:bCs/>
          <w:sz w:val="18"/>
          <w:szCs w:val="18"/>
        </w:rPr>
        <w:t>7</w:t>
      </w:r>
      <w:r w:rsidR="00F40B8E" w:rsidRPr="003B4109">
        <w:rPr>
          <w:rFonts w:ascii="Verdana" w:hAnsi="Verdana" w:cs="Arial"/>
          <w:b/>
          <w:bCs/>
          <w:sz w:val="18"/>
          <w:szCs w:val="18"/>
        </w:rPr>
        <w:t>.1</w:t>
      </w:r>
      <w:r w:rsidR="00F40B8E" w:rsidRPr="003B4109">
        <w:rPr>
          <w:rFonts w:ascii="Verdana" w:hAnsi="Verdana" w:cs="Arial"/>
          <w:bCs/>
          <w:sz w:val="18"/>
          <w:szCs w:val="18"/>
        </w:rPr>
        <w:t>.</w:t>
      </w:r>
      <w:r w:rsidR="00621F24" w:rsidRPr="003B4109">
        <w:rPr>
          <w:rFonts w:ascii="Verdana" w:hAnsi="Verdana" w:cs="Arial"/>
          <w:bCs/>
          <w:sz w:val="18"/>
          <w:szCs w:val="18"/>
        </w:rPr>
        <w:tab/>
      </w:r>
      <w:r w:rsidR="00727FF8" w:rsidRPr="003B4109">
        <w:rPr>
          <w:rFonts w:ascii="Verdana" w:hAnsi="Verdana" w:cs="Arial"/>
          <w:bCs/>
          <w:sz w:val="18"/>
          <w:szCs w:val="18"/>
        </w:rPr>
        <w:t xml:space="preserve">V případě, že celková cena díla nepřesáhne částku </w:t>
      </w:r>
      <w:r w:rsidR="00727FF8" w:rsidRPr="003B4109">
        <w:rPr>
          <w:rFonts w:ascii="Verdana" w:hAnsi="Verdana" w:cs="Arial"/>
          <w:b/>
          <w:bCs/>
          <w:sz w:val="18"/>
          <w:szCs w:val="18"/>
        </w:rPr>
        <w:t>3.000.000,- Kč bez DPH včetně</w:t>
      </w:r>
      <w:r w:rsidR="00727FF8" w:rsidRPr="003B4109">
        <w:rPr>
          <w:rFonts w:ascii="Verdana" w:hAnsi="Verdana" w:cs="Arial"/>
          <w:bCs/>
          <w:sz w:val="18"/>
          <w:szCs w:val="18"/>
        </w:rPr>
        <w:t xml:space="preserve">, objednatel předložení záruky za odstranění vad díla nepožaduje a neuplatní se tak další ustanovení tohoto článku. </w:t>
      </w:r>
    </w:p>
    <w:p w14:paraId="6659450F" w14:textId="23F74298" w:rsidR="007178F9" w:rsidRPr="003B4109" w:rsidRDefault="00FD526C" w:rsidP="00383697">
      <w:pPr>
        <w:spacing w:after="120" w:line="280" w:lineRule="exact"/>
        <w:ind w:left="567" w:hanging="567"/>
        <w:jc w:val="both"/>
        <w:rPr>
          <w:rFonts w:ascii="Verdana" w:hAnsi="Verdana" w:cs="Arial"/>
          <w:bCs/>
          <w:sz w:val="18"/>
          <w:szCs w:val="18"/>
        </w:rPr>
      </w:pPr>
      <w:r w:rsidRPr="003B4109">
        <w:rPr>
          <w:rFonts w:ascii="Verdana" w:hAnsi="Verdana" w:cs="Arial"/>
          <w:b/>
          <w:sz w:val="18"/>
          <w:szCs w:val="18"/>
        </w:rPr>
        <w:t>7</w:t>
      </w:r>
      <w:r w:rsidR="00727FF8" w:rsidRPr="003B4109">
        <w:rPr>
          <w:rFonts w:ascii="Verdana" w:hAnsi="Verdana" w:cs="Arial"/>
          <w:b/>
          <w:sz w:val="18"/>
          <w:szCs w:val="18"/>
        </w:rPr>
        <w:t>.2.</w:t>
      </w:r>
      <w:r w:rsidR="00727FF8" w:rsidRPr="003B4109">
        <w:rPr>
          <w:rFonts w:ascii="Verdana" w:hAnsi="Verdana" w:cs="Arial"/>
          <w:sz w:val="18"/>
          <w:szCs w:val="18"/>
        </w:rPr>
        <w:tab/>
      </w:r>
      <w:r w:rsidR="00F40B8E" w:rsidRPr="003B4109">
        <w:rPr>
          <w:rFonts w:ascii="Verdana" w:hAnsi="Verdana" w:cs="Arial"/>
          <w:bCs/>
          <w:sz w:val="18"/>
          <w:szCs w:val="18"/>
        </w:rPr>
        <w:t xml:space="preserve">Zhotovitel se zavazuje </w:t>
      </w:r>
      <w:r w:rsidR="002D0C15" w:rsidRPr="003B4109">
        <w:rPr>
          <w:rFonts w:ascii="Verdana" w:hAnsi="Verdana" w:cs="Arial"/>
          <w:bCs/>
          <w:sz w:val="18"/>
          <w:szCs w:val="18"/>
        </w:rPr>
        <w:t>nejpozději do 30</w:t>
      </w:r>
      <w:r w:rsidR="008C70F0" w:rsidRPr="003B4109">
        <w:rPr>
          <w:rFonts w:ascii="Verdana" w:hAnsi="Verdana" w:cs="Arial"/>
          <w:bCs/>
          <w:sz w:val="18"/>
          <w:szCs w:val="18"/>
        </w:rPr>
        <w:t xml:space="preserve"> dnů ode dne </w:t>
      </w:r>
      <w:r w:rsidR="007178F9" w:rsidRPr="003B4109">
        <w:rPr>
          <w:rFonts w:ascii="Verdana" w:hAnsi="Verdana" w:cs="Arial"/>
          <w:bCs/>
          <w:sz w:val="18"/>
          <w:szCs w:val="18"/>
        </w:rPr>
        <w:t xml:space="preserve">oboustranného </w:t>
      </w:r>
      <w:r w:rsidR="008C70F0" w:rsidRPr="003B4109">
        <w:rPr>
          <w:rFonts w:ascii="Verdana" w:hAnsi="Verdana" w:cs="Arial"/>
          <w:bCs/>
          <w:sz w:val="18"/>
          <w:szCs w:val="18"/>
        </w:rPr>
        <w:t>podp</w:t>
      </w:r>
      <w:r w:rsidR="005C62FC" w:rsidRPr="003B4109">
        <w:rPr>
          <w:rFonts w:ascii="Verdana" w:hAnsi="Verdana" w:cs="Arial"/>
          <w:bCs/>
          <w:sz w:val="18"/>
          <w:szCs w:val="18"/>
        </w:rPr>
        <w:t>isu</w:t>
      </w:r>
      <w:r w:rsidR="00061839" w:rsidRPr="003B4109">
        <w:rPr>
          <w:rFonts w:ascii="Verdana" w:hAnsi="Verdana" w:cs="Arial"/>
          <w:bCs/>
          <w:sz w:val="18"/>
          <w:szCs w:val="18"/>
        </w:rPr>
        <w:t xml:space="preserve"> posledního</w:t>
      </w:r>
      <w:r w:rsidR="005C62FC" w:rsidRPr="003B4109">
        <w:rPr>
          <w:rFonts w:ascii="Verdana" w:hAnsi="Verdana" w:cs="Arial"/>
          <w:bCs/>
          <w:sz w:val="18"/>
          <w:szCs w:val="18"/>
        </w:rPr>
        <w:t xml:space="preserve"> protokolu o provedení díla předat objednateli </w:t>
      </w:r>
      <w:r w:rsidR="00631592" w:rsidRPr="003B4109">
        <w:rPr>
          <w:rFonts w:ascii="Verdana" w:hAnsi="Verdana" w:cs="Arial"/>
          <w:bCs/>
          <w:sz w:val="18"/>
          <w:szCs w:val="18"/>
        </w:rPr>
        <w:t xml:space="preserve">elektronicky </w:t>
      </w:r>
      <w:r w:rsidR="001F21EC" w:rsidRPr="003B4109">
        <w:rPr>
          <w:rFonts w:ascii="Verdana" w:hAnsi="Verdana" w:cs="Arial"/>
          <w:bCs/>
          <w:sz w:val="18"/>
          <w:szCs w:val="18"/>
        </w:rPr>
        <w:t xml:space="preserve">vystavenou </w:t>
      </w:r>
      <w:r w:rsidR="005C62FC" w:rsidRPr="003B4109">
        <w:rPr>
          <w:rFonts w:ascii="Verdana" w:hAnsi="Verdana" w:cs="Arial"/>
          <w:bCs/>
          <w:sz w:val="18"/>
          <w:szCs w:val="18"/>
        </w:rPr>
        <w:t>b</w:t>
      </w:r>
      <w:r w:rsidR="008C70F0" w:rsidRPr="003B4109">
        <w:rPr>
          <w:rFonts w:ascii="Verdana" w:hAnsi="Verdana" w:cs="Arial"/>
          <w:bCs/>
          <w:sz w:val="18"/>
          <w:szCs w:val="18"/>
        </w:rPr>
        <w:t>an</w:t>
      </w:r>
      <w:r w:rsidR="005C62FC" w:rsidRPr="003B4109">
        <w:rPr>
          <w:rFonts w:ascii="Verdana" w:hAnsi="Verdana" w:cs="Arial"/>
          <w:bCs/>
          <w:sz w:val="18"/>
          <w:szCs w:val="18"/>
        </w:rPr>
        <w:t>kovní záruku za odstranění vad d</w:t>
      </w:r>
      <w:r w:rsidR="008C70F0" w:rsidRPr="003B4109">
        <w:rPr>
          <w:rFonts w:ascii="Verdana" w:hAnsi="Verdana" w:cs="Arial"/>
          <w:bCs/>
          <w:sz w:val="18"/>
          <w:szCs w:val="18"/>
        </w:rPr>
        <w:t>íla</w:t>
      </w:r>
      <w:r w:rsidR="007178F9" w:rsidRPr="003B4109">
        <w:rPr>
          <w:rFonts w:ascii="Verdana" w:hAnsi="Verdana" w:cs="Arial"/>
          <w:bCs/>
          <w:sz w:val="18"/>
          <w:szCs w:val="18"/>
        </w:rPr>
        <w:t xml:space="preserve"> nebo pojistnou záruku za odstranění vad (dále v tomto článku obě též jen jako </w:t>
      </w:r>
      <w:r w:rsidR="00621F24" w:rsidRPr="003B4109">
        <w:rPr>
          <w:rFonts w:ascii="Verdana" w:hAnsi="Verdana" w:cs="Arial"/>
          <w:bCs/>
          <w:sz w:val="18"/>
          <w:szCs w:val="18"/>
        </w:rPr>
        <w:t>„</w:t>
      </w:r>
      <w:r w:rsidR="007178F9" w:rsidRPr="003B4109">
        <w:rPr>
          <w:rFonts w:ascii="Verdana" w:hAnsi="Verdana" w:cs="Arial"/>
          <w:bCs/>
          <w:sz w:val="18"/>
          <w:szCs w:val="18"/>
        </w:rPr>
        <w:t>záruka</w:t>
      </w:r>
      <w:r w:rsidR="00621F24" w:rsidRPr="003B4109">
        <w:rPr>
          <w:rFonts w:ascii="Verdana" w:hAnsi="Verdana" w:cs="Arial"/>
          <w:bCs/>
          <w:sz w:val="18"/>
          <w:szCs w:val="18"/>
        </w:rPr>
        <w:t>“</w:t>
      </w:r>
      <w:r w:rsidR="007178F9" w:rsidRPr="003B4109">
        <w:rPr>
          <w:rFonts w:ascii="Verdana" w:hAnsi="Verdana" w:cs="Arial"/>
          <w:bCs/>
          <w:sz w:val="18"/>
          <w:szCs w:val="18"/>
        </w:rPr>
        <w:t>). Z</w:t>
      </w:r>
      <w:r w:rsidR="005C62FC" w:rsidRPr="003B4109">
        <w:rPr>
          <w:rFonts w:ascii="Verdana" w:hAnsi="Verdana" w:cs="Arial"/>
          <w:bCs/>
          <w:sz w:val="18"/>
          <w:szCs w:val="18"/>
        </w:rPr>
        <w:t xml:space="preserve">áruka </w:t>
      </w:r>
      <w:r w:rsidR="008C70F0" w:rsidRPr="003B4109">
        <w:rPr>
          <w:rFonts w:ascii="Verdana" w:hAnsi="Verdana" w:cs="Arial"/>
          <w:bCs/>
          <w:sz w:val="18"/>
          <w:szCs w:val="18"/>
        </w:rPr>
        <w:t xml:space="preserve">bude vystavena na </w:t>
      </w:r>
      <w:r w:rsidR="005C62FC" w:rsidRPr="003B4109">
        <w:rPr>
          <w:rFonts w:ascii="Verdana" w:hAnsi="Verdana" w:cs="Arial"/>
          <w:bCs/>
          <w:sz w:val="18"/>
          <w:szCs w:val="18"/>
        </w:rPr>
        <w:t>částku odpovídající výši 5</w:t>
      </w:r>
      <w:r w:rsidR="00C53B7F" w:rsidRPr="003B4109">
        <w:rPr>
          <w:rFonts w:ascii="Verdana" w:hAnsi="Verdana" w:cs="Arial"/>
          <w:bCs/>
          <w:sz w:val="18"/>
          <w:szCs w:val="18"/>
        </w:rPr>
        <w:t xml:space="preserve"> </w:t>
      </w:r>
      <w:r w:rsidR="005C62FC" w:rsidRPr="003B4109">
        <w:rPr>
          <w:rFonts w:ascii="Verdana" w:hAnsi="Verdana" w:cs="Arial"/>
          <w:bCs/>
          <w:sz w:val="18"/>
          <w:szCs w:val="18"/>
        </w:rPr>
        <w:t>% z</w:t>
      </w:r>
      <w:r w:rsidR="009F4835" w:rsidRPr="003B4109">
        <w:rPr>
          <w:rFonts w:ascii="Verdana" w:hAnsi="Verdana" w:cs="Arial"/>
          <w:bCs/>
          <w:sz w:val="18"/>
          <w:szCs w:val="18"/>
        </w:rPr>
        <w:t> ceny za zpracování DUSL (bez DPH)</w:t>
      </w:r>
      <w:r w:rsidR="00061839" w:rsidRPr="003B4109">
        <w:rPr>
          <w:rFonts w:ascii="Verdana" w:hAnsi="Verdana" w:cs="Arial"/>
          <w:bCs/>
          <w:sz w:val="18"/>
          <w:szCs w:val="18"/>
        </w:rPr>
        <w:t xml:space="preserve">, </w:t>
      </w:r>
      <w:r w:rsidR="00CB2B8D" w:rsidRPr="003B4109">
        <w:rPr>
          <w:rFonts w:ascii="Verdana" w:hAnsi="Verdana" w:cs="Arial"/>
          <w:bCs/>
          <w:sz w:val="18"/>
          <w:szCs w:val="18"/>
        </w:rPr>
        <w:t xml:space="preserve">jak je uvedena v čl. </w:t>
      </w:r>
      <w:r w:rsidR="00B826A7" w:rsidRPr="003B4109">
        <w:rPr>
          <w:rFonts w:ascii="Verdana" w:hAnsi="Verdana" w:cs="Arial"/>
          <w:bCs/>
          <w:sz w:val="18"/>
          <w:szCs w:val="18"/>
        </w:rPr>
        <w:t>5</w:t>
      </w:r>
      <w:r w:rsidR="005C62FC" w:rsidRPr="003B4109">
        <w:rPr>
          <w:rFonts w:ascii="Verdana" w:hAnsi="Verdana" w:cs="Arial"/>
          <w:bCs/>
          <w:sz w:val="18"/>
          <w:szCs w:val="18"/>
        </w:rPr>
        <w:t>.</w:t>
      </w:r>
      <w:r w:rsidR="00061839" w:rsidRPr="003B4109">
        <w:rPr>
          <w:rFonts w:ascii="Verdana" w:hAnsi="Verdana" w:cs="Arial"/>
          <w:bCs/>
          <w:sz w:val="18"/>
          <w:szCs w:val="18"/>
        </w:rPr>
        <w:t>1</w:t>
      </w:r>
      <w:r w:rsidR="001F522C" w:rsidRPr="003B4109">
        <w:rPr>
          <w:rFonts w:ascii="Verdana" w:hAnsi="Verdana" w:cs="Arial"/>
          <w:bCs/>
          <w:sz w:val="18"/>
          <w:szCs w:val="18"/>
        </w:rPr>
        <w:t xml:space="preserve"> </w:t>
      </w:r>
      <w:r w:rsidR="009F4835" w:rsidRPr="003B4109">
        <w:rPr>
          <w:rFonts w:ascii="Verdana" w:hAnsi="Verdana" w:cs="Arial"/>
          <w:bCs/>
          <w:sz w:val="18"/>
          <w:szCs w:val="18"/>
        </w:rPr>
        <w:t xml:space="preserve">písm. b) </w:t>
      </w:r>
      <w:r w:rsidR="009C4B4C" w:rsidRPr="003B4109">
        <w:rPr>
          <w:rFonts w:ascii="Verdana" w:hAnsi="Verdana" w:cs="Arial"/>
          <w:bCs/>
          <w:sz w:val="18"/>
          <w:szCs w:val="18"/>
        </w:rPr>
        <w:t>s</w:t>
      </w:r>
      <w:r w:rsidR="008C70F0" w:rsidRPr="003B4109">
        <w:rPr>
          <w:rFonts w:ascii="Verdana" w:hAnsi="Verdana" w:cs="Arial"/>
          <w:bCs/>
          <w:sz w:val="18"/>
          <w:szCs w:val="18"/>
        </w:rPr>
        <w:t>mlouvy.</w:t>
      </w:r>
      <w:r w:rsidR="004743CE" w:rsidRPr="003B4109">
        <w:rPr>
          <w:rFonts w:ascii="Verdana" w:hAnsi="Verdana" w:cs="Arial"/>
          <w:bCs/>
          <w:sz w:val="18"/>
          <w:szCs w:val="18"/>
        </w:rPr>
        <w:t xml:space="preserve"> </w:t>
      </w:r>
    </w:p>
    <w:p w14:paraId="09BB3096" w14:textId="77777777" w:rsidR="008C70F0" w:rsidRPr="003B4109"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B4109">
        <w:rPr>
          <w:rFonts w:ascii="Verdana" w:hAnsi="Verdana" w:cs="Arial"/>
          <w:b/>
          <w:bCs/>
          <w:sz w:val="18"/>
          <w:szCs w:val="18"/>
        </w:rPr>
        <w:t>7</w:t>
      </w:r>
      <w:r w:rsidR="00727FF8" w:rsidRPr="003B4109">
        <w:rPr>
          <w:rFonts w:ascii="Verdana" w:hAnsi="Verdana" w:cs="Arial"/>
          <w:b/>
          <w:bCs/>
          <w:sz w:val="18"/>
          <w:szCs w:val="18"/>
        </w:rPr>
        <w:t>.3</w:t>
      </w:r>
      <w:r w:rsidR="008C70F0" w:rsidRPr="003B4109">
        <w:rPr>
          <w:rFonts w:ascii="Verdana" w:hAnsi="Verdana" w:cs="Arial"/>
          <w:b/>
          <w:bCs/>
          <w:sz w:val="18"/>
          <w:szCs w:val="18"/>
        </w:rPr>
        <w:t>.</w:t>
      </w:r>
      <w:r w:rsidR="00621F24" w:rsidRPr="003B4109">
        <w:rPr>
          <w:rFonts w:ascii="Verdana" w:hAnsi="Verdana" w:cs="Arial"/>
          <w:b/>
          <w:bCs/>
          <w:sz w:val="18"/>
          <w:szCs w:val="18"/>
        </w:rPr>
        <w:tab/>
      </w:r>
      <w:r w:rsidR="005C62FC" w:rsidRPr="003B4109">
        <w:rPr>
          <w:rFonts w:ascii="Verdana" w:hAnsi="Verdana" w:cs="Arial"/>
          <w:sz w:val="18"/>
          <w:szCs w:val="18"/>
        </w:rPr>
        <w:t xml:space="preserve">Zhotovitel se zavazuje, že záruka </w:t>
      </w:r>
      <w:r w:rsidR="008C70F0" w:rsidRPr="003B4109">
        <w:rPr>
          <w:rFonts w:ascii="Verdana" w:hAnsi="Verdana" w:cs="Arial"/>
          <w:sz w:val="18"/>
          <w:szCs w:val="18"/>
        </w:rPr>
        <w:t xml:space="preserve">bude vydána na dobu </w:t>
      </w:r>
      <w:r w:rsidR="007178F9" w:rsidRPr="003B4109">
        <w:rPr>
          <w:rFonts w:ascii="Verdana" w:hAnsi="Verdana" w:cs="Arial"/>
          <w:sz w:val="18"/>
          <w:szCs w:val="18"/>
        </w:rPr>
        <w:t>6</w:t>
      </w:r>
      <w:r w:rsidR="008C70F0" w:rsidRPr="003B4109">
        <w:rPr>
          <w:rFonts w:ascii="Verdana" w:hAnsi="Verdana" w:cs="Arial"/>
          <w:sz w:val="18"/>
          <w:szCs w:val="18"/>
        </w:rPr>
        <w:t xml:space="preserve"> let</w:t>
      </w:r>
      <w:r w:rsidR="001F522C" w:rsidRPr="003B4109">
        <w:rPr>
          <w:rFonts w:ascii="Verdana" w:hAnsi="Verdana" w:cs="Arial"/>
          <w:sz w:val="18"/>
          <w:szCs w:val="18"/>
        </w:rPr>
        <w:t xml:space="preserve"> od jejího vydání</w:t>
      </w:r>
      <w:r w:rsidR="008C70F0" w:rsidRPr="003B4109">
        <w:rPr>
          <w:rFonts w:ascii="Verdana" w:hAnsi="Verdana" w:cs="Arial"/>
          <w:sz w:val="18"/>
          <w:szCs w:val="18"/>
        </w:rPr>
        <w:t>.</w:t>
      </w:r>
    </w:p>
    <w:p w14:paraId="6D439FB0" w14:textId="77777777" w:rsidR="008C70F0" w:rsidRPr="003B4109"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B4109">
        <w:rPr>
          <w:rFonts w:ascii="Verdana" w:hAnsi="Verdana" w:cs="Arial"/>
          <w:b/>
          <w:bCs/>
          <w:sz w:val="18"/>
          <w:szCs w:val="18"/>
        </w:rPr>
        <w:t>7</w:t>
      </w:r>
      <w:r w:rsidR="00727FF8" w:rsidRPr="003B4109">
        <w:rPr>
          <w:rFonts w:ascii="Verdana" w:hAnsi="Verdana" w:cs="Arial"/>
          <w:b/>
          <w:bCs/>
          <w:sz w:val="18"/>
          <w:szCs w:val="18"/>
        </w:rPr>
        <w:t>.4</w:t>
      </w:r>
      <w:r w:rsidR="008C70F0" w:rsidRPr="003B4109">
        <w:rPr>
          <w:rFonts w:ascii="Verdana" w:hAnsi="Verdana" w:cs="Arial"/>
          <w:b/>
          <w:bCs/>
          <w:sz w:val="18"/>
          <w:szCs w:val="18"/>
        </w:rPr>
        <w:t>.</w:t>
      </w:r>
      <w:r w:rsidR="008C70F0" w:rsidRPr="003B4109">
        <w:rPr>
          <w:rFonts w:ascii="Verdana" w:hAnsi="Verdana" w:cs="Arial"/>
          <w:bCs/>
          <w:sz w:val="18"/>
          <w:szCs w:val="18"/>
        </w:rPr>
        <w:tab/>
      </w:r>
      <w:r w:rsidR="005C62FC" w:rsidRPr="003B4109">
        <w:rPr>
          <w:rFonts w:ascii="Verdana" w:hAnsi="Verdana" w:cs="Arial"/>
          <w:bCs/>
          <w:sz w:val="18"/>
          <w:szCs w:val="18"/>
        </w:rPr>
        <w:t xml:space="preserve">Pokud podmínky záruky </w:t>
      </w:r>
      <w:r w:rsidR="008C70F0" w:rsidRPr="003B4109">
        <w:rPr>
          <w:rFonts w:ascii="Verdana" w:hAnsi="Verdana" w:cs="Arial"/>
          <w:bCs/>
          <w:sz w:val="18"/>
          <w:szCs w:val="18"/>
        </w:rPr>
        <w:t>specif</w:t>
      </w:r>
      <w:r w:rsidR="005C62FC" w:rsidRPr="003B4109">
        <w:rPr>
          <w:rFonts w:ascii="Verdana" w:hAnsi="Verdana" w:cs="Arial"/>
          <w:bCs/>
          <w:sz w:val="18"/>
          <w:szCs w:val="18"/>
        </w:rPr>
        <w:t>ikují datum ukončení platnosti záruky a z</w:t>
      </w:r>
      <w:r w:rsidR="008C70F0" w:rsidRPr="003B4109">
        <w:rPr>
          <w:rFonts w:ascii="Verdana" w:hAnsi="Verdana" w:cs="Arial"/>
          <w:bCs/>
          <w:sz w:val="18"/>
          <w:szCs w:val="18"/>
        </w:rPr>
        <w:t>hotovitel neods</w:t>
      </w:r>
      <w:r w:rsidR="00220929" w:rsidRPr="003B4109">
        <w:rPr>
          <w:rFonts w:ascii="Verdana" w:hAnsi="Verdana" w:cs="Arial"/>
          <w:bCs/>
          <w:sz w:val="18"/>
          <w:szCs w:val="18"/>
        </w:rPr>
        <w:t>tranil všechny vady do 30</w:t>
      </w:r>
      <w:r w:rsidR="008C70F0" w:rsidRPr="003B4109">
        <w:rPr>
          <w:rFonts w:ascii="Verdana" w:hAnsi="Verdana" w:cs="Arial"/>
          <w:bCs/>
          <w:sz w:val="18"/>
          <w:szCs w:val="18"/>
        </w:rPr>
        <w:t xml:space="preserve"> dnů před </w:t>
      </w:r>
      <w:r w:rsidR="005C62FC" w:rsidRPr="003B4109">
        <w:rPr>
          <w:rFonts w:ascii="Verdana" w:hAnsi="Verdana" w:cs="Arial"/>
          <w:bCs/>
          <w:sz w:val="18"/>
          <w:szCs w:val="18"/>
        </w:rPr>
        <w:t xml:space="preserve">tímto datem ukončení platnosti záruky, potom je zhotovitel povinen platnost záruky </w:t>
      </w:r>
      <w:r w:rsidR="008C70F0" w:rsidRPr="003B4109">
        <w:rPr>
          <w:rFonts w:ascii="Verdana" w:hAnsi="Verdana" w:cs="Arial"/>
          <w:bCs/>
          <w:sz w:val="18"/>
          <w:szCs w:val="18"/>
        </w:rPr>
        <w:t>prodloužit</w:t>
      </w:r>
      <w:r w:rsidR="001F522C" w:rsidRPr="003B4109">
        <w:rPr>
          <w:rFonts w:ascii="Verdana" w:hAnsi="Verdana" w:cs="Arial"/>
          <w:bCs/>
          <w:sz w:val="18"/>
          <w:szCs w:val="18"/>
        </w:rPr>
        <w:t xml:space="preserve"> o dobu </w:t>
      </w:r>
      <w:r w:rsidR="00B56107" w:rsidRPr="003B4109">
        <w:rPr>
          <w:rFonts w:ascii="Verdana" w:hAnsi="Verdana" w:cs="Arial"/>
          <w:bCs/>
          <w:sz w:val="18"/>
          <w:szCs w:val="18"/>
        </w:rPr>
        <w:t>dalších 3 měsíců tak, aby prodloužená záruka bezprostředně navazovala na ukončení záruky původní.</w:t>
      </w:r>
    </w:p>
    <w:p w14:paraId="565221CA" w14:textId="77777777" w:rsidR="00383697" w:rsidRPr="003B4109"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B4109">
        <w:rPr>
          <w:rFonts w:ascii="Verdana" w:hAnsi="Verdana" w:cs="Arial"/>
          <w:b/>
          <w:bCs/>
          <w:sz w:val="18"/>
          <w:szCs w:val="18"/>
        </w:rPr>
        <w:t>7</w:t>
      </w:r>
      <w:r w:rsidR="00727FF8" w:rsidRPr="003B4109">
        <w:rPr>
          <w:rFonts w:ascii="Verdana" w:hAnsi="Verdana" w:cs="Arial"/>
          <w:b/>
          <w:bCs/>
          <w:sz w:val="18"/>
          <w:szCs w:val="18"/>
        </w:rPr>
        <w:t>.5</w:t>
      </w:r>
      <w:r w:rsidR="008C70F0" w:rsidRPr="003B4109">
        <w:rPr>
          <w:rFonts w:ascii="Verdana" w:hAnsi="Verdana" w:cs="Arial"/>
          <w:b/>
          <w:bCs/>
          <w:sz w:val="18"/>
          <w:szCs w:val="18"/>
        </w:rPr>
        <w:t xml:space="preserve">.  </w:t>
      </w:r>
      <w:r w:rsidR="008C70F0" w:rsidRPr="003B4109">
        <w:rPr>
          <w:rFonts w:ascii="Verdana" w:hAnsi="Verdana" w:cs="Arial"/>
          <w:b/>
          <w:bCs/>
          <w:sz w:val="18"/>
          <w:szCs w:val="18"/>
        </w:rPr>
        <w:tab/>
      </w:r>
      <w:r w:rsidR="008C70F0" w:rsidRPr="003B4109">
        <w:rPr>
          <w:rFonts w:ascii="Verdana" w:hAnsi="Verdana" w:cs="Arial"/>
          <w:sz w:val="18"/>
          <w:szCs w:val="18"/>
        </w:rPr>
        <w:t>Objednat</w:t>
      </w:r>
      <w:r w:rsidR="005C62FC" w:rsidRPr="003B4109">
        <w:rPr>
          <w:rFonts w:ascii="Verdana" w:hAnsi="Verdana" w:cs="Arial"/>
          <w:sz w:val="18"/>
          <w:szCs w:val="18"/>
        </w:rPr>
        <w:t>el je oprávněn uplatnit právo z</w:t>
      </w:r>
      <w:r w:rsidR="00FE5F19" w:rsidRPr="003B4109">
        <w:rPr>
          <w:rFonts w:ascii="Verdana" w:hAnsi="Verdana" w:cs="Arial"/>
          <w:sz w:val="18"/>
          <w:szCs w:val="18"/>
        </w:rPr>
        <w:t>e</w:t>
      </w:r>
      <w:r w:rsidR="005C62FC" w:rsidRPr="003B4109">
        <w:rPr>
          <w:rFonts w:ascii="Verdana" w:hAnsi="Verdana" w:cs="Arial"/>
          <w:sz w:val="18"/>
          <w:szCs w:val="18"/>
        </w:rPr>
        <w:t xml:space="preserve"> záruky </w:t>
      </w:r>
      <w:r w:rsidR="008C70F0" w:rsidRPr="003B4109">
        <w:rPr>
          <w:rFonts w:ascii="Verdana" w:hAnsi="Verdana" w:cs="Arial"/>
          <w:sz w:val="18"/>
          <w:szCs w:val="18"/>
        </w:rPr>
        <w:t>pouze v případech, pokud:</w:t>
      </w:r>
    </w:p>
    <w:p w14:paraId="0BFD1193" w14:textId="77777777" w:rsidR="008C0217" w:rsidRPr="003B4109"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B4109">
        <w:rPr>
          <w:rFonts w:ascii="Verdana" w:hAnsi="Verdana" w:cs="Arial"/>
          <w:bCs/>
          <w:sz w:val="18"/>
          <w:szCs w:val="18"/>
        </w:rPr>
        <w:t>7</w:t>
      </w:r>
      <w:r w:rsidR="00727FF8" w:rsidRPr="003B4109">
        <w:rPr>
          <w:rFonts w:ascii="Verdana" w:hAnsi="Verdana" w:cs="Arial"/>
          <w:bCs/>
          <w:sz w:val="18"/>
          <w:szCs w:val="18"/>
        </w:rPr>
        <w:t>.5</w:t>
      </w:r>
      <w:r w:rsidR="00B56107" w:rsidRPr="003B4109">
        <w:rPr>
          <w:rFonts w:ascii="Verdana" w:hAnsi="Verdana" w:cs="Arial"/>
          <w:bCs/>
          <w:sz w:val="18"/>
          <w:szCs w:val="18"/>
        </w:rPr>
        <w:t xml:space="preserve">.1 zhotovitel neodstraní vadu do 14 dnů poté, co obdržel oznámení objednatele, v němž </w:t>
      </w:r>
    </w:p>
    <w:p w14:paraId="27E73028" w14:textId="28B03C11" w:rsidR="00B56107" w:rsidRPr="003B4109" w:rsidRDefault="00B56107"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B4109">
        <w:rPr>
          <w:rFonts w:ascii="Verdana" w:hAnsi="Verdana" w:cs="Arial"/>
          <w:bCs/>
          <w:sz w:val="18"/>
          <w:szCs w:val="18"/>
        </w:rPr>
        <w:t>bylo požadováno odstranění vady, nebo v jiné přiměřené lhůtě dodatečně mu k tomu objednatelem poskytnuté</w:t>
      </w:r>
      <w:r w:rsidR="00F26180" w:rsidRPr="003B4109">
        <w:rPr>
          <w:rFonts w:ascii="Verdana" w:hAnsi="Verdana" w:cs="Arial"/>
          <w:bCs/>
          <w:sz w:val="18"/>
          <w:szCs w:val="18"/>
        </w:rPr>
        <w:t xml:space="preserve"> a to v plné výši hodnoty záruky</w:t>
      </w:r>
      <w:r w:rsidRPr="003B4109">
        <w:rPr>
          <w:rFonts w:ascii="Verdana" w:hAnsi="Verdana" w:cs="Arial"/>
          <w:bCs/>
          <w:sz w:val="18"/>
          <w:szCs w:val="18"/>
        </w:rPr>
        <w:t>, nebo</w:t>
      </w:r>
    </w:p>
    <w:p w14:paraId="6B2F25FA" w14:textId="77777777" w:rsidR="00425E9F" w:rsidRPr="003B4109" w:rsidRDefault="00FD526C" w:rsidP="00322FED">
      <w:pPr>
        <w:spacing w:after="120" w:line="280" w:lineRule="exact"/>
        <w:ind w:left="1134" w:hanging="567"/>
        <w:jc w:val="both"/>
        <w:rPr>
          <w:rFonts w:ascii="Verdana" w:hAnsi="Verdana" w:cs="Arial"/>
          <w:sz w:val="18"/>
          <w:szCs w:val="18"/>
        </w:rPr>
      </w:pPr>
      <w:r w:rsidRPr="003B4109">
        <w:rPr>
          <w:rFonts w:ascii="Verdana" w:hAnsi="Verdana" w:cs="Arial"/>
          <w:bCs/>
          <w:sz w:val="18"/>
          <w:szCs w:val="18"/>
        </w:rPr>
        <w:t>7</w:t>
      </w:r>
      <w:r w:rsidR="00425E9F" w:rsidRPr="003B4109">
        <w:rPr>
          <w:rFonts w:ascii="Verdana" w:hAnsi="Verdana" w:cs="Arial"/>
          <w:bCs/>
          <w:sz w:val="18"/>
          <w:szCs w:val="18"/>
        </w:rPr>
        <w:t>.</w:t>
      </w:r>
      <w:r w:rsidR="00727FF8" w:rsidRPr="003B4109">
        <w:rPr>
          <w:rFonts w:ascii="Verdana" w:hAnsi="Verdana" w:cs="Arial"/>
          <w:bCs/>
          <w:sz w:val="18"/>
          <w:szCs w:val="18"/>
        </w:rPr>
        <w:t>5</w:t>
      </w:r>
      <w:r w:rsidR="00D41348" w:rsidRPr="003B4109">
        <w:rPr>
          <w:rFonts w:ascii="Verdana" w:hAnsi="Verdana" w:cs="Arial"/>
          <w:sz w:val="18"/>
          <w:szCs w:val="18"/>
        </w:rPr>
        <w:t>.2 zhotovitel neuhradí o</w:t>
      </w:r>
      <w:r w:rsidR="00425E9F" w:rsidRPr="003B4109">
        <w:rPr>
          <w:rFonts w:ascii="Verdana" w:hAnsi="Verdana" w:cs="Arial"/>
          <w:sz w:val="18"/>
          <w:szCs w:val="18"/>
        </w:rPr>
        <w:t>bjednateli způsobenou škodu či smluvn</w:t>
      </w:r>
      <w:r w:rsidR="00D41348" w:rsidRPr="003B4109">
        <w:rPr>
          <w:rFonts w:ascii="Verdana" w:hAnsi="Verdana" w:cs="Arial"/>
          <w:sz w:val="18"/>
          <w:szCs w:val="18"/>
        </w:rPr>
        <w:t>í pokutu, k ní</w:t>
      </w:r>
      <w:r w:rsidR="00B56107" w:rsidRPr="003B4109">
        <w:rPr>
          <w:rFonts w:ascii="Verdana" w:hAnsi="Verdana" w:cs="Arial"/>
          <w:sz w:val="18"/>
          <w:szCs w:val="18"/>
        </w:rPr>
        <w:t>ž</w:t>
      </w:r>
      <w:r w:rsidR="00383697" w:rsidRPr="003B4109">
        <w:rPr>
          <w:rFonts w:ascii="Verdana" w:hAnsi="Verdana" w:cs="Arial"/>
          <w:sz w:val="18"/>
          <w:szCs w:val="18"/>
        </w:rPr>
        <w:t xml:space="preserve"> je podle </w:t>
      </w:r>
      <w:r w:rsidR="00FE5F19" w:rsidRPr="003B4109">
        <w:rPr>
          <w:rFonts w:ascii="Verdana" w:hAnsi="Verdana" w:cs="Arial"/>
          <w:sz w:val="18"/>
          <w:szCs w:val="18"/>
        </w:rPr>
        <w:t>s</w:t>
      </w:r>
      <w:r w:rsidR="00425E9F" w:rsidRPr="003B4109">
        <w:rPr>
          <w:rFonts w:ascii="Verdana" w:hAnsi="Verdana" w:cs="Arial"/>
          <w:sz w:val="18"/>
          <w:szCs w:val="18"/>
        </w:rPr>
        <w:t xml:space="preserve">mlouvy </w:t>
      </w:r>
      <w:r w:rsidR="00D41348" w:rsidRPr="003B4109">
        <w:rPr>
          <w:rFonts w:ascii="Verdana" w:hAnsi="Verdana" w:cs="Arial"/>
          <w:sz w:val="18"/>
          <w:szCs w:val="18"/>
        </w:rPr>
        <w:t>povinen a která vůči němu byla o</w:t>
      </w:r>
      <w:r w:rsidR="00425E9F" w:rsidRPr="003B4109">
        <w:rPr>
          <w:rFonts w:ascii="Verdana" w:hAnsi="Verdana" w:cs="Arial"/>
          <w:sz w:val="18"/>
          <w:szCs w:val="18"/>
        </w:rPr>
        <w:t>bjednatelem uplatněna, nebo</w:t>
      </w:r>
    </w:p>
    <w:p w14:paraId="0AD0D18C" w14:textId="77777777" w:rsidR="00425E9F" w:rsidRPr="003B4109"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B4109">
        <w:rPr>
          <w:rFonts w:ascii="Verdana" w:hAnsi="Verdana" w:cs="Arial"/>
          <w:bCs/>
          <w:sz w:val="18"/>
          <w:szCs w:val="18"/>
        </w:rPr>
        <w:tab/>
      </w:r>
      <w:r w:rsidR="00FD526C" w:rsidRPr="003B4109">
        <w:rPr>
          <w:rFonts w:ascii="Verdana" w:hAnsi="Verdana" w:cs="Arial"/>
          <w:bCs/>
          <w:sz w:val="18"/>
          <w:szCs w:val="18"/>
        </w:rPr>
        <w:t>7</w:t>
      </w:r>
      <w:r w:rsidR="00425E9F" w:rsidRPr="003B4109">
        <w:rPr>
          <w:rFonts w:ascii="Verdana" w:hAnsi="Verdana" w:cs="Arial"/>
          <w:bCs/>
          <w:sz w:val="18"/>
          <w:szCs w:val="18"/>
        </w:rPr>
        <w:t>.</w:t>
      </w:r>
      <w:r w:rsidR="00727FF8" w:rsidRPr="003B4109">
        <w:rPr>
          <w:rFonts w:ascii="Verdana" w:hAnsi="Verdana" w:cs="Arial"/>
          <w:sz w:val="18"/>
          <w:szCs w:val="18"/>
        </w:rPr>
        <w:t>5.</w:t>
      </w:r>
      <w:r w:rsidR="00D41348" w:rsidRPr="003B4109">
        <w:rPr>
          <w:rFonts w:ascii="Verdana" w:hAnsi="Verdana" w:cs="Arial"/>
          <w:sz w:val="18"/>
          <w:szCs w:val="18"/>
        </w:rPr>
        <w:t>3 zhotovitel nezaplatí o</w:t>
      </w:r>
      <w:r w:rsidR="00425E9F" w:rsidRPr="003B4109">
        <w:rPr>
          <w:rFonts w:ascii="Verdana" w:hAnsi="Verdana" w:cs="Arial"/>
          <w:sz w:val="18"/>
          <w:szCs w:val="18"/>
        </w:rPr>
        <w:t xml:space="preserve">bjednateli splatnou částku </w:t>
      </w:r>
      <w:r w:rsidR="00FE5F19" w:rsidRPr="003B4109">
        <w:rPr>
          <w:rFonts w:ascii="Verdana" w:hAnsi="Verdana" w:cs="Arial"/>
          <w:sz w:val="18"/>
          <w:szCs w:val="18"/>
        </w:rPr>
        <w:t>uvedenou v čl. 9.</w:t>
      </w:r>
      <w:r w:rsidR="003A564B" w:rsidRPr="003B4109">
        <w:rPr>
          <w:rFonts w:ascii="Verdana" w:hAnsi="Verdana" w:cs="Arial"/>
          <w:sz w:val="18"/>
          <w:szCs w:val="18"/>
        </w:rPr>
        <w:t>4</w:t>
      </w:r>
      <w:r w:rsidR="00FE5F19" w:rsidRPr="003B4109">
        <w:rPr>
          <w:rFonts w:ascii="Verdana" w:hAnsi="Verdana" w:cs="Arial"/>
          <w:sz w:val="18"/>
          <w:szCs w:val="18"/>
        </w:rPr>
        <w:t xml:space="preserve"> s</w:t>
      </w:r>
      <w:r w:rsidR="00B56107" w:rsidRPr="003B4109">
        <w:rPr>
          <w:rFonts w:ascii="Verdana" w:hAnsi="Verdana" w:cs="Arial"/>
          <w:sz w:val="18"/>
          <w:szCs w:val="18"/>
        </w:rPr>
        <w:t>mlouvy</w:t>
      </w:r>
      <w:r w:rsidR="00425E9F" w:rsidRPr="003B4109">
        <w:rPr>
          <w:rFonts w:ascii="Verdana" w:hAnsi="Verdana" w:cs="Arial"/>
          <w:sz w:val="18"/>
          <w:szCs w:val="18"/>
        </w:rPr>
        <w:t>, nebo</w:t>
      </w:r>
    </w:p>
    <w:p w14:paraId="0803A6BA" w14:textId="77777777" w:rsidR="00A02F98" w:rsidRPr="003B4109"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B4109">
        <w:rPr>
          <w:rFonts w:ascii="Verdana" w:hAnsi="Verdana" w:cs="Arial"/>
          <w:bCs/>
          <w:sz w:val="18"/>
          <w:szCs w:val="18"/>
        </w:rPr>
        <w:tab/>
      </w:r>
      <w:r w:rsidR="00FD526C" w:rsidRPr="003B4109">
        <w:rPr>
          <w:rFonts w:ascii="Verdana" w:hAnsi="Verdana" w:cs="Arial"/>
          <w:bCs/>
          <w:sz w:val="18"/>
          <w:szCs w:val="18"/>
        </w:rPr>
        <w:t>7</w:t>
      </w:r>
      <w:r w:rsidR="00A02F98" w:rsidRPr="003B4109">
        <w:rPr>
          <w:rFonts w:ascii="Verdana" w:hAnsi="Verdana" w:cs="Arial"/>
          <w:bCs/>
          <w:sz w:val="18"/>
          <w:szCs w:val="18"/>
        </w:rPr>
        <w:t>.</w:t>
      </w:r>
      <w:r w:rsidR="00727FF8" w:rsidRPr="003B4109">
        <w:rPr>
          <w:rFonts w:ascii="Verdana" w:hAnsi="Verdana" w:cs="Arial"/>
          <w:sz w:val="18"/>
          <w:szCs w:val="18"/>
        </w:rPr>
        <w:t>5</w:t>
      </w:r>
      <w:r w:rsidR="00A02F98" w:rsidRPr="003B4109">
        <w:rPr>
          <w:rFonts w:ascii="Verdana" w:hAnsi="Verdana" w:cs="Arial"/>
          <w:sz w:val="18"/>
          <w:szCs w:val="18"/>
        </w:rPr>
        <w:t>.4</w:t>
      </w:r>
      <w:r w:rsidR="00383697" w:rsidRPr="003B4109">
        <w:rPr>
          <w:rFonts w:ascii="Verdana" w:hAnsi="Verdana" w:cs="Arial"/>
          <w:sz w:val="18"/>
          <w:szCs w:val="18"/>
        </w:rPr>
        <w:t xml:space="preserve"> </w:t>
      </w:r>
      <w:r w:rsidR="00A02F98" w:rsidRPr="003B4109">
        <w:rPr>
          <w:rFonts w:ascii="Verdana" w:hAnsi="Verdana" w:cs="Arial"/>
          <w:sz w:val="18"/>
          <w:szCs w:val="18"/>
        </w:rPr>
        <w:t>zhotovitel nezaplatí objednateli splatnou částku uvedenou v čl. 9.</w:t>
      </w:r>
      <w:r w:rsidR="003A564B" w:rsidRPr="003B4109">
        <w:rPr>
          <w:rFonts w:ascii="Verdana" w:hAnsi="Verdana" w:cs="Arial"/>
          <w:sz w:val="18"/>
          <w:szCs w:val="18"/>
        </w:rPr>
        <w:t>5</w:t>
      </w:r>
      <w:r w:rsidRPr="003B4109">
        <w:rPr>
          <w:rFonts w:ascii="Verdana" w:hAnsi="Verdana" w:cs="Arial"/>
          <w:sz w:val="18"/>
          <w:szCs w:val="18"/>
        </w:rPr>
        <w:t xml:space="preserve"> s</w:t>
      </w:r>
      <w:r w:rsidR="00A02F98" w:rsidRPr="003B4109">
        <w:rPr>
          <w:rFonts w:ascii="Verdana" w:hAnsi="Verdana" w:cs="Arial"/>
          <w:sz w:val="18"/>
          <w:szCs w:val="18"/>
        </w:rPr>
        <w:t>mlouvy, nebo</w:t>
      </w:r>
    </w:p>
    <w:p w14:paraId="0F1FF043" w14:textId="77777777" w:rsidR="00425E9F" w:rsidRPr="003B4109" w:rsidRDefault="00FE5F19" w:rsidP="00621F24">
      <w:pPr>
        <w:tabs>
          <w:tab w:val="left" w:pos="4536"/>
        </w:tabs>
        <w:spacing w:line="280" w:lineRule="exact"/>
        <w:ind w:left="567" w:hanging="1276"/>
        <w:jc w:val="both"/>
        <w:rPr>
          <w:rFonts w:ascii="Verdana" w:hAnsi="Verdana" w:cs="Arial"/>
          <w:sz w:val="18"/>
          <w:szCs w:val="18"/>
        </w:rPr>
      </w:pPr>
      <w:r w:rsidRPr="003B4109">
        <w:rPr>
          <w:rFonts w:ascii="Verdana" w:hAnsi="Verdana" w:cs="Arial"/>
          <w:bCs/>
          <w:sz w:val="18"/>
          <w:szCs w:val="18"/>
        </w:rPr>
        <w:tab/>
      </w:r>
      <w:r w:rsidR="00FD526C" w:rsidRPr="003B4109">
        <w:rPr>
          <w:rFonts w:ascii="Verdana" w:hAnsi="Verdana" w:cs="Arial"/>
          <w:bCs/>
          <w:sz w:val="18"/>
          <w:szCs w:val="18"/>
        </w:rPr>
        <w:t>7</w:t>
      </w:r>
      <w:r w:rsidR="00425E9F" w:rsidRPr="003B4109">
        <w:rPr>
          <w:rFonts w:ascii="Verdana" w:hAnsi="Verdana" w:cs="Arial"/>
          <w:bCs/>
          <w:sz w:val="18"/>
          <w:szCs w:val="18"/>
        </w:rPr>
        <w:t>.</w:t>
      </w:r>
      <w:r w:rsidR="00727FF8" w:rsidRPr="003B4109">
        <w:rPr>
          <w:rFonts w:ascii="Verdana" w:hAnsi="Verdana" w:cs="Arial"/>
          <w:sz w:val="18"/>
          <w:szCs w:val="18"/>
        </w:rPr>
        <w:t>5</w:t>
      </w:r>
      <w:r w:rsidR="00425E9F" w:rsidRPr="003B4109">
        <w:rPr>
          <w:rFonts w:ascii="Verdana" w:hAnsi="Verdana" w:cs="Arial"/>
          <w:sz w:val="18"/>
          <w:szCs w:val="18"/>
        </w:rPr>
        <w:t>.</w:t>
      </w:r>
      <w:r w:rsidR="00A02F98" w:rsidRPr="003B4109">
        <w:rPr>
          <w:rFonts w:ascii="Verdana" w:hAnsi="Verdana" w:cs="Arial"/>
          <w:sz w:val="18"/>
          <w:szCs w:val="18"/>
        </w:rPr>
        <w:t>5</w:t>
      </w:r>
      <w:r w:rsidR="00425E9F" w:rsidRPr="003B4109">
        <w:rPr>
          <w:rFonts w:ascii="Verdana" w:hAnsi="Verdana" w:cs="Arial"/>
          <w:sz w:val="18"/>
          <w:szCs w:val="18"/>
        </w:rPr>
        <w:t xml:space="preserve"> </w:t>
      </w:r>
      <w:r w:rsidR="00383697" w:rsidRPr="003B4109">
        <w:rPr>
          <w:rFonts w:ascii="Verdana" w:hAnsi="Verdana" w:cs="Arial"/>
          <w:sz w:val="18"/>
          <w:szCs w:val="18"/>
        </w:rPr>
        <w:t xml:space="preserve"> </w:t>
      </w:r>
      <w:r w:rsidR="00425E9F" w:rsidRPr="003B4109">
        <w:rPr>
          <w:rFonts w:ascii="Verdana" w:hAnsi="Verdana" w:cs="Arial"/>
          <w:sz w:val="18"/>
          <w:szCs w:val="18"/>
        </w:rPr>
        <w:t>nasta</w:t>
      </w:r>
      <w:r w:rsidR="00D41348" w:rsidRPr="003B4109">
        <w:rPr>
          <w:rFonts w:ascii="Verdana" w:hAnsi="Verdana" w:cs="Arial"/>
          <w:sz w:val="18"/>
          <w:szCs w:val="18"/>
        </w:rPr>
        <w:t>nou okolnosti, které opravňují o</w:t>
      </w:r>
      <w:r w:rsidR="00425E9F" w:rsidRPr="003B4109">
        <w:rPr>
          <w:rFonts w:ascii="Verdana" w:hAnsi="Verdana" w:cs="Arial"/>
          <w:sz w:val="18"/>
          <w:szCs w:val="18"/>
        </w:rPr>
        <w:t>bjednatele k odsto</w:t>
      </w:r>
      <w:r w:rsidR="00D41348" w:rsidRPr="003B4109">
        <w:rPr>
          <w:rFonts w:ascii="Verdana" w:hAnsi="Verdana" w:cs="Arial"/>
          <w:sz w:val="18"/>
          <w:szCs w:val="18"/>
        </w:rPr>
        <w:t xml:space="preserve">upení od smlouvy </w:t>
      </w:r>
      <w:r w:rsidR="00425E9F" w:rsidRPr="003B4109">
        <w:rPr>
          <w:rFonts w:ascii="Verdana" w:hAnsi="Verdana" w:cs="Arial"/>
          <w:sz w:val="18"/>
          <w:szCs w:val="18"/>
        </w:rPr>
        <w:t>bez ohledu na to, zda bylo odstoupení oznámeno či nikoliv</w:t>
      </w:r>
      <w:r w:rsidR="00F26180" w:rsidRPr="003B4109">
        <w:rPr>
          <w:rFonts w:ascii="Verdana" w:hAnsi="Verdana" w:cs="Arial"/>
          <w:sz w:val="18"/>
          <w:szCs w:val="18"/>
        </w:rPr>
        <w:t xml:space="preserve"> a to </w:t>
      </w:r>
      <w:r w:rsidR="00F26180" w:rsidRPr="003B4109">
        <w:rPr>
          <w:rFonts w:ascii="Verdana" w:hAnsi="Verdana" w:cs="Arial"/>
          <w:bCs/>
          <w:sz w:val="18"/>
          <w:szCs w:val="18"/>
        </w:rPr>
        <w:t>v plné výši hodnoty záruky</w:t>
      </w:r>
      <w:r w:rsidR="002D7B81" w:rsidRPr="003B4109">
        <w:rPr>
          <w:rFonts w:ascii="Verdana" w:hAnsi="Verdana" w:cs="Arial"/>
          <w:sz w:val="18"/>
          <w:szCs w:val="18"/>
        </w:rPr>
        <w:t>.</w:t>
      </w:r>
    </w:p>
    <w:p w14:paraId="5750E0C7" w14:textId="77777777" w:rsidR="00FD526C" w:rsidRPr="003B4109"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B4109">
        <w:rPr>
          <w:rFonts w:ascii="Verdana" w:hAnsi="Verdana" w:cs="Arial"/>
          <w:b/>
          <w:bCs/>
          <w:sz w:val="18"/>
          <w:szCs w:val="18"/>
        </w:rPr>
        <w:t>7</w:t>
      </w:r>
      <w:r w:rsidR="00727FF8" w:rsidRPr="003B4109">
        <w:rPr>
          <w:rFonts w:ascii="Verdana" w:hAnsi="Verdana" w:cs="Arial"/>
          <w:b/>
          <w:bCs/>
          <w:sz w:val="18"/>
          <w:szCs w:val="18"/>
        </w:rPr>
        <w:t>.6</w:t>
      </w:r>
      <w:r w:rsidR="00425E9F" w:rsidRPr="003B4109">
        <w:rPr>
          <w:rFonts w:ascii="Verdana" w:hAnsi="Verdana" w:cs="Arial"/>
          <w:b/>
          <w:bCs/>
          <w:sz w:val="18"/>
          <w:szCs w:val="18"/>
        </w:rPr>
        <w:t>.</w:t>
      </w:r>
      <w:r w:rsidR="00425E9F" w:rsidRPr="003B4109">
        <w:rPr>
          <w:rFonts w:ascii="Verdana" w:hAnsi="Verdana" w:cs="Arial"/>
          <w:b/>
          <w:bCs/>
          <w:sz w:val="18"/>
          <w:szCs w:val="18"/>
        </w:rPr>
        <w:tab/>
      </w:r>
      <w:r w:rsidR="00425E9F" w:rsidRPr="003B4109">
        <w:rPr>
          <w:rFonts w:ascii="Verdana" w:hAnsi="Verdana" w:cs="Arial"/>
          <w:sz w:val="18"/>
          <w:szCs w:val="18"/>
        </w:rPr>
        <w:t>Ob</w:t>
      </w:r>
      <w:r w:rsidR="00D41348" w:rsidRPr="003B4109">
        <w:rPr>
          <w:rFonts w:ascii="Verdana" w:hAnsi="Verdana" w:cs="Arial"/>
          <w:sz w:val="18"/>
          <w:szCs w:val="18"/>
        </w:rPr>
        <w:t>jednatel vrátí záruk</w:t>
      </w:r>
      <w:r w:rsidR="00282999" w:rsidRPr="003B4109">
        <w:rPr>
          <w:rFonts w:ascii="Verdana" w:hAnsi="Verdana" w:cs="Arial"/>
          <w:sz w:val="18"/>
          <w:szCs w:val="18"/>
        </w:rPr>
        <w:t>u</w:t>
      </w:r>
      <w:r w:rsidR="00D41348" w:rsidRPr="003B4109">
        <w:rPr>
          <w:rFonts w:ascii="Verdana" w:hAnsi="Verdana" w:cs="Arial"/>
          <w:sz w:val="18"/>
          <w:szCs w:val="18"/>
        </w:rPr>
        <w:t xml:space="preserve"> </w:t>
      </w:r>
      <w:r w:rsidR="002D7B81" w:rsidRPr="003B4109">
        <w:rPr>
          <w:rFonts w:ascii="Verdana" w:hAnsi="Verdana" w:cs="Arial"/>
          <w:sz w:val="18"/>
          <w:szCs w:val="18"/>
        </w:rPr>
        <w:t>zhotoviteli do 21</w:t>
      </w:r>
      <w:r w:rsidR="00D41348" w:rsidRPr="003B4109">
        <w:rPr>
          <w:rFonts w:ascii="Verdana" w:hAnsi="Verdana" w:cs="Arial"/>
          <w:sz w:val="18"/>
          <w:szCs w:val="18"/>
        </w:rPr>
        <w:t xml:space="preserve"> dnů poté, co tato </w:t>
      </w:r>
      <w:r w:rsidR="002D7B81" w:rsidRPr="003B4109">
        <w:rPr>
          <w:rFonts w:ascii="Verdana" w:hAnsi="Verdana" w:cs="Arial"/>
          <w:sz w:val="18"/>
          <w:szCs w:val="18"/>
        </w:rPr>
        <w:t xml:space="preserve">záruka </w:t>
      </w:r>
      <w:r w:rsidR="00425E9F" w:rsidRPr="003B4109">
        <w:rPr>
          <w:rFonts w:ascii="Verdana" w:hAnsi="Verdana" w:cs="Arial"/>
          <w:sz w:val="18"/>
          <w:szCs w:val="18"/>
        </w:rPr>
        <w:t>pozbude platnosti podle ustanovení tohoto článku, včetn</w:t>
      </w:r>
      <w:r w:rsidR="00B826A7" w:rsidRPr="003B4109">
        <w:rPr>
          <w:rFonts w:ascii="Verdana" w:hAnsi="Verdana" w:cs="Arial"/>
          <w:sz w:val="18"/>
          <w:szCs w:val="18"/>
        </w:rPr>
        <w:t>ě jejího případného prodloužení.</w:t>
      </w:r>
    </w:p>
    <w:p w14:paraId="54CC1319" w14:textId="77777777" w:rsidR="00FD526C" w:rsidRPr="003B4109" w:rsidRDefault="00A03259" w:rsidP="00BE28C5">
      <w:pPr>
        <w:pStyle w:val="Nadpis1"/>
        <w:keepNext w:val="0"/>
        <w:widowControl w:val="0"/>
        <w:suppressAutoHyphens/>
        <w:spacing w:after="120"/>
        <w:jc w:val="center"/>
        <w:rPr>
          <w:rFonts w:ascii="Verdana" w:hAnsi="Verdana"/>
          <w:sz w:val="20"/>
          <w:szCs w:val="18"/>
          <w:u w:val="single"/>
        </w:rPr>
      </w:pPr>
      <w:r w:rsidRPr="003B4109">
        <w:rPr>
          <w:rFonts w:ascii="Verdana" w:hAnsi="Verdana"/>
          <w:sz w:val="20"/>
          <w:szCs w:val="18"/>
          <w:u w:val="single"/>
        </w:rPr>
        <w:t>Čl</w:t>
      </w:r>
      <w:r w:rsidR="0028198A" w:rsidRPr="003B4109">
        <w:rPr>
          <w:rFonts w:ascii="Verdana" w:hAnsi="Verdana"/>
          <w:sz w:val="20"/>
          <w:szCs w:val="18"/>
          <w:u w:val="single"/>
        </w:rPr>
        <w:t>ánek</w:t>
      </w:r>
      <w:r w:rsidR="00FD526C" w:rsidRPr="003B4109">
        <w:rPr>
          <w:rFonts w:ascii="Verdana" w:hAnsi="Verdana"/>
          <w:sz w:val="20"/>
          <w:szCs w:val="18"/>
          <w:u w:val="single"/>
        </w:rPr>
        <w:t xml:space="preserve"> 8</w:t>
      </w:r>
      <w:r w:rsidRPr="003B4109">
        <w:rPr>
          <w:rFonts w:ascii="Verdana" w:hAnsi="Verdana"/>
          <w:sz w:val="20"/>
          <w:szCs w:val="18"/>
          <w:u w:val="single"/>
        </w:rPr>
        <w:t xml:space="preserve"> </w:t>
      </w:r>
      <w:r w:rsidR="003065DF" w:rsidRPr="003B4109">
        <w:rPr>
          <w:rFonts w:ascii="Verdana" w:hAnsi="Verdana"/>
          <w:sz w:val="20"/>
          <w:szCs w:val="18"/>
          <w:u w:val="single"/>
        </w:rPr>
        <w:t>–</w:t>
      </w:r>
      <w:r w:rsidRPr="003B4109">
        <w:rPr>
          <w:rFonts w:ascii="Verdana" w:hAnsi="Verdana"/>
          <w:sz w:val="20"/>
          <w:szCs w:val="18"/>
          <w:u w:val="single"/>
        </w:rPr>
        <w:t xml:space="preserve"> </w:t>
      </w:r>
      <w:r w:rsidR="003065DF" w:rsidRPr="003B4109">
        <w:rPr>
          <w:rFonts w:ascii="Verdana" w:hAnsi="Verdana"/>
          <w:sz w:val="20"/>
          <w:szCs w:val="18"/>
          <w:u w:val="single"/>
        </w:rPr>
        <w:t>Utvrze</w:t>
      </w:r>
      <w:r w:rsidR="004347E0" w:rsidRPr="003B4109">
        <w:rPr>
          <w:rFonts w:ascii="Verdana" w:hAnsi="Verdana"/>
          <w:sz w:val="20"/>
          <w:szCs w:val="18"/>
          <w:u w:val="single"/>
        </w:rPr>
        <w:t>n</w:t>
      </w:r>
      <w:r w:rsidR="003065DF" w:rsidRPr="003B4109">
        <w:rPr>
          <w:rFonts w:ascii="Verdana" w:hAnsi="Verdana"/>
          <w:sz w:val="20"/>
          <w:szCs w:val="18"/>
          <w:u w:val="single"/>
        </w:rPr>
        <w:t xml:space="preserve">í </w:t>
      </w:r>
      <w:r w:rsidRPr="003B4109">
        <w:rPr>
          <w:rFonts w:ascii="Verdana" w:hAnsi="Verdana"/>
          <w:sz w:val="20"/>
          <w:szCs w:val="18"/>
          <w:u w:val="single"/>
        </w:rPr>
        <w:t>závazků</w:t>
      </w:r>
    </w:p>
    <w:p w14:paraId="340599FF" w14:textId="77777777" w:rsidR="002F33DD" w:rsidRPr="003B4109" w:rsidRDefault="00FD526C" w:rsidP="00B826A7">
      <w:pPr>
        <w:spacing w:after="120" w:line="280" w:lineRule="exact"/>
        <w:ind w:left="567" w:hanging="567"/>
        <w:jc w:val="both"/>
        <w:rPr>
          <w:rFonts w:ascii="Verdana" w:hAnsi="Verdana" w:cs="Arial"/>
          <w:sz w:val="18"/>
          <w:szCs w:val="18"/>
        </w:rPr>
      </w:pPr>
      <w:r w:rsidRPr="003B4109">
        <w:rPr>
          <w:rFonts w:ascii="Verdana" w:hAnsi="Verdana" w:cs="Arial"/>
          <w:b/>
          <w:sz w:val="18"/>
          <w:szCs w:val="18"/>
        </w:rPr>
        <w:t>8</w:t>
      </w:r>
      <w:r w:rsidR="007A6EA0" w:rsidRPr="003B4109">
        <w:rPr>
          <w:rFonts w:ascii="Verdana" w:hAnsi="Verdana" w:cs="Arial"/>
          <w:b/>
          <w:sz w:val="18"/>
          <w:szCs w:val="18"/>
        </w:rPr>
        <w:t xml:space="preserve">.1. </w:t>
      </w:r>
      <w:r w:rsidR="007A6EA0" w:rsidRPr="003B4109">
        <w:rPr>
          <w:rFonts w:ascii="Verdana" w:hAnsi="Verdana" w:cs="Arial"/>
          <w:b/>
          <w:sz w:val="18"/>
          <w:szCs w:val="18"/>
        </w:rPr>
        <w:tab/>
      </w:r>
      <w:r w:rsidR="007A6EA0" w:rsidRPr="003B4109">
        <w:rPr>
          <w:rFonts w:ascii="Verdana" w:hAnsi="Verdana" w:cs="Arial"/>
          <w:sz w:val="18"/>
          <w:szCs w:val="18"/>
        </w:rPr>
        <w:t>Na základě dohody smluvních stran se zavazuje zhotovitel k zaplace</w:t>
      </w:r>
      <w:r w:rsidR="00832DB5" w:rsidRPr="003B4109">
        <w:rPr>
          <w:rFonts w:ascii="Verdana" w:hAnsi="Verdana" w:cs="Arial"/>
          <w:sz w:val="18"/>
          <w:szCs w:val="18"/>
        </w:rPr>
        <w:t>ní smluvní pokuty v případech a </w:t>
      </w:r>
      <w:r w:rsidR="007A6EA0" w:rsidRPr="003B4109">
        <w:rPr>
          <w:rFonts w:ascii="Verdana" w:hAnsi="Verdana" w:cs="Arial"/>
          <w:sz w:val="18"/>
          <w:szCs w:val="18"/>
        </w:rPr>
        <w:t>v</w:t>
      </w:r>
      <w:r w:rsidR="008604D0" w:rsidRPr="003B4109">
        <w:rPr>
          <w:rFonts w:ascii="Verdana" w:hAnsi="Verdana" w:cs="Arial"/>
          <w:sz w:val="18"/>
          <w:szCs w:val="18"/>
        </w:rPr>
        <w:t xml:space="preserve">e výši jak je dále </w:t>
      </w:r>
      <w:r w:rsidR="007A6EA0" w:rsidRPr="003B4109">
        <w:rPr>
          <w:rFonts w:ascii="Verdana" w:hAnsi="Verdana" w:cs="Arial"/>
          <w:sz w:val="18"/>
          <w:szCs w:val="18"/>
        </w:rPr>
        <w:t>uvedeno.</w:t>
      </w:r>
    </w:p>
    <w:p w14:paraId="55F1A566" w14:textId="77777777" w:rsidR="000F69FF" w:rsidRPr="003B4109"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B4109">
        <w:rPr>
          <w:rFonts w:ascii="Verdana" w:hAnsi="Verdana"/>
          <w:bCs w:val="0"/>
          <w:color w:val="auto"/>
          <w:sz w:val="18"/>
          <w:szCs w:val="18"/>
        </w:rPr>
        <w:t>8</w:t>
      </w:r>
      <w:r w:rsidR="007A6EA0" w:rsidRPr="003B4109">
        <w:rPr>
          <w:rFonts w:ascii="Verdana" w:hAnsi="Verdana"/>
          <w:bCs w:val="0"/>
          <w:color w:val="auto"/>
          <w:sz w:val="18"/>
          <w:szCs w:val="18"/>
        </w:rPr>
        <w:t>.2.</w:t>
      </w:r>
      <w:r w:rsidR="007A6EA0" w:rsidRPr="003B4109">
        <w:rPr>
          <w:rFonts w:ascii="Verdana" w:hAnsi="Verdana"/>
          <w:b w:val="0"/>
          <w:bCs w:val="0"/>
          <w:color w:val="auto"/>
          <w:sz w:val="18"/>
          <w:szCs w:val="18"/>
        </w:rPr>
        <w:tab/>
      </w:r>
      <w:r w:rsidR="000F69FF" w:rsidRPr="003B4109">
        <w:rPr>
          <w:rFonts w:ascii="Verdana" w:hAnsi="Verdana"/>
          <w:b w:val="0"/>
          <w:bCs w:val="0"/>
          <w:color w:val="auto"/>
          <w:sz w:val="18"/>
          <w:szCs w:val="18"/>
        </w:rPr>
        <w:t>Zhotovitel uhradí objednateli smluvní pokutu</w:t>
      </w:r>
      <w:r w:rsidR="00D96996" w:rsidRPr="003B4109">
        <w:rPr>
          <w:rFonts w:ascii="Verdana" w:hAnsi="Verdana"/>
          <w:b w:val="0"/>
          <w:bCs w:val="0"/>
          <w:color w:val="auto"/>
          <w:sz w:val="18"/>
          <w:szCs w:val="18"/>
        </w:rPr>
        <w:t xml:space="preserve"> v případě </w:t>
      </w:r>
      <w:r w:rsidR="00D96996" w:rsidRPr="003B4109">
        <w:rPr>
          <w:rFonts w:ascii="Verdana" w:hAnsi="Verdana"/>
          <w:bCs w:val="0"/>
          <w:color w:val="auto"/>
          <w:sz w:val="18"/>
          <w:szCs w:val="18"/>
        </w:rPr>
        <w:t>prodlení</w:t>
      </w:r>
      <w:r w:rsidR="00D96996" w:rsidRPr="003B4109">
        <w:rPr>
          <w:rFonts w:ascii="Verdana" w:hAnsi="Verdana"/>
          <w:b w:val="0"/>
          <w:bCs w:val="0"/>
          <w:color w:val="auto"/>
          <w:sz w:val="18"/>
          <w:szCs w:val="18"/>
        </w:rPr>
        <w:t xml:space="preserve"> ta</w:t>
      </w:r>
      <w:r w:rsidR="002D7B81" w:rsidRPr="003B4109">
        <w:rPr>
          <w:rFonts w:ascii="Verdana" w:hAnsi="Verdana"/>
          <w:b w:val="0"/>
          <w:bCs w:val="0"/>
          <w:color w:val="auto"/>
          <w:sz w:val="18"/>
          <w:szCs w:val="18"/>
        </w:rPr>
        <w:t>kto:</w:t>
      </w:r>
    </w:p>
    <w:p w14:paraId="32632B1F" w14:textId="414D755B" w:rsidR="000F69FF" w:rsidRPr="003B4109" w:rsidRDefault="00D96996" w:rsidP="00383697">
      <w:pPr>
        <w:spacing w:before="120" w:line="280" w:lineRule="exact"/>
        <w:ind w:left="851" w:hanging="284"/>
        <w:jc w:val="both"/>
        <w:rPr>
          <w:rFonts w:ascii="Verdana" w:hAnsi="Verdana" w:cs="Arial"/>
          <w:sz w:val="18"/>
          <w:szCs w:val="18"/>
        </w:rPr>
      </w:pPr>
      <w:bookmarkStart w:id="1" w:name="_Ref310183786"/>
      <w:r w:rsidRPr="003B4109">
        <w:rPr>
          <w:rFonts w:ascii="Verdana" w:hAnsi="Verdana" w:cs="Arial"/>
          <w:sz w:val="18"/>
          <w:szCs w:val="18"/>
        </w:rPr>
        <w:t>a</w:t>
      </w:r>
      <w:r w:rsidR="000F69FF" w:rsidRPr="003B4109">
        <w:rPr>
          <w:rFonts w:ascii="Verdana" w:hAnsi="Verdana" w:cs="Arial"/>
          <w:sz w:val="18"/>
          <w:szCs w:val="18"/>
        </w:rPr>
        <w:t>)</w:t>
      </w:r>
      <w:r w:rsidR="000F69FF" w:rsidRPr="003B4109">
        <w:rPr>
          <w:rFonts w:ascii="Verdana" w:hAnsi="Verdana" w:cs="Arial"/>
          <w:sz w:val="18"/>
          <w:szCs w:val="18"/>
        </w:rPr>
        <w:tab/>
        <w:t>smluvní pokutu ve výši 0,</w:t>
      </w:r>
      <w:r w:rsidR="00D75E6D" w:rsidRPr="003B4109">
        <w:rPr>
          <w:rFonts w:ascii="Verdana" w:hAnsi="Verdana" w:cs="Arial"/>
          <w:sz w:val="18"/>
          <w:szCs w:val="18"/>
        </w:rPr>
        <w:t>1</w:t>
      </w:r>
      <w:r w:rsidR="000F69FF" w:rsidRPr="003B4109">
        <w:rPr>
          <w:rFonts w:ascii="Verdana" w:hAnsi="Verdana" w:cs="Arial"/>
          <w:sz w:val="18"/>
          <w:szCs w:val="18"/>
        </w:rPr>
        <w:t xml:space="preserve"> % z</w:t>
      </w:r>
      <w:r w:rsidR="00D75E6D" w:rsidRPr="003B4109">
        <w:rPr>
          <w:rFonts w:ascii="Verdana" w:hAnsi="Verdana" w:cs="Arial"/>
          <w:sz w:val="18"/>
          <w:szCs w:val="18"/>
        </w:rPr>
        <w:t> celkové ceny díla</w:t>
      </w:r>
      <w:r w:rsidR="00A06D8F" w:rsidRPr="003B4109">
        <w:rPr>
          <w:rFonts w:ascii="Verdana" w:hAnsi="Verdana" w:cs="Arial"/>
          <w:sz w:val="18"/>
          <w:szCs w:val="18"/>
        </w:rPr>
        <w:t xml:space="preserve"> (bez DPH)</w:t>
      </w:r>
      <w:r w:rsidR="000F69FF" w:rsidRPr="003B4109">
        <w:rPr>
          <w:rFonts w:ascii="Verdana" w:hAnsi="Verdana" w:cs="Arial"/>
          <w:sz w:val="18"/>
          <w:szCs w:val="18"/>
        </w:rPr>
        <w:t xml:space="preserve"> za každý započatý den prodlení v případě prodlení s předáním části díla</w:t>
      </w:r>
      <w:r w:rsidRPr="003B4109">
        <w:rPr>
          <w:rFonts w:ascii="Verdana" w:hAnsi="Verdana" w:cs="Arial"/>
          <w:sz w:val="18"/>
          <w:szCs w:val="18"/>
        </w:rPr>
        <w:t xml:space="preserve"> (dílčí etapy)</w:t>
      </w:r>
      <w:r w:rsidR="000F69FF" w:rsidRPr="003B4109">
        <w:rPr>
          <w:rFonts w:ascii="Verdana" w:hAnsi="Verdana" w:cs="Arial"/>
          <w:sz w:val="18"/>
          <w:szCs w:val="18"/>
        </w:rPr>
        <w:t xml:space="preserve"> </w:t>
      </w:r>
      <w:r w:rsidRPr="003B4109">
        <w:rPr>
          <w:rFonts w:ascii="Verdana" w:hAnsi="Verdana" w:cs="Arial"/>
          <w:sz w:val="18"/>
          <w:szCs w:val="18"/>
        </w:rPr>
        <w:t xml:space="preserve">v termínu dle čl. </w:t>
      </w:r>
      <w:r w:rsidR="00CB2B8D" w:rsidRPr="003B4109">
        <w:rPr>
          <w:rFonts w:ascii="Verdana" w:hAnsi="Verdana" w:cs="Arial"/>
          <w:sz w:val="18"/>
          <w:szCs w:val="18"/>
        </w:rPr>
        <w:t>3</w:t>
      </w:r>
      <w:r w:rsidRPr="003B4109">
        <w:rPr>
          <w:rFonts w:ascii="Verdana" w:hAnsi="Verdana" w:cs="Arial"/>
          <w:sz w:val="18"/>
          <w:szCs w:val="18"/>
        </w:rPr>
        <w:t>.2</w:t>
      </w:r>
      <w:r w:rsidR="000F69FF" w:rsidRPr="003B4109">
        <w:rPr>
          <w:rFonts w:ascii="Verdana" w:hAnsi="Verdana" w:cs="Arial"/>
          <w:sz w:val="18"/>
          <w:szCs w:val="18"/>
        </w:rPr>
        <w:t xml:space="preserve">; </w:t>
      </w:r>
      <w:bookmarkEnd w:id="1"/>
    </w:p>
    <w:p w14:paraId="217A21C6" w14:textId="77777777" w:rsidR="00D2196B" w:rsidRPr="003B4109" w:rsidRDefault="009B3DB3" w:rsidP="00383697">
      <w:pPr>
        <w:spacing w:before="120" w:after="120" w:line="280" w:lineRule="exact"/>
        <w:ind w:left="851" w:hanging="284"/>
        <w:jc w:val="both"/>
        <w:rPr>
          <w:rFonts w:ascii="Verdana" w:hAnsi="Verdana" w:cs="Arial"/>
          <w:sz w:val="18"/>
          <w:szCs w:val="18"/>
        </w:rPr>
      </w:pPr>
      <w:r w:rsidRPr="003B4109">
        <w:rPr>
          <w:rFonts w:ascii="Verdana" w:hAnsi="Verdana" w:cs="Arial"/>
          <w:sz w:val="18"/>
          <w:szCs w:val="18"/>
        </w:rPr>
        <w:lastRenderedPageBreak/>
        <w:t>b</w:t>
      </w:r>
      <w:r w:rsidR="00D2196B" w:rsidRPr="003B4109">
        <w:rPr>
          <w:rFonts w:ascii="Verdana" w:hAnsi="Verdana" w:cs="Arial"/>
          <w:sz w:val="18"/>
          <w:szCs w:val="18"/>
        </w:rPr>
        <w:t>)</w:t>
      </w:r>
      <w:r w:rsidR="00D2196B" w:rsidRPr="003B4109">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3B4109">
        <w:rPr>
          <w:rFonts w:ascii="Verdana" w:hAnsi="Verdana" w:cs="Arial"/>
          <w:sz w:val="18"/>
          <w:szCs w:val="18"/>
        </w:rPr>
        <w:t>4</w:t>
      </w:r>
      <w:r w:rsidR="00D2196B" w:rsidRPr="003B4109">
        <w:rPr>
          <w:rFonts w:ascii="Verdana" w:hAnsi="Verdana" w:cs="Arial"/>
          <w:sz w:val="18"/>
          <w:szCs w:val="18"/>
        </w:rPr>
        <w:t xml:space="preserve">. </w:t>
      </w:r>
    </w:p>
    <w:p w14:paraId="656E76C7" w14:textId="77777777" w:rsidR="000A7689" w:rsidRPr="003B4109"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B4109">
        <w:rPr>
          <w:rFonts w:ascii="Verdana" w:hAnsi="Verdana"/>
          <w:bCs w:val="0"/>
          <w:color w:val="auto"/>
          <w:sz w:val="18"/>
          <w:szCs w:val="18"/>
        </w:rPr>
        <w:t>8</w:t>
      </w:r>
      <w:r w:rsidR="000A7689" w:rsidRPr="003B4109">
        <w:rPr>
          <w:rFonts w:ascii="Verdana" w:hAnsi="Verdana"/>
          <w:bCs w:val="0"/>
          <w:color w:val="auto"/>
          <w:sz w:val="18"/>
          <w:szCs w:val="18"/>
        </w:rPr>
        <w:t>.</w:t>
      </w:r>
      <w:r w:rsidR="002A62C6" w:rsidRPr="003B4109">
        <w:rPr>
          <w:rFonts w:ascii="Verdana" w:hAnsi="Verdana"/>
          <w:bCs w:val="0"/>
          <w:color w:val="auto"/>
          <w:sz w:val="18"/>
          <w:szCs w:val="18"/>
        </w:rPr>
        <w:t>3</w:t>
      </w:r>
      <w:r w:rsidR="000A7689" w:rsidRPr="003B4109">
        <w:rPr>
          <w:rFonts w:ascii="Verdana" w:hAnsi="Verdana"/>
          <w:bCs w:val="0"/>
          <w:color w:val="auto"/>
          <w:sz w:val="18"/>
          <w:szCs w:val="18"/>
        </w:rPr>
        <w:t>.</w:t>
      </w:r>
      <w:r w:rsidR="000A7689" w:rsidRPr="003B4109">
        <w:rPr>
          <w:rFonts w:ascii="Verdana" w:hAnsi="Verdana"/>
          <w:b w:val="0"/>
          <w:bCs w:val="0"/>
          <w:color w:val="auto"/>
          <w:sz w:val="18"/>
          <w:szCs w:val="18"/>
        </w:rPr>
        <w:tab/>
        <w:t xml:space="preserve">Zhotovitel uhradí objednateli smluvní pokutu v případě </w:t>
      </w:r>
      <w:r w:rsidR="000A7689" w:rsidRPr="003B4109">
        <w:rPr>
          <w:rFonts w:ascii="Verdana" w:hAnsi="Verdana"/>
          <w:bCs w:val="0"/>
          <w:color w:val="auto"/>
          <w:sz w:val="18"/>
          <w:szCs w:val="18"/>
        </w:rPr>
        <w:t>vad díla</w:t>
      </w:r>
      <w:r w:rsidR="000A7689" w:rsidRPr="003B4109">
        <w:rPr>
          <w:rFonts w:ascii="Verdana" w:hAnsi="Verdana"/>
          <w:b w:val="0"/>
          <w:bCs w:val="0"/>
          <w:color w:val="auto"/>
          <w:sz w:val="18"/>
          <w:szCs w:val="18"/>
        </w:rPr>
        <w:t xml:space="preserve"> takto:</w:t>
      </w:r>
    </w:p>
    <w:p w14:paraId="0E1D7C0C" w14:textId="124BB889" w:rsidR="00D257B2" w:rsidRPr="003B4109" w:rsidRDefault="00200040" w:rsidP="00383697">
      <w:pPr>
        <w:spacing w:before="120" w:line="280" w:lineRule="exact"/>
        <w:ind w:left="851" w:hanging="284"/>
        <w:jc w:val="both"/>
        <w:rPr>
          <w:rFonts w:ascii="Verdana" w:hAnsi="Verdana" w:cs="Arial"/>
          <w:sz w:val="18"/>
          <w:szCs w:val="18"/>
        </w:rPr>
      </w:pPr>
      <w:r w:rsidRPr="003B4109">
        <w:rPr>
          <w:rFonts w:ascii="Verdana" w:hAnsi="Verdana" w:cs="Arial"/>
          <w:sz w:val="18"/>
          <w:szCs w:val="18"/>
        </w:rPr>
        <w:t>a</w:t>
      </w:r>
      <w:r w:rsidR="000F69FF" w:rsidRPr="003B4109">
        <w:rPr>
          <w:rFonts w:ascii="Verdana" w:hAnsi="Verdana" w:cs="Arial"/>
          <w:sz w:val="18"/>
          <w:szCs w:val="18"/>
        </w:rPr>
        <w:t>)</w:t>
      </w:r>
      <w:r w:rsidR="000F69FF" w:rsidRPr="003B4109">
        <w:rPr>
          <w:rFonts w:ascii="Verdana" w:hAnsi="Verdana" w:cs="Arial"/>
          <w:sz w:val="18"/>
          <w:szCs w:val="18"/>
        </w:rPr>
        <w:tab/>
        <w:t>1 % z celkové ceny díla</w:t>
      </w:r>
      <w:r w:rsidR="00A06D8F" w:rsidRPr="003B4109">
        <w:rPr>
          <w:rFonts w:ascii="Verdana" w:hAnsi="Verdana" w:cs="Arial"/>
          <w:sz w:val="18"/>
          <w:szCs w:val="18"/>
        </w:rPr>
        <w:t xml:space="preserve"> (bez DPH)</w:t>
      </w:r>
      <w:r w:rsidR="000F69FF" w:rsidRPr="003B4109">
        <w:rPr>
          <w:rFonts w:ascii="Verdana" w:hAnsi="Verdana" w:cs="Arial"/>
          <w:sz w:val="18"/>
          <w:szCs w:val="18"/>
        </w:rPr>
        <w:t xml:space="preserve"> za každou zjištěnou vadu</w:t>
      </w:r>
      <w:r w:rsidR="000A7689" w:rsidRPr="003B4109">
        <w:rPr>
          <w:rFonts w:ascii="Verdana" w:hAnsi="Verdana" w:cs="Arial"/>
          <w:sz w:val="18"/>
          <w:szCs w:val="18"/>
        </w:rPr>
        <w:t xml:space="preserve"> </w:t>
      </w:r>
      <w:r w:rsidR="00D257B2" w:rsidRPr="003B4109">
        <w:rPr>
          <w:rFonts w:ascii="Verdana" w:hAnsi="Verdana" w:cs="Arial"/>
          <w:sz w:val="18"/>
          <w:szCs w:val="18"/>
        </w:rPr>
        <w:t>po odevzdání čistopi</w:t>
      </w:r>
      <w:r w:rsidR="000A7689" w:rsidRPr="003B4109">
        <w:rPr>
          <w:rFonts w:ascii="Verdana" w:hAnsi="Verdana" w:cs="Arial"/>
          <w:sz w:val="18"/>
          <w:szCs w:val="18"/>
        </w:rPr>
        <w:t>s</w:t>
      </w:r>
      <w:r w:rsidR="00D257B2" w:rsidRPr="003B4109">
        <w:rPr>
          <w:rFonts w:ascii="Verdana" w:hAnsi="Verdana" w:cs="Arial"/>
          <w:sz w:val="18"/>
          <w:szCs w:val="18"/>
        </w:rPr>
        <w:t xml:space="preserve">u příslušné části díla; </w:t>
      </w:r>
    </w:p>
    <w:p w14:paraId="1C2C9102" w14:textId="5F632C1C" w:rsidR="00D257B2" w:rsidRPr="003B4109" w:rsidRDefault="00200040" w:rsidP="00383697">
      <w:pPr>
        <w:spacing w:before="120" w:line="280" w:lineRule="exact"/>
        <w:ind w:left="851" w:hanging="284"/>
        <w:jc w:val="both"/>
        <w:rPr>
          <w:rFonts w:ascii="Verdana" w:hAnsi="Verdana" w:cs="Arial"/>
          <w:sz w:val="18"/>
          <w:szCs w:val="18"/>
        </w:rPr>
      </w:pPr>
      <w:r w:rsidRPr="003B4109">
        <w:rPr>
          <w:rFonts w:ascii="Verdana" w:hAnsi="Verdana" w:cs="Arial"/>
          <w:sz w:val="18"/>
          <w:szCs w:val="18"/>
        </w:rPr>
        <w:t>b</w:t>
      </w:r>
      <w:r w:rsidR="00D257B2" w:rsidRPr="003B4109">
        <w:rPr>
          <w:rFonts w:ascii="Verdana" w:hAnsi="Verdana" w:cs="Arial"/>
          <w:sz w:val="18"/>
          <w:szCs w:val="18"/>
        </w:rPr>
        <w:t>)</w:t>
      </w:r>
      <w:r w:rsidR="00D257B2" w:rsidRPr="003B4109">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3B4109">
        <w:rPr>
          <w:rFonts w:ascii="Verdana" w:hAnsi="Verdana" w:cs="Arial"/>
          <w:sz w:val="18"/>
          <w:szCs w:val="18"/>
        </w:rPr>
        <w:t>správního</w:t>
      </w:r>
      <w:r w:rsidR="00D257B2" w:rsidRPr="003B4109">
        <w:rPr>
          <w:rFonts w:ascii="Verdana" w:hAnsi="Verdana" w:cs="Arial"/>
          <w:sz w:val="18"/>
          <w:szCs w:val="18"/>
        </w:rPr>
        <w:t xml:space="preserve"> </w:t>
      </w:r>
      <w:r w:rsidR="00690F02" w:rsidRPr="003B4109">
        <w:rPr>
          <w:rFonts w:ascii="Verdana" w:hAnsi="Verdana" w:cs="Arial"/>
          <w:sz w:val="18"/>
          <w:szCs w:val="18"/>
        </w:rPr>
        <w:t>rozhodnutí</w:t>
      </w:r>
      <w:r w:rsidR="00D257B2" w:rsidRPr="003B4109">
        <w:rPr>
          <w:rFonts w:ascii="Verdana" w:hAnsi="Verdana" w:cs="Arial"/>
          <w:sz w:val="18"/>
          <w:szCs w:val="18"/>
        </w:rPr>
        <w:t xml:space="preserve">; </w:t>
      </w:r>
    </w:p>
    <w:p w14:paraId="74C3B97D" w14:textId="41D97EC6" w:rsidR="000F69FF" w:rsidRPr="003B4109" w:rsidRDefault="00200040" w:rsidP="00383697">
      <w:pPr>
        <w:spacing w:before="120" w:line="280" w:lineRule="exact"/>
        <w:ind w:left="851" w:hanging="284"/>
        <w:jc w:val="both"/>
        <w:rPr>
          <w:rFonts w:ascii="Verdana" w:hAnsi="Verdana" w:cs="Arial"/>
          <w:sz w:val="18"/>
          <w:szCs w:val="18"/>
        </w:rPr>
      </w:pPr>
      <w:r w:rsidRPr="003B4109">
        <w:rPr>
          <w:rFonts w:ascii="Verdana" w:hAnsi="Verdana" w:cs="Arial"/>
          <w:sz w:val="18"/>
          <w:szCs w:val="18"/>
        </w:rPr>
        <w:t>c</w:t>
      </w:r>
      <w:r w:rsidR="00D257B2" w:rsidRPr="003B4109">
        <w:rPr>
          <w:rFonts w:ascii="Verdana" w:hAnsi="Verdana" w:cs="Arial"/>
          <w:sz w:val="18"/>
          <w:szCs w:val="18"/>
        </w:rPr>
        <w:t>)</w:t>
      </w:r>
      <w:r w:rsidR="00D257B2" w:rsidRPr="003B4109">
        <w:rPr>
          <w:rFonts w:ascii="Verdana" w:hAnsi="Verdana" w:cs="Arial"/>
          <w:sz w:val="18"/>
          <w:szCs w:val="18"/>
        </w:rPr>
        <w:tab/>
      </w:r>
      <w:r w:rsidR="0068703B" w:rsidRPr="003B4109">
        <w:rPr>
          <w:rFonts w:ascii="Verdana" w:hAnsi="Verdana" w:cs="Arial"/>
          <w:sz w:val="18"/>
          <w:szCs w:val="18"/>
        </w:rPr>
        <w:t>2.</w:t>
      </w:r>
      <w:r w:rsidR="00D257B2" w:rsidRPr="003B4109">
        <w:rPr>
          <w:rFonts w:ascii="Verdana" w:hAnsi="Verdana" w:cs="Arial"/>
          <w:sz w:val="18"/>
          <w:szCs w:val="18"/>
        </w:rPr>
        <w:t>000,- Kč za každou zjištěnou vadu</w:t>
      </w:r>
      <w:r w:rsidR="009E5E34" w:rsidRPr="003B4109">
        <w:rPr>
          <w:rFonts w:ascii="Verdana" w:hAnsi="Verdana" w:cs="Arial"/>
          <w:sz w:val="18"/>
          <w:szCs w:val="18"/>
        </w:rPr>
        <w:t xml:space="preserve"> </w:t>
      </w:r>
      <w:r w:rsidR="0022359F" w:rsidRPr="003B4109">
        <w:rPr>
          <w:rFonts w:ascii="Verdana" w:hAnsi="Verdana" w:cs="Arial"/>
          <w:sz w:val="18"/>
          <w:szCs w:val="18"/>
        </w:rPr>
        <w:t>spočívající v nesouladu soupisu prací</w:t>
      </w:r>
      <w:r w:rsidR="009E5E34" w:rsidRPr="003B4109">
        <w:rPr>
          <w:rFonts w:ascii="Verdana" w:hAnsi="Verdana" w:cs="Arial"/>
          <w:sz w:val="18"/>
          <w:szCs w:val="18"/>
        </w:rPr>
        <w:t xml:space="preserve"> s ostatními částmi dokumentace;</w:t>
      </w:r>
      <w:r w:rsidR="0022359F" w:rsidRPr="003B4109">
        <w:rPr>
          <w:rFonts w:ascii="Verdana" w:hAnsi="Verdana" w:cs="Arial"/>
          <w:sz w:val="18"/>
          <w:szCs w:val="18"/>
        </w:rPr>
        <w:t xml:space="preserve"> </w:t>
      </w:r>
    </w:p>
    <w:p w14:paraId="444DD0E6" w14:textId="6B36283F" w:rsidR="00200040" w:rsidRPr="003B4109" w:rsidRDefault="00200040" w:rsidP="00BE28C5">
      <w:pPr>
        <w:spacing w:before="120" w:line="280" w:lineRule="exact"/>
        <w:ind w:left="851" w:hanging="284"/>
        <w:jc w:val="both"/>
        <w:rPr>
          <w:rFonts w:ascii="Verdana" w:hAnsi="Verdana" w:cs="Arial"/>
          <w:sz w:val="18"/>
          <w:szCs w:val="18"/>
        </w:rPr>
      </w:pPr>
      <w:r w:rsidRPr="003B4109">
        <w:rPr>
          <w:rFonts w:ascii="Verdana" w:hAnsi="Verdana" w:cs="Arial"/>
          <w:sz w:val="18"/>
          <w:szCs w:val="18"/>
        </w:rPr>
        <w:t>d</w:t>
      </w:r>
      <w:r w:rsidR="000F69FF" w:rsidRPr="003B4109">
        <w:rPr>
          <w:rFonts w:ascii="Verdana" w:hAnsi="Verdana" w:cs="Arial"/>
          <w:sz w:val="18"/>
          <w:szCs w:val="18"/>
        </w:rPr>
        <w:t>)</w:t>
      </w:r>
      <w:r w:rsidR="000F69FF" w:rsidRPr="003B4109">
        <w:rPr>
          <w:rFonts w:ascii="Verdana" w:hAnsi="Verdana" w:cs="Arial"/>
          <w:sz w:val="18"/>
          <w:szCs w:val="18"/>
        </w:rPr>
        <w:tab/>
        <w:t>0,1 % z</w:t>
      </w:r>
      <w:r w:rsidR="00013755" w:rsidRPr="003B4109">
        <w:rPr>
          <w:rFonts w:ascii="Verdana" w:hAnsi="Verdana" w:cs="Arial"/>
          <w:sz w:val="18"/>
          <w:szCs w:val="18"/>
        </w:rPr>
        <w:t xml:space="preserve"> celkové </w:t>
      </w:r>
      <w:r w:rsidR="000F69FF" w:rsidRPr="003B4109">
        <w:rPr>
          <w:rFonts w:ascii="Verdana" w:hAnsi="Verdana" w:cs="Arial"/>
          <w:sz w:val="18"/>
          <w:szCs w:val="18"/>
        </w:rPr>
        <w:t>ceny díla</w:t>
      </w:r>
      <w:r w:rsidR="00A06D8F" w:rsidRPr="003B4109">
        <w:rPr>
          <w:rFonts w:ascii="Verdana" w:hAnsi="Verdana" w:cs="Arial"/>
          <w:sz w:val="18"/>
          <w:szCs w:val="18"/>
        </w:rPr>
        <w:t xml:space="preserve"> (bez DPH)</w:t>
      </w:r>
      <w:r w:rsidR="00CE5A15" w:rsidRPr="003B4109">
        <w:rPr>
          <w:rFonts w:ascii="Verdana" w:hAnsi="Verdana" w:cs="Arial"/>
          <w:sz w:val="18"/>
          <w:szCs w:val="18"/>
        </w:rPr>
        <w:t xml:space="preserve"> za každý započatý den prodlení</w:t>
      </w:r>
      <w:r w:rsidR="000F69FF" w:rsidRPr="003B4109">
        <w:rPr>
          <w:rFonts w:ascii="Verdana" w:hAnsi="Verdana" w:cs="Arial"/>
          <w:sz w:val="18"/>
          <w:szCs w:val="18"/>
        </w:rPr>
        <w:t xml:space="preserve">, nebude-li </w:t>
      </w:r>
      <w:r w:rsidR="004D16C1" w:rsidRPr="003B4109">
        <w:rPr>
          <w:rFonts w:ascii="Verdana" w:hAnsi="Verdana" w:cs="Arial"/>
          <w:sz w:val="18"/>
          <w:szCs w:val="18"/>
        </w:rPr>
        <w:t>nedostatek vytknutý dle čl. 4.4 smlouvy odstraněn v termínu určeném objednatelem</w:t>
      </w:r>
      <w:r w:rsidRPr="003B4109">
        <w:rPr>
          <w:rFonts w:ascii="Verdana" w:hAnsi="Verdana" w:cs="Arial"/>
          <w:sz w:val="18"/>
          <w:szCs w:val="18"/>
        </w:rPr>
        <w:t>, s tím, že</w:t>
      </w:r>
      <w:r w:rsidR="00013755" w:rsidRPr="003B4109">
        <w:rPr>
          <w:rFonts w:ascii="Verdana" w:hAnsi="Verdana" w:cs="Arial"/>
          <w:sz w:val="18"/>
          <w:szCs w:val="18"/>
        </w:rPr>
        <w:t xml:space="preserve"> v takovém případě</w:t>
      </w:r>
      <w:r w:rsidRPr="003B4109">
        <w:rPr>
          <w:rFonts w:ascii="Verdana" w:hAnsi="Verdana" w:cs="Arial"/>
          <w:sz w:val="18"/>
          <w:szCs w:val="18"/>
        </w:rPr>
        <w:t xml:space="preserve"> prodlení počíná běžet od okamžiku uplatnění vady dle čl. 4.4 smlouvy;</w:t>
      </w:r>
    </w:p>
    <w:p w14:paraId="5D3EC4EB" w14:textId="77777777" w:rsidR="002A62C6" w:rsidRPr="003B4109"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B4109">
        <w:rPr>
          <w:rFonts w:ascii="Verdana" w:hAnsi="Verdana"/>
          <w:bCs w:val="0"/>
          <w:color w:val="auto"/>
          <w:sz w:val="18"/>
          <w:szCs w:val="18"/>
        </w:rPr>
        <w:t>8</w:t>
      </w:r>
      <w:r w:rsidR="002A62C6" w:rsidRPr="003B4109">
        <w:rPr>
          <w:rFonts w:ascii="Verdana" w:hAnsi="Verdana"/>
          <w:bCs w:val="0"/>
          <w:color w:val="auto"/>
          <w:sz w:val="18"/>
          <w:szCs w:val="18"/>
        </w:rPr>
        <w:t>.4.</w:t>
      </w:r>
      <w:r w:rsidR="002A62C6" w:rsidRPr="003B4109">
        <w:rPr>
          <w:rFonts w:ascii="Verdana" w:hAnsi="Verdana"/>
          <w:b w:val="0"/>
          <w:bCs w:val="0"/>
          <w:color w:val="auto"/>
          <w:sz w:val="18"/>
          <w:szCs w:val="18"/>
        </w:rPr>
        <w:tab/>
        <w:t xml:space="preserve">Zhotovitel uhradí objednateli smluvní pokutu v případě porušení </w:t>
      </w:r>
      <w:r w:rsidR="002A62C6" w:rsidRPr="003B4109">
        <w:rPr>
          <w:rFonts w:ascii="Verdana" w:hAnsi="Verdana"/>
          <w:bCs w:val="0"/>
          <w:color w:val="auto"/>
          <w:sz w:val="18"/>
          <w:szCs w:val="18"/>
        </w:rPr>
        <w:t>ostatních smluvních povinností</w:t>
      </w:r>
      <w:r w:rsidR="002A62C6" w:rsidRPr="003B4109">
        <w:rPr>
          <w:rFonts w:ascii="Verdana" w:hAnsi="Verdana"/>
          <w:b w:val="0"/>
          <w:bCs w:val="0"/>
          <w:color w:val="auto"/>
          <w:sz w:val="18"/>
          <w:szCs w:val="18"/>
        </w:rPr>
        <w:t xml:space="preserve"> takto:</w:t>
      </w:r>
    </w:p>
    <w:p w14:paraId="4C155E9C" w14:textId="07D8061F" w:rsidR="002A62C6" w:rsidRPr="003B4109" w:rsidRDefault="002A62C6" w:rsidP="00383697">
      <w:pPr>
        <w:spacing w:before="120" w:after="120" w:line="280" w:lineRule="exact"/>
        <w:ind w:left="851" w:hanging="284"/>
        <w:jc w:val="both"/>
        <w:rPr>
          <w:rFonts w:ascii="Verdana" w:hAnsi="Verdana" w:cs="Arial"/>
          <w:sz w:val="18"/>
          <w:szCs w:val="18"/>
        </w:rPr>
      </w:pPr>
      <w:r w:rsidRPr="003B4109">
        <w:rPr>
          <w:rFonts w:ascii="Verdana" w:hAnsi="Verdana" w:cs="Arial"/>
          <w:sz w:val="18"/>
          <w:szCs w:val="18"/>
        </w:rPr>
        <w:t>a</w:t>
      </w:r>
      <w:r w:rsidR="000F69FF" w:rsidRPr="003B4109">
        <w:rPr>
          <w:rFonts w:ascii="Verdana" w:hAnsi="Verdana" w:cs="Arial"/>
          <w:sz w:val="18"/>
          <w:szCs w:val="18"/>
        </w:rPr>
        <w:t>)</w:t>
      </w:r>
      <w:r w:rsidR="000F69FF" w:rsidRPr="003B4109">
        <w:rPr>
          <w:rFonts w:ascii="Verdana" w:hAnsi="Verdana" w:cs="Arial"/>
          <w:sz w:val="18"/>
          <w:szCs w:val="18"/>
        </w:rPr>
        <w:tab/>
      </w:r>
      <w:r w:rsidR="001A2D3E" w:rsidRPr="003B4109">
        <w:rPr>
          <w:rFonts w:ascii="Verdana" w:hAnsi="Verdana" w:cs="Arial"/>
          <w:sz w:val="18"/>
          <w:szCs w:val="18"/>
        </w:rPr>
        <w:t>50.</w:t>
      </w:r>
      <w:r w:rsidR="00C53B7F" w:rsidRPr="003B4109">
        <w:rPr>
          <w:rFonts w:ascii="Verdana" w:hAnsi="Verdana" w:cs="Arial"/>
          <w:sz w:val="18"/>
          <w:szCs w:val="18"/>
        </w:rPr>
        <w:t xml:space="preserve">000 Kč,- jako jednorázovou smluvní pokutu, </w:t>
      </w:r>
      <w:r w:rsidR="00A06D8F" w:rsidRPr="003B4109">
        <w:rPr>
          <w:rFonts w:ascii="Verdana" w:hAnsi="Verdana" w:cs="Arial"/>
          <w:sz w:val="18"/>
          <w:szCs w:val="18"/>
        </w:rPr>
        <w:t>pokud</w:t>
      </w:r>
      <w:r w:rsidR="007A6EA0" w:rsidRPr="003B4109">
        <w:rPr>
          <w:rFonts w:ascii="Verdana" w:hAnsi="Verdana" w:cs="Arial"/>
          <w:sz w:val="18"/>
          <w:szCs w:val="18"/>
        </w:rPr>
        <w:t xml:space="preserve"> zhotovitel pověřil prováděním díla jiného pod</w:t>
      </w:r>
      <w:r w:rsidR="004347E0" w:rsidRPr="003B4109">
        <w:rPr>
          <w:rFonts w:ascii="Verdana" w:hAnsi="Verdana" w:cs="Arial"/>
          <w:sz w:val="18"/>
          <w:szCs w:val="18"/>
        </w:rPr>
        <w:t>dodavatele</w:t>
      </w:r>
      <w:r w:rsidR="00F0030A" w:rsidRPr="003B4109">
        <w:rPr>
          <w:rFonts w:ascii="Verdana" w:hAnsi="Verdana" w:cs="Arial"/>
          <w:sz w:val="18"/>
          <w:szCs w:val="18"/>
        </w:rPr>
        <w:t xml:space="preserve"> </w:t>
      </w:r>
      <w:r w:rsidR="007A6EA0" w:rsidRPr="003B4109">
        <w:rPr>
          <w:rFonts w:ascii="Verdana" w:hAnsi="Verdana" w:cs="Arial"/>
          <w:sz w:val="18"/>
          <w:szCs w:val="18"/>
        </w:rPr>
        <w:t>než toho, který byl uveden v nabídce zhotovitele, bez předchozího písemného souhlasu objednatele</w:t>
      </w:r>
      <w:r w:rsidRPr="003B4109">
        <w:rPr>
          <w:rFonts w:ascii="Verdana" w:hAnsi="Verdana" w:cs="Arial"/>
          <w:sz w:val="18"/>
          <w:szCs w:val="18"/>
        </w:rPr>
        <w:t>;</w:t>
      </w:r>
    </w:p>
    <w:p w14:paraId="6ADB6E72" w14:textId="614C391E" w:rsidR="00784660" w:rsidRPr="003B4109" w:rsidRDefault="002A62C6" w:rsidP="00C86D65">
      <w:pPr>
        <w:spacing w:before="120" w:after="120" w:line="280" w:lineRule="exact"/>
        <w:ind w:left="851" w:hanging="284"/>
        <w:jc w:val="both"/>
        <w:rPr>
          <w:rFonts w:ascii="Verdana" w:hAnsi="Verdana" w:cs="Arial"/>
          <w:sz w:val="18"/>
          <w:szCs w:val="18"/>
        </w:rPr>
      </w:pPr>
      <w:r w:rsidRPr="003B4109">
        <w:rPr>
          <w:rFonts w:ascii="Verdana" w:hAnsi="Verdana" w:cs="Arial"/>
          <w:sz w:val="18"/>
          <w:szCs w:val="18"/>
        </w:rPr>
        <w:t>b)</w:t>
      </w:r>
      <w:r w:rsidRPr="003B4109">
        <w:rPr>
          <w:rFonts w:ascii="Verdana" w:hAnsi="Verdana" w:cs="Arial"/>
          <w:sz w:val="18"/>
          <w:szCs w:val="18"/>
        </w:rPr>
        <w:tab/>
      </w:r>
      <w:r w:rsidR="005A4A3A" w:rsidRPr="003B4109">
        <w:rPr>
          <w:rFonts w:ascii="Verdana" w:hAnsi="Verdana" w:cs="Arial"/>
          <w:sz w:val="18"/>
          <w:szCs w:val="18"/>
        </w:rPr>
        <w:t>0,03 % z hodnoty vystavené záruky za každý započatý den prodlení (minimálně však 1.500,- Kč za každý započatý den prodlení), pokud zhotovitel nesplní svoji povinnost poskytnout a předat objednateli záruku dle čl. 7 této smlouvy nebo neudržuje v platnosti záruku v rozsahu vyžadovaném touto smlouvou;</w:t>
      </w:r>
    </w:p>
    <w:p w14:paraId="7F28FB34" w14:textId="77777777" w:rsidR="00F42BE0" w:rsidRPr="003B4109" w:rsidRDefault="00784660" w:rsidP="00383697">
      <w:pPr>
        <w:spacing w:before="120" w:after="120" w:line="280" w:lineRule="exact"/>
        <w:ind w:left="851" w:hanging="284"/>
        <w:jc w:val="both"/>
        <w:rPr>
          <w:rFonts w:ascii="Verdana" w:hAnsi="Verdana" w:cs="Arial"/>
          <w:sz w:val="18"/>
          <w:szCs w:val="18"/>
        </w:rPr>
      </w:pPr>
      <w:r w:rsidRPr="003B4109">
        <w:rPr>
          <w:rFonts w:ascii="Verdana" w:hAnsi="Verdana" w:cs="Arial"/>
          <w:sz w:val="18"/>
          <w:szCs w:val="18"/>
        </w:rPr>
        <w:t xml:space="preserve">c) </w:t>
      </w:r>
      <w:r w:rsidR="00201BAE" w:rsidRPr="003B4109">
        <w:rPr>
          <w:rFonts w:ascii="Verdana" w:hAnsi="Verdana" w:cs="Arial"/>
          <w:sz w:val="18"/>
          <w:szCs w:val="18"/>
        </w:rPr>
        <w:t>p</w:t>
      </w:r>
      <w:r w:rsidR="008B087D" w:rsidRPr="003B4109">
        <w:rPr>
          <w:rFonts w:ascii="Verdana" w:hAnsi="Verdana" w:cs="Arial"/>
          <w:sz w:val="18"/>
          <w:szCs w:val="18"/>
        </w:rPr>
        <w:t>okud zhotovitel poruší jakoukoli povinnost p</w:t>
      </w:r>
      <w:r w:rsidR="00F42BE0" w:rsidRPr="003B4109">
        <w:rPr>
          <w:rFonts w:ascii="Verdana" w:hAnsi="Verdana" w:cs="Arial"/>
          <w:sz w:val="18"/>
          <w:szCs w:val="18"/>
        </w:rPr>
        <w:t>odle ustanovení čl.</w:t>
      </w:r>
      <w:r w:rsidR="0016700F" w:rsidRPr="003B4109">
        <w:rPr>
          <w:rFonts w:ascii="Verdana" w:hAnsi="Verdana" w:cs="Arial"/>
          <w:sz w:val="18"/>
          <w:szCs w:val="18"/>
        </w:rPr>
        <w:t xml:space="preserve"> </w:t>
      </w:r>
      <w:r w:rsidR="005E2397" w:rsidRPr="003B4109">
        <w:rPr>
          <w:rFonts w:ascii="Verdana" w:hAnsi="Verdana" w:cs="Arial"/>
          <w:sz w:val="18"/>
          <w:szCs w:val="18"/>
        </w:rPr>
        <w:t>1</w:t>
      </w:r>
      <w:r w:rsidR="0047220D" w:rsidRPr="003B4109">
        <w:rPr>
          <w:rFonts w:ascii="Verdana" w:hAnsi="Verdana" w:cs="Arial"/>
          <w:sz w:val="18"/>
          <w:szCs w:val="18"/>
        </w:rPr>
        <w:t>1</w:t>
      </w:r>
      <w:r w:rsidR="0016700F" w:rsidRPr="003B4109">
        <w:rPr>
          <w:rFonts w:ascii="Verdana" w:hAnsi="Verdana" w:cs="Arial"/>
          <w:sz w:val="18"/>
          <w:szCs w:val="18"/>
        </w:rPr>
        <w:t xml:space="preserve"> této s</w:t>
      </w:r>
      <w:r w:rsidR="008B087D" w:rsidRPr="003B4109">
        <w:rPr>
          <w:rFonts w:ascii="Verdana" w:hAnsi="Verdana" w:cs="Arial"/>
          <w:sz w:val="18"/>
          <w:szCs w:val="18"/>
        </w:rPr>
        <w:t>mlouvy, je zhotovitel povinen uhradit smluvní pokutu objednateli ve výši 10 000,- Kč za každé jednotlivé porušení</w:t>
      </w:r>
      <w:r w:rsidR="00621F24" w:rsidRPr="003B4109">
        <w:rPr>
          <w:rFonts w:ascii="Verdana" w:hAnsi="Verdana" w:cs="Arial"/>
          <w:sz w:val="18"/>
          <w:szCs w:val="18"/>
        </w:rPr>
        <w:t>;</w:t>
      </w:r>
      <w:r w:rsidR="008B087D" w:rsidRPr="003B4109">
        <w:rPr>
          <w:rFonts w:ascii="Verdana" w:hAnsi="Verdana" w:cs="Arial"/>
          <w:sz w:val="18"/>
          <w:szCs w:val="18"/>
        </w:rPr>
        <w:t xml:space="preserve"> </w:t>
      </w:r>
    </w:p>
    <w:p w14:paraId="6239FA64" w14:textId="77777777" w:rsidR="00C53B7F" w:rsidRPr="003B4109" w:rsidRDefault="00C53B7F" w:rsidP="00383697">
      <w:pPr>
        <w:spacing w:before="120" w:after="120" w:line="280" w:lineRule="exact"/>
        <w:ind w:left="851" w:hanging="284"/>
        <w:jc w:val="both"/>
        <w:rPr>
          <w:rFonts w:ascii="Verdana" w:hAnsi="Verdana" w:cs="Arial"/>
          <w:sz w:val="18"/>
          <w:szCs w:val="18"/>
        </w:rPr>
      </w:pPr>
      <w:r w:rsidRPr="003B4109">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B4109" w:rsidRDefault="00FD526C" w:rsidP="00383697">
      <w:pPr>
        <w:spacing w:after="120" w:line="280" w:lineRule="exact"/>
        <w:ind w:left="567" w:hanging="567"/>
        <w:jc w:val="both"/>
        <w:rPr>
          <w:rFonts w:ascii="Verdana" w:hAnsi="Verdana" w:cs="Arial"/>
          <w:sz w:val="18"/>
          <w:szCs w:val="18"/>
        </w:rPr>
      </w:pPr>
      <w:r w:rsidRPr="003B4109">
        <w:rPr>
          <w:rFonts w:ascii="Verdana" w:hAnsi="Verdana" w:cs="Arial"/>
          <w:b/>
          <w:sz w:val="18"/>
          <w:szCs w:val="18"/>
        </w:rPr>
        <w:t>8</w:t>
      </w:r>
      <w:r w:rsidR="00201BAE" w:rsidRPr="003B4109">
        <w:rPr>
          <w:rFonts w:ascii="Verdana" w:hAnsi="Verdana" w:cs="Arial"/>
          <w:b/>
          <w:sz w:val="18"/>
          <w:szCs w:val="18"/>
        </w:rPr>
        <w:t>.5.</w:t>
      </w:r>
      <w:r w:rsidR="00201BAE" w:rsidRPr="003B4109">
        <w:rPr>
          <w:rFonts w:ascii="Verdana" w:hAnsi="Verdana" w:cs="Arial"/>
          <w:sz w:val="18"/>
          <w:szCs w:val="18"/>
        </w:rPr>
        <w:tab/>
      </w:r>
      <w:r w:rsidR="00F100D8" w:rsidRPr="003B4109">
        <w:rPr>
          <w:rFonts w:ascii="Verdana" w:hAnsi="Verdana" w:cs="Arial"/>
          <w:sz w:val="18"/>
          <w:szCs w:val="18"/>
        </w:rPr>
        <w:t xml:space="preserve">Maximální celková výše všech smluvních pokut </w:t>
      </w:r>
      <w:r w:rsidR="00201BAE" w:rsidRPr="003B4109">
        <w:rPr>
          <w:rFonts w:ascii="Verdana" w:hAnsi="Verdana" w:cs="Arial"/>
          <w:sz w:val="18"/>
          <w:szCs w:val="18"/>
        </w:rPr>
        <w:t>uložených z</w:t>
      </w:r>
      <w:r w:rsidR="00F100D8" w:rsidRPr="003B4109">
        <w:rPr>
          <w:rFonts w:ascii="Verdana" w:hAnsi="Verdana" w:cs="Arial"/>
          <w:sz w:val="18"/>
          <w:szCs w:val="18"/>
        </w:rPr>
        <w:t>hotovitel</w:t>
      </w:r>
      <w:r w:rsidR="003065DF" w:rsidRPr="003B4109">
        <w:rPr>
          <w:rFonts w:ascii="Verdana" w:hAnsi="Verdana" w:cs="Arial"/>
          <w:sz w:val="18"/>
          <w:szCs w:val="18"/>
        </w:rPr>
        <w:t>i</w:t>
      </w:r>
      <w:r w:rsidR="00F100D8" w:rsidRPr="003B4109">
        <w:rPr>
          <w:rFonts w:ascii="Verdana" w:hAnsi="Verdana" w:cs="Arial"/>
          <w:sz w:val="18"/>
          <w:szCs w:val="18"/>
        </w:rPr>
        <w:t xml:space="preserve"> </w:t>
      </w:r>
      <w:r w:rsidR="00201BAE" w:rsidRPr="003B4109">
        <w:rPr>
          <w:rFonts w:ascii="Verdana" w:hAnsi="Verdana" w:cs="Arial"/>
          <w:sz w:val="18"/>
          <w:szCs w:val="18"/>
        </w:rPr>
        <w:t xml:space="preserve">dle této </w:t>
      </w:r>
      <w:r w:rsidR="00C53B7F" w:rsidRPr="003B4109">
        <w:rPr>
          <w:rFonts w:ascii="Verdana" w:hAnsi="Verdana" w:cs="Arial"/>
          <w:sz w:val="18"/>
          <w:szCs w:val="18"/>
        </w:rPr>
        <w:t>s</w:t>
      </w:r>
      <w:r w:rsidR="00201BAE" w:rsidRPr="003B4109">
        <w:rPr>
          <w:rFonts w:ascii="Verdana" w:hAnsi="Verdana" w:cs="Arial"/>
          <w:sz w:val="18"/>
          <w:szCs w:val="18"/>
        </w:rPr>
        <w:t xml:space="preserve">mlouvy </w:t>
      </w:r>
      <w:r w:rsidR="00D75E6D" w:rsidRPr="003B4109">
        <w:rPr>
          <w:rFonts w:ascii="Verdana" w:hAnsi="Verdana" w:cs="Arial"/>
          <w:sz w:val="18"/>
          <w:szCs w:val="18"/>
        </w:rPr>
        <w:t>je stanovena ve výši 5</w:t>
      </w:r>
      <w:r w:rsidR="00F100D8" w:rsidRPr="003B4109">
        <w:rPr>
          <w:rFonts w:ascii="Verdana" w:hAnsi="Verdana" w:cs="Arial"/>
          <w:sz w:val="18"/>
          <w:szCs w:val="18"/>
        </w:rPr>
        <w:t>0% z</w:t>
      </w:r>
      <w:r w:rsidR="00201BAE" w:rsidRPr="003B4109">
        <w:rPr>
          <w:rFonts w:ascii="Verdana" w:hAnsi="Verdana" w:cs="Arial"/>
          <w:sz w:val="18"/>
          <w:szCs w:val="18"/>
        </w:rPr>
        <w:t> celkové ceny díla (bez DPH)</w:t>
      </w:r>
      <w:r w:rsidR="00F100D8" w:rsidRPr="003B4109">
        <w:rPr>
          <w:rFonts w:ascii="Verdana" w:hAnsi="Verdana" w:cs="Arial"/>
          <w:sz w:val="18"/>
          <w:szCs w:val="18"/>
        </w:rPr>
        <w:t>.</w:t>
      </w:r>
    </w:p>
    <w:p w14:paraId="0C022928" w14:textId="77777777" w:rsidR="008B087D" w:rsidRPr="003B4109" w:rsidRDefault="00FD526C" w:rsidP="00383697">
      <w:pPr>
        <w:spacing w:after="120" w:line="280" w:lineRule="exact"/>
        <w:ind w:left="567" w:hanging="567"/>
        <w:jc w:val="both"/>
        <w:rPr>
          <w:rFonts w:ascii="Verdana" w:hAnsi="Verdana" w:cs="Arial"/>
          <w:b/>
          <w:sz w:val="18"/>
          <w:szCs w:val="18"/>
        </w:rPr>
      </w:pPr>
      <w:r w:rsidRPr="003B4109">
        <w:rPr>
          <w:rFonts w:ascii="Verdana" w:hAnsi="Verdana" w:cs="Arial"/>
          <w:b/>
          <w:sz w:val="18"/>
          <w:szCs w:val="18"/>
        </w:rPr>
        <w:t>8</w:t>
      </w:r>
      <w:r w:rsidR="005E2397" w:rsidRPr="003B4109">
        <w:rPr>
          <w:rFonts w:ascii="Verdana" w:hAnsi="Verdana" w:cs="Arial"/>
          <w:b/>
          <w:sz w:val="18"/>
          <w:szCs w:val="18"/>
        </w:rPr>
        <w:t>.6</w:t>
      </w:r>
      <w:r w:rsidR="008B087D" w:rsidRPr="003B4109">
        <w:rPr>
          <w:rFonts w:ascii="Verdana" w:hAnsi="Verdana" w:cs="Arial"/>
          <w:b/>
          <w:sz w:val="18"/>
          <w:szCs w:val="18"/>
        </w:rPr>
        <w:t>.</w:t>
      </w:r>
      <w:r w:rsidR="0029337E" w:rsidRPr="003B4109">
        <w:rPr>
          <w:rFonts w:ascii="Verdana" w:hAnsi="Verdana" w:cs="Arial"/>
          <w:b/>
          <w:sz w:val="18"/>
          <w:szCs w:val="18"/>
        </w:rPr>
        <w:tab/>
      </w:r>
      <w:r w:rsidR="008B087D" w:rsidRPr="003B4109">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B4109" w:rsidRDefault="00FD526C" w:rsidP="00383697">
      <w:pPr>
        <w:spacing w:after="120" w:line="280" w:lineRule="exact"/>
        <w:ind w:left="567" w:hanging="567"/>
        <w:jc w:val="both"/>
        <w:rPr>
          <w:rFonts w:ascii="Verdana" w:hAnsi="Verdana" w:cs="Arial"/>
          <w:sz w:val="18"/>
          <w:szCs w:val="18"/>
        </w:rPr>
      </w:pPr>
      <w:r w:rsidRPr="003B4109">
        <w:rPr>
          <w:rFonts w:ascii="Verdana" w:hAnsi="Verdana" w:cs="Arial"/>
          <w:b/>
          <w:sz w:val="18"/>
          <w:szCs w:val="18"/>
        </w:rPr>
        <w:t>8</w:t>
      </w:r>
      <w:r w:rsidR="005E2397" w:rsidRPr="003B4109">
        <w:rPr>
          <w:rFonts w:ascii="Verdana" w:hAnsi="Verdana" w:cs="Arial"/>
          <w:b/>
          <w:sz w:val="18"/>
          <w:szCs w:val="18"/>
        </w:rPr>
        <w:t>.7</w:t>
      </w:r>
      <w:r w:rsidR="008B087D" w:rsidRPr="003B4109">
        <w:rPr>
          <w:rFonts w:ascii="Verdana" w:hAnsi="Verdana" w:cs="Arial"/>
          <w:b/>
          <w:sz w:val="18"/>
          <w:szCs w:val="18"/>
        </w:rPr>
        <w:t>.</w:t>
      </w:r>
      <w:r w:rsidR="00F0030A" w:rsidRPr="003B4109">
        <w:rPr>
          <w:rFonts w:ascii="Verdana" w:hAnsi="Verdana" w:cs="Arial"/>
          <w:sz w:val="18"/>
          <w:szCs w:val="18"/>
        </w:rPr>
        <w:tab/>
        <w:t>Smluvní pokutu nebo</w:t>
      </w:r>
      <w:r w:rsidR="008B087D" w:rsidRPr="003B4109">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B4109">
        <w:rPr>
          <w:rFonts w:ascii="Verdana" w:hAnsi="Verdana" w:cs="Arial"/>
          <w:sz w:val="18"/>
          <w:szCs w:val="18"/>
        </w:rPr>
        <w:t xml:space="preserve"> </w:t>
      </w:r>
    </w:p>
    <w:p w14:paraId="5218D1F8" w14:textId="77777777" w:rsidR="008B087D" w:rsidRPr="003B4109" w:rsidRDefault="00FD526C" w:rsidP="00383697">
      <w:pPr>
        <w:spacing w:after="120" w:line="280" w:lineRule="exact"/>
        <w:ind w:left="567" w:hanging="567"/>
        <w:jc w:val="both"/>
        <w:rPr>
          <w:rFonts w:ascii="Verdana" w:hAnsi="Verdana" w:cs="Arial"/>
          <w:sz w:val="18"/>
          <w:szCs w:val="18"/>
        </w:rPr>
      </w:pPr>
      <w:r w:rsidRPr="003B4109">
        <w:rPr>
          <w:rFonts w:ascii="Verdana" w:hAnsi="Verdana" w:cs="Arial"/>
          <w:b/>
          <w:sz w:val="18"/>
          <w:szCs w:val="18"/>
        </w:rPr>
        <w:t>8</w:t>
      </w:r>
      <w:r w:rsidR="005E2397" w:rsidRPr="003B4109">
        <w:rPr>
          <w:rFonts w:ascii="Verdana" w:hAnsi="Verdana" w:cs="Arial"/>
          <w:b/>
          <w:sz w:val="18"/>
          <w:szCs w:val="18"/>
        </w:rPr>
        <w:t>.8</w:t>
      </w:r>
      <w:r w:rsidR="008B087D" w:rsidRPr="003B4109">
        <w:rPr>
          <w:rFonts w:ascii="Verdana" w:hAnsi="Verdana" w:cs="Arial"/>
          <w:b/>
          <w:sz w:val="18"/>
          <w:szCs w:val="18"/>
        </w:rPr>
        <w:t>.</w:t>
      </w:r>
      <w:r w:rsidR="008B087D" w:rsidRPr="003B4109">
        <w:rPr>
          <w:rFonts w:ascii="Verdana" w:hAnsi="Verdana" w:cs="Arial"/>
          <w:sz w:val="18"/>
          <w:szCs w:val="18"/>
        </w:rPr>
        <w:tab/>
        <w:t xml:space="preserve">Objednateli </w:t>
      </w:r>
      <w:r w:rsidR="00B67729" w:rsidRPr="003B4109">
        <w:rPr>
          <w:rFonts w:ascii="Verdana" w:hAnsi="Verdana" w:cs="Arial"/>
          <w:sz w:val="18"/>
          <w:szCs w:val="18"/>
        </w:rPr>
        <w:t>je oprávněn započíst jakoukoliv pohledávku z této smlouvy</w:t>
      </w:r>
      <w:r w:rsidR="008B087D" w:rsidRPr="003B4109">
        <w:rPr>
          <w:rFonts w:ascii="Verdana" w:hAnsi="Verdana" w:cs="Arial"/>
          <w:sz w:val="18"/>
          <w:szCs w:val="18"/>
        </w:rPr>
        <w:t xml:space="preserve"> </w:t>
      </w:r>
      <w:r w:rsidR="005A6FDC" w:rsidRPr="003B4109">
        <w:rPr>
          <w:rFonts w:ascii="Verdana" w:hAnsi="Verdana" w:cs="Arial"/>
          <w:sz w:val="18"/>
          <w:szCs w:val="18"/>
        </w:rPr>
        <w:t xml:space="preserve">proti pohledávce zhotovitele z této smlouvy za objednatelem </w:t>
      </w:r>
      <w:r w:rsidR="008B087D" w:rsidRPr="003B4109">
        <w:rPr>
          <w:rFonts w:ascii="Verdana" w:hAnsi="Verdana" w:cs="Arial"/>
          <w:sz w:val="18"/>
          <w:szCs w:val="18"/>
        </w:rPr>
        <w:t>v případě, že zhotovitel neuhradí smluvní pokutu ve stanoveném termínu.</w:t>
      </w:r>
    </w:p>
    <w:p w14:paraId="1D3C0038" w14:textId="77777777" w:rsidR="008B087D" w:rsidRPr="003B4109" w:rsidRDefault="00FD526C" w:rsidP="00383697">
      <w:pPr>
        <w:spacing w:line="280" w:lineRule="exact"/>
        <w:ind w:left="567" w:hanging="567"/>
        <w:jc w:val="both"/>
        <w:rPr>
          <w:rFonts w:ascii="Verdana" w:hAnsi="Verdana" w:cs="Arial"/>
          <w:sz w:val="18"/>
          <w:szCs w:val="18"/>
        </w:rPr>
      </w:pPr>
      <w:r w:rsidRPr="003B4109">
        <w:rPr>
          <w:rFonts w:ascii="Verdana" w:hAnsi="Verdana" w:cs="Arial"/>
          <w:b/>
          <w:sz w:val="18"/>
          <w:szCs w:val="18"/>
        </w:rPr>
        <w:t>8</w:t>
      </w:r>
      <w:r w:rsidR="005E2397" w:rsidRPr="003B4109">
        <w:rPr>
          <w:rFonts w:ascii="Verdana" w:hAnsi="Verdana" w:cs="Arial"/>
          <w:b/>
          <w:sz w:val="18"/>
          <w:szCs w:val="18"/>
        </w:rPr>
        <w:t>.9</w:t>
      </w:r>
      <w:r w:rsidR="008B087D" w:rsidRPr="003B4109">
        <w:rPr>
          <w:rFonts w:ascii="Verdana" w:hAnsi="Verdana" w:cs="Arial"/>
          <w:b/>
          <w:sz w:val="18"/>
          <w:szCs w:val="18"/>
        </w:rPr>
        <w:t>.</w:t>
      </w:r>
      <w:r w:rsidR="008B087D" w:rsidRPr="003B4109">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B4109">
        <w:rPr>
          <w:rFonts w:ascii="Verdana" w:hAnsi="Verdana" w:cs="Arial"/>
          <w:sz w:val="18"/>
          <w:szCs w:val="18"/>
        </w:rPr>
        <w:t xml:space="preserve"> Zhotovitel je povinen zaplatit smluvní pokutu i tehdy, jestliže </w:t>
      </w:r>
      <w:r w:rsidR="00A92925" w:rsidRPr="003B4109">
        <w:rPr>
          <w:rFonts w:ascii="Verdana" w:hAnsi="Verdana" w:cs="Arial"/>
          <w:sz w:val="18"/>
          <w:szCs w:val="18"/>
        </w:rPr>
        <w:lastRenderedPageBreak/>
        <w:t>porušení smluvní povinnosti nezavinil; to se netýká př</w:t>
      </w:r>
      <w:r w:rsidR="0047220D" w:rsidRPr="003B4109">
        <w:rPr>
          <w:rFonts w:ascii="Verdana" w:hAnsi="Verdana" w:cs="Arial"/>
          <w:sz w:val="18"/>
          <w:szCs w:val="18"/>
        </w:rPr>
        <w:t>ípadů výslovně uvedených v čl. 8.10-8</w:t>
      </w:r>
      <w:r w:rsidR="00A92925" w:rsidRPr="003B4109">
        <w:rPr>
          <w:rFonts w:ascii="Verdana" w:hAnsi="Verdana" w:cs="Arial"/>
          <w:sz w:val="18"/>
          <w:szCs w:val="18"/>
        </w:rPr>
        <w:t>.1</w:t>
      </w:r>
      <w:r w:rsidR="009B3D38" w:rsidRPr="003B4109">
        <w:rPr>
          <w:rFonts w:ascii="Verdana" w:hAnsi="Verdana" w:cs="Arial"/>
          <w:sz w:val="18"/>
          <w:szCs w:val="18"/>
        </w:rPr>
        <w:t>2</w:t>
      </w:r>
      <w:r w:rsidR="00A92925" w:rsidRPr="003B4109">
        <w:rPr>
          <w:rFonts w:ascii="Verdana" w:hAnsi="Verdana" w:cs="Arial"/>
          <w:sz w:val="18"/>
          <w:szCs w:val="18"/>
        </w:rPr>
        <w:t>. smlouvy.</w:t>
      </w:r>
    </w:p>
    <w:p w14:paraId="21E1381E" w14:textId="77777777" w:rsidR="006E64E3" w:rsidRPr="003B4109" w:rsidRDefault="00FD526C" w:rsidP="00383697">
      <w:pPr>
        <w:spacing w:before="120" w:after="120" w:line="280" w:lineRule="exact"/>
        <w:jc w:val="both"/>
        <w:rPr>
          <w:rFonts w:ascii="Verdana" w:hAnsi="Verdana" w:cs="Arial"/>
          <w:sz w:val="18"/>
          <w:szCs w:val="18"/>
        </w:rPr>
      </w:pPr>
      <w:r w:rsidRPr="003B4109">
        <w:rPr>
          <w:rFonts w:ascii="Verdana" w:hAnsi="Verdana" w:cs="Arial"/>
          <w:b/>
          <w:sz w:val="18"/>
          <w:szCs w:val="18"/>
        </w:rPr>
        <w:t>8</w:t>
      </w:r>
      <w:r w:rsidR="005E2397" w:rsidRPr="003B4109">
        <w:rPr>
          <w:rFonts w:ascii="Verdana" w:hAnsi="Verdana" w:cs="Arial"/>
          <w:b/>
          <w:sz w:val="18"/>
          <w:szCs w:val="18"/>
        </w:rPr>
        <w:t>.10</w:t>
      </w:r>
      <w:r w:rsidR="00A92925" w:rsidRPr="003B4109">
        <w:rPr>
          <w:rFonts w:ascii="Verdana" w:hAnsi="Verdana" w:cs="Arial"/>
          <w:b/>
          <w:sz w:val="18"/>
          <w:szCs w:val="18"/>
        </w:rPr>
        <w:t>.</w:t>
      </w:r>
      <w:r w:rsidR="005A6FDC" w:rsidRPr="003B4109">
        <w:rPr>
          <w:rFonts w:ascii="Verdana" w:hAnsi="Verdana" w:cs="Arial"/>
          <w:b/>
          <w:sz w:val="18"/>
          <w:szCs w:val="18"/>
        </w:rPr>
        <w:tab/>
      </w:r>
      <w:r w:rsidR="008B087D" w:rsidRPr="003B4109">
        <w:rPr>
          <w:rFonts w:ascii="Verdana" w:hAnsi="Verdana" w:cs="Arial"/>
          <w:sz w:val="18"/>
          <w:szCs w:val="18"/>
        </w:rPr>
        <w:t>Jestliže</w:t>
      </w:r>
      <w:r w:rsidR="00A92925" w:rsidRPr="003B4109">
        <w:rPr>
          <w:rFonts w:ascii="Verdana" w:hAnsi="Verdana" w:cs="Arial"/>
          <w:sz w:val="18"/>
          <w:szCs w:val="18"/>
        </w:rPr>
        <w:t xml:space="preserve"> některým důvodem neplnění termínu</w:t>
      </w:r>
      <w:r w:rsidR="008B087D" w:rsidRPr="003B4109">
        <w:rPr>
          <w:rFonts w:ascii="Verdana" w:hAnsi="Verdana" w:cs="Arial"/>
          <w:sz w:val="18"/>
          <w:szCs w:val="18"/>
        </w:rPr>
        <w:t xml:space="preserve"> zhotovitele </w:t>
      </w:r>
      <w:r w:rsidR="00A92925" w:rsidRPr="003B4109">
        <w:rPr>
          <w:rFonts w:ascii="Verdana" w:hAnsi="Verdana" w:cs="Arial"/>
          <w:sz w:val="18"/>
          <w:szCs w:val="18"/>
        </w:rPr>
        <w:t>je</w:t>
      </w:r>
      <w:r w:rsidR="006E64E3" w:rsidRPr="003B4109">
        <w:rPr>
          <w:rFonts w:ascii="Verdana" w:hAnsi="Verdana" w:cs="Arial"/>
          <w:sz w:val="18"/>
          <w:szCs w:val="18"/>
        </w:rPr>
        <w:t>:</w:t>
      </w:r>
    </w:p>
    <w:p w14:paraId="58328D38" w14:textId="77777777" w:rsidR="006E64E3" w:rsidRPr="003B4109" w:rsidRDefault="006E64E3" w:rsidP="00F753B7">
      <w:pPr>
        <w:spacing w:before="120" w:after="120" w:line="280" w:lineRule="exact"/>
        <w:ind w:left="851" w:hanging="284"/>
        <w:jc w:val="both"/>
        <w:rPr>
          <w:rFonts w:ascii="Verdana" w:hAnsi="Verdana" w:cs="Arial"/>
          <w:sz w:val="18"/>
          <w:szCs w:val="18"/>
        </w:rPr>
      </w:pPr>
      <w:r w:rsidRPr="003B4109">
        <w:rPr>
          <w:rFonts w:ascii="Verdana" w:hAnsi="Verdana" w:cs="Arial"/>
          <w:sz w:val="18"/>
          <w:szCs w:val="18"/>
        </w:rPr>
        <w:t>a)</w:t>
      </w:r>
      <w:r w:rsidR="00F753B7" w:rsidRPr="003B4109">
        <w:rPr>
          <w:rFonts w:ascii="Verdana" w:hAnsi="Verdana" w:cs="Arial"/>
          <w:sz w:val="18"/>
          <w:szCs w:val="18"/>
        </w:rPr>
        <w:t xml:space="preserve"> </w:t>
      </w:r>
      <w:r w:rsidR="00100AB3" w:rsidRPr="003B4109">
        <w:rPr>
          <w:rFonts w:ascii="Verdana" w:hAnsi="Verdana" w:cs="Arial"/>
          <w:sz w:val="18"/>
          <w:szCs w:val="18"/>
        </w:rPr>
        <w:t>neposkytnutí součinnosti třetích osob v případech, kdy jejich součinnost je pro splnění díla nezbytná</w:t>
      </w:r>
      <w:r w:rsidRPr="003B4109">
        <w:rPr>
          <w:rFonts w:ascii="Verdana" w:hAnsi="Verdana" w:cs="Arial"/>
          <w:sz w:val="18"/>
          <w:szCs w:val="18"/>
        </w:rPr>
        <w:t xml:space="preserve"> </w:t>
      </w:r>
    </w:p>
    <w:p w14:paraId="266091A2" w14:textId="77777777" w:rsidR="006E64E3" w:rsidRPr="003B4109" w:rsidRDefault="006E64E3" w:rsidP="00F753B7">
      <w:pPr>
        <w:spacing w:before="120" w:after="120" w:line="280" w:lineRule="exact"/>
        <w:ind w:left="851" w:hanging="284"/>
        <w:jc w:val="both"/>
        <w:rPr>
          <w:rFonts w:ascii="Verdana" w:hAnsi="Verdana" w:cs="Arial"/>
          <w:sz w:val="18"/>
          <w:szCs w:val="18"/>
        </w:rPr>
      </w:pPr>
      <w:r w:rsidRPr="003B4109">
        <w:rPr>
          <w:rFonts w:ascii="Verdana" w:hAnsi="Verdana" w:cs="Arial"/>
          <w:sz w:val="18"/>
          <w:szCs w:val="18"/>
        </w:rPr>
        <w:t>b) nevydání požadovaných rozhodnutí orgánů veřejné moci ve správních lhůtách ačkoli bylo o ně požádáno řádně a včas</w:t>
      </w:r>
      <w:r w:rsidR="00A92925" w:rsidRPr="003B4109">
        <w:rPr>
          <w:rFonts w:ascii="Verdana" w:hAnsi="Verdana" w:cs="Arial"/>
          <w:sz w:val="18"/>
          <w:szCs w:val="18"/>
        </w:rPr>
        <w:t xml:space="preserve"> </w:t>
      </w:r>
    </w:p>
    <w:p w14:paraId="61BFCA18" w14:textId="77777777" w:rsidR="006E64E3" w:rsidRPr="003B4109" w:rsidRDefault="006E64E3" w:rsidP="00F753B7">
      <w:pPr>
        <w:spacing w:before="120" w:after="120" w:line="280" w:lineRule="exact"/>
        <w:ind w:left="851" w:hanging="284"/>
        <w:jc w:val="both"/>
        <w:rPr>
          <w:rFonts w:ascii="Verdana" w:hAnsi="Verdana" w:cs="Arial"/>
          <w:sz w:val="18"/>
          <w:szCs w:val="18"/>
        </w:rPr>
      </w:pPr>
      <w:r w:rsidRPr="003B4109">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B4109" w:rsidRDefault="006E64E3" w:rsidP="00F753B7">
      <w:pPr>
        <w:spacing w:before="120" w:after="120" w:line="280" w:lineRule="exact"/>
        <w:ind w:left="851" w:hanging="284"/>
        <w:jc w:val="both"/>
        <w:rPr>
          <w:rFonts w:ascii="Verdana" w:hAnsi="Verdana" w:cs="Arial"/>
          <w:sz w:val="18"/>
          <w:szCs w:val="18"/>
        </w:rPr>
      </w:pPr>
      <w:r w:rsidRPr="003B4109">
        <w:rPr>
          <w:rFonts w:ascii="Verdana" w:hAnsi="Verdana" w:cs="Arial"/>
          <w:sz w:val="18"/>
          <w:szCs w:val="18"/>
        </w:rPr>
        <w:t xml:space="preserve">d) doplnění požadovaná orgány veřejné moci nebo požadavky dotčených orgánů, popř. </w:t>
      </w:r>
      <w:r w:rsidR="00F753B7" w:rsidRPr="003B4109">
        <w:rPr>
          <w:rFonts w:ascii="Verdana" w:hAnsi="Verdana" w:cs="Arial"/>
          <w:sz w:val="18"/>
          <w:szCs w:val="18"/>
        </w:rPr>
        <w:t xml:space="preserve"> </w:t>
      </w:r>
      <w:r w:rsidRPr="003B4109">
        <w:rPr>
          <w:rFonts w:ascii="Verdana" w:hAnsi="Verdana" w:cs="Arial"/>
          <w:sz w:val="18"/>
          <w:szCs w:val="18"/>
        </w:rPr>
        <w:t xml:space="preserve">účastníků daného řízení jestliže </w:t>
      </w:r>
      <w:r w:rsidR="00FD526C" w:rsidRPr="003B4109">
        <w:rPr>
          <w:rFonts w:ascii="Verdana" w:hAnsi="Verdana" w:cs="Arial"/>
          <w:sz w:val="18"/>
          <w:szCs w:val="18"/>
        </w:rPr>
        <w:t>jejich důvodem</w:t>
      </w:r>
      <w:r w:rsidRPr="003B4109">
        <w:rPr>
          <w:rFonts w:ascii="Verdana" w:hAnsi="Verdana" w:cs="Arial"/>
          <w:sz w:val="18"/>
          <w:szCs w:val="18"/>
        </w:rPr>
        <w:t xml:space="preserve"> není vada dokumentace zhotovované zhotovitelem </w:t>
      </w:r>
    </w:p>
    <w:p w14:paraId="6F23DF18" w14:textId="77777777" w:rsidR="00A92925" w:rsidRPr="003B4109" w:rsidRDefault="006E64E3" w:rsidP="00F753B7">
      <w:pPr>
        <w:spacing w:before="120" w:after="120" w:line="280" w:lineRule="exact"/>
        <w:ind w:left="851" w:hanging="284"/>
        <w:jc w:val="both"/>
        <w:rPr>
          <w:rFonts w:ascii="Verdana" w:hAnsi="Verdana" w:cs="Arial"/>
          <w:sz w:val="18"/>
          <w:szCs w:val="18"/>
        </w:rPr>
      </w:pPr>
      <w:r w:rsidRPr="003B4109">
        <w:rPr>
          <w:rFonts w:ascii="Verdana" w:hAnsi="Verdana" w:cs="Arial"/>
          <w:sz w:val="18"/>
          <w:szCs w:val="18"/>
        </w:rPr>
        <w:t xml:space="preserve">e) </w:t>
      </w:r>
      <w:r w:rsidR="00A92925" w:rsidRPr="003B4109">
        <w:rPr>
          <w:rFonts w:ascii="Verdana" w:hAnsi="Verdana" w:cs="Arial"/>
          <w:sz w:val="18"/>
          <w:szCs w:val="18"/>
        </w:rPr>
        <w:tab/>
      </w:r>
      <w:r w:rsidR="008B087D" w:rsidRPr="003B4109">
        <w:rPr>
          <w:rFonts w:ascii="Verdana" w:hAnsi="Verdana" w:cs="Arial"/>
          <w:sz w:val="18"/>
          <w:szCs w:val="18"/>
        </w:rPr>
        <w:t>nedosažení dohody s vlastníky dotčených nemovitostí ani při součinnosti s</w:t>
      </w:r>
      <w:r w:rsidR="005A32E4" w:rsidRPr="003B4109">
        <w:rPr>
          <w:rFonts w:ascii="Verdana" w:hAnsi="Verdana" w:cs="Arial"/>
          <w:sz w:val="18"/>
          <w:szCs w:val="18"/>
        </w:rPr>
        <w:t> </w:t>
      </w:r>
      <w:r w:rsidR="00A92925" w:rsidRPr="003B4109">
        <w:rPr>
          <w:rFonts w:ascii="Verdana" w:hAnsi="Verdana" w:cs="Arial"/>
          <w:sz w:val="18"/>
          <w:szCs w:val="18"/>
        </w:rPr>
        <w:t>objednatelem</w:t>
      </w:r>
    </w:p>
    <w:p w14:paraId="4E327E53" w14:textId="77777777" w:rsidR="00A92925" w:rsidRPr="003B4109" w:rsidRDefault="00A92925" w:rsidP="00F753B7">
      <w:pPr>
        <w:spacing w:before="120" w:after="120" w:line="280" w:lineRule="exact"/>
        <w:ind w:left="851" w:hanging="284"/>
        <w:jc w:val="both"/>
        <w:rPr>
          <w:rFonts w:ascii="Verdana" w:hAnsi="Verdana" w:cs="Arial"/>
          <w:sz w:val="18"/>
          <w:szCs w:val="18"/>
        </w:rPr>
      </w:pPr>
      <w:r w:rsidRPr="003B4109">
        <w:rPr>
          <w:rFonts w:ascii="Verdana" w:hAnsi="Verdana" w:cs="Arial"/>
          <w:sz w:val="18"/>
          <w:szCs w:val="18"/>
        </w:rPr>
        <w:t>f)</w:t>
      </w:r>
      <w:r w:rsidRPr="003B4109">
        <w:rPr>
          <w:rFonts w:ascii="Verdana" w:hAnsi="Verdana" w:cs="Arial"/>
          <w:sz w:val="18"/>
          <w:szCs w:val="18"/>
        </w:rPr>
        <w:tab/>
      </w:r>
      <w:r w:rsidR="008B087D" w:rsidRPr="003B4109">
        <w:rPr>
          <w:rFonts w:ascii="Verdana" w:hAnsi="Verdana" w:cs="Arial"/>
          <w:sz w:val="18"/>
          <w:szCs w:val="18"/>
        </w:rPr>
        <w:t>nezahájená</w:t>
      </w:r>
      <w:r w:rsidR="008604D0" w:rsidRPr="003B4109">
        <w:rPr>
          <w:rFonts w:ascii="Verdana" w:hAnsi="Verdana" w:cs="Arial"/>
          <w:sz w:val="18"/>
          <w:szCs w:val="18"/>
        </w:rPr>
        <w:t>,</w:t>
      </w:r>
      <w:r w:rsidR="008B087D" w:rsidRPr="003B4109">
        <w:rPr>
          <w:rFonts w:ascii="Verdana" w:hAnsi="Verdana" w:cs="Arial"/>
          <w:sz w:val="18"/>
          <w:szCs w:val="18"/>
        </w:rPr>
        <w:t xml:space="preserve"> příp. neukončená</w:t>
      </w:r>
      <w:r w:rsidR="008604D0" w:rsidRPr="003B4109">
        <w:rPr>
          <w:rFonts w:ascii="Verdana" w:hAnsi="Verdana" w:cs="Arial"/>
          <w:sz w:val="18"/>
          <w:szCs w:val="18"/>
        </w:rPr>
        <w:t>,</w:t>
      </w:r>
      <w:r w:rsidR="008B087D" w:rsidRPr="003B4109">
        <w:rPr>
          <w:rFonts w:ascii="Verdana" w:hAnsi="Verdana" w:cs="Arial"/>
          <w:sz w:val="18"/>
          <w:szCs w:val="18"/>
        </w:rPr>
        <w:t xml:space="preserve"> dědická řízení</w:t>
      </w:r>
    </w:p>
    <w:p w14:paraId="0225117E" w14:textId="77777777" w:rsidR="002A6F13" w:rsidRPr="003B4109" w:rsidRDefault="00A92925" w:rsidP="00F753B7">
      <w:pPr>
        <w:spacing w:before="120" w:after="120" w:line="280" w:lineRule="exact"/>
        <w:ind w:left="851" w:hanging="284"/>
        <w:jc w:val="both"/>
        <w:rPr>
          <w:rFonts w:ascii="Verdana" w:hAnsi="Verdana" w:cs="Arial"/>
          <w:sz w:val="18"/>
          <w:szCs w:val="18"/>
        </w:rPr>
      </w:pPr>
      <w:r w:rsidRPr="003B4109">
        <w:rPr>
          <w:rFonts w:ascii="Verdana" w:hAnsi="Verdana" w:cs="Arial"/>
          <w:sz w:val="18"/>
          <w:szCs w:val="18"/>
        </w:rPr>
        <w:t>g)</w:t>
      </w:r>
      <w:r w:rsidRPr="003B4109">
        <w:rPr>
          <w:rFonts w:ascii="Verdana" w:hAnsi="Verdana" w:cs="Arial"/>
          <w:sz w:val="18"/>
          <w:szCs w:val="18"/>
        </w:rPr>
        <w:tab/>
      </w:r>
      <w:r w:rsidR="008B087D" w:rsidRPr="003B4109">
        <w:rPr>
          <w:rFonts w:ascii="Verdana" w:hAnsi="Verdana" w:cs="Arial"/>
          <w:sz w:val="18"/>
          <w:szCs w:val="18"/>
        </w:rPr>
        <w:t>neznámí vlastníci nebo „nedosažite</w:t>
      </w:r>
      <w:r w:rsidRPr="003B4109">
        <w:rPr>
          <w:rFonts w:ascii="Verdana" w:hAnsi="Verdana" w:cs="Arial"/>
          <w:sz w:val="18"/>
          <w:szCs w:val="18"/>
        </w:rPr>
        <w:t>lní“ vlastníci mimo území státu</w:t>
      </w:r>
    </w:p>
    <w:p w14:paraId="631CD25B" w14:textId="77777777" w:rsidR="008B087D" w:rsidRPr="003B4109" w:rsidRDefault="00A92925" w:rsidP="00383697">
      <w:pPr>
        <w:spacing w:before="120" w:after="120" w:line="280" w:lineRule="exact"/>
        <w:ind w:left="567"/>
        <w:jc w:val="both"/>
        <w:rPr>
          <w:rFonts w:ascii="Verdana" w:hAnsi="Verdana" w:cs="Arial"/>
          <w:sz w:val="18"/>
          <w:szCs w:val="18"/>
        </w:rPr>
      </w:pPr>
      <w:r w:rsidRPr="003B4109">
        <w:rPr>
          <w:rFonts w:ascii="Verdana" w:hAnsi="Verdana" w:cs="Arial"/>
          <w:sz w:val="18"/>
          <w:szCs w:val="18"/>
        </w:rPr>
        <w:t>d</w:t>
      </w:r>
      <w:r w:rsidR="008B087D" w:rsidRPr="003B4109">
        <w:rPr>
          <w:rFonts w:ascii="Verdana" w:hAnsi="Verdana" w:cs="Arial"/>
          <w:sz w:val="18"/>
          <w:szCs w:val="18"/>
        </w:rPr>
        <w:t>ohodnou objednatel se zhotovitelem nové termíny plnění a</w:t>
      </w:r>
      <w:r w:rsidR="00CE1CD2" w:rsidRPr="003B4109">
        <w:rPr>
          <w:rFonts w:ascii="Verdana" w:hAnsi="Verdana" w:cs="Arial"/>
          <w:sz w:val="18"/>
          <w:szCs w:val="18"/>
        </w:rPr>
        <w:t xml:space="preserve"> další postup, přičemž lhůta k plnění bude prodloužena o dobu trvání překážky.</w:t>
      </w:r>
      <w:r w:rsidR="006E64E3" w:rsidRPr="003B4109">
        <w:rPr>
          <w:rFonts w:ascii="Verdana" w:hAnsi="Verdana" w:cs="Arial"/>
          <w:sz w:val="18"/>
          <w:szCs w:val="18"/>
        </w:rPr>
        <w:t xml:space="preserve"> Do doby uzavření </w:t>
      </w:r>
      <w:r w:rsidR="008B087D" w:rsidRPr="003B4109">
        <w:rPr>
          <w:rFonts w:ascii="Verdana" w:hAnsi="Verdana" w:cs="Arial"/>
          <w:sz w:val="18"/>
          <w:szCs w:val="18"/>
        </w:rPr>
        <w:t>dodatku smlouvy s novými termíny plnění se</w:t>
      </w:r>
      <w:r w:rsidR="006E64E3" w:rsidRPr="003B4109">
        <w:rPr>
          <w:rFonts w:ascii="Verdana" w:hAnsi="Verdana" w:cs="Arial"/>
          <w:sz w:val="18"/>
          <w:szCs w:val="18"/>
        </w:rPr>
        <w:t xml:space="preserve"> nenachází zhotovitel </w:t>
      </w:r>
      <w:r w:rsidR="00FD526C" w:rsidRPr="003B4109">
        <w:rPr>
          <w:rFonts w:ascii="Verdana" w:hAnsi="Verdana" w:cs="Arial"/>
          <w:sz w:val="18"/>
          <w:szCs w:val="18"/>
        </w:rPr>
        <w:t xml:space="preserve">v </w:t>
      </w:r>
      <w:r w:rsidR="006E64E3" w:rsidRPr="003B4109">
        <w:rPr>
          <w:rFonts w:ascii="Verdana" w:hAnsi="Verdana" w:cs="Arial"/>
          <w:sz w:val="18"/>
          <w:szCs w:val="18"/>
        </w:rPr>
        <w:t xml:space="preserve">prodlení </w:t>
      </w:r>
      <w:r w:rsidR="00FD526C" w:rsidRPr="003B4109">
        <w:rPr>
          <w:rFonts w:ascii="Verdana" w:hAnsi="Verdana" w:cs="Arial"/>
          <w:sz w:val="18"/>
          <w:szCs w:val="18"/>
        </w:rPr>
        <w:t xml:space="preserve">a na </w:t>
      </w:r>
      <w:r w:rsidR="008B087D" w:rsidRPr="003B4109">
        <w:rPr>
          <w:rFonts w:ascii="Verdana" w:hAnsi="Verdana" w:cs="Arial"/>
          <w:sz w:val="18"/>
          <w:szCs w:val="18"/>
        </w:rPr>
        <w:t xml:space="preserve">případné neplnění termínů </w:t>
      </w:r>
      <w:r w:rsidR="006E64E3" w:rsidRPr="003B4109">
        <w:rPr>
          <w:rFonts w:ascii="Verdana" w:hAnsi="Verdana" w:cs="Arial"/>
          <w:sz w:val="18"/>
          <w:szCs w:val="18"/>
        </w:rPr>
        <w:t>z důvodů uvedených v tomto odstavci se neuplatní</w:t>
      </w:r>
      <w:r w:rsidR="008B087D" w:rsidRPr="003B4109">
        <w:rPr>
          <w:rFonts w:ascii="Verdana" w:hAnsi="Verdana" w:cs="Arial"/>
          <w:sz w:val="18"/>
          <w:szCs w:val="18"/>
        </w:rPr>
        <w:t xml:space="preserve"> smluvní pokuty.</w:t>
      </w:r>
      <w:r w:rsidR="002A6F13" w:rsidRPr="003B4109">
        <w:rPr>
          <w:rFonts w:ascii="Verdana" w:hAnsi="Verdana" w:cs="Arial"/>
          <w:sz w:val="18"/>
          <w:szCs w:val="18"/>
        </w:rPr>
        <w:t xml:space="preserve"> </w:t>
      </w:r>
    </w:p>
    <w:p w14:paraId="63BEE71E" w14:textId="77777777" w:rsidR="0029337E" w:rsidRPr="003B4109" w:rsidRDefault="00F62F81" w:rsidP="00383697">
      <w:pPr>
        <w:spacing w:before="120" w:after="120" w:line="280" w:lineRule="exact"/>
        <w:ind w:left="567" w:hanging="567"/>
        <w:jc w:val="both"/>
        <w:rPr>
          <w:rFonts w:ascii="Verdana" w:hAnsi="Verdana" w:cs="Arial"/>
          <w:sz w:val="18"/>
          <w:szCs w:val="18"/>
        </w:rPr>
      </w:pPr>
      <w:r w:rsidRPr="003B4109">
        <w:rPr>
          <w:rFonts w:ascii="Verdana" w:hAnsi="Verdana" w:cs="Arial"/>
          <w:b/>
          <w:sz w:val="18"/>
          <w:szCs w:val="18"/>
        </w:rPr>
        <w:t>8</w:t>
      </w:r>
      <w:r w:rsidR="005E2397" w:rsidRPr="003B4109">
        <w:rPr>
          <w:rFonts w:ascii="Verdana" w:hAnsi="Verdana" w:cs="Arial"/>
          <w:b/>
          <w:sz w:val="18"/>
          <w:szCs w:val="18"/>
        </w:rPr>
        <w:t>.11</w:t>
      </w:r>
      <w:r w:rsidR="008B087D" w:rsidRPr="003B4109">
        <w:rPr>
          <w:rFonts w:ascii="Verdana" w:hAnsi="Verdana" w:cs="Arial"/>
          <w:b/>
          <w:sz w:val="18"/>
          <w:szCs w:val="18"/>
        </w:rPr>
        <w:t>.</w:t>
      </w:r>
      <w:r w:rsidR="008B087D" w:rsidRPr="003B4109">
        <w:rPr>
          <w:rFonts w:ascii="Verdana" w:hAnsi="Verdana" w:cs="Arial"/>
          <w:sz w:val="18"/>
          <w:szCs w:val="18"/>
        </w:rPr>
        <w:tab/>
        <w:t xml:space="preserve">Jestliže dojde </w:t>
      </w:r>
      <w:r w:rsidR="00572463" w:rsidRPr="003B4109">
        <w:rPr>
          <w:rFonts w:ascii="Verdana" w:hAnsi="Verdana" w:cs="Arial"/>
          <w:sz w:val="18"/>
          <w:szCs w:val="18"/>
        </w:rPr>
        <w:t xml:space="preserve">ve správním řízení zahajovaným </w:t>
      </w:r>
      <w:r w:rsidR="00B773FB" w:rsidRPr="003B4109">
        <w:rPr>
          <w:rFonts w:ascii="Verdana" w:hAnsi="Verdana" w:cs="Arial"/>
          <w:sz w:val="18"/>
          <w:szCs w:val="18"/>
        </w:rPr>
        <w:t>v souvislosti s touto smlouvou</w:t>
      </w:r>
      <w:r w:rsidR="00572463" w:rsidRPr="003B4109">
        <w:rPr>
          <w:rFonts w:ascii="Verdana" w:hAnsi="Verdana" w:cs="Arial"/>
          <w:sz w:val="18"/>
          <w:szCs w:val="18"/>
        </w:rPr>
        <w:t xml:space="preserve"> k podání opravného prostředku ačkoli důvodem pro podání opravného prostředku nebyla vada dokumentace</w:t>
      </w:r>
      <w:r w:rsidR="00CE1CD2" w:rsidRPr="003B4109">
        <w:rPr>
          <w:rFonts w:ascii="Verdana" w:hAnsi="Verdana" w:cs="Arial"/>
          <w:sz w:val="18"/>
          <w:szCs w:val="18"/>
        </w:rPr>
        <w:t xml:space="preserve"> zhotovované zhotovitelem dle této smlouvy</w:t>
      </w:r>
      <w:r w:rsidR="00A92925" w:rsidRPr="003B4109">
        <w:rPr>
          <w:rFonts w:ascii="Verdana" w:hAnsi="Verdana" w:cs="Arial"/>
          <w:sz w:val="18"/>
          <w:szCs w:val="18"/>
        </w:rPr>
        <w:t>,</w:t>
      </w:r>
      <w:r w:rsidR="00572463" w:rsidRPr="003B4109">
        <w:rPr>
          <w:rFonts w:ascii="Verdana" w:hAnsi="Verdana" w:cs="Arial"/>
          <w:sz w:val="18"/>
          <w:szCs w:val="18"/>
        </w:rPr>
        <w:t xml:space="preserve"> </w:t>
      </w:r>
      <w:r w:rsidR="008B087D" w:rsidRPr="003B4109">
        <w:rPr>
          <w:rFonts w:ascii="Verdana" w:hAnsi="Verdana" w:cs="Arial"/>
          <w:sz w:val="18"/>
          <w:szCs w:val="18"/>
        </w:rPr>
        <w:t xml:space="preserve">dohodne objednatel se zhotovitelem nové termíny plnění, posunuté </w:t>
      </w:r>
      <w:r w:rsidR="00CE1CD2" w:rsidRPr="003B4109">
        <w:rPr>
          <w:rFonts w:ascii="Verdana" w:hAnsi="Verdana" w:cs="Arial"/>
          <w:sz w:val="18"/>
          <w:szCs w:val="18"/>
        </w:rPr>
        <w:t>o dobu</w:t>
      </w:r>
      <w:r w:rsidR="008B087D" w:rsidRPr="003B4109">
        <w:rPr>
          <w:rFonts w:ascii="Verdana" w:hAnsi="Verdana" w:cs="Arial"/>
          <w:sz w:val="18"/>
          <w:szCs w:val="18"/>
        </w:rPr>
        <w:t xml:space="preserve"> mezi podáním</w:t>
      </w:r>
      <w:r w:rsidR="00CE1CD2" w:rsidRPr="003B4109">
        <w:rPr>
          <w:rFonts w:ascii="Verdana" w:hAnsi="Verdana" w:cs="Arial"/>
          <w:sz w:val="18"/>
          <w:szCs w:val="18"/>
        </w:rPr>
        <w:t xml:space="preserve"> opravného prostředku a nabytím právní moci konečného rozhodnutí ve věci</w:t>
      </w:r>
      <w:r w:rsidR="008B087D" w:rsidRPr="003B4109">
        <w:rPr>
          <w:rFonts w:ascii="Verdana" w:hAnsi="Verdana" w:cs="Arial"/>
          <w:sz w:val="18"/>
          <w:szCs w:val="18"/>
        </w:rPr>
        <w:t xml:space="preserve">. Do doby uzavření dodatku </w:t>
      </w:r>
      <w:r w:rsidR="0016700F" w:rsidRPr="003B4109">
        <w:rPr>
          <w:rFonts w:ascii="Verdana" w:hAnsi="Verdana" w:cs="Arial"/>
          <w:sz w:val="18"/>
          <w:szCs w:val="18"/>
        </w:rPr>
        <w:t>s</w:t>
      </w:r>
      <w:r w:rsidR="008B087D" w:rsidRPr="003B4109">
        <w:rPr>
          <w:rFonts w:ascii="Verdana" w:hAnsi="Verdana" w:cs="Arial"/>
          <w:sz w:val="18"/>
          <w:szCs w:val="18"/>
        </w:rPr>
        <w:t xml:space="preserve">mlouvy s novými termíny plnění </w:t>
      </w:r>
      <w:r w:rsidR="00572463" w:rsidRPr="003B4109">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B4109" w:rsidRDefault="00F62F81" w:rsidP="00BE28C5">
      <w:pPr>
        <w:spacing w:line="280" w:lineRule="exact"/>
        <w:ind w:left="567" w:hanging="567"/>
        <w:jc w:val="both"/>
        <w:rPr>
          <w:rFonts w:ascii="Verdana" w:hAnsi="Verdana" w:cs="Arial"/>
          <w:sz w:val="18"/>
          <w:szCs w:val="18"/>
        </w:rPr>
      </w:pPr>
      <w:r w:rsidRPr="003B4109">
        <w:rPr>
          <w:rFonts w:ascii="Verdana" w:hAnsi="Verdana" w:cs="Arial"/>
          <w:b/>
          <w:sz w:val="18"/>
          <w:szCs w:val="18"/>
        </w:rPr>
        <w:t>8</w:t>
      </w:r>
      <w:r w:rsidR="00CB2B8D" w:rsidRPr="003B4109">
        <w:rPr>
          <w:rFonts w:ascii="Verdana" w:hAnsi="Verdana" w:cs="Arial"/>
          <w:b/>
          <w:sz w:val="18"/>
          <w:szCs w:val="18"/>
        </w:rPr>
        <w:t>.12</w:t>
      </w:r>
      <w:r w:rsidR="0029337E" w:rsidRPr="003B4109">
        <w:rPr>
          <w:rFonts w:ascii="Verdana" w:hAnsi="Verdana" w:cs="Arial"/>
          <w:b/>
          <w:sz w:val="18"/>
          <w:szCs w:val="18"/>
        </w:rPr>
        <w:t>.</w:t>
      </w:r>
      <w:r w:rsidR="0029337E" w:rsidRPr="003B4109">
        <w:rPr>
          <w:rFonts w:ascii="Verdana" w:hAnsi="Verdana" w:cs="Arial"/>
          <w:b/>
          <w:sz w:val="18"/>
          <w:szCs w:val="18"/>
        </w:rPr>
        <w:tab/>
      </w:r>
      <w:r w:rsidR="00572463" w:rsidRPr="003B4109">
        <w:rPr>
          <w:rFonts w:ascii="Verdana" w:hAnsi="Verdana" w:cs="Arial"/>
          <w:sz w:val="18"/>
          <w:szCs w:val="18"/>
        </w:rPr>
        <w:t xml:space="preserve">Jestliže se zhotovitel domnívá, že mu </w:t>
      </w:r>
      <w:r w:rsidR="00727FF8" w:rsidRPr="003B4109">
        <w:rPr>
          <w:rFonts w:ascii="Verdana" w:hAnsi="Verdana" w:cs="Arial"/>
          <w:sz w:val="18"/>
          <w:szCs w:val="18"/>
        </w:rPr>
        <w:t xml:space="preserve">z jakéhokoliv důvodu </w:t>
      </w:r>
      <w:r w:rsidR="00572463" w:rsidRPr="003B4109">
        <w:rPr>
          <w:rFonts w:ascii="Verdana" w:hAnsi="Verdana" w:cs="Arial"/>
          <w:sz w:val="18"/>
          <w:szCs w:val="18"/>
        </w:rPr>
        <w:t xml:space="preserve">vznikl nárok na prodloužení lhůty pro plnění některé z Dílčích etap, je zhotovitel povinen tyto skutečnosti </w:t>
      </w:r>
      <w:r w:rsidR="00AF5940" w:rsidRPr="003B4109">
        <w:rPr>
          <w:rFonts w:ascii="Verdana" w:hAnsi="Verdana" w:cs="Arial"/>
          <w:sz w:val="18"/>
          <w:szCs w:val="18"/>
        </w:rPr>
        <w:t xml:space="preserve">písemně </w:t>
      </w:r>
      <w:r w:rsidR="00572463" w:rsidRPr="003B4109">
        <w:rPr>
          <w:rFonts w:ascii="Verdana" w:hAnsi="Verdana" w:cs="Arial"/>
          <w:sz w:val="18"/>
          <w:szCs w:val="18"/>
        </w:rPr>
        <w:t xml:space="preserve">oznámit objednateli </w:t>
      </w:r>
      <w:r w:rsidR="003767AB" w:rsidRPr="003B4109">
        <w:rPr>
          <w:rFonts w:ascii="Verdana" w:hAnsi="Verdana" w:cs="Arial"/>
          <w:sz w:val="18"/>
          <w:szCs w:val="18"/>
        </w:rPr>
        <w:t>(osob</w:t>
      </w:r>
      <w:r w:rsidR="009B3D38" w:rsidRPr="003B4109">
        <w:rPr>
          <w:rFonts w:ascii="Verdana" w:hAnsi="Verdana" w:cs="Arial"/>
          <w:sz w:val="18"/>
          <w:szCs w:val="18"/>
        </w:rPr>
        <w:t>ě</w:t>
      </w:r>
      <w:r w:rsidR="003767AB" w:rsidRPr="003B4109">
        <w:rPr>
          <w:rFonts w:ascii="Verdana" w:hAnsi="Verdana" w:cs="Arial"/>
          <w:sz w:val="18"/>
          <w:szCs w:val="18"/>
        </w:rPr>
        <w:t xml:space="preserve"> uveden</w:t>
      </w:r>
      <w:r w:rsidR="009B3D38" w:rsidRPr="003B4109">
        <w:rPr>
          <w:rFonts w:ascii="Verdana" w:hAnsi="Verdana" w:cs="Arial"/>
          <w:sz w:val="18"/>
          <w:szCs w:val="18"/>
        </w:rPr>
        <w:t>é</w:t>
      </w:r>
      <w:r w:rsidR="003767AB" w:rsidRPr="003B4109">
        <w:rPr>
          <w:rFonts w:ascii="Verdana" w:hAnsi="Verdana" w:cs="Arial"/>
          <w:sz w:val="18"/>
          <w:szCs w:val="18"/>
        </w:rPr>
        <w:t xml:space="preserve"> v záhlaví smlouvy jako osoba oprávněna jednat ve věcech technických) </w:t>
      </w:r>
      <w:r w:rsidR="00572463" w:rsidRPr="003B4109">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B4109">
        <w:rPr>
          <w:rFonts w:ascii="Verdana" w:hAnsi="Verdana" w:cs="Arial"/>
          <w:sz w:val="18"/>
          <w:szCs w:val="18"/>
        </w:rPr>
        <w:t xml:space="preserve"> a toto doložit</w:t>
      </w:r>
      <w:r w:rsidR="00572463" w:rsidRPr="003B4109">
        <w:rPr>
          <w:rFonts w:ascii="Verdana" w:hAnsi="Verdana" w:cs="Arial"/>
          <w:sz w:val="18"/>
          <w:szCs w:val="18"/>
        </w:rPr>
        <w:t>. K později předloženým argumentům se již nebude přihlížet a hledí se na ně, jako by nebyly vzneseny.</w:t>
      </w:r>
      <w:r w:rsidR="001F62C5" w:rsidRPr="003B4109">
        <w:rPr>
          <w:rFonts w:ascii="Verdana" w:hAnsi="Verdana" w:cs="Arial"/>
          <w:sz w:val="18"/>
          <w:szCs w:val="18"/>
        </w:rPr>
        <w:t xml:space="preserve"> Pokud budou tyto důvody shledány přípustnými</w:t>
      </w:r>
      <w:r w:rsidR="009B3D38" w:rsidRPr="003B4109">
        <w:rPr>
          <w:rFonts w:ascii="Verdana" w:hAnsi="Verdana" w:cs="Arial"/>
          <w:sz w:val="18"/>
          <w:szCs w:val="18"/>
        </w:rPr>
        <w:t>,</w:t>
      </w:r>
      <w:r w:rsidR="001F62C5" w:rsidRPr="003B4109">
        <w:rPr>
          <w:rFonts w:ascii="Verdana" w:hAnsi="Verdana" w:cs="Arial"/>
          <w:sz w:val="18"/>
          <w:szCs w:val="18"/>
        </w:rPr>
        <w:t xml:space="preserve"> je o</w:t>
      </w:r>
      <w:r w:rsidR="00AF5940" w:rsidRPr="003B4109">
        <w:rPr>
          <w:rFonts w:ascii="Verdana" w:hAnsi="Verdana" w:cs="Arial"/>
          <w:sz w:val="18"/>
          <w:szCs w:val="18"/>
        </w:rPr>
        <w:t>bjednatel v takovém případě povinen uzavřít se zhotovitelem dodatek na prodloužení lhůty dílčího termínu plnění</w:t>
      </w:r>
      <w:r w:rsidR="007C231A" w:rsidRPr="003B4109">
        <w:rPr>
          <w:rFonts w:ascii="Verdana" w:hAnsi="Verdana" w:cs="Arial"/>
          <w:sz w:val="18"/>
          <w:szCs w:val="18"/>
        </w:rPr>
        <w:t xml:space="preserve">. </w:t>
      </w:r>
      <w:r w:rsidR="00B773FB" w:rsidRPr="003B4109">
        <w:rPr>
          <w:rFonts w:ascii="Verdana" w:hAnsi="Verdana" w:cs="Arial"/>
          <w:sz w:val="18"/>
          <w:szCs w:val="18"/>
        </w:rPr>
        <w:t xml:space="preserve">V případě porušení povinnosti zhotovitele oznámit objednateli relevantní skutečnosti </w:t>
      </w:r>
      <w:r w:rsidR="001F62C5" w:rsidRPr="003B4109">
        <w:rPr>
          <w:rFonts w:ascii="Verdana" w:hAnsi="Verdana" w:cs="Arial"/>
          <w:sz w:val="18"/>
          <w:szCs w:val="18"/>
        </w:rPr>
        <w:t xml:space="preserve">ve lhůtě </w:t>
      </w:r>
      <w:r w:rsidR="00B773FB" w:rsidRPr="003B4109">
        <w:rPr>
          <w:rFonts w:ascii="Verdana" w:hAnsi="Verdana" w:cs="Arial"/>
          <w:sz w:val="18"/>
          <w:szCs w:val="18"/>
        </w:rPr>
        <w:t>dle první věty tohoto článku, je objednatel oprávněn požadovat zaplacení smluvní pokuty ve výši 1.000,- Kč za</w:t>
      </w:r>
      <w:r w:rsidR="00BE28C5" w:rsidRPr="003B4109">
        <w:rPr>
          <w:rFonts w:ascii="Verdana" w:hAnsi="Verdana" w:cs="Arial"/>
          <w:sz w:val="18"/>
          <w:szCs w:val="18"/>
        </w:rPr>
        <w:t xml:space="preserve"> každý započatý den prodlení.</w:t>
      </w:r>
    </w:p>
    <w:p w14:paraId="20C8DABE" w14:textId="6E46C65D" w:rsidR="0029337E" w:rsidRPr="003B4109" w:rsidRDefault="00F62F81" w:rsidP="00BE28C5">
      <w:pPr>
        <w:spacing w:after="240" w:line="280" w:lineRule="exact"/>
        <w:ind w:left="567" w:hanging="567"/>
        <w:jc w:val="both"/>
        <w:rPr>
          <w:rFonts w:ascii="Verdana" w:hAnsi="Verdana" w:cs="Arial"/>
          <w:sz w:val="18"/>
          <w:szCs w:val="18"/>
        </w:rPr>
      </w:pPr>
      <w:r w:rsidRPr="003B4109">
        <w:rPr>
          <w:rFonts w:ascii="Verdana" w:hAnsi="Verdana" w:cs="Arial"/>
          <w:b/>
          <w:sz w:val="18"/>
          <w:szCs w:val="18"/>
        </w:rPr>
        <w:t>8</w:t>
      </w:r>
      <w:r w:rsidR="00572463" w:rsidRPr="003B4109">
        <w:rPr>
          <w:rFonts w:ascii="Verdana" w:hAnsi="Verdana" w:cs="Arial"/>
          <w:b/>
          <w:sz w:val="18"/>
          <w:szCs w:val="18"/>
        </w:rPr>
        <w:t>.13.</w:t>
      </w:r>
      <w:r w:rsidR="00572463" w:rsidRPr="003B4109">
        <w:rPr>
          <w:rFonts w:ascii="Verdana" w:hAnsi="Verdana" w:cs="Arial"/>
          <w:sz w:val="18"/>
          <w:szCs w:val="18"/>
        </w:rPr>
        <w:t xml:space="preserve"> </w:t>
      </w:r>
      <w:r w:rsidR="0029337E" w:rsidRPr="003B4109">
        <w:rPr>
          <w:rFonts w:ascii="Verdana" w:hAnsi="Verdana" w:cs="Arial"/>
          <w:sz w:val="18"/>
          <w:szCs w:val="18"/>
        </w:rPr>
        <w:t xml:space="preserve">Článkem </w:t>
      </w:r>
      <w:r w:rsidR="0047220D" w:rsidRPr="003B4109">
        <w:rPr>
          <w:rFonts w:ascii="Verdana" w:hAnsi="Verdana" w:cs="Arial"/>
          <w:sz w:val="18"/>
          <w:szCs w:val="18"/>
        </w:rPr>
        <w:t>8</w:t>
      </w:r>
      <w:r w:rsidR="0029337E" w:rsidRPr="003B4109">
        <w:rPr>
          <w:rFonts w:ascii="Verdana" w:hAnsi="Verdana" w:cs="Arial"/>
          <w:sz w:val="18"/>
          <w:szCs w:val="18"/>
        </w:rPr>
        <w:t xml:space="preserve"> není dotčeno právo na uplatňování smluvníc</w:t>
      </w:r>
      <w:r w:rsidR="00834BAF" w:rsidRPr="003B4109">
        <w:rPr>
          <w:rFonts w:ascii="Verdana" w:hAnsi="Verdana" w:cs="Arial"/>
          <w:sz w:val="18"/>
          <w:szCs w:val="18"/>
        </w:rPr>
        <w:t>h</w:t>
      </w:r>
      <w:r w:rsidR="0029337E" w:rsidRPr="003B4109">
        <w:rPr>
          <w:rFonts w:ascii="Verdana" w:hAnsi="Verdana" w:cs="Arial"/>
          <w:sz w:val="18"/>
          <w:szCs w:val="18"/>
        </w:rPr>
        <w:t xml:space="preserve"> pokut uvedenýc</w:t>
      </w:r>
      <w:r w:rsidR="00834BAF" w:rsidRPr="003B4109">
        <w:rPr>
          <w:rFonts w:ascii="Verdana" w:hAnsi="Verdana" w:cs="Arial"/>
          <w:sz w:val="18"/>
          <w:szCs w:val="18"/>
        </w:rPr>
        <w:t>h</w:t>
      </w:r>
      <w:r w:rsidR="0029337E" w:rsidRPr="003B4109">
        <w:rPr>
          <w:rFonts w:ascii="Verdana" w:hAnsi="Verdana" w:cs="Arial"/>
          <w:sz w:val="18"/>
          <w:szCs w:val="18"/>
        </w:rPr>
        <w:t xml:space="preserve"> v jiných ustanovení</w:t>
      </w:r>
      <w:r w:rsidR="00EB3449" w:rsidRPr="003B4109">
        <w:rPr>
          <w:rFonts w:ascii="Verdana" w:hAnsi="Verdana" w:cs="Arial"/>
          <w:sz w:val="18"/>
          <w:szCs w:val="18"/>
        </w:rPr>
        <w:t>ch</w:t>
      </w:r>
      <w:r w:rsidR="0029337E" w:rsidRPr="003B4109">
        <w:rPr>
          <w:rFonts w:ascii="Verdana" w:hAnsi="Verdana" w:cs="Arial"/>
          <w:sz w:val="18"/>
          <w:szCs w:val="18"/>
        </w:rPr>
        <w:t xml:space="preserve"> tét</w:t>
      </w:r>
      <w:r w:rsidR="00834BAF" w:rsidRPr="003B4109">
        <w:rPr>
          <w:rFonts w:ascii="Verdana" w:hAnsi="Verdana" w:cs="Arial"/>
          <w:sz w:val="18"/>
          <w:szCs w:val="18"/>
        </w:rPr>
        <w:t>o</w:t>
      </w:r>
      <w:r w:rsidR="00EB3449" w:rsidRPr="003B4109">
        <w:rPr>
          <w:rFonts w:ascii="Verdana" w:hAnsi="Verdana" w:cs="Arial"/>
          <w:sz w:val="18"/>
          <w:szCs w:val="18"/>
        </w:rPr>
        <w:t xml:space="preserve"> s</w:t>
      </w:r>
      <w:r w:rsidR="0029337E" w:rsidRPr="003B4109">
        <w:rPr>
          <w:rFonts w:ascii="Verdana" w:hAnsi="Verdana" w:cs="Arial"/>
          <w:sz w:val="18"/>
          <w:szCs w:val="18"/>
        </w:rPr>
        <w:t xml:space="preserve">mlouvy. </w:t>
      </w:r>
    </w:p>
    <w:p w14:paraId="2C34CEC7" w14:textId="142FCBF9" w:rsidR="003E2F5F" w:rsidRPr="003B4109" w:rsidRDefault="003E2F5F" w:rsidP="00BE28C5">
      <w:pPr>
        <w:spacing w:after="240" w:line="280" w:lineRule="exact"/>
        <w:ind w:left="567" w:hanging="567"/>
        <w:jc w:val="both"/>
        <w:rPr>
          <w:rFonts w:ascii="Verdana" w:hAnsi="Verdana" w:cs="Arial"/>
          <w:sz w:val="18"/>
          <w:szCs w:val="18"/>
        </w:rPr>
      </w:pPr>
    </w:p>
    <w:p w14:paraId="08B0C5EF" w14:textId="77777777" w:rsidR="003E2F5F" w:rsidRPr="003B4109" w:rsidRDefault="003E2F5F" w:rsidP="00BE28C5">
      <w:pPr>
        <w:spacing w:after="240" w:line="280" w:lineRule="exact"/>
        <w:ind w:left="567" w:hanging="567"/>
        <w:jc w:val="both"/>
        <w:rPr>
          <w:rFonts w:ascii="Verdana" w:hAnsi="Verdana" w:cs="Arial"/>
          <w:sz w:val="18"/>
          <w:szCs w:val="18"/>
        </w:rPr>
      </w:pPr>
    </w:p>
    <w:p w14:paraId="547C81B7" w14:textId="77777777" w:rsidR="007149BF" w:rsidRPr="003B4109"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B4109">
        <w:rPr>
          <w:rFonts w:ascii="Verdana" w:hAnsi="Verdana"/>
          <w:sz w:val="20"/>
          <w:szCs w:val="18"/>
          <w:u w:val="single"/>
        </w:rPr>
        <w:lastRenderedPageBreak/>
        <w:t>Čl</w:t>
      </w:r>
      <w:r w:rsidR="001F339E" w:rsidRPr="003B4109">
        <w:rPr>
          <w:rFonts w:ascii="Verdana" w:hAnsi="Verdana"/>
          <w:sz w:val="20"/>
          <w:szCs w:val="18"/>
          <w:u w:val="single"/>
        </w:rPr>
        <w:t>ánek</w:t>
      </w:r>
      <w:r w:rsidR="007823B4" w:rsidRPr="003B4109">
        <w:rPr>
          <w:rFonts w:ascii="Verdana" w:hAnsi="Verdana"/>
          <w:sz w:val="20"/>
          <w:szCs w:val="18"/>
          <w:u w:val="single"/>
        </w:rPr>
        <w:t xml:space="preserve"> </w:t>
      </w:r>
      <w:r w:rsidR="00F62F81" w:rsidRPr="003B4109">
        <w:rPr>
          <w:rFonts w:ascii="Verdana" w:hAnsi="Verdana"/>
          <w:sz w:val="20"/>
          <w:szCs w:val="18"/>
          <w:u w:val="single"/>
        </w:rPr>
        <w:t>9</w:t>
      </w:r>
      <w:r w:rsidRPr="003B4109">
        <w:rPr>
          <w:rFonts w:ascii="Verdana" w:hAnsi="Verdana"/>
          <w:sz w:val="20"/>
          <w:szCs w:val="18"/>
          <w:u w:val="single"/>
        </w:rPr>
        <w:t xml:space="preserve"> - Odp</w:t>
      </w:r>
      <w:r w:rsidR="00855CCB" w:rsidRPr="003B4109">
        <w:rPr>
          <w:rFonts w:ascii="Verdana" w:hAnsi="Verdana"/>
          <w:sz w:val="20"/>
          <w:szCs w:val="18"/>
          <w:u w:val="single"/>
        </w:rPr>
        <w:t>ovědnost za vady</w:t>
      </w:r>
      <w:r w:rsidR="007C0BA3" w:rsidRPr="003B4109">
        <w:rPr>
          <w:rFonts w:ascii="Verdana" w:hAnsi="Verdana"/>
          <w:sz w:val="20"/>
          <w:szCs w:val="18"/>
          <w:u w:val="single"/>
        </w:rPr>
        <w:t>, škodu a záruky</w:t>
      </w:r>
    </w:p>
    <w:p w14:paraId="47892963" w14:textId="77777777" w:rsidR="0021342B" w:rsidRPr="003B4109" w:rsidRDefault="00F62F81" w:rsidP="00BE28C5">
      <w:pPr>
        <w:pStyle w:val="Podnadpis"/>
        <w:spacing w:before="120" w:after="120" w:line="280" w:lineRule="exact"/>
        <w:ind w:left="567" w:hanging="567"/>
        <w:jc w:val="both"/>
        <w:rPr>
          <w:rFonts w:ascii="Verdana" w:hAnsi="Verdana" w:cs="Arial"/>
          <w:bCs/>
          <w:sz w:val="18"/>
          <w:szCs w:val="18"/>
        </w:rPr>
      </w:pPr>
      <w:r w:rsidRPr="003B4109">
        <w:rPr>
          <w:rFonts w:ascii="Verdana" w:hAnsi="Verdana" w:cs="Arial"/>
          <w:b/>
          <w:bCs/>
          <w:sz w:val="18"/>
          <w:szCs w:val="18"/>
        </w:rPr>
        <w:t>9</w:t>
      </w:r>
      <w:r w:rsidR="0021342B" w:rsidRPr="003B4109">
        <w:rPr>
          <w:rFonts w:ascii="Verdana" w:hAnsi="Verdana" w:cs="Arial"/>
          <w:b/>
          <w:bCs/>
          <w:sz w:val="18"/>
          <w:szCs w:val="18"/>
        </w:rPr>
        <w:t>.1.</w:t>
      </w:r>
      <w:r w:rsidR="009B3D38" w:rsidRPr="003B4109">
        <w:rPr>
          <w:rFonts w:ascii="Verdana" w:hAnsi="Verdana" w:cs="Arial"/>
          <w:b/>
          <w:bCs/>
          <w:sz w:val="18"/>
          <w:szCs w:val="18"/>
        </w:rPr>
        <w:tab/>
      </w:r>
      <w:r w:rsidR="008C7459" w:rsidRPr="003B4109">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B4109">
        <w:rPr>
          <w:rFonts w:ascii="Verdana" w:hAnsi="Verdana" w:cs="Arial"/>
          <w:bCs/>
          <w:sz w:val="18"/>
          <w:szCs w:val="18"/>
        </w:rPr>
        <w:t>s</w:t>
      </w:r>
      <w:r w:rsidR="008C7459" w:rsidRPr="003B4109">
        <w:rPr>
          <w:rFonts w:ascii="Verdana" w:hAnsi="Verdana" w:cs="Arial"/>
          <w:bCs/>
          <w:sz w:val="18"/>
          <w:szCs w:val="18"/>
        </w:rPr>
        <w:t xml:space="preserve">mlouvou, objednatelem, platnými předpisy nebo nemá vlastnosti obvyklé. </w:t>
      </w:r>
      <w:r w:rsidR="0021342B" w:rsidRPr="003B4109">
        <w:rPr>
          <w:rFonts w:ascii="Verdana" w:hAnsi="Verdana" w:cs="Arial"/>
          <w:bCs/>
          <w:sz w:val="18"/>
          <w:szCs w:val="18"/>
        </w:rPr>
        <w:t xml:space="preserve">Za vady se považují zejména: </w:t>
      </w:r>
    </w:p>
    <w:p w14:paraId="7405A7FC" w14:textId="77777777" w:rsidR="0021342B" w:rsidRPr="003B4109" w:rsidRDefault="0021342B" w:rsidP="00383697">
      <w:pPr>
        <w:pStyle w:val="Podnadpis"/>
        <w:spacing w:before="120" w:line="280" w:lineRule="exact"/>
        <w:ind w:left="567"/>
        <w:jc w:val="both"/>
        <w:rPr>
          <w:rFonts w:ascii="Verdana" w:hAnsi="Verdana" w:cs="Arial"/>
          <w:bCs/>
          <w:sz w:val="18"/>
          <w:szCs w:val="18"/>
        </w:rPr>
      </w:pPr>
      <w:r w:rsidRPr="003B4109">
        <w:rPr>
          <w:rFonts w:ascii="Verdana" w:hAnsi="Verdana" w:cs="Arial"/>
          <w:bCs/>
          <w:sz w:val="18"/>
          <w:szCs w:val="18"/>
        </w:rPr>
        <w:t xml:space="preserve">a) </w:t>
      </w:r>
      <w:r w:rsidR="008209F6" w:rsidRPr="003B4109">
        <w:rPr>
          <w:rFonts w:ascii="Verdana" w:hAnsi="Verdana" w:cs="Arial"/>
          <w:bCs/>
          <w:sz w:val="18"/>
          <w:szCs w:val="18"/>
        </w:rPr>
        <w:t>d</w:t>
      </w:r>
      <w:r w:rsidRPr="003B4109">
        <w:rPr>
          <w:rFonts w:ascii="Verdana" w:hAnsi="Verdana" w:cs="Arial"/>
          <w:bCs/>
          <w:sz w:val="18"/>
          <w:szCs w:val="18"/>
        </w:rPr>
        <w:t>ílo (projektová dokumentace)</w:t>
      </w:r>
      <w:r w:rsidR="008209F6" w:rsidRPr="003B4109">
        <w:rPr>
          <w:rFonts w:ascii="Verdana" w:hAnsi="Verdana" w:cs="Arial"/>
          <w:bCs/>
          <w:sz w:val="18"/>
          <w:szCs w:val="18"/>
        </w:rPr>
        <w:t xml:space="preserve"> je zpracováno</w:t>
      </w:r>
      <w:r w:rsidRPr="003B4109">
        <w:rPr>
          <w:rFonts w:ascii="Verdana" w:hAnsi="Verdana" w:cs="Arial"/>
          <w:bCs/>
          <w:sz w:val="18"/>
          <w:szCs w:val="18"/>
        </w:rPr>
        <w:t xml:space="preserve"> tak, že podle </w:t>
      </w:r>
      <w:r w:rsidR="008209F6" w:rsidRPr="003B4109">
        <w:rPr>
          <w:rFonts w:ascii="Verdana" w:hAnsi="Verdana" w:cs="Arial"/>
          <w:bCs/>
          <w:sz w:val="18"/>
          <w:szCs w:val="18"/>
        </w:rPr>
        <w:t>něho</w:t>
      </w:r>
      <w:r w:rsidRPr="003B4109">
        <w:rPr>
          <w:rFonts w:ascii="Verdana" w:hAnsi="Verdana" w:cs="Arial"/>
          <w:bCs/>
          <w:sz w:val="18"/>
          <w:szCs w:val="18"/>
        </w:rPr>
        <w:t xml:space="preserve"> stavbu </w:t>
      </w:r>
      <w:r w:rsidR="008209F6" w:rsidRPr="003B4109">
        <w:rPr>
          <w:rFonts w:ascii="Verdana" w:hAnsi="Verdana" w:cs="Arial"/>
          <w:bCs/>
          <w:sz w:val="18"/>
          <w:szCs w:val="18"/>
        </w:rPr>
        <w:t>nelze</w:t>
      </w:r>
      <w:r w:rsidRPr="003B4109">
        <w:rPr>
          <w:rFonts w:ascii="Verdana" w:hAnsi="Verdana" w:cs="Arial"/>
          <w:bCs/>
          <w:sz w:val="18"/>
          <w:szCs w:val="18"/>
        </w:rPr>
        <w:t xml:space="preserve"> dokončit;</w:t>
      </w:r>
    </w:p>
    <w:p w14:paraId="180A5367" w14:textId="77777777" w:rsidR="0021342B" w:rsidRPr="003B4109" w:rsidRDefault="0021342B" w:rsidP="00383697">
      <w:pPr>
        <w:pStyle w:val="Podnadpis"/>
        <w:spacing w:before="120" w:line="280" w:lineRule="exact"/>
        <w:ind w:left="567"/>
        <w:jc w:val="both"/>
        <w:rPr>
          <w:rFonts w:ascii="Verdana" w:hAnsi="Verdana" w:cs="Arial"/>
          <w:bCs/>
          <w:sz w:val="18"/>
          <w:szCs w:val="18"/>
        </w:rPr>
      </w:pPr>
      <w:r w:rsidRPr="003B4109">
        <w:rPr>
          <w:rFonts w:ascii="Verdana" w:hAnsi="Verdana" w:cs="Arial"/>
          <w:bCs/>
          <w:sz w:val="18"/>
          <w:szCs w:val="18"/>
        </w:rPr>
        <w:t xml:space="preserve">b) </w:t>
      </w:r>
      <w:r w:rsidR="008209F6" w:rsidRPr="003B4109">
        <w:rPr>
          <w:rFonts w:ascii="Verdana" w:hAnsi="Verdana" w:cs="Arial"/>
          <w:bCs/>
          <w:sz w:val="18"/>
          <w:szCs w:val="18"/>
        </w:rPr>
        <w:t>s</w:t>
      </w:r>
      <w:r w:rsidRPr="003B4109">
        <w:rPr>
          <w:rFonts w:ascii="Verdana" w:hAnsi="Verdana" w:cs="Arial"/>
          <w:bCs/>
          <w:sz w:val="18"/>
          <w:szCs w:val="18"/>
        </w:rPr>
        <w:t>tavbu podle projektu zhotovovaného podlé této smlouvy sice dokončit lze</w:t>
      </w:r>
      <w:r w:rsidR="008209F6" w:rsidRPr="003B4109">
        <w:rPr>
          <w:rFonts w:ascii="Verdana" w:hAnsi="Verdana" w:cs="Arial"/>
          <w:bCs/>
          <w:sz w:val="18"/>
          <w:szCs w:val="18"/>
        </w:rPr>
        <w:t xml:space="preserve">, ale v určité době </w:t>
      </w:r>
      <w:r w:rsidRPr="003B4109">
        <w:rPr>
          <w:rFonts w:ascii="Verdana" w:hAnsi="Verdana" w:cs="Arial"/>
          <w:bCs/>
          <w:sz w:val="18"/>
          <w:szCs w:val="18"/>
        </w:rPr>
        <w:t xml:space="preserve">po jejím dokončení se u ní v důsledku chyby projektové dokumentace vyskytnou vady </w:t>
      </w:r>
      <w:r w:rsidR="008209F6" w:rsidRPr="003B4109">
        <w:rPr>
          <w:rFonts w:ascii="Verdana" w:hAnsi="Verdana" w:cs="Arial"/>
          <w:bCs/>
          <w:sz w:val="18"/>
          <w:szCs w:val="18"/>
        </w:rPr>
        <w:t>(např. zatékání, praskání stěn);</w:t>
      </w:r>
    </w:p>
    <w:p w14:paraId="5F2E5CC6" w14:textId="77777777" w:rsidR="0021342B" w:rsidRPr="003B4109" w:rsidRDefault="008209F6" w:rsidP="00383697">
      <w:pPr>
        <w:pStyle w:val="Podnadpis"/>
        <w:spacing w:before="120" w:line="280" w:lineRule="exact"/>
        <w:ind w:left="567"/>
        <w:jc w:val="both"/>
        <w:rPr>
          <w:rFonts w:ascii="Verdana" w:hAnsi="Verdana" w:cs="Arial"/>
          <w:bCs/>
          <w:sz w:val="18"/>
          <w:szCs w:val="18"/>
        </w:rPr>
      </w:pPr>
      <w:r w:rsidRPr="003B4109">
        <w:rPr>
          <w:rFonts w:ascii="Verdana" w:hAnsi="Verdana" w:cs="Arial"/>
          <w:bCs/>
          <w:sz w:val="18"/>
          <w:szCs w:val="18"/>
        </w:rPr>
        <w:t>c)</w:t>
      </w:r>
      <w:r w:rsidR="0021342B" w:rsidRPr="003B4109">
        <w:rPr>
          <w:rFonts w:ascii="Verdana" w:hAnsi="Verdana" w:cs="Arial"/>
          <w:bCs/>
          <w:sz w:val="18"/>
          <w:szCs w:val="18"/>
        </w:rPr>
        <w:t xml:space="preserve"> </w:t>
      </w:r>
      <w:r w:rsidRPr="003B4109">
        <w:rPr>
          <w:rFonts w:ascii="Verdana" w:hAnsi="Verdana" w:cs="Arial"/>
          <w:bCs/>
          <w:sz w:val="18"/>
          <w:szCs w:val="18"/>
        </w:rPr>
        <w:t>stavba podle projektu půjde dokončit, avšak v projektu chyběla</w:t>
      </w:r>
      <w:r w:rsidR="0021342B" w:rsidRPr="003B4109">
        <w:rPr>
          <w:rFonts w:ascii="Verdana" w:hAnsi="Verdana" w:cs="Arial"/>
          <w:bCs/>
          <w:sz w:val="18"/>
          <w:szCs w:val="18"/>
        </w:rPr>
        <w:t xml:space="preserve"> součást, kterou </w:t>
      </w:r>
      <w:r w:rsidRPr="003B4109">
        <w:rPr>
          <w:rFonts w:ascii="Verdana" w:hAnsi="Verdana" w:cs="Arial"/>
          <w:bCs/>
          <w:sz w:val="18"/>
          <w:szCs w:val="18"/>
        </w:rPr>
        <w:t>objednatel</w:t>
      </w:r>
      <w:r w:rsidR="0021342B" w:rsidRPr="003B4109">
        <w:rPr>
          <w:rFonts w:ascii="Verdana" w:hAnsi="Verdana" w:cs="Arial"/>
          <w:bCs/>
          <w:sz w:val="18"/>
          <w:szCs w:val="18"/>
        </w:rPr>
        <w:t xml:space="preserve"> </w:t>
      </w:r>
      <w:r w:rsidRPr="003B4109">
        <w:rPr>
          <w:rFonts w:ascii="Verdana" w:hAnsi="Verdana" w:cs="Arial"/>
          <w:bCs/>
          <w:sz w:val="18"/>
          <w:szCs w:val="18"/>
        </w:rPr>
        <w:t>důvodně očekává;</w:t>
      </w:r>
    </w:p>
    <w:p w14:paraId="10AA0747" w14:textId="77777777" w:rsidR="0021342B" w:rsidRPr="003B4109" w:rsidRDefault="008209F6" w:rsidP="00383697">
      <w:pPr>
        <w:pStyle w:val="Podnadpis"/>
        <w:spacing w:before="120" w:line="280" w:lineRule="exact"/>
        <w:ind w:left="567"/>
        <w:jc w:val="both"/>
        <w:rPr>
          <w:rFonts w:ascii="Verdana" w:hAnsi="Verdana" w:cs="Arial"/>
          <w:bCs/>
          <w:sz w:val="18"/>
          <w:szCs w:val="18"/>
        </w:rPr>
      </w:pPr>
      <w:r w:rsidRPr="003B4109">
        <w:rPr>
          <w:rFonts w:ascii="Verdana" w:hAnsi="Verdana" w:cs="Arial"/>
          <w:bCs/>
          <w:sz w:val="18"/>
          <w:szCs w:val="18"/>
        </w:rPr>
        <w:t xml:space="preserve">d) projektová dokumentace </w:t>
      </w:r>
      <w:r w:rsidR="0021342B" w:rsidRPr="003B4109">
        <w:rPr>
          <w:rFonts w:ascii="Verdana" w:hAnsi="Verdana" w:cs="Arial"/>
          <w:bCs/>
          <w:sz w:val="18"/>
          <w:szCs w:val="18"/>
        </w:rPr>
        <w:t xml:space="preserve">obsahuje vnitřní rozpor – např. určitá část stavby je obsažena ve výkresové části </w:t>
      </w:r>
      <w:r w:rsidRPr="003B4109">
        <w:rPr>
          <w:rFonts w:ascii="Verdana" w:hAnsi="Verdana" w:cs="Arial"/>
          <w:bCs/>
          <w:sz w:val="18"/>
          <w:szCs w:val="18"/>
        </w:rPr>
        <w:t>projektové dokumentace</w:t>
      </w:r>
      <w:r w:rsidR="0021342B" w:rsidRPr="003B4109">
        <w:rPr>
          <w:rFonts w:ascii="Verdana" w:hAnsi="Verdana" w:cs="Arial"/>
          <w:bCs/>
          <w:sz w:val="18"/>
          <w:szCs w:val="18"/>
        </w:rPr>
        <w:t>, ale není již součástí výkazu výměr</w:t>
      </w:r>
      <w:r w:rsidRPr="003B4109">
        <w:rPr>
          <w:rFonts w:ascii="Verdana" w:hAnsi="Verdana" w:cs="Arial"/>
          <w:bCs/>
          <w:sz w:val="18"/>
          <w:szCs w:val="18"/>
        </w:rPr>
        <w:t>;</w:t>
      </w:r>
    </w:p>
    <w:p w14:paraId="65E5DF1F" w14:textId="77777777" w:rsidR="0021342B" w:rsidRPr="003B4109" w:rsidRDefault="008209F6" w:rsidP="00383697">
      <w:pPr>
        <w:pStyle w:val="Podnadpis"/>
        <w:spacing w:before="120" w:line="280" w:lineRule="exact"/>
        <w:ind w:left="567"/>
        <w:jc w:val="both"/>
        <w:rPr>
          <w:rFonts w:ascii="Verdana" w:hAnsi="Verdana" w:cs="Arial"/>
          <w:bCs/>
          <w:sz w:val="18"/>
          <w:szCs w:val="18"/>
        </w:rPr>
      </w:pPr>
      <w:r w:rsidRPr="003B4109">
        <w:rPr>
          <w:rFonts w:ascii="Verdana" w:hAnsi="Verdana" w:cs="Arial"/>
          <w:bCs/>
          <w:sz w:val="18"/>
          <w:szCs w:val="18"/>
        </w:rPr>
        <w:t>e)</w:t>
      </w:r>
      <w:r w:rsidR="0021342B" w:rsidRPr="003B4109">
        <w:rPr>
          <w:rFonts w:ascii="Verdana" w:hAnsi="Verdana" w:cs="Arial"/>
          <w:bCs/>
          <w:sz w:val="18"/>
          <w:szCs w:val="18"/>
        </w:rPr>
        <w:t xml:space="preserve"> </w:t>
      </w:r>
      <w:r w:rsidRPr="003B4109">
        <w:rPr>
          <w:rFonts w:ascii="Verdana" w:hAnsi="Verdana" w:cs="Arial"/>
          <w:bCs/>
          <w:sz w:val="18"/>
          <w:szCs w:val="18"/>
        </w:rPr>
        <w:t>projektová dokumentace</w:t>
      </w:r>
      <w:r w:rsidR="0021342B" w:rsidRPr="003B4109">
        <w:rPr>
          <w:rFonts w:ascii="Verdana" w:hAnsi="Verdana" w:cs="Arial"/>
          <w:bCs/>
          <w:sz w:val="18"/>
          <w:szCs w:val="18"/>
        </w:rPr>
        <w:t xml:space="preserve"> není v souladu s obec</w:t>
      </w:r>
      <w:r w:rsidRPr="003B4109">
        <w:rPr>
          <w:rFonts w:ascii="Verdana" w:hAnsi="Verdana" w:cs="Arial"/>
          <w:bCs/>
          <w:sz w:val="18"/>
          <w:szCs w:val="18"/>
        </w:rPr>
        <w:t>ně závazným právním předpisem;</w:t>
      </w:r>
    </w:p>
    <w:p w14:paraId="3EAD882C" w14:textId="77777777" w:rsidR="0021342B" w:rsidRPr="003B4109" w:rsidRDefault="008209F6" w:rsidP="00383697">
      <w:pPr>
        <w:pStyle w:val="Podnadpis"/>
        <w:spacing w:before="120" w:line="280" w:lineRule="exact"/>
        <w:ind w:left="567"/>
        <w:jc w:val="both"/>
        <w:rPr>
          <w:rFonts w:ascii="Verdana" w:hAnsi="Verdana" w:cs="Arial"/>
          <w:bCs/>
          <w:sz w:val="18"/>
          <w:szCs w:val="18"/>
        </w:rPr>
      </w:pPr>
      <w:r w:rsidRPr="003B4109">
        <w:rPr>
          <w:rFonts w:ascii="Verdana" w:hAnsi="Verdana" w:cs="Arial"/>
          <w:bCs/>
          <w:sz w:val="18"/>
          <w:szCs w:val="18"/>
        </w:rPr>
        <w:t>f) předávané dílo není kompletní;</w:t>
      </w:r>
    </w:p>
    <w:p w14:paraId="224DC6A5" w14:textId="77777777" w:rsidR="008209F6" w:rsidRPr="003B4109" w:rsidRDefault="008209F6" w:rsidP="00383697">
      <w:pPr>
        <w:pStyle w:val="Podnadpis"/>
        <w:spacing w:before="120" w:line="280" w:lineRule="exact"/>
        <w:ind w:left="567"/>
        <w:jc w:val="both"/>
        <w:rPr>
          <w:rFonts w:ascii="Verdana" w:hAnsi="Verdana" w:cs="Arial"/>
          <w:bCs/>
          <w:sz w:val="18"/>
          <w:szCs w:val="18"/>
        </w:rPr>
      </w:pPr>
      <w:r w:rsidRPr="003B4109">
        <w:rPr>
          <w:rFonts w:ascii="Verdana" w:hAnsi="Verdana" w:cs="Arial"/>
          <w:bCs/>
          <w:sz w:val="18"/>
          <w:szCs w:val="18"/>
        </w:rPr>
        <w:t xml:space="preserve">g) </w:t>
      </w:r>
      <w:r w:rsidR="009B3D38" w:rsidRPr="003B4109">
        <w:rPr>
          <w:rFonts w:ascii="Verdana" w:hAnsi="Verdana" w:cs="Arial"/>
          <w:bCs/>
          <w:sz w:val="18"/>
          <w:szCs w:val="18"/>
        </w:rPr>
        <w:t xml:space="preserve">dílo obsahuje </w:t>
      </w:r>
      <w:r w:rsidRPr="003B4109">
        <w:rPr>
          <w:rFonts w:ascii="Verdana" w:hAnsi="Verdana" w:cs="Arial"/>
          <w:bCs/>
          <w:sz w:val="18"/>
          <w:szCs w:val="18"/>
        </w:rPr>
        <w:t>chyby a nedostatky, které prodlužují termín předání díla</w:t>
      </w:r>
      <w:r w:rsidR="003F4C34" w:rsidRPr="003B4109">
        <w:rPr>
          <w:rFonts w:ascii="Verdana" w:hAnsi="Verdana" w:cs="Arial"/>
          <w:bCs/>
          <w:sz w:val="18"/>
          <w:szCs w:val="18"/>
        </w:rPr>
        <w:t xml:space="preserve"> zhotovovaného podle této smlouvy</w:t>
      </w:r>
    </w:p>
    <w:p w14:paraId="1CCA666F" w14:textId="77777777" w:rsidR="008209F6" w:rsidRPr="003B4109" w:rsidRDefault="003F4C34" w:rsidP="00383697">
      <w:pPr>
        <w:pStyle w:val="Podnadpis"/>
        <w:spacing w:before="120" w:line="280" w:lineRule="exact"/>
        <w:ind w:left="567"/>
        <w:jc w:val="both"/>
        <w:rPr>
          <w:rFonts w:ascii="Verdana" w:hAnsi="Verdana" w:cs="Arial"/>
          <w:bCs/>
          <w:sz w:val="18"/>
          <w:szCs w:val="18"/>
        </w:rPr>
      </w:pPr>
      <w:r w:rsidRPr="003B4109">
        <w:rPr>
          <w:rFonts w:ascii="Verdana" w:hAnsi="Verdana" w:cs="Arial"/>
          <w:bCs/>
          <w:sz w:val="18"/>
          <w:szCs w:val="18"/>
        </w:rPr>
        <w:t xml:space="preserve">h) </w:t>
      </w:r>
      <w:r w:rsidR="009B3D38" w:rsidRPr="003B4109">
        <w:rPr>
          <w:rFonts w:ascii="Verdana" w:hAnsi="Verdana" w:cs="Arial"/>
          <w:bCs/>
          <w:sz w:val="18"/>
          <w:szCs w:val="18"/>
        </w:rPr>
        <w:t xml:space="preserve">dílo obsahuje </w:t>
      </w:r>
      <w:r w:rsidRPr="003B4109">
        <w:rPr>
          <w:rFonts w:ascii="Verdana" w:hAnsi="Verdana" w:cs="Arial"/>
          <w:bCs/>
          <w:sz w:val="18"/>
          <w:szCs w:val="18"/>
        </w:rPr>
        <w:t>chyby a nedostatky, které negativně ovlivní zadání dalších prací v návaznosti na tuto smlouvu</w:t>
      </w:r>
    </w:p>
    <w:p w14:paraId="1BC87689" w14:textId="77777777" w:rsidR="008C7459" w:rsidRPr="003B4109" w:rsidRDefault="00F62F81" w:rsidP="00383697">
      <w:pPr>
        <w:pStyle w:val="Podnadpis"/>
        <w:spacing w:before="120" w:line="280" w:lineRule="exact"/>
        <w:ind w:left="567" w:hanging="567"/>
        <w:jc w:val="both"/>
        <w:rPr>
          <w:rFonts w:ascii="Verdana" w:hAnsi="Verdana" w:cs="Arial"/>
          <w:bCs/>
          <w:sz w:val="18"/>
          <w:szCs w:val="18"/>
        </w:rPr>
      </w:pPr>
      <w:r w:rsidRPr="003B4109">
        <w:rPr>
          <w:rFonts w:ascii="Verdana" w:hAnsi="Verdana" w:cs="Arial"/>
          <w:b/>
          <w:bCs/>
          <w:sz w:val="18"/>
          <w:szCs w:val="18"/>
        </w:rPr>
        <w:t>9</w:t>
      </w:r>
      <w:r w:rsidR="008209F6" w:rsidRPr="003B4109">
        <w:rPr>
          <w:rFonts w:ascii="Verdana" w:hAnsi="Verdana" w:cs="Arial"/>
          <w:b/>
          <w:bCs/>
          <w:sz w:val="18"/>
          <w:szCs w:val="18"/>
        </w:rPr>
        <w:t>.2</w:t>
      </w:r>
      <w:r w:rsidR="00E21CF2" w:rsidRPr="003B4109">
        <w:rPr>
          <w:rFonts w:ascii="Verdana" w:hAnsi="Verdana" w:cs="Arial"/>
          <w:b/>
          <w:bCs/>
          <w:sz w:val="18"/>
          <w:szCs w:val="18"/>
        </w:rPr>
        <w:t>.</w:t>
      </w:r>
      <w:r w:rsidR="008209F6" w:rsidRPr="003B4109">
        <w:rPr>
          <w:rFonts w:ascii="Verdana" w:hAnsi="Verdana" w:cs="Arial"/>
          <w:bCs/>
          <w:sz w:val="18"/>
          <w:szCs w:val="18"/>
        </w:rPr>
        <w:t xml:space="preserve"> </w:t>
      </w:r>
      <w:r w:rsidR="008209F6" w:rsidRPr="003B4109">
        <w:rPr>
          <w:rFonts w:ascii="Verdana" w:hAnsi="Verdana" w:cs="Arial"/>
          <w:bCs/>
          <w:sz w:val="18"/>
          <w:szCs w:val="18"/>
        </w:rPr>
        <w:tab/>
      </w:r>
      <w:r w:rsidR="008C7459" w:rsidRPr="003B4109">
        <w:rPr>
          <w:rFonts w:ascii="Verdana" w:hAnsi="Verdana" w:cs="Arial"/>
          <w:bCs/>
          <w:sz w:val="18"/>
          <w:szCs w:val="18"/>
        </w:rPr>
        <w:t>V případě odpovědnosti zhotovitele za vady platí v ostatním ust. § 2615 a násl. zákona č. 89/22012 Sb., občanského zákoníku, v platném znění.</w:t>
      </w:r>
      <w:r w:rsidR="008C7459" w:rsidRPr="003B4109">
        <w:rPr>
          <w:rFonts w:ascii="Verdana" w:hAnsi="Verdana"/>
          <w:sz w:val="18"/>
          <w:szCs w:val="18"/>
        </w:rPr>
        <w:t xml:space="preserve"> </w:t>
      </w:r>
      <w:r w:rsidR="007C44EB" w:rsidRPr="003B4109">
        <w:rPr>
          <w:rFonts w:ascii="Verdana" w:hAnsi="Verdana" w:cs="Arial"/>
          <w:bCs/>
          <w:sz w:val="18"/>
          <w:szCs w:val="18"/>
        </w:rPr>
        <w:t xml:space="preserve">Zhotovitel odpovídá za všechny vady, které má </w:t>
      </w:r>
      <w:r w:rsidR="008C7459" w:rsidRPr="003B4109">
        <w:rPr>
          <w:rFonts w:ascii="Verdana" w:hAnsi="Verdana" w:cs="Arial"/>
          <w:bCs/>
          <w:sz w:val="18"/>
          <w:szCs w:val="18"/>
        </w:rPr>
        <w:t>d</w:t>
      </w:r>
      <w:r w:rsidR="007C44EB" w:rsidRPr="003B4109">
        <w:rPr>
          <w:rFonts w:ascii="Verdana" w:hAnsi="Verdana" w:cs="Arial"/>
          <w:bCs/>
          <w:sz w:val="18"/>
          <w:szCs w:val="18"/>
        </w:rPr>
        <w:t xml:space="preserve">ílo nebo </w:t>
      </w:r>
      <w:r w:rsidR="008C7459" w:rsidRPr="003B4109">
        <w:rPr>
          <w:rFonts w:ascii="Verdana" w:hAnsi="Verdana" w:cs="Arial"/>
          <w:bCs/>
          <w:sz w:val="18"/>
          <w:szCs w:val="18"/>
        </w:rPr>
        <w:t>č</w:t>
      </w:r>
      <w:r w:rsidR="007C44EB" w:rsidRPr="003B4109">
        <w:rPr>
          <w:rFonts w:ascii="Verdana" w:hAnsi="Verdana" w:cs="Arial"/>
          <w:bCs/>
          <w:sz w:val="18"/>
          <w:szCs w:val="18"/>
        </w:rPr>
        <w:t xml:space="preserve">ást </w:t>
      </w:r>
      <w:r w:rsidR="008C7459" w:rsidRPr="003B4109">
        <w:rPr>
          <w:rFonts w:ascii="Verdana" w:hAnsi="Verdana" w:cs="Arial"/>
          <w:bCs/>
          <w:sz w:val="18"/>
          <w:szCs w:val="18"/>
        </w:rPr>
        <w:t>d</w:t>
      </w:r>
      <w:r w:rsidR="007C44EB" w:rsidRPr="003B4109">
        <w:rPr>
          <w:rFonts w:ascii="Verdana" w:hAnsi="Verdana" w:cs="Arial"/>
          <w:bCs/>
          <w:sz w:val="18"/>
          <w:szCs w:val="18"/>
        </w:rPr>
        <w:t xml:space="preserve">íla v okamžiku jeho předání a převzetí </w:t>
      </w:r>
      <w:r w:rsidR="008C7459" w:rsidRPr="003B4109">
        <w:rPr>
          <w:rFonts w:ascii="Verdana" w:hAnsi="Verdana" w:cs="Arial"/>
          <w:bCs/>
          <w:sz w:val="18"/>
          <w:szCs w:val="18"/>
        </w:rPr>
        <w:t>o</w:t>
      </w:r>
      <w:r w:rsidR="007C44EB" w:rsidRPr="003B4109">
        <w:rPr>
          <w:rFonts w:ascii="Verdana" w:hAnsi="Verdana" w:cs="Arial"/>
          <w:bCs/>
          <w:sz w:val="18"/>
          <w:szCs w:val="18"/>
        </w:rPr>
        <w:t>bjednatelem a dále za vady, které vyjdou najevo kdykoliv v době 60 měsíců od ukončení výkonu autorského dozoru; v případě, že</w:t>
      </w:r>
      <w:r w:rsidR="00E21CF2" w:rsidRPr="003B4109">
        <w:rPr>
          <w:rFonts w:ascii="Verdana" w:hAnsi="Verdana" w:cs="Arial"/>
          <w:bCs/>
          <w:sz w:val="18"/>
          <w:szCs w:val="18"/>
        </w:rPr>
        <w:t xml:space="preserve"> se autorský dozor neprovádí, končí tato lhůta 60 měsíců od převzetí stavby. </w:t>
      </w:r>
      <w:r w:rsidR="008C7459" w:rsidRPr="003B4109">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B4109">
        <w:rPr>
          <w:rFonts w:ascii="Verdana" w:hAnsi="Verdana" w:cs="Arial"/>
          <w:bCs/>
          <w:sz w:val="18"/>
          <w:szCs w:val="18"/>
        </w:rPr>
        <w:t>záruční doby.</w:t>
      </w:r>
    </w:p>
    <w:p w14:paraId="747820CF" w14:textId="77777777" w:rsidR="0033438B" w:rsidRPr="003B4109" w:rsidRDefault="00F62F81" w:rsidP="00383697">
      <w:pPr>
        <w:spacing w:before="120" w:line="280" w:lineRule="exact"/>
        <w:ind w:left="567" w:hanging="567"/>
        <w:jc w:val="both"/>
        <w:rPr>
          <w:rFonts w:ascii="Verdana" w:hAnsi="Verdana" w:cs="Arial"/>
          <w:sz w:val="18"/>
          <w:szCs w:val="18"/>
        </w:rPr>
      </w:pPr>
      <w:r w:rsidRPr="003B4109">
        <w:rPr>
          <w:rFonts w:ascii="Verdana" w:hAnsi="Verdana" w:cs="Arial"/>
          <w:b/>
          <w:sz w:val="18"/>
          <w:szCs w:val="18"/>
        </w:rPr>
        <w:t>9</w:t>
      </w:r>
      <w:r w:rsidR="00E21CF2" w:rsidRPr="003B4109">
        <w:rPr>
          <w:rFonts w:ascii="Verdana" w:hAnsi="Verdana" w:cs="Arial"/>
          <w:b/>
          <w:sz w:val="18"/>
          <w:szCs w:val="18"/>
        </w:rPr>
        <w:t>.3</w:t>
      </w:r>
      <w:r w:rsidR="0033438B" w:rsidRPr="003B4109">
        <w:rPr>
          <w:rFonts w:ascii="Verdana" w:hAnsi="Verdana" w:cs="Arial"/>
          <w:sz w:val="18"/>
          <w:szCs w:val="18"/>
        </w:rPr>
        <w:t>.</w:t>
      </w:r>
      <w:r w:rsidR="0033438B" w:rsidRPr="003B4109">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B4109">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B4109">
        <w:rPr>
          <w:rFonts w:ascii="Verdana" w:hAnsi="Verdana" w:cs="Arial"/>
          <w:sz w:val="18"/>
          <w:szCs w:val="18"/>
        </w:rPr>
        <w:t xml:space="preserve">i </w:t>
      </w:r>
      <w:r w:rsidR="006C4B94" w:rsidRPr="003B4109">
        <w:rPr>
          <w:rFonts w:ascii="Verdana" w:hAnsi="Verdana" w:cs="Arial"/>
          <w:sz w:val="18"/>
          <w:szCs w:val="18"/>
        </w:rPr>
        <w:t xml:space="preserve">které se objeví v rámci schvalovacího řízení, případně při </w:t>
      </w:r>
      <w:r w:rsidR="009B3D38" w:rsidRPr="003B4109">
        <w:rPr>
          <w:rFonts w:ascii="Verdana" w:hAnsi="Verdana" w:cs="Arial"/>
          <w:sz w:val="18"/>
          <w:szCs w:val="18"/>
        </w:rPr>
        <w:t>předávání</w:t>
      </w:r>
      <w:r w:rsidR="006C4B94" w:rsidRPr="003B4109">
        <w:rPr>
          <w:rFonts w:ascii="Verdana" w:hAnsi="Verdana" w:cs="Arial"/>
          <w:sz w:val="18"/>
          <w:szCs w:val="18"/>
        </w:rPr>
        <w:t xml:space="preserve"> dokumentace. </w:t>
      </w:r>
      <w:r w:rsidR="0033438B" w:rsidRPr="003B4109">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B4109" w:rsidRDefault="00F62F81" w:rsidP="00383697">
      <w:pPr>
        <w:spacing w:before="120" w:line="280" w:lineRule="exact"/>
        <w:ind w:left="567" w:hanging="567"/>
        <w:jc w:val="both"/>
        <w:rPr>
          <w:rFonts w:ascii="Verdana" w:hAnsi="Verdana" w:cs="Arial"/>
          <w:sz w:val="18"/>
          <w:szCs w:val="18"/>
        </w:rPr>
      </w:pPr>
      <w:r w:rsidRPr="003B4109">
        <w:rPr>
          <w:rFonts w:ascii="Verdana" w:hAnsi="Verdana" w:cs="Arial"/>
          <w:b/>
          <w:sz w:val="18"/>
          <w:szCs w:val="18"/>
        </w:rPr>
        <w:t>9</w:t>
      </w:r>
      <w:r w:rsidR="008C7459" w:rsidRPr="003B4109">
        <w:rPr>
          <w:rFonts w:ascii="Verdana" w:hAnsi="Verdana" w:cs="Arial"/>
          <w:b/>
          <w:sz w:val="18"/>
          <w:szCs w:val="18"/>
        </w:rPr>
        <w:t>.</w:t>
      </w:r>
      <w:r w:rsidR="00E21CF2" w:rsidRPr="003B4109">
        <w:rPr>
          <w:rFonts w:ascii="Verdana" w:hAnsi="Verdana" w:cs="Arial"/>
          <w:b/>
          <w:sz w:val="18"/>
          <w:szCs w:val="18"/>
        </w:rPr>
        <w:t>4</w:t>
      </w:r>
      <w:r w:rsidR="008C7459" w:rsidRPr="003B4109">
        <w:rPr>
          <w:rFonts w:ascii="Verdana" w:hAnsi="Verdana" w:cs="Arial"/>
          <w:b/>
          <w:sz w:val="18"/>
          <w:szCs w:val="18"/>
        </w:rPr>
        <w:t>.</w:t>
      </w:r>
      <w:r w:rsidR="008C7459" w:rsidRPr="003B4109">
        <w:rPr>
          <w:rFonts w:ascii="Verdana" w:hAnsi="Verdana" w:cs="Arial"/>
          <w:sz w:val="18"/>
          <w:szCs w:val="18"/>
        </w:rPr>
        <w:tab/>
        <w:t xml:space="preserve">V případě, že </w:t>
      </w:r>
      <w:r w:rsidR="0033438B" w:rsidRPr="003B4109">
        <w:rPr>
          <w:rFonts w:ascii="Verdana" w:hAnsi="Verdana" w:cs="Arial"/>
          <w:sz w:val="18"/>
          <w:szCs w:val="18"/>
        </w:rPr>
        <w:t>z</w:t>
      </w:r>
      <w:r w:rsidR="008C7459" w:rsidRPr="003B4109">
        <w:rPr>
          <w:rFonts w:ascii="Verdana" w:hAnsi="Verdana" w:cs="Arial"/>
          <w:sz w:val="18"/>
          <w:szCs w:val="18"/>
        </w:rPr>
        <w:t xml:space="preserve">hotovitel nesplní svoji povinnost odstranit vadu v dohodnuté, příp. </w:t>
      </w:r>
      <w:r w:rsidR="0033438B" w:rsidRPr="003B4109">
        <w:rPr>
          <w:rFonts w:ascii="Verdana" w:hAnsi="Verdana" w:cs="Arial"/>
          <w:sz w:val="18"/>
          <w:szCs w:val="18"/>
        </w:rPr>
        <w:t>o</w:t>
      </w:r>
      <w:r w:rsidR="008C7459" w:rsidRPr="003B4109">
        <w:rPr>
          <w:rFonts w:ascii="Verdana" w:hAnsi="Verdana" w:cs="Arial"/>
          <w:sz w:val="18"/>
          <w:szCs w:val="18"/>
        </w:rPr>
        <w:t xml:space="preserve">bjednatelem určené lhůtě, je </w:t>
      </w:r>
      <w:r w:rsidR="0033438B" w:rsidRPr="003B4109">
        <w:rPr>
          <w:rFonts w:ascii="Verdana" w:hAnsi="Verdana" w:cs="Arial"/>
          <w:sz w:val="18"/>
          <w:szCs w:val="18"/>
        </w:rPr>
        <w:t>o</w:t>
      </w:r>
      <w:r w:rsidR="008C7459" w:rsidRPr="003B4109">
        <w:rPr>
          <w:rFonts w:ascii="Verdana" w:hAnsi="Verdana" w:cs="Arial"/>
          <w:sz w:val="18"/>
          <w:szCs w:val="18"/>
        </w:rPr>
        <w:t xml:space="preserve">bjednatel nebo jiná oprávněná osoba oprávněn zajistit odstranění této vady vlastními kapacitami nebo jiným dodavatelem na náklady </w:t>
      </w:r>
      <w:r w:rsidR="0033438B" w:rsidRPr="003B4109">
        <w:rPr>
          <w:rFonts w:ascii="Verdana" w:hAnsi="Verdana" w:cs="Arial"/>
          <w:sz w:val="18"/>
          <w:szCs w:val="18"/>
        </w:rPr>
        <w:t>z</w:t>
      </w:r>
      <w:r w:rsidR="008C7459" w:rsidRPr="003B4109">
        <w:rPr>
          <w:rFonts w:ascii="Verdana" w:hAnsi="Verdana" w:cs="Arial"/>
          <w:sz w:val="18"/>
          <w:szCs w:val="18"/>
        </w:rPr>
        <w:t xml:space="preserve">hotovitele. Zhotovitel souhlasí, že tímto postupem </w:t>
      </w:r>
      <w:r w:rsidR="0033438B" w:rsidRPr="003B4109">
        <w:rPr>
          <w:rFonts w:ascii="Verdana" w:hAnsi="Verdana" w:cs="Arial"/>
          <w:sz w:val="18"/>
          <w:szCs w:val="18"/>
        </w:rPr>
        <w:t>o</w:t>
      </w:r>
      <w:r w:rsidR="008C7459" w:rsidRPr="003B4109">
        <w:rPr>
          <w:rFonts w:ascii="Verdana" w:hAnsi="Verdana" w:cs="Arial"/>
          <w:sz w:val="18"/>
          <w:szCs w:val="18"/>
        </w:rPr>
        <w:t xml:space="preserve">bjednatele nebude žádným způsobem dotčena odpovědnost </w:t>
      </w:r>
      <w:r w:rsidR="0033438B" w:rsidRPr="003B4109">
        <w:rPr>
          <w:rFonts w:ascii="Verdana" w:hAnsi="Verdana" w:cs="Arial"/>
          <w:sz w:val="18"/>
          <w:szCs w:val="18"/>
        </w:rPr>
        <w:t>z</w:t>
      </w:r>
      <w:r w:rsidR="008C7459" w:rsidRPr="003B4109">
        <w:rPr>
          <w:rFonts w:ascii="Verdana" w:hAnsi="Verdana" w:cs="Arial"/>
          <w:sz w:val="18"/>
          <w:szCs w:val="18"/>
        </w:rPr>
        <w:t xml:space="preserve">hotovitele za vady </w:t>
      </w:r>
      <w:r w:rsidR="0033438B" w:rsidRPr="003B4109">
        <w:rPr>
          <w:rFonts w:ascii="Verdana" w:hAnsi="Verdana" w:cs="Arial"/>
          <w:sz w:val="18"/>
          <w:szCs w:val="18"/>
        </w:rPr>
        <w:t>d</w:t>
      </w:r>
      <w:r w:rsidR="008C7459" w:rsidRPr="003B4109">
        <w:rPr>
          <w:rFonts w:ascii="Verdana" w:hAnsi="Verdana" w:cs="Arial"/>
          <w:sz w:val="18"/>
          <w:szCs w:val="18"/>
        </w:rPr>
        <w:t xml:space="preserve">íla nebo dotčené </w:t>
      </w:r>
      <w:r w:rsidR="0033438B" w:rsidRPr="003B4109">
        <w:rPr>
          <w:rFonts w:ascii="Verdana" w:hAnsi="Verdana" w:cs="Arial"/>
          <w:sz w:val="18"/>
          <w:szCs w:val="18"/>
        </w:rPr>
        <w:t>č</w:t>
      </w:r>
      <w:r w:rsidR="008C7459" w:rsidRPr="003B4109">
        <w:rPr>
          <w:rFonts w:ascii="Verdana" w:hAnsi="Verdana" w:cs="Arial"/>
          <w:sz w:val="18"/>
          <w:szCs w:val="18"/>
        </w:rPr>
        <w:t xml:space="preserve">ásti </w:t>
      </w:r>
      <w:r w:rsidR="0033438B" w:rsidRPr="003B4109">
        <w:rPr>
          <w:rFonts w:ascii="Verdana" w:hAnsi="Verdana" w:cs="Arial"/>
          <w:sz w:val="18"/>
          <w:szCs w:val="18"/>
        </w:rPr>
        <w:t>d</w:t>
      </w:r>
      <w:r w:rsidR="008C7459" w:rsidRPr="003B4109">
        <w:rPr>
          <w:rFonts w:ascii="Verdana" w:hAnsi="Verdana" w:cs="Arial"/>
          <w:sz w:val="18"/>
          <w:szCs w:val="18"/>
        </w:rPr>
        <w:t xml:space="preserve">íla včetně jejího případného prodloužení, a to bez ohledu na to, zda odpovědnost za vady vyplývá ze </w:t>
      </w:r>
      <w:r w:rsidR="00A46CEE" w:rsidRPr="003B4109">
        <w:rPr>
          <w:rFonts w:ascii="Verdana" w:hAnsi="Verdana" w:cs="Arial"/>
          <w:sz w:val="18"/>
          <w:szCs w:val="18"/>
        </w:rPr>
        <w:t>s</w:t>
      </w:r>
      <w:r w:rsidR="008C7459" w:rsidRPr="003B4109">
        <w:rPr>
          <w:rFonts w:ascii="Verdana" w:hAnsi="Verdana" w:cs="Arial"/>
          <w:sz w:val="18"/>
          <w:szCs w:val="18"/>
        </w:rPr>
        <w:t xml:space="preserve">mlouvy nebo ze zákona. Náklady na odstranění vady je </w:t>
      </w:r>
      <w:r w:rsidR="008C7459" w:rsidRPr="003B4109">
        <w:rPr>
          <w:rFonts w:ascii="Verdana" w:hAnsi="Verdana" w:cs="Arial"/>
          <w:sz w:val="18"/>
          <w:szCs w:val="18"/>
        </w:rPr>
        <w:lastRenderedPageBreak/>
        <w:t xml:space="preserve">povinen uhradit </w:t>
      </w:r>
      <w:r w:rsidR="0033438B" w:rsidRPr="003B4109">
        <w:rPr>
          <w:rFonts w:ascii="Verdana" w:hAnsi="Verdana" w:cs="Arial"/>
          <w:sz w:val="18"/>
          <w:szCs w:val="18"/>
        </w:rPr>
        <w:t>z</w:t>
      </w:r>
      <w:r w:rsidR="008C7459" w:rsidRPr="003B4109">
        <w:rPr>
          <w:rFonts w:ascii="Verdana" w:hAnsi="Verdana" w:cs="Arial"/>
          <w:sz w:val="18"/>
          <w:szCs w:val="18"/>
        </w:rPr>
        <w:t xml:space="preserve">hotovitel </w:t>
      </w:r>
      <w:r w:rsidR="0033438B" w:rsidRPr="003B4109">
        <w:rPr>
          <w:rFonts w:ascii="Verdana" w:hAnsi="Verdana" w:cs="Arial"/>
          <w:sz w:val="18"/>
          <w:szCs w:val="18"/>
        </w:rPr>
        <w:t>o</w:t>
      </w:r>
      <w:r w:rsidR="008C7459" w:rsidRPr="003B4109">
        <w:rPr>
          <w:rFonts w:ascii="Verdana" w:hAnsi="Verdana" w:cs="Arial"/>
          <w:sz w:val="18"/>
          <w:szCs w:val="18"/>
        </w:rPr>
        <w:t>bjednateli na základě výzvy k úhradě. Objednatel má právo využít k úhradě nákladů na odstranění vad své nároky vyplývající z</w:t>
      </w:r>
      <w:r w:rsidR="00A46CEE" w:rsidRPr="003B4109">
        <w:rPr>
          <w:rFonts w:ascii="Verdana" w:hAnsi="Verdana" w:cs="Arial"/>
          <w:sz w:val="18"/>
          <w:szCs w:val="18"/>
        </w:rPr>
        <w:t>e</w:t>
      </w:r>
      <w:r w:rsidR="008C7459" w:rsidRPr="003B4109">
        <w:rPr>
          <w:rFonts w:ascii="Verdana" w:hAnsi="Verdana" w:cs="Arial"/>
          <w:sz w:val="18"/>
          <w:szCs w:val="18"/>
        </w:rPr>
        <w:t xml:space="preserve"> záruky za odstranění vad </w:t>
      </w:r>
      <w:r w:rsidR="0033438B" w:rsidRPr="003B4109">
        <w:rPr>
          <w:rFonts w:ascii="Verdana" w:hAnsi="Verdana" w:cs="Arial"/>
          <w:sz w:val="18"/>
          <w:szCs w:val="18"/>
        </w:rPr>
        <w:t>d</w:t>
      </w:r>
      <w:r w:rsidR="008C7459" w:rsidRPr="003B4109">
        <w:rPr>
          <w:rFonts w:ascii="Verdana" w:hAnsi="Verdana" w:cs="Arial"/>
          <w:sz w:val="18"/>
          <w:szCs w:val="18"/>
        </w:rPr>
        <w:t>íla</w:t>
      </w:r>
      <w:r w:rsidR="0033438B" w:rsidRPr="003B4109">
        <w:rPr>
          <w:rFonts w:ascii="Verdana" w:hAnsi="Verdana" w:cs="Arial"/>
          <w:sz w:val="18"/>
          <w:szCs w:val="18"/>
        </w:rPr>
        <w:t>.</w:t>
      </w:r>
      <w:r w:rsidR="008C7459" w:rsidRPr="003B4109">
        <w:rPr>
          <w:rFonts w:ascii="Verdana" w:hAnsi="Verdana" w:cs="Arial"/>
          <w:sz w:val="18"/>
          <w:szCs w:val="18"/>
        </w:rPr>
        <w:t xml:space="preserve"> </w:t>
      </w:r>
    </w:p>
    <w:p w14:paraId="058CA960" w14:textId="77777777" w:rsidR="00E21CF2" w:rsidRPr="003B4109" w:rsidRDefault="00F62F81" w:rsidP="00383697">
      <w:pPr>
        <w:spacing w:before="120" w:line="280" w:lineRule="exact"/>
        <w:ind w:left="567" w:hanging="567"/>
        <w:jc w:val="both"/>
        <w:rPr>
          <w:rFonts w:ascii="Verdana" w:hAnsi="Verdana" w:cs="Arial"/>
          <w:sz w:val="18"/>
          <w:szCs w:val="18"/>
        </w:rPr>
      </w:pPr>
      <w:r w:rsidRPr="003B4109">
        <w:rPr>
          <w:rFonts w:ascii="Verdana" w:hAnsi="Verdana" w:cs="Arial"/>
          <w:b/>
          <w:sz w:val="18"/>
          <w:szCs w:val="18"/>
        </w:rPr>
        <w:t>9</w:t>
      </w:r>
      <w:r w:rsidR="00ED7BAC" w:rsidRPr="003B4109">
        <w:rPr>
          <w:rFonts w:ascii="Verdana" w:hAnsi="Verdana" w:cs="Arial"/>
          <w:b/>
          <w:sz w:val="18"/>
          <w:szCs w:val="18"/>
        </w:rPr>
        <w:t>.</w:t>
      </w:r>
      <w:r w:rsidR="00E21CF2" w:rsidRPr="003B4109">
        <w:rPr>
          <w:rFonts w:ascii="Verdana" w:hAnsi="Verdana" w:cs="Arial"/>
          <w:b/>
          <w:sz w:val="18"/>
          <w:szCs w:val="18"/>
        </w:rPr>
        <w:t>5</w:t>
      </w:r>
      <w:r w:rsidR="004972D1" w:rsidRPr="003B4109">
        <w:rPr>
          <w:rFonts w:ascii="Verdana" w:hAnsi="Verdana" w:cs="Arial"/>
          <w:b/>
          <w:sz w:val="18"/>
          <w:szCs w:val="18"/>
        </w:rPr>
        <w:t>.</w:t>
      </w:r>
      <w:r w:rsidR="00A603B8" w:rsidRPr="003B4109">
        <w:rPr>
          <w:rFonts w:ascii="Verdana" w:hAnsi="Verdana" w:cs="Arial"/>
          <w:sz w:val="18"/>
          <w:szCs w:val="18"/>
        </w:rPr>
        <w:tab/>
      </w:r>
      <w:r w:rsidR="004972D1" w:rsidRPr="003B4109">
        <w:rPr>
          <w:rFonts w:ascii="Verdana" w:hAnsi="Verdana" w:cs="Arial"/>
          <w:sz w:val="18"/>
          <w:szCs w:val="18"/>
        </w:rPr>
        <w:t xml:space="preserve">Zhotovitel odpovídá za všechny škody, které objednateli nebo třetím osobám způsobil při provádění činností porušením svých </w:t>
      </w:r>
      <w:r w:rsidR="008C14E2" w:rsidRPr="003B4109">
        <w:rPr>
          <w:rFonts w:ascii="Verdana" w:hAnsi="Verdana" w:cs="Arial"/>
          <w:sz w:val="18"/>
          <w:szCs w:val="18"/>
        </w:rPr>
        <w:t>smluvních nebo zákonných</w:t>
      </w:r>
      <w:r w:rsidR="004972D1" w:rsidRPr="003B4109">
        <w:rPr>
          <w:rFonts w:ascii="Verdana" w:hAnsi="Verdana" w:cs="Arial"/>
          <w:sz w:val="18"/>
          <w:szCs w:val="18"/>
        </w:rPr>
        <w:t xml:space="preserve"> povinností</w:t>
      </w:r>
      <w:r w:rsidR="00E83560" w:rsidRPr="003B4109">
        <w:rPr>
          <w:rFonts w:ascii="Verdana" w:hAnsi="Verdana" w:cs="Arial"/>
          <w:sz w:val="18"/>
          <w:szCs w:val="18"/>
        </w:rPr>
        <w:t>.</w:t>
      </w:r>
      <w:r w:rsidR="004972D1" w:rsidRPr="003B4109">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B4109">
        <w:rPr>
          <w:rFonts w:ascii="Verdana" w:hAnsi="Verdana" w:cs="Arial"/>
          <w:sz w:val="18"/>
          <w:szCs w:val="18"/>
        </w:rPr>
        <w:t xml:space="preserve">ené porušení </w:t>
      </w:r>
      <w:r w:rsidR="008C14E2" w:rsidRPr="003B4109">
        <w:rPr>
          <w:rFonts w:ascii="Verdana" w:hAnsi="Verdana" w:cs="Arial"/>
          <w:sz w:val="18"/>
          <w:szCs w:val="18"/>
        </w:rPr>
        <w:t>smluvních nebo zákonných</w:t>
      </w:r>
      <w:r w:rsidR="00E83560" w:rsidRPr="003B4109">
        <w:rPr>
          <w:rFonts w:ascii="Verdana" w:hAnsi="Verdana" w:cs="Arial"/>
          <w:sz w:val="18"/>
          <w:szCs w:val="18"/>
        </w:rPr>
        <w:t xml:space="preserve"> povinností.</w:t>
      </w:r>
      <w:r w:rsidR="004972D1" w:rsidRPr="003B4109">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B4109">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B4109" w:rsidRDefault="00F62F81" w:rsidP="00383697">
      <w:pPr>
        <w:spacing w:before="120" w:line="280" w:lineRule="exact"/>
        <w:ind w:left="567" w:hanging="567"/>
        <w:jc w:val="both"/>
        <w:rPr>
          <w:rFonts w:ascii="Verdana" w:hAnsi="Verdana" w:cs="Arial"/>
          <w:sz w:val="18"/>
          <w:szCs w:val="18"/>
        </w:rPr>
      </w:pPr>
      <w:r w:rsidRPr="003B4109">
        <w:rPr>
          <w:rFonts w:ascii="Verdana" w:hAnsi="Verdana" w:cs="Arial"/>
          <w:b/>
          <w:sz w:val="18"/>
          <w:szCs w:val="18"/>
        </w:rPr>
        <w:t>9</w:t>
      </w:r>
      <w:r w:rsidR="00ED7BAC" w:rsidRPr="003B4109">
        <w:rPr>
          <w:rFonts w:ascii="Verdana" w:hAnsi="Verdana" w:cs="Arial"/>
          <w:b/>
          <w:sz w:val="18"/>
          <w:szCs w:val="18"/>
        </w:rPr>
        <w:t>.</w:t>
      </w:r>
      <w:r w:rsidR="00E21CF2" w:rsidRPr="003B4109">
        <w:rPr>
          <w:rFonts w:ascii="Verdana" w:hAnsi="Verdana" w:cs="Arial"/>
          <w:b/>
          <w:sz w:val="18"/>
          <w:szCs w:val="18"/>
        </w:rPr>
        <w:t>6</w:t>
      </w:r>
      <w:r w:rsidR="00ED7BAC" w:rsidRPr="003B4109">
        <w:rPr>
          <w:rFonts w:ascii="Verdana" w:hAnsi="Verdana" w:cs="Arial"/>
          <w:b/>
          <w:sz w:val="18"/>
          <w:szCs w:val="18"/>
        </w:rPr>
        <w:t>.</w:t>
      </w:r>
      <w:r w:rsidR="00ED7BAC" w:rsidRPr="003B4109">
        <w:rPr>
          <w:rFonts w:ascii="Verdana" w:hAnsi="Verdana" w:cs="Arial"/>
          <w:sz w:val="18"/>
          <w:szCs w:val="18"/>
        </w:rPr>
        <w:t xml:space="preserve">  </w:t>
      </w:r>
      <w:r w:rsidR="00ED7BAC" w:rsidRPr="003B4109">
        <w:rPr>
          <w:rFonts w:ascii="Verdana" w:hAnsi="Verdana" w:cs="Arial"/>
          <w:sz w:val="18"/>
          <w:szCs w:val="18"/>
        </w:rPr>
        <w:tab/>
      </w:r>
      <w:r w:rsidR="004972D1" w:rsidRPr="003B4109">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3B4109" w:rsidRDefault="00F62F81" w:rsidP="00BE28C5">
      <w:pPr>
        <w:spacing w:before="120" w:after="240" w:line="280" w:lineRule="exact"/>
        <w:ind w:left="567" w:hanging="567"/>
        <w:jc w:val="both"/>
        <w:rPr>
          <w:rFonts w:ascii="Verdana" w:hAnsi="Verdana" w:cs="Arial"/>
          <w:sz w:val="18"/>
          <w:szCs w:val="18"/>
        </w:rPr>
      </w:pPr>
      <w:r w:rsidRPr="003B4109">
        <w:rPr>
          <w:rFonts w:ascii="Verdana" w:hAnsi="Verdana" w:cs="Arial"/>
          <w:b/>
          <w:sz w:val="18"/>
          <w:szCs w:val="18"/>
        </w:rPr>
        <w:t>9</w:t>
      </w:r>
      <w:r w:rsidR="00347715" w:rsidRPr="003B4109">
        <w:rPr>
          <w:rFonts w:ascii="Verdana" w:hAnsi="Verdana" w:cs="Arial"/>
          <w:b/>
          <w:sz w:val="18"/>
          <w:szCs w:val="18"/>
        </w:rPr>
        <w:t>.7.</w:t>
      </w:r>
      <w:r w:rsidR="00347715" w:rsidRPr="003B4109">
        <w:rPr>
          <w:rFonts w:ascii="Verdana" w:hAnsi="Verdana" w:cs="Arial"/>
          <w:sz w:val="18"/>
          <w:szCs w:val="18"/>
        </w:rPr>
        <w:tab/>
        <w:t xml:space="preserve">V případě, že objednatel musel </w:t>
      </w:r>
      <w:r w:rsidR="009B3D38" w:rsidRPr="003B4109">
        <w:rPr>
          <w:rFonts w:ascii="Verdana" w:hAnsi="Verdana" w:cs="Arial"/>
          <w:sz w:val="18"/>
          <w:szCs w:val="18"/>
        </w:rPr>
        <w:t xml:space="preserve">při realizaci stavby prováděné podle díla zhotovovaného dle této smlouvy </w:t>
      </w:r>
      <w:r w:rsidR="00347715" w:rsidRPr="003B4109">
        <w:rPr>
          <w:rFonts w:ascii="Verdana" w:hAnsi="Verdana" w:cs="Arial"/>
          <w:sz w:val="18"/>
          <w:szCs w:val="18"/>
        </w:rPr>
        <w:t xml:space="preserve">provést vícepráce způsobené vadou projektu, zavazuje se zhotovitel uhradit podíl na vícenákladech ve výši </w:t>
      </w:r>
      <w:r w:rsidR="000D18E0" w:rsidRPr="003B4109">
        <w:rPr>
          <w:rFonts w:ascii="Verdana" w:hAnsi="Verdana" w:cs="Arial"/>
          <w:sz w:val="18"/>
          <w:szCs w:val="18"/>
        </w:rPr>
        <w:t>15</w:t>
      </w:r>
      <w:r w:rsidR="00347715" w:rsidRPr="003B4109">
        <w:rPr>
          <w:rFonts w:ascii="Verdana" w:hAnsi="Verdana" w:cs="Arial"/>
          <w:sz w:val="18"/>
          <w:szCs w:val="18"/>
        </w:rPr>
        <w:t xml:space="preserve"> %</w:t>
      </w:r>
      <w:r w:rsidR="000D18E0" w:rsidRPr="003B4109">
        <w:rPr>
          <w:rFonts w:ascii="Verdana" w:hAnsi="Verdana" w:cs="Arial"/>
          <w:sz w:val="18"/>
          <w:szCs w:val="18"/>
        </w:rPr>
        <w:t xml:space="preserve"> maximálně však 80 % z ceny za dílo (bez DPH) dle této smlouvy</w:t>
      </w:r>
      <w:r w:rsidR="00347715" w:rsidRPr="003B4109">
        <w:rPr>
          <w:rFonts w:ascii="Verdana" w:hAnsi="Verdana" w:cs="Arial"/>
          <w:sz w:val="18"/>
          <w:szCs w:val="18"/>
        </w:rPr>
        <w:t>. Nárok objednatele na vícenákladech podle tohoto čl</w:t>
      </w:r>
      <w:r w:rsidR="009B3D38" w:rsidRPr="003B4109">
        <w:rPr>
          <w:rFonts w:ascii="Verdana" w:hAnsi="Verdana" w:cs="Arial"/>
          <w:sz w:val="18"/>
          <w:szCs w:val="18"/>
        </w:rPr>
        <w:t>ánku</w:t>
      </w:r>
      <w:r w:rsidR="00347715" w:rsidRPr="003B4109">
        <w:rPr>
          <w:rFonts w:ascii="Verdana" w:hAnsi="Verdana" w:cs="Arial"/>
          <w:sz w:val="18"/>
          <w:szCs w:val="18"/>
        </w:rPr>
        <w:t xml:space="preserve"> existuje samostatně vedle případného nároku objednatele na smluvní pokutu.</w:t>
      </w:r>
      <w:r w:rsidR="009B3D38" w:rsidRPr="003B4109">
        <w:rPr>
          <w:rFonts w:ascii="Verdana" w:hAnsi="Verdana" w:cs="Arial"/>
          <w:sz w:val="18"/>
          <w:szCs w:val="18"/>
        </w:rPr>
        <w:t xml:space="preserve"> Podíl na vícenákladech není ani smluvní pokutou ani náhradou škody, ale představuje </w:t>
      </w:r>
      <w:r w:rsidR="000123B4" w:rsidRPr="003B4109">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3B4109">
        <w:rPr>
          <w:rFonts w:ascii="Verdana" w:hAnsi="Verdana" w:cs="Arial"/>
          <w:sz w:val="18"/>
          <w:szCs w:val="18"/>
        </w:rPr>
        <w:t>byla zjištěna až při realizaci stavby</w:t>
      </w:r>
      <w:r w:rsidR="000123B4" w:rsidRPr="003B4109">
        <w:rPr>
          <w:rFonts w:ascii="Verdana" w:hAnsi="Verdana" w:cs="Arial"/>
          <w:sz w:val="18"/>
          <w:szCs w:val="18"/>
        </w:rPr>
        <w:t xml:space="preserve">. </w:t>
      </w:r>
    </w:p>
    <w:p w14:paraId="1E8C4E16" w14:textId="77777777" w:rsidR="007149BF" w:rsidRPr="003B4109"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B4109">
        <w:rPr>
          <w:rFonts w:ascii="Verdana" w:hAnsi="Verdana"/>
          <w:sz w:val="20"/>
          <w:szCs w:val="18"/>
          <w:u w:val="single"/>
        </w:rPr>
        <w:t>Čl</w:t>
      </w:r>
      <w:r w:rsidR="00E57415" w:rsidRPr="003B4109">
        <w:rPr>
          <w:rFonts w:ascii="Verdana" w:hAnsi="Verdana"/>
          <w:sz w:val="20"/>
          <w:szCs w:val="18"/>
          <w:u w:val="single"/>
        </w:rPr>
        <w:t>ánek</w:t>
      </w:r>
      <w:r w:rsidR="007823B4" w:rsidRPr="003B4109">
        <w:rPr>
          <w:rFonts w:ascii="Verdana" w:hAnsi="Verdana"/>
          <w:sz w:val="20"/>
          <w:szCs w:val="18"/>
          <w:u w:val="single"/>
        </w:rPr>
        <w:t xml:space="preserve"> 10</w:t>
      </w:r>
      <w:r w:rsidRPr="003B4109">
        <w:rPr>
          <w:rFonts w:ascii="Verdana" w:hAnsi="Verdana"/>
          <w:sz w:val="20"/>
          <w:szCs w:val="18"/>
          <w:u w:val="single"/>
        </w:rPr>
        <w:t xml:space="preserve"> - Ostatní ujednání</w:t>
      </w:r>
    </w:p>
    <w:p w14:paraId="079C64C2" w14:textId="77777777" w:rsidR="00E21B9D" w:rsidRPr="003B4109" w:rsidRDefault="00483D1D" w:rsidP="00BE28C5">
      <w:pPr>
        <w:suppressAutoHyphens/>
        <w:spacing w:before="120" w:after="120" w:line="280" w:lineRule="exact"/>
        <w:ind w:left="567" w:hanging="567"/>
        <w:jc w:val="both"/>
        <w:rPr>
          <w:rFonts w:ascii="Verdana" w:hAnsi="Verdana" w:cs="Arial"/>
          <w:sz w:val="18"/>
          <w:szCs w:val="18"/>
        </w:rPr>
      </w:pPr>
      <w:r w:rsidRPr="003B4109">
        <w:rPr>
          <w:rFonts w:ascii="Verdana" w:hAnsi="Verdana" w:cs="Arial"/>
          <w:b/>
          <w:bCs/>
          <w:sz w:val="18"/>
          <w:szCs w:val="18"/>
        </w:rPr>
        <w:t>10</w:t>
      </w:r>
      <w:r w:rsidR="00E57415" w:rsidRPr="003B4109">
        <w:rPr>
          <w:rFonts w:ascii="Verdana" w:hAnsi="Verdana" w:cs="Arial"/>
          <w:b/>
          <w:bCs/>
          <w:sz w:val="18"/>
          <w:szCs w:val="18"/>
        </w:rPr>
        <w:t>.</w:t>
      </w:r>
      <w:r w:rsidR="00DA3B25" w:rsidRPr="003B4109">
        <w:rPr>
          <w:rFonts w:ascii="Verdana" w:hAnsi="Verdana" w:cs="Arial"/>
          <w:b/>
          <w:bCs/>
          <w:sz w:val="18"/>
          <w:szCs w:val="18"/>
        </w:rPr>
        <w:t>1</w:t>
      </w:r>
      <w:r w:rsidR="00E57415" w:rsidRPr="003B4109">
        <w:rPr>
          <w:rFonts w:ascii="Verdana" w:hAnsi="Verdana" w:cs="Arial"/>
          <w:b/>
          <w:bCs/>
          <w:sz w:val="18"/>
          <w:szCs w:val="18"/>
        </w:rPr>
        <w:t>.</w:t>
      </w:r>
      <w:r w:rsidR="00E21B9D" w:rsidRPr="003B4109">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B4109" w:rsidRDefault="00E21B9D" w:rsidP="00383697">
      <w:pPr>
        <w:suppressAutoHyphens/>
        <w:spacing w:before="120" w:line="280" w:lineRule="exact"/>
        <w:ind w:left="567" w:hanging="567"/>
        <w:jc w:val="both"/>
        <w:rPr>
          <w:rFonts w:ascii="Verdana" w:hAnsi="Verdana" w:cs="Arial"/>
          <w:sz w:val="18"/>
          <w:szCs w:val="18"/>
        </w:rPr>
      </w:pPr>
      <w:r w:rsidRPr="003B4109">
        <w:rPr>
          <w:rFonts w:ascii="Verdana" w:hAnsi="Verdana" w:cs="Arial"/>
          <w:b/>
          <w:sz w:val="18"/>
          <w:szCs w:val="18"/>
        </w:rPr>
        <w:t>10.2</w:t>
      </w:r>
      <w:r w:rsidRPr="003B4109">
        <w:rPr>
          <w:rFonts w:ascii="Verdana" w:hAnsi="Verdana" w:cs="Arial"/>
          <w:sz w:val="18"/>
          <w:szCs w:val="18"/>
        </w:rPr>
        <w:t>.</w:t>
      </w:r>
      <w:r w:rsidRPr="003B4109">
        <w:rPr>
          <w:rFonts w:ascii="Verdana" w:hAnsi="Verdana" w:cs="Arial"/>
          <w:sz w:val="18"/>
          <w:szCs w:val="18"/>
        </w:rPr>
        <w:tab/>
      </w:r>
      <w:r w:rsidR="00E57415" w:rsidRPr="003B4109">
        <w:rPr>
          <w:rFonts w:ascii="Verdana" w:hAnsi="Verdana" w:cs="Arial"/>
          <w:sz w:val="18"/>
          <w:szCs w:val="18"/>
        </w:rPr>
        <w:t>Případné změny, týkající se provádění díla je možné projednat jen s kont</w:t>
      </w:r>
      <w:r w:rsidR="00C12D0D" w:rsidRPr="003B4109">
        <w:rPr>
          <w:rFonts w:ascii="Verdana" w:hAnsi="Verdana" w:cs="Arial"/>
          <w:sz w:val="18"/>
          <w:szCs w:val="18"/>
        </w:rPr>
        <w:t>aktními zaměstnanci objednatele uvedenými v této smlouvě, kteří však nejsou oprávněni smlouvu měnit a</w:t>
      </w:r>
      <w:r w:rsidR="00E77C11" w:rsidRPr="003B4109">
        <w:rPr>
          <w:rFonts w:ascii="Verdana" w:hAnsi="Verdana" w:cs="Arial"/>
          <w:sz w:val="18"/>
          <w:szCs w:val="18"/>
        </w:rPr>
        <w:t>ni</w:t>
      </w:r>
      <w:r w:rsidR="00C12D0D" w:rsidRPr="003B4109">
        <w:rPr>
          <w:rFonts w:ascii="Verdana" w:hAnsi="Verdana" w:cs="Arial"/>
          <w:sz w:val="18"/>
          <w:szCs w:val="18"/>
        </w:rPr>
        <w:t xml:space="preserve"> doplňovat</w:t>
      </w:r>
      <w:r w:rsidR="00246DF9" w:rsidRPr="003B4109">
        <w:rPr>
          <w:rFonts w:ascii="Verdana" w:hAnsi="Verdana" w:cs="Arial"/>
          <w:sz w:val="18"/>
          <w:szCs w:val="18"/>
        </w:rPr>
        <w:t>.</w:t>
      </w:r>
    </w:p>
    <w:p w14:paraId="3751A1CA" w14:textId="77777777" w:rsidR="00915215" w:rsidRPr="003B4109" w:rsidRDefault="00483D1D" w:rsidP="00383697">
      <w:pPr>
        <w:suppressAutoHyphens/>
        <w:spacing w:before="120" w:line="280" w:lineRule="exact"/>
        <w:ind w:left="567" w:hanging="567"/>
        <w:jc w:val="both"/>
        <w:rPr>
          <w:rFonts w:ascii="Verdana" w:hAnsi="Verdana" w:cs="Arial"/>
          <w:sz w:val="18"/>
          <w:szCs w:val="18"/>
        </w:rPr>
      </w:pPr>
      <w:r w:rsidRPr="003B4109">
        <w:rPr>
          <w:rFonts w:ascii="Verdana" w:hAnsi="Verdana" w:cs="Arial"/>
          <w:b/>
          <w:bCs/>
          <w:sz w:val="18"/>
          <w:szCs w:val="18"/>
        </w:rPr>
        <w:t>10.</w:t>
      </w:r>
      <w:r w:rsidR="00E21B9D" w:rsidRPr="003B4109">
        <w:rPr>
          <w:rFonts w:ascii="Verdana" w:hAnsi="Verdana" w:cs="Arial"/>
          <w:b/>
          <w:bCs/>
          <w:sz w:val="18"/>
          <w:szCs w:val="18"/>
        </w:rPr>
        <w:t>3</w:t>
      </w:r>
      <w:r w:rsidRPr="003B4109">
        <w:rPr>
          <w:rFonts w:ascii="Verdana" w:hAnsi="Verdana" w:cs="Arial"/>
          <w:b/>
          <w:bCs/>
          <w:sz w:val="18"/>
          <w:szCs w:val="18"/>
        </w:rPr>
        <w:t>.</w:t>
      </w:r>
      <w:r w:rsidR="00DA3B25" w:rsidRPr="003B4109">
        <w:rPr>
          <w:rFonts w:ascii="Verdana" w:hAnsi="Verdana" w:cs="Arial"/>
          <w:b/>
          <w:bCs/>
          <w:sz w:val="18"/>
          <w:szCs w:val="18"/>
        </w:rPr>
        <w:tab/>
      </w:r>
      <w:r w:rsidR="00E57415" w:rsidRPr="003B4109">
        <w:rPr>
          <w:rFonts w:ascii="Verdana" w:hAnsi="Verdana" w:cs="Arial"/>
          <w:sz w:val="18"/>
          <w:szCs w:val="18"/>
        </w:rPr>
        <w:t xml:space="preserve">Zhotovitel je povinen </w:t>
      </w:r>
      <w:r w:rsidR="00BC267F" w:rsidRPr="003B4109">
        <w:rPr>
          <w:rFonts w:ascii="Verdana" w:hAnsi="Verdana" w:cs="Arial"/>
          <w:sz w:val="18"/>
          <w:szCs w:val="18"/>
        </w:rPr>
        <w:t xml:space="preserve">bez zbytečného odkladu </w:t>
      </w:r>
      <w:r w:rsidR="00E57415" w:rsidRPr="003B4109">
        <w:rPr>
          <w:rFonts w:ascii="Verdana" w:hAnsi="Verdana" w:cs="Arial"/>
          <w:sz w:val="18"/>
          <w:szCs w:val="18"/>
        </w:rPr>
        <w:t>upozornit objednatele na všech</w:t>
      </w:r>
      <w:r w:rsidR="004B2857" w:rsidRPr="003B4109">
        <w:rPr>
          <w:rFonts w:ascii="Verdana" w:hAnsi="Verdana" w:cs="Arial"/>
          <w:sz w:val="18"/>
          <w:szCs w:val="18"/>
        </w:rPr>
        <w:t>ny zjištěné závažné skutečnosti</w:t>
      </w:r>
      <w:r w:rsidR="00E57415" w:rsidRPr="003B4109">
        <w:rPr>
          <w:rFonts w:ascii="Verdana" w:hAnsi="Verdana" w:cs="Arial"/>
          <w:sz w:val="18"/>
          <w:szCs w:val="18"/>
        </w:rPr>
        <w:t xml:space="preserve"> týkající se předmětu díla, které jso</w:t>
      </w:r>
      <w:r w:rsidR="00BC267F" w:rsidRPr="003B4109">
        <w:rPr>
          <w:rFonts w:ascii="Verdana" w:hAnsi="Verdana" w:cs="Arial"/>
          <w:sz w:val="18"/>
          <w:szCs w:val="18"/>
        </w:rPr>
        <w:t>u plně v odbornosti zhotovitele a brání řádnému pokračování nebo dokončení díla nebo jeho části.</w:t>
      </w:r>
    </w:p>
    <w:p w14:paraId="51B8904F" w14:textId="77777777" w:rsidR="00BC267F" w:rsidRPr="003B4109" w:rsidRDefault="00483D1D" w:rsidP="00383697">
      <w:pPr>
        <w:suppressAutoHyphens/>
        <w:spacing w:before="120" w:line="280" w:lineRule="exact"/>
        <w:ind w:left="567" w:hanging="567"/>
        <w:jc w:val="both"/>
        <w:rPr>
          <w:rFonts w:ascii="Verdana" w:hAnsi="Verdana" w:cs="Arial"/>
          <w:sz w:val="18"/>
          <w:szCs w:val="18"/>
        </w:rPr>
      </w:pPr>
      <w:r w:rsidRPr="003B4109">
        <w:rPr>
          <w:rFonts w:ascii="Verdana" w:hAnsi="Verdana" w:cs="Arial"/>
          <w:b/>
          <w:sz w:val="18"/>
          <w:szCs w:val="18"/>
        </w:rPr>
        <w:t>10</w:t>
      </w:r>
      <w:r w:rsidR="00BC267F" w:rsidRPr="003B4109">
        <w:rPr>
          <w:rFonts w:ascii="Verdana" w:hAnsi="Verdana" w:cs="Arial"/>
          <w:b/>
          <w:sz w:val="18"/>
          <w:szCs w:val="18"/>
        </w:rPr>
        <w:t>.</w:t>
      </w:r>
      <w:r w:rsidR="00E21B9D" w:rsidRPr="003B4109">
        <w:rPr>
          <w:rFonts w:ascii="Verdana" w:hAnsi="Verdana" w:cs="Arial"/>
          <w:b/>
          <w:sz w:val="18"/>
          <w:szCs w:val="18"/>
        </w:rPr>
        <w:t>4</w:t>
      </w:r>
      <w:r w:rsidRPr="003B4109">
        <w:rPr>
          <w:rFonts w:ascii="Verdana" w:hAnsi="Verdana" w:cs="Arial"/>
          <w:b/>
          <w:sz w:val="18"/>
          <w:szCs w:val="18"/>
        </w:rPr>
        <w:t>.</w:t>
      </w:r>
      <w:r w:rsidR="00C26BFB" w:rsidRPr="003B4109">
        <w:rPr>
          <w:rFonts w:ascii="Verdana" w:hAnsi="Verdana" w:cs="Arial"/>
          <w:sz w:val="18"/>
          <w:szCs w:val="18"/>
        </w:rPr>
        <w:tab/>
      </w:r>
      <w:r w:rsidR="003767AB" w:rsidRPr="003B4109">
        <w:rPr>
          <w:rFonts w:ascii="Verdana" w:hAnsi="Verdana" w:cs="Arial"/>
          <w:sz w:val="18"/>
          <w:szCs w:val="18"/>
        </w:rPr>
        <w:t xml:space="preserve">Pokud tak stanoví zadávací dokumentace, </w:t>
      </w:r>
      <w:r w:rsidR="00BC267F" w:rsidRPr="003B4109">
        <w:rPr>
          <w:rFonts w:ascii="Verdana" w:hAnsi="Verdana" w:cs="Arial"/>
          <w:sz w:val="18"/>
          <w:szCs w:val="18"/>
        </w:rPr>
        <w:t>zavazuje</w:t>
      </w:r>
      <w:r w:rsidR="00246DF9" w:rsidRPr="003B4109">
        <w:rPr>
          <w:rFonts w:ascii="Verdana" w:hAnsi="Verdana" w:cs="Arial"/>
          <w:sz w:val="18"/>
          <w:szCs w:val="18"/>
        </w:rPr>
        <w:t xml:space="preserve"> se zhotovitel </w:t>
      </w:r>
      <w:r w:rsidR="00C12D0D" w:rsidRPr="003B4109">
        <w:rPr>
          <w:rFonts w:ascii="Verdana" w:hAnsi="Verdana" w:cs="Arial"/>
          <w:sz w:val="18"/>
          <w:szCs w:val="18"/>
        </w:rPr>
        <w:t>nejpozději ke dni uzavření s</w:t>
      </w:r>
      <w:r w:rsidR="00C26BFB" w:rsidRPr="003B4109">
        <w:rPr>
          <w:rFonts w:ascii="Verdana" w:hAnsi="Verdana" w:cs="Arial"/>
          <w:sz w:val="18"/>
          <w:szCs w:val="18"/>
        </w:rPr>
        <w:t xml:space="preserve">mlouvy </w:t>
      </w:r>
      <w:r w:rsidR="00BC267F" w:rsidRPr="003B4109">
        <w:rPr>
          <w:rFonts w:ascii="Verdana" w:hAnsi="Verdana" w:cs="Arial"/>
          <w:sz w:val="18"/>
          <w:szCs w:val="18"/>
        </w:rPr>
        <w:t xml:space="preserve">uzavřít a </w:t>
      </w:r>
      <w:r w:rsidR="00C26BFB" w:rsidRPr="003B4109">
        <w:rPr>
          <w:rFonts w:ascii="Verdana" w:hAnsi="Verdana" w:cs="Arial"/>
          <w:sz w:val="18"/>
          <w:szCs w:val="18"/>
        </w:rPr>
        <w:t xml:space="preserve">posléze </w:t>
      </w:r>
      <w:r w:rsidR="00BC267F" w:rsidRPr="003B4109">
        <w:rPr>
          <w:rFonts w:ascii="Verdana" w:hAnsi="Verdana" w:cs="Arial"/>
          <w:sz w:val="18"/>
          <w:szCs w:val="18"/>
        </w:rPr>
        <w:t>udržovat po celou dobu trvání smlouvy pojištění a kdykoli na výzvu objednat</w:t>
      </w:r>
      <w:r w:rsidR="003767AB" w:rsidRPr="003B4109">
        <w:rPr>
          <w:rFonts w:ascii="Verdana" w:hAnsi="Verdana" w:cs="Arial"/>
          <w:sz w:val="18"/>
          <w:szCs w:val="18"/>
        </w:rPr>
        <w:t>ele pojistnou smlouvu předložit.</w:t>
      </w:r>
    </w:p>
    <w:p w14:paraId="3084FCF1" w14:textId="77777777" w:rsidR="00E21B9D" w:rsidRPr="003B4109" w:rsidRDefault="00E21B9D" w:rsidP="00383697">
      <w:pPr>
        <w:suppressAutoHyphens/>
        <w:spacing w:before="120" w:line="280" w:lineRule="exact"/>
        <w:ind w:left="567" w:hanging="567"/>
        <w:jc w:val="both"/>
        <w:rPr>
          <w:rFonts w:ascii="Verdana" w:hAnsi="Verdana" w:cs="Arial"/>
          <w:sz w:val="18"/>
          <w:szCs w:val="18"/>
        </w:rPr>
      </w:pPr>
      <w:r w:rsidRPr="003B4109">
        <w:rPr>
          <w:rFonts w:ascii="Verdana" w:hAnsi="Verdana" w:cs="Arial"/>
          <w:b/>
          <w:sz w:val="18"/>
          <w:szCs w:val="18"/>
        </w:rPr>
        <w:t>10.5</w:t>
      </w:r>
      <w:r w:rsidR="0029337E" w:rsidRPr="003B4109">
        <w:rPr>
          <w:rFonts w:ascii="Verdana" w:hAnsi="Verdana" w:cs="Arial"/>
          <w:b/>
          <w:sz w:val="18"/>
          <w:szCs w:val="18"/>
        </w:rPr>
        <w:t>.</w:t>
      </w:r>
      <w:r w:rsidR="0029337E" w:rsidRPr="003B4109">
        <w:rPr>
          <w:rFonts w:ascii="Verdana" w:hAnsi="Verdana" w:cs="Arial"/>
          <w:sz w:val="18"/>
          <w:szCs w:val="18"/>
        </w:rPr>
        <w:tab/>
      </w:r>
      <w:r w:rsidRPr="003B4109">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B4109" w:rsidRDefault="00E21B9D" w:rsidP="00383697">
      <w:pPr>
        <w:suppressAutoHyphens/>
        <w:spacing w:before="120" w:line="280" w:lineRule="exact"/>
        <w:ind w:left="567" w:hanging="567"/>
        <w:jc w:val="both"/>
        <w:rPr>
          <w:rFonts w:ascii="Verdana" w:hAnsi="Verdana" w:cs="Arial"/>
          <w:sz w:val="18"/>
          <w:szCs w:val="18"/>
        </w:rPr>
      </w:pPr>
      <w:r w:rsidRPr="003B4109">
        <w:rPr>
          <w:rFonts w:ascii="Verdana" w:hAnsi="Verdana" w:cs="Arial"/>
          <w:b/>
          <w:sz w:val="18"/>
          <w:szCs w:val="18"/>
        </w:rPr>
        <w:t>10.6.</w:t>
      </w:r>
      <w:r w:rsidR="0029337E" w:rsidRPr="003B4109">
        <w:rPr>
          <w:rFonts w:ascii="Verdana" w:hAnsi="Verdana" w:cs="Arial"/>
          <w:sz w:val="18"/>
          <w:szCs w:val="18"/>
        </w:rPr>
        <w:tab/>
      </w:r>
      <w:r w:rsidRPr="003B4109">
        <w:rPr>
          <w:rFonts w:ascii="Verdana" w:hAnsi="Verdana" w:cs="Arial"/>
          <w:sz w:val="18"/>
          <w:szCs w:val="18"/>
        </w:rPr>
        <w:t xml:space="preserve">Zhotovitel oznámí objednateli, </w:t>
      </w:r>
      <w:r w:rsidR="00246DF9" w:rsidRPr="003B4109">
        <w:rPr>
          <w:rFonts w:ascii="Verdana" w:hAnsi="Verdana" w:cs="Arial"/>
          <w:sz w:val="18"/>
          <w:szCs w:val="18"/>
        </w:rPr>
        <w:t>nejméně 10 dní před jednáním s orgány veřejné moci</w:t>
      </w:r>
      <w:r w:rsidRPr="003B4109">
        <w:rPr>
          <w:rFonts w:ascii="Verdana" w:hAnsi="Verdana" w:cs="Arial"/>
          <w:sz w:val="18"/>
          <w:szCs w:val="18"/>
        </w:rPr>
        <w:t>, předmět projednávaných skutečností a vyzve objednatele k případné účasti.</w:t>
      </w:r>
    </w:p>
    <w:p w14:paraId="0B6A007A" w14:textId="77777777" w:rsidR="00231DEB" w:rsidRPr="003B4109" w:rsidRDefault="00483D1D" w:rsidP="00BE28C5">
      <w:pPr>
        <w:suppressAutoHyphens/>
        <w:spacing w:before="120" w:after="120" w:line="280" w:lineRule="exact"/>
        <w:ind w:left="567" w:hanging="567"/>
        <w:jc w:val="both"/>
        <w:rPr>
          <w:rFonts w:ascii="Verdana" w:hAnsi="Verdana" w:cs="Arial"/>
          <w:sz w:val="18"/>
          <w:szCs w:val="18"/>
        </w:rPr>
      </w:pPr>
      <w:r w:rsidRPr="003B4109">
        <w:rPr>
          <w:rFonts w:ascii="Verdana" w:hAnsi="Verdana" w:cs="Arial"/>
          <w:b/>
          <w:sz w:val="18"/>
          <w:szCs w:val="18"/>
        </w:rPr>
        <w:t>10.</w:t>
      </w:r>
      <w:r w:rsidR="00E21B9D" w:rsidRPr="003B4109">
        <w:rPr>
          <w:rFonts w:ascii="Verdana" w:hAnsi="Verdana" w:cs="Arial"/>
          <w:b/>
          <w:sz w:val="18"/>
          <w:szCs w:val="18"/>
        </w:rPr>
        <w:t>7</w:t>
      </w:r>
      <w:r w:rsidR="0029337E" w:rsidRPr="003B4109">
        <w:rPr>
          <w:rFonts w:ascii="Verdana" w:hAnsi="Verdana" w:cs="Arial"/>
          <w:b/>
          <w:sz w:val="18"/>
          <w:szCs w:val="18"/>
        </w:rPr>
        <w:t>.</w:t>
      </w:r>
      <w:r w:rsidR="0029337E" w:rsidRPr="003B4109">
        <w:rPr>
          <w:rFonts w:ascii="Verdana" w:hAnsi="Verdana" w:cs="Arial"/>
          <w:sz w:val="18"/>
          <w:szCs w:val="18"/>
        </w:rPr>
        <w:tab/>
      </w:r>
      <w:r w:rsidR="00E57415" w:rsidRPr="003B4109">
        <w:rPr>
          <w:rFonts w:ascii="Verdana" w:hAnsi="Verdana" w:cs="Arial"/>
          <w:sz w:val="18"/>
          <w:szCs w:val="18"/>
        </w:rPr>
        <w:t>Seznam všech pod</w:t>
      </w:r>
      <w:r w:rsidR="00E21B9D" w:rsidRPr="003B4109">
        <w:rPr>
          <w:rFonts w:ascii="Verdana" w:hAnsi="Verdana" w:cs="Arial"/>
          <w:sz w:val="18"/>
          <w:szCs w:val="18"/>
        </w:rPr>
        <w:t>dodavatelů</w:t>
      </w:r>
      <w:r w:rsidR="00E57415" w:rsidRPr="003B4109">
        <w:rPr>
          <w:rFonts w:ascii="Verdana" w:hAnsi="Verdana" w:cs="Arial"/>
          <w:sz w:val="18"/>
          <w:szCs w:val="18"/>
        </w:rPr>
        <w:t>:</w:t>
      </w:r>
    </w:p>
    <w:p w14:paraId="7CA104A2" w14:textId="77777777" w:rsidR="00E57415" w:rsidRPr="003B4109"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B4109">
        <w:rPr>
          <w:rFonts w:ascii="Verdana" w:hAnsi="Verdana" w:cs="Arial"/>
          <w:sz w:val="18"/>
          <w:szCs w:val="18"/>
        </w:rPr>
        <w:t>Poddodava</w:t>
      </w:r>
      <w:r w:rsidR="00C60C45" w:rsidRPr="003B4109">
        <w:rPr>
          <w:rFonts w:ascii="Verdana" w:hAnsi="Verdana" w:cs="Arial"/>
          <w:sz w:val="18"/>
          <w:szCs w:val="18"/>
        </w:rPr>
        <w:t>t</w:t>
      </w:r>
      <w:r w:rsidRPr="003B4109">
        <w:rPr>
          <w:rFonts w:ascii="Verdana" w:hAnsi="Verdana" w:cs="Arial"/>
          <w:sz w:val="18"/>
          <w:szCs w:val="18"/>
        </w:rPr>
        <w:t>el</w:t>
      </w:r>
      <w:r w:rsidR="00E57415" w:rsidRPr="003B4109">
        <w:rPr>
          <w:rFonts w:ascii="Verdana" w:hAnsi="Verdana" w:cs="Arial"/>
          <w:sz w:val="18"/>
          <w:szCs w:val="18"/>
        </w:rPr>
        <w:t xml:space="preserve">                                                         </w:t>
      </w:r>
      <w:r w:rsidR="008F6EA9" w:rsidRPr="003B4109">
        <w:rPr>
          <w:rFonts w:ascii="Verdana" w:hAnsi="Verdana" w:cs="Arial"/>
          <w:sz w:val="18"/>
          <w:szCs w:val="18"/>
        </w:rPr>
        <w:t xml:space="preserve">                      </w:t>
      </w:r>
      <w:r w:rsidR="00E57415" w:rsidRPr="003B4109">
        <w:rPr>
          <w:rFonts w:ascii="Verdana" w:hAnsi="Verdana" w:cs="Arial"/>
          <w:sz w:val="18"/>
          <w:szCs w:val="18"/>
        </w:rPr>
        <w:t xml:space="preserve">    </w:t>
      </w:r>
      <w:r w:rsidR="000B1644" w:rsidRPr="003B4109">
        <w:rPr>
          <w:rFonts w:ascii="Verdana" w:hAnsi="Verdana" w:cs="Arial"/>
          <w:sz w:val="18"/>
          <w:szCs w:val="18"/>
        </w:rPr>
        <w:t xml:space="preserve">           </w:t>
      </w:r>
      <w:r w:rsidR="00E57415" w:rsidRPr="003B4109">
        <w:rPr>
          <w:rFonts w:ascii="Verdana" w:hAnsi="Verdana" w:cs="Arial"/>
          <w:sz w:val="18"/>
          <w:szCs w:val="18"/>
        </w:rPr>
        <w:t xml:space="preserve">      </w:t>
      </w:r>
    </w:p>
    <w:p w14:paraId="483BC385" w14:textId="77777777" w:rsidR="00E57415" w:rsidRPr="003B4109" w:rsidRDefault="005B3BC8" w:rsidP="00383697">
      <w:pPr>
        <w:tabs>
          <w:tab w:val="right" w:leader="dot" w:pos="7371"/>
        </w:tabs>
        <w:suppressAutoHyphens/>
        <w:spacing w:line="280" w:lineRule="exact"/>
        <w:ind w:left="567" w:hanging="539"/>
        <w:rPr>
          <w:rFonts w:ascii="Verdana" w:hAnsi="Verdana" w:cs="Arial"/>
          <w:sz w:val="18"/>
          <w:szCs w:val="18"/>
          <w:highlight w:val="yellow"/>
        </w:rPr>
      </w:pPr>
      <w:r w:rsidRPr="003B4109">
        <w:rPr>
          <w:rFonts w:ascii="Verdana" w:hAnsi="Verdana" w:cs="Arial"/>
          <w:sz w:val="18"/>
          <w:szCs w:val="18"/>
        </w:rPr>
        <w:tab/>
      </w:r>
      <w:r w:rsidR="00E57415" w:rsidRPr="003B4109">
        <w:rPr>
          <w:rFonts w:ascii="Verdana" w:hAnsi="Verdana" w:cs="Arial"/>
          <w:sz w:val="18"/>
          <w:szCs w:val="18"/>
        </w:rPr>
        <w:t xml:space="preserve">Obchodní firma         </w:t>
      </w:r>
      <w:r w:rsidR="000647A1" w:rsidRPr="003B4109">
        <w:rPr>
          <w:rFonts w:ascii="Verdana" w:hAnsi="Verdana" w:cs="Arial"/>
          <w:sz w:val="18"/>
          <w:szCs w:val="18"/>
        </w:rPr>
        <w:t>|</w:t>
      </w:r>
      <w:r w:rsidR="00E57415" w:rsidRPr="003B4109">
        <w:rPr>
          <w:rFonts w:ascii="Verdana" w:hAnsi="Verdana" w:cs="Arial"/>
          <w:sz w:val="18"/>
          <w:szCs w:val="18"/>
        </w:rPr>
        <w:t xml:space="preserve">            </w:t>
      </w:r>
      <w:r w:rsidR="00814A86" w:rsidRPr="003B4109">
        <w:rPr>
          <w:rFonts w:ascii="Verdana" w:hAnsi="Verdana" w:cs="Arial"/>
          <w:sz w:val="18"/>
          <w:szCs w:val="18"/>
        </w:rPr>
        <w:t>Sídlo</w:t>
      </w:r>
      <w:r w:rsidR="00E57415" w:rsidRPr="003B4109">
        <w:rPr>
          <w:rFonts w:ascii="Verdana" w:hAnsi="Verdana" w:cs="Arial"/>
          <w:sz w:val="18"/>
          <w:szCs w:val="18"/>
        </w:rPr>
        <w:t xml:space="preserve">                </w:t>
      </w:r>
      <w:r w:rsidR="000647A1" w:rsidRPr="003B4109">
        <w:rPr>
          <w:rFonts w:ascii="Verdana" w:hAnsi="Verdana" w:cs="Arial"/>
          <w:sz w:val="18"/>
          <w:szCs w:val="18"/>
        </w:rPr>
        <w:t>|</w:t>
      </w:r>
      <w:r w:rsidR="00E57415" w:rsidRPr="003B4109">
        <w:rPr>
          <w:rFonts w:ascii="Verdana" w:hAnsi="Verdana" w:cs="Arial"/>
          <w:sz w:val="18"/>
          <w:szCs w:val="18"/>
        </w:rPr>
        <w:t xml:space="preserve">           </w:t>
      </w:r>
      <w:r w:rsidR="002C440C" w:rsidRPr="003B4109">
        <w:rPr>
          <w:rFonts w:ascii="Verdana" w:hAnsi="Verdana" w:cs="Arial"/>
          <w:sz w:val="18"/>
          <w:szCs w:val="18"/>
        </w:rPr>
        <w:t xml:space="preserve">     </w:t>
      </w:r>
      <w:r w:rsidR="00814A86" w:rsidRPr="003B4109">
        <w:rPr>
          <w:rFonts w:ascii="Verdana" w:hAnsi="Verdana" w:cs="Arial"/>
          <w:sz w:val="18"/>
          <w:szCs w:val="18"/>
        </w:rPr>
        <w:t>IČ</w:t>
      </w:r>
      <w:r w:rsidR="000647A1" w:rsidRPr="003B4109">
        <w:rPr>
          <w:rFonts w:ascii="Verdana" w:hAnsi="Verdana" w:cs="Arial"/>
          <w:sz w:val="18"/>
          <w:szCs w:val="18"/>
        </w:rPr>
        <w:t>O</w:t>
      </w:r>
      <w:r w:rsidR="002C440C" w:rsidRPr="003B4109">
        <w:rPr>
          <w:rFonts w:ascii="Verdana" w:hAnsi="Verdana" w:cs="Arial"/>
          <w:sz w:val="18"/>
          <w:szCs w:val="18"/>
        </w:rPr>
        <w:t xml:space="preserve">      </w:t>
      </w:r>
      <w:r w:rsidR="00E57415" w:rsidRPr="003B4109">
        <w:rPr>
          <w:rFonts w:ascii="Verdana" w:hAnsi="Verdana" w:cs="Arial"/>
          <w:sz w:val="18"/>
          <w:szCs w:val="18"/>
        </w:rPr>
        <w:t xml:space="preserve">  </w:t>
      </w:r>
      <w:r w:rsidR="00814A86" w:rsidRPr="003B4109">
        <w:rPr>
          <w:rFonts w:ascii="Verdana" w:hAnsi="Verdana" w:cs="Arial"/>
          <w:sz w:val="18"/>
          <w:szCs w:val="18"/>
        </w:rPr>
        <w:tab/>
        <w:t xml:space="preserve">   </w:t>
      </w:r>
      <w:r w:rsidR="000647A1" w:rsidRPr="003B4109">
        <w:rPr>
          <w:rFonts w:ascii="Verdana" w:hAnsi="Verdana" w:cs="Arial"/>
          <w:sz w:val="18"/>
          <w:szCs w:val="18"/>
        </w:rPr>
        <w:t xml:space="preserve">|      </w:t>
      </w:r>
      <w:r w:rsidR="008F6EA9" w:rsidRPr="003B4109">
        <w:rPr>
          <w:rFonts w:ascii="Verdana" w:hAnsi="Verdana" w:cs="Arial"/>
          <w:sz w:val="18"/>
          <w:szCs w:val="18"/>
        </w:rPr>
        <w:t xml:space="preserve">% podíl na </w:t>
      </w:r>
      <w:r w:rsidR="00E57415" w:rsidRPr="003B4109">
        <w:rPr>
          <w:rFonts w:ascii="Verdana" w:hAnsi="Verdana" w:cs="Arial"/>
          <w:sz w:val="18"/>
          <w:szCs w:val="18"/>
        </w:rPr>
        <w:t>zakázce</w:t>
      </w:r>
    </w:p>
    <w:p w14:paraId="37C8AB25" w14:textId="5FE6428C" w:rsidR="00E57415" w:rsidRPr="003B4109" w:rsidRDefault="005B3BC8" w:rsidP="00383697">
      <w:pPr>
        <w:tabs>
          <w:tab w:val="right" w:leader="dot" w:pos="7371"/>
        </w:tabs>
        <w:suppressAutoHyphens/>
        <w:spacing w:line="280" w:lineRule="exact"/>
        <w:ind w:left="539" w:hanging="539"/>
        <w:rPr>
          <w:rFonts w:ascii="Verdana" w:hAnsi="Verdana" w:cs="Arial"/>
          <w:sz w:val="18"/>
          <w:szCs w:val="18"/>
        </w:rPr>
      </w:pPr>
      <w:r w:rsidRPr="003B4109">
        <w:rPr>
          <w:rFonts w:ascii="Verdana" w:hAnsi="Verdana" w:cs="Arial"/>
          <w:sz w:val="18"/>
          <w:szCs w:val="18"/>
        </w:rPr>
        <w:tab/>
      </w:r>
      <w:r w:rsidR="008A6FD4" w:rsidRPr="003B4109">
        <w:rPr>
          <w:rFonts w:ascii="Verdana" w:hAnsi="Verdana" w:cs="Arial"/>
          <w:b/>
          <w:sz w:val="18"/>
          <w:szCs w:val="18"/>
          <w:highlight w:val="yellow"/>
        </w:rPr>
        <w:t>"[VLOŽÍ ZHOTOVITEL]"</w:t>
      </w:r>
    </w:p>
    <w:p w14:paraId="285A7E83" w14:textId="2F9EFFDB" w:rsidR="007823B4" w:rsidRPr="003B4109" w:rsidRDefault="00483D1D" w:rsidP="00383697">
      <w:pPr>
        <w:suppressAutoHyphens/>
        <w:spacing w:before="120" w:after="120" w:line="280" w:lineRule="exact"/>
        <w:ind w:left="567" w:hanging="567"/>
        <w:jc w:val="both"/>
        <w:rPr>
          <w:rFonts w:ascii="Verdana" w:hAnsi="Verdana" w:cs="Arial"/>
          <w:bCs/>
          <w:sz w:val="18"/>
          <w:szCs w:val="18"/>
        </w:rPr>
      </w:pPr>
      <w:r w:rsidRPr="003B4109">
        <w:rPr>
          <w:rFonts w:ascii="Verdana" w:hAnsi="Verdana" w:cs="Arial"/>
          <w:b/>
          <w:bCs/>
          <w:sz w:val="18"/>
          <w:szCs w:val="18"/>
        </w:rPr>
        <w:lastRenderedPageBreak/>
        <w:t>10.</w:t>
      </w:r>
      <w:r w:rsidR="00E21B9D" w:rsidRPr="003B4109">
        <w:rPr>
          <w:rFonts w:ascii="Verdana" w:hAnsi="Verdana" w:cs="Arial"/>
          <w:b/>
          <w:bCs/>
          <w:sz w:val="18"/>
          <w:szCs w:val="18"/>
        </w:rPr>
        <w:t>8</w:t>
      </w:r>
      <w:r w:rsidRPr="003B4109">
        <w:rPr>
          <w:rFonts w:ascii="Verdana" w:hAnsi="Verdana" w:cs="Arial"/>
          <w:b/>
          <w:bCs/>
          <w:sz w:val="18"/>
          <w:szCs w:val="18"/>
        </w:rPr>
        <w:t>.</w:t>
      </w:r>
      <w:r w:rsidR="0029337E" w:rsidRPr="003B4109">
        <w:rPr>
          <w:rFonts w:ascii="Verdana" w:hAnsi="Verdana" w:cs="Arial"/>
          <w:b/>
          <w:bCs/>
          <w:sz w:val="18"/>
          <w:szCs w:val="18"/>
        </w:rPr>
        <w:tab/>
      </w:r>
      <w:r w:rsidR="00E57415" w:rsidRPr="003B4109">
        <w:rPr>
          <w:rFonts w:ascii="Verdana" w:hAnsi="Verdana" w:cs="Arial"/>
          <w:bCs/>
          <w:sz w:val="18"/>
          <w:szCs w:val="18"/>
        </w:rPr>
        <w:t>Uvedení pod</w:t>
      </w:r>
      <w:r w:rsidR="009A71F6" w:rsidRPr="003B4109">
        <w:rPr>
          <w:rFonts w:ascii="Verdana" w:hAnsi="Verdana" w:cs="Arial"/>
          <w:bCs/>
          <w:sz w:val="18"/>
          <w:szCs w:val="18"/>
        </w:rPr>
        <w:t>dodavatelé</w:t>
      </w:r>
      <w:r w:rsidR="00E57415" w:rsidRPr="003B4109">
        <w:rPr>
          <w:rFonts w:ascii="Verdana" w:hAnsi="Verdana" w:cs="Arial"/>
          <w:bCs/>
          <w:sz w:val="18"/>
          <w:szCs w:val="18"/>
        </w:rPr>
        <w:t xml:space="preserve"> a jejich % podíl na zakázce se nebudou v průběhu provádění díla měnit nebo doplňovat bez písemného souhlasu objednatele</w:t>
      </w:r>
      <w:r w:rsidR="00501C52" w:rsidRPr="003B4109">
        <w:rPr>
          <w:rFonts w:ascii="Verdana" w:hAnsi="Verdana" w:cs="Arial"/>
          <w:bCs/>
          <w:sz w:val="18"/>
          <w:szCs w:val="18"/>
        </w:rPr>
        <w:t xml:space="preserve"> (pro vyloučení pochybností se nevyžaduje </w:t>
      </w:r>
      <w:r w:rsidR="00246DF9" w:rsidRPr="003B4109">
        <w:rPr>
          <w:rFonts w:ascii="Verdana" w:hAnsi="Verdana" w:cs="Arial"/>
          <w:bCs/>
          <w:sz w:val="18"/>
          <w:szCs w:val="18"/>
        </w:rPr>
        <w:t xml:space="preserve">pro udělení souhlasu </w:t>
      </w:r>
      <w:r w:rsidR="00501C52" w:rsidRPr="003B4109">
        <w:rPr>
          <w:rFonts w:ascii="Verdana" w:hAnsi="Verdana" w:cs="Arial"/>
          <w:bCs/>
          <w:sz w:val="18"/>
          <w:szCs w:val="18"/>
        </w:rPr>
        <w:t>uzavření dodatku ke smlouvě)</w:t>
      </w:r>
      <w:r w:rsidR="00E57415" w:rsidRPr="003B4109">
        <w:rPr>
          <w:rFonts w:ascii="Verdana" w:hAnsi="Verdana" w:cs="Arial"/>
          <w:bCs/>
          <w:sz w:val="18"/>
          <w:szCs w:val="18"/>
        </w:rPr>
        <w:t>.</w:t>
      </w:r>
      <w:r w:rsidR="00501C52" w:rsidRPr="003B4109">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B4109">
        <w:rPr>
          <w:rFonts w:ascii="Verdana" w:hAnsi="Verdana" w:cs="Arial"/>
          <w:bCs/>
          <w:sz w:val="18"/>
          <w:szCs w:val="18"/>
        </w:rPr>
        <w:t xml:space="preserve"> Zhotovitel se zavazuje ve smlouvě s</w:t>
      </w:r>
      <w:r w:rsidR="00E21B9D" w:rsidRPr="003B4109">
        <w:rPr>
          <w:rFonts w:ascii="Verdana" w:hAnsi="Verdana" w:cs="Arial"/>
          <w:bCs/>
          <w:sz w:val="18"/>
          <w:szCs w:val="18"/>
        </w:rPr>
        <w:t> </w:t>
      </w:r>
      <w:r w:rsidR="00E57415" w:rsidRPr="003B4109">
        <w:rPr>
          <w:rFonts w:ascii="Verdana" w:hAnsi="Verdana" w:cs="Arial"/>
          <w:bCs/>
          <w:sz w:val="18"/>
          <w:szCs w:val="18"/>
        </w:rPr>
        <w:t>pod</w:t>
      </w:r>
      <w:r w:rsidR="00E21B9D" w:rsidRPr="003B4109">
        <w:rPr>
          <w:rFonts w:ascii="Verdana" w:hAnsi="Verdana" w:cs="Arial"/>
          <w:bCs/>
          <w:sz w:val="18"/>
          <w:szCs w:val="18"/>
        </w:rPr>
        <w:t xml:space="preserve">dodavatelem </w:t>
      </w:r>
      <w:r w:rsidR="00E57415" w:rsidRPr="003B4109">
        <w:rPr>
          <w:rFonts w:ascii="Verdana" w:hAnsi="Verdana" w:cs="Arial"/>
          <w:bCs/>
          <w:sz w:val="18"/>
          <w:szCs w:val="18"/>
        </w:rPr>
        <w:t>uvést, že pod</w:t>
      </w:r>
      <w:r w:rsidR="00E21B9D" w:rsidRPr="003B4109">
        <w:rPr>
          <w:rFonts w:ascii="Verdana" w:hAnsi="Verdana" w:cs="Arial"/>
          <w:bCs/>
          <w:sz w:val="18"/>
          <w:szCs w:val="18"/>
        </w:rPr>
        <w:t>dodavatel</w:t>
      </w:r>
      <w:r w:rsidR="00E57415" w:rsidRPr="003B4109">
        <w:rPr>
          <w:rFonts w:ascii="Verdana" w:hAnsi="Verdana" w:cs="Arial"/>
          <w:bCs/>
          <w:sz w:val="18"/>
          <w:szCs w:val="18"/>
        </w:rPr>
        <w:t xml:space="preserve"> není oprávněn pověřit prováděním díla další osobu.</w:t>
      </w:r>
    </w:p>
    <w:p w14:paraId="577C2AF8" w14:textId="77777777" w:rsidR="00D55DDD" w:rsidRPr="003B4109" w:rsidRDefault="00D55DDD" w:rsidP="00D55DDD">
      <w:pPr>
        <w:suppressAutoHyphens/>
        <w:spacing w:before="120" w:after="120" w:line="280" w:lineRule="exact"/>
        <w:ind w:left="567" w:hanging="567"/>
        <w:jc w:val="both"/>
        <w:rPr>
          <w:rFonts w:ascii="Verdana" w:hAnsi="Verdana" w:cs="Arial"/>
          <w:bCs/>
          <w:sz w:val="18"/>
          <w:szCs w:val="18"/>
        </w:rPr>
      </w:pPr>
      <w:r w:rsidRPr="003B4109">
        <w:rPr>
          <w:rFonts w:ascii="Verdana" w:hAnsi="Verdana" w:cs="Arial"/>
          <w:b/>
          <w:bCs/>
          <w:sz w:val="18"/>
          <w:szCs w:val="18"/>
        </w:rPr>
        <w:t>10.9.</w:t>
      </w:r>
      <w:r w:rsidRPr="003B4109">
        <w:rPr>
          <w:rFonts w:ascii="Verdana" w:hAnsi="Verdana"/>
        </w:rPr>
        <w:t xml:space="preserve"> </w:t>
      </w:r>
      <w:r w:rsidRPr="003B4109">
        <w:rPr>
          <w:rFonts w:ascii="Verdana" w:hAnsi="Verdana" w:cs="Arial"/>
          <w:bCs/>
          <w:sz w:val="18"/>
          <w:szCs w:val="18"/>
        </w:rPr>
        <w:t>Zhotovitel prohlašuje, že žádný z jeho poddodavatelů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1895CB6" w14:textId="77777777" w:rsidR="00D55DDD" w:rsidRPr="003B4109" w:rsidRDefault="00D55DDD" w:rsidP="00D55DDD">
      <w:pPr>
        <w:spacing w:after="120" w:line="280" w:lineRule="exact"/>
        <w:ind w:left="1276" w:hanging="709"/>
        <w:jc w:val="both"/>
        <w:rPr>
          <w:rFonts w:ascii="Verdana" w:hAnsi="Verdana" w:cs="Arial"/>
          <w:sz w:val="18"/>
          <w:szCs w:val="18"/>
        </w:rPr>
      </w:pPr>
      <w:r w:rsidRPr="003B4109">
        <w:rPr>
          <w:rFonts w:ascii="Verdana" w:hAnsi="Verdana" w:cs="Arial"/>
          <w:sz w:val="18"/>
          <w:szCs w:val="18"/>
        </w:rPr>
        <w:t>10.9.1. Přestane-li některý z poddodavatelů splňovat výše uvedené podmínky dle odst. 10.9. této smlouvy, oznámí zhotovitel tuto skutečnost objednateli bez zbytečného odkladu, nejpozději však do 3 pracovních dnů ode dne, kdy poddodavatel přestal splňovat výše uvedené podmínky.</w:t>
      </w:r>
    </w:p>
    <w:p w14:paraId="1DB68C2F" w14:textId="77777777" w:rsidR="00D55DDD" w:rsidRPr="003B4109" w:rsidRDefault="00D55DDD" w:rsidP="00D55DDD">
      <w:pPr>
        <w:spacing w:after="120" w:line="280" w:lineRule="exact"/>
        <w:ind w:left="1276" w:hanging="709"/>
        <w:jc w:val="both"/>
        <w:rPr>
          <w:rFonts w:ascii="Verdana" w:hAnsi="Verdana" w:cs="Arial"/>
          <w:sz w:val="18"/>
          <w:szCs w:val="18"/>
        </w:rPr>
      </w:pPr>
      <w:r w:rsidRPr="003B4109">
        <w:rPr>
          <w:rFonts w:ascii="Verdana" w:hAnsi="Verdana" w:cs="Arial"/>
          <w:sz w:val="18"/>
          <w:szCs w:val="18"/>
        </w:rPr>
        <w:t>10.9.2. Objednatel může požadovat nahrazení poddodavatele, který přestal splňovat podmínky dle odst. 10.9. této smlouvy.</w:t>
      </w:r>
    </w:p>
    <w:p w14:paraId="01CA4C61" w14:textId="0B19DE41" w:rsidR="00D55DDD" w:rsidRPr="003B4109" w:rsidRDefault="00D55DDD" w:rsidP="00D55DDD">
      <w:pPr>
        <w:spacing w:after="120" w:line="280" w:lineRule="exact"/>
        <w:ind w:left="1276" w:hanging="709"/>
        <w:jc w:val="both"/>
        <w:rPr>
          <w:rFonts w:ascii="Verdana" w:hAnsi="Verdana" w:cs="Arial"/>
          <w:sz w:val="18"/>
          <w:szCs w:val="18"/>
        </w:rPr>
      </w:pPr>
      <w:r w:rsidRPr="003B4109">
        <w:rPr>
          <w:rFonts w:ascii="Verdana" w:hAnsi="Verdana" w:cs="Arial"/>
          <w:sz w:val="18"/>
          <w:szCs w:val="18"/>
        </w:rPr>
        <w:t>10.9.3. Ukáží-li se prohlášení zhotovitele dle odstavce 10.9. této smlouvy jako nepravdivá nebo poruší-li zhotovitel svou oznamovací povinnost dle odstavce 10.9.1, je objednatel oprávněn odstoupit od této smlouvy. Zhotovitel je dále povinen zaplatit za každé jednotlivé porušení oznamovací povinnosti dle odstavce 10.9.1, smluvní pokutu ve výši 50.000 Kč. Ustanovení § 2004 odst. 2 Občanského zákoníku a § 2050 Občanského zákoníku se nepoužijí.</w:t>
      </w:r>
    </w:p>
    <w:p w14:paraId="32B439CA" w14:textId="643AAD4A" w:rsidR="008C5474" w:rsidRPr="003B4109" w:rsidRDefault="00483D1D" w:rsidP="0018205C">
      <w:pPr>
        <w:spacing w:after="120" w:line="280" w:lineRule="exact"/>
        <w:ind w:left="539" w:hanging="539"/>
        <w:jc w:val="both"/>
        <w:rPr>
          <w:rFonts w:ascii="Verdana" w:hAnsi="Verdana" w:cs="Arial"/>
          <w:sz w:val="18"/>
          <w:szCs w:val="18"/>
        </w:rPr>
      </w:pPr>
      <w:r w:rsidRPr="003B4109">
        <w:rPr>
          <w:rFonts w:ascii="Verdana" w:hAnsi="Verdana" w:cs="Arial"/>
          <w:b/>
          <w:bCs/>
          <w:sz w:val="18"/>
          <w:szCs w:val="18"/>
        </w:rPr>
        <w:t>10.</w:t>
      </w:r>
      <w:r w:rsidR="00D55DDD" w:rsidRPr="003B4109">
        <w:rPr>
          <w:rFonts w:ascii="Verdana" w:hAnsi="Verdana" w:cs="Arial"/>
          <w:b/>
          <w:bCs/>
          <w:sz w:val="18"/>
          <w:szCs w:val="18"/>
        </w:rPr>
        <w:t>10</w:t>
      </w:r>
      <w:r w:rsidR="008C5474" w:rsidRPr="003B4109">
        <w:rPr>
          <w:rFonts w:ascii="Verdana" w:hAnsi="Verdana" w:cs="Arial"/>
          <w:b/>
          <w:bCs/>
          <w:sz w:val="18"/>
          <w:szCs w:val="18"/>
        </w:rPr>
        <w:t>.</w:t>
      </w:r>
      <w:r w:rsidR="00E77C11" w:rsidRPr="003B4109">
        <w:rPr>
          <w:rFonts w:ascii="Verdana" w:hAnsi="Verdana" w:cs="Arial"/>
          <w:b/>
          <w:bCs/>
          <w:sz w:val="18"/>
          <w:szCs w:val="18"/>
        </w:rPr>
        <w:tab/>
      </w:r>
      <w:r w:rsidR="008C5474" w:rsidRPr="003B4109">
        <w:rPr>
          <w:rFonts w:ascii="Verdana" w:hAnsi="Verdana" w:cs="Arial"/>
          <w:bCs/>
          <w:sz w:val="18"/>
          <w:szCs w:val="18"/>
        </w:rPr>
        <w:t xml:space="preserve">Sociálně a </w:t>
      </w:r>
      <w:r w:rsidR="008C5474" w:rsidRPr="003B4109">
        <w:rPr>
          <w:rFonts w:ascii="Verdana" w:hAnsi="Verdana" w:cs="Arial"/>
          <w:sz w:val="18"/>
          <w:szCs w:val="18"/>
        </w:rPr>
        <w:t>environmentálně odpovědné zadávání</w:t>
      </w:r>
    </w:p>
    <w:p w14:paraId="4719B7D3" w14:textId="1ADE670F" w:rsidR="008C5474" w:rsidRPr="003B4109" w:rsidRDefault="00483D1D" w:rsidP="0018205C">
      <w:pPr>
        <w:spacing w:after="120" w:line="280" w:lineRule="exact"/>
        <w:ind w:left="1276" w:hanging="709"/>
        <w:jc w:val="both"/>
        <w:rPr>
          <w:rFonts w:ascii="Verdana" w:hAnsi="Verdana" w:cs="Arial"/>
          <w:sz w:val="18"/>
          <w:szCs w:val="18"/>
        </w:rPr>
      </w:pPr>
      <w:r w:rsidRPr="003B4109">
        <w:rPr>
          <w:rFonts w:ascii="Verdana" w:hAnsi="Verdana" w:cs="Arial"/>
          <w:sz w:val="18"/>
          <w:szCs w:val="18"/>
        </w:rPr>
        <w:t>10.</w:t>
      </w:r>
      <w:r w:rsidR="00D55DDD" w:rsidRPr="003B4109">
        <w:rPr>
          <w:rFonts w:ascii="Verdana" w:hAnsi="Verdana" w:cs="Arial"/>
          <w:sz w:val="18"/>
          <w:szCs w:val="18"/>
        </w:rPr>
        <w:t>10</w:t>
      </w:r>
      <w:r w:rsidR="008C5474" w:rsidRPr="003B4109">
        <w:rPr>
          <w:rFonts w:ascii="Verdana" w:hAnsi="Verdana" w:cs="Arial"/>
          <w:sz w:val="18"/>
          <w:szCs w:val="18"/>
        </w:rPr>
        <w:t>.</w:t>
      </w:r>
      <w:r w:rsidR="0029337E" w:rsidRPr="003B4109">
        <w:rPr>
          <w:rFonts w:ascii="Verdana" w:hAnsi="Verdana" w:cs="Arial"/>
          <w:sz w:val="18"/>
          <w:szCs w:val="18"/>
        </w:rPr>
        <w:t>1</w:t>
      </w:r>
      <w:r w:rsidR="008C5474" w:rsidRPr="003B4109">
        <w:rPr>
          <w:rFonts w:ascii="Verdana" w:hAnsi="Verdana" w:cs="Arial"/>
          <w:sz w:val="18"/>
          <w:szCs w:val="18"/>
        </w:rPr>
        <w:t xml:space="preserve"> </w:t>
      </w:r>
      <w:r w:rsidR="00F047B1" w:rsidRPr="003B4109">
        <w:rPr>
          <w:rFonts w:ascii="Verdana" w:hAnsi="Verdana" w:cs="Arial"/>
          <w:sz w:val="18"/>
          <w:szCs w:val="18"/>
        </w:rPr>
        <w:t>Porady, které z</w:t>
      </w:r>
      <w:r w:rsidR="008C5474" w:rsidRPr="003B4109">
        <w:rPr>
          <w:rFonts w:ascii="Verdana" w:hAnsi="Verdana" w:cs="Arial"/>
          <w:sz w:val="18"/>
          <w:szCs w:val="18"/>
        </w:rPr>
        <w:t>hotovitel s</w:t>
      </w:r>
      <w:r w:rsidR="00433E49" w:rsidRPr="003B4109">
        <w:rPr>
          <w:rFonts w:ascii="Verdana" w:hAnsi="Verdana" w:cs="Arial"/>
          <w:sz w:val="18"/>
          <w:szCs w:val="18"/>
        </w:rPr>
        <w:t>volá</w:t>
      </w:r>
      <w:r w:rsidR="008C5474" w:rsidRPr="003B4109">
        <w:rPr>
          <w:rFonts w:ascii="Verdana" w:hAnsi="Verdana" w:cs="Arial"/>
          <w:sz w:val="18"/>
          <w:szCs w:val="18"/>
        </w:rPr>
        <w:t>, budou probíhat primárně distančním</w:t>
      </w:r>
      <w:r w:rsidR="00F62F81" w:rsidRPr="003B4109">
        <w:rPr>
          <w:rFonts w:ascii="Verdana" w:hAnsi="Verdana" w:cs="Arial"/>
          <w:sz w:val="18"/>
          <w:szCs w:val="18"/>
        </w:rPr>
        <w:t xml:space="preserve"> způsobem</w:t>
      </w:r>
      <w:r w:rsidR="008C5474" w:rsidRPr="003B4109">
        <w:rPr>
          <w:rFonts w:ascii="Verdana" w:hAnsi="Verdana" w:cs="Arial"/>
          <w:sz w:val="18"/>
          <w:szCs w:val="18"/>
        </w:rPr>
        <w:t xml:space="preserve"> </w:t>
      </w:r>
      <w:r w:rsidR="00F62F81" w:rsidRPr="003B4109">
        <w:rPr>
          <w:rFonts w:ascii="Verdana" w:hAnsi="Verdana" w:cs="Arial"/>
          <w:sz w:val="18"/>
          <w:szCs w:val="18"/>
        </w:rPr>
        <w:t xml:space="preserve">     </w:t>
      </w:r>
      <w:r w:rsidR="008C5474" w:rsidRPr="003B4109">
        <w:rPr>
          <w:rFonts w:ascii="Verdana" w:hAnsi="Verdana" w:cs="Arial"/>
          <w:sz w:val="18"/>
          <w:szCs w:val="18"/>
        </w:rPr>
        <w:t>(elektronicky, např. MS Teams, Google meet, atp.), pokud nebude nutné, aby byly spojeny s místním šetřením.</w:t>
      </w:r>
    </w:p>
    <w:p w14:paraId="40ADF165" w14:textId="1F70C1CD" w:rsidR="008C5474" w:rsidRPr="003B4109" w:rsidRDefault="00483D1D" w:rsidP="00BE28C5">
      <w:pPr>
        <w:spacing w:after="120" w:line="280" w:lineRule="exact"/>
        <w:ind w:left="1276" w:hanging="709"/>
        <w:jc w:val="both"/>
        <w:rPr>
          <w:rFonts w:ascii="Verdana" w:hAnsi="Verdana" w:cs="Arial"/>
          <w:sz w:val="18"/>
          <w:szCs w:val="18"/>
        </w:rPr>
      </w:pPr>
      <w:r w:rsidRPr="003B4109">
        <w:rPr>
          <w:rFonts w:ascii="Verdana" w:hAnsi="Verdana" w:cs="Arial"/>
          <w:sz w:val="18"/>
          <w:szCs w:val="18"/>
        </w:rPr>
        <w:t>10.</w:t>
      </w:r>
      <w:r w:rsidR="00D55DDD" w:rsidRPr="003B4109">
        <w:rPr>
          <w:rFonts w:ascii="Verdana" w:hAnsi="Verdana" w:cs="Arial"/>
          <w:sz w:val="18"/>
          <w:szCs w:val="18"/>
        </w:rPr>
        <w:t>10</w:t>
      </w:r>
      <w:r w:rsidR="008C5474" w:rsidRPr="003B4109">
        <w:rPr>
          <w:rFonts w:ascii="Verdana" w:hAnsi="Verdana" w:cs="Arial"/>
          <w:sz w:val="18"/>
          <w:szCs w:val="18"/>
        </w:rPr>
        <w:t>.</w:t>
      </w:r>
      <w:r w:rsidR="0029337E" w:rsidRPr="003B4109">
        <w:rPr>
          <w:rFonts w:ascii="Verdana" w:hAnsi="Verdana" w:cs="Arial"/>
          <w:sz w:val="18"/>
          <w:szCs w:val="18"/>
        </w:rPr>
        <w:t>2</w:t>
      </w:r>
      <w:r w:rsidR="008C5474" w:rsidRPr="003B4109">
        <w:rPr>
          <w:rFonts w:ascii="Verdana" w:hAnsi="Verdana" w:cs="Arial"/>
          <w:sz w:val="18"/>
          <w:szCs w:val="18"/>
        </w:rPr>
        <w:t xml:space="preserve"> Zhotovitel se</w:t>
      </w:r>
      <w:r w:rsidR="00D41348" w:rsidRPr="003B4109">
        <w:rPr>
          <w:rFonts w:ascii="Verdana" w:hAnsi="Verdana" w:cs="Arial"/>
          <w:sz w:val="18"/>
          <w:szCs w:val="18"/>
        </w:rPr>
        <w:t xml:space="preserve"> zavazuje, že v průběhu plnění d</w:t>
      </w:r>
      <w:r w:rsidR="008C5474" w:rsidRPr="003B4109">
        <w:rPr>
          <w:rFonts w:ascii="Verdana" w:hAnsi="Verdana" w:cs="Arial"/>
          <w:sz w:val="18"/>
          <w:szCs w:val="18"/>
        </w:rPr>
        <w:t xml:space="preserve">íla v rozsahu </w:t>
      </w:r>
      <w:r w:rsidR="009E7788" w:rsidRPr="003B4109">
        <w:rPr>
          <w:rFonts w:ascii="Verdana" w:hAnsi="Verdana" w:cs="Arial"/>
          <w:sz w:val="18"/>
          <w:szCs w:val="18"/>
        </w:rPr>
        <w:t>ZP</w:t>
      </w:r>
      <w:r w:rsidR="00D06843" w:rsidRPr="003B4109">
        <w:rPr>
          <w:rFonts w:ascii="Verdana" w:hAnsi="Verdana" w:cs="Arial"/>
          <w:sz w:val="18"/>
          <w:szCs w:val="18"/>
        </w:rPr>
        <w:t xml:space="preserve"> a DUSL</w:t>
      </w:r>
      <w:r w:rsidR="008C5474" w:rsidRPr="003B4109">
        <w:rPr>
          <w:rFonts w:ascii="Verdana" w:hAnsi="Verdana" w:cs="Arial"/>
          <w:sz w:val="18"/>
          <w:szCs w:val="18"/>
        </w:rPr>
        <w:t xml:space="preserve"> </w:t>
      </w:r>
      <w:r w:rsidR="00D41348" w:rsidRPr="003B4109">
        <w:rPr>
          <w:rFonts w:ascii="Verdana" w:hAnsi="Verdana" w:cs="Arial"/>
          <w:sz w:val="18"/>
          <w:szCs w:val="18"/>
        </w:rPr>
        <w:t>umožní v souvislosti s plněním d</w:t>
      </w:r>
      <w:r w:rsidR="008C5474" w:rsidRPr="003B4109">
        <w:rPr>
          <w:rFonts w:ascii="Verdana" w:hAnsi="Verdana" w:cs="Arial"/>
          <w:sz w:val="18"/>
          <w:szCs w:val="18"/>
        </w:rPr>
        <w:t>íla provedení studentské exku</w:t>
      </w:r>
      <w:r w:rsidR="00F047B1" w:rsidRPr="003B4109">
        <w:rPr>
          <w:rFonts w:ascii="Verdana" w:hAnsi="Verdana" w:cs="Arial"/>
          <w:sz w:val="18"/>
          <w:szCs w:val="18"/>
        </w:rPr>
        <w:t>rze, a to v kancelářích z</w:t>
      </w:r>
      <w:r w:rsidR="008C5474" w:rsidRPr="003B4109">
        <w:rPr>
          <w:rFonts w:ascii="Verdana" w:hAnsi="Verdana" w:cs="Arial"/>
          <w:sz w:val="18"/>
          <w:szCs w:val="18"/>
        </w:rPr>
        <w:t>hotovitele nebo při provádění projekčních či průzkumných pracích přímo</w:t>
      </w:r>
      <w:r w:rsidR="00F047B1" w:rsidRPr="003B4109">
        <w:rPr>
          <w:rFonts w:ascii="Verdana" w:hAnsi="Verdana" w:cs="Arial"/>
          <w:sz w:val="18"/>
          <w:szCs w:val="18"/>
        </w:rPr>
        <w:t xml:space="preserve"> na budoucím staveništi. Pokud z</w:t>
      </w:r>
      <w:r w:rsidR="008C5474" w:rsidRPr="003B4109">
        <w:rPr>
          <w:rFonts w:ascii="Verdana" w:hAnsi="Verdana" w:cs="Arial"/>
          <w:sz w:val="18"/>
          <w:szCs w:val="18"/>
        </w:rPr>
        <w:t>hotovitel neumožní provede</w:t>
      </w:r>
      <w:r w:rsidR="00F047B1" w:rsidRPr="003B4109">
        <w:rPr>
          <w:rFonts w:ascii="Verdana" w:hAnsi="Verdana" w:cs="Arial"/>
          <w:sz w:val="18"/>
          <w:szCs w:val="18"/>
        </w:rPr>
        <w:t>ní exkurze, je povinen uhradit o</w:t>
      </w:r>
      <w:r w:rsidR="008C5474" w:rsidRPr="003B4109">
        <w:rPr>
          <w:rFonts w:ascii="Verdana" w:hAnsi="Verdana" w:cs="Arial"/>
          <w:sz w:val="18"/>
          <w:szCs w:val="18"/>
        </w:rPr>
        <w:t>bjednateli smluvní pokutu ve výši 100 000 Kč.</w:t>
      </w:r>
    </w:p>
    <w:p w14:paraId="6C127E10" w14:textId="2DF067CC" w:rsidR="008C5474" w:rsidRPr="003B4109" w:rsidRDefault="00483D1D" w:rsidP="00BE28C5">
      <w:pPr>
        <w:spacing w:after="120" w:line="280" w:lineRule="exact"/>
        <w:ind w:left="1276" w:hanging="709"/>
        <w:jc w:val="both"/>
        <w:rPr>
          <w:rFonts w:ascii="Verdana" w:hAnsi="Verdana" w:cs="Arial"/>
          <w:sz w:val="18"/>
          <w:szCs w:val="18"/>
        </w:rPr>
      </w:pPr>
      <w:r w:rsidRPr="003B4109">
        <w:rPr>
          <w:rFonts w:ascii="Verdana" w:hAnsi="Verdana" w:cs="Arial"/>
          <w:sz w:val="18"/>
          <w:szCs w:val="18"/>
        </w:rPr>
        <w:t>10.</w:t>
      </w:r>
      <w:r w:rsidR="00D55DDD" w:rsidRPr="003B4109">
        <w:rPr>
          <w:rFonts w:ascii="Verdana" w:hAnsi="Verdana" w:cs="Arial"/>
          <w:sz w:val="18"/>
          <w:szCs w:val="18"/>
        </w:rPr>
        <w:t>10</w:t>
      </w:r>
      <w:r w:rsidR="008C5474" w:rsidRPr="003B4109">
        <w:rPr>
          <w:rFonts w:ascii="Verdana" w:hAnsi="Verdana" w:cs="Arial"/>
          <w:sz w:val="18"/>
          <w:szCs w:val="18"/>
        </w:rPr>
        <w:t>.</w:t>
      </w:r>
      <w:r w:rsidR="0029337E" w:rsidRPr="003B4109">
        <w:rPr>
          <w:rFonts w:ascii="Verdana" w:hAnsi="Verdana" w:cs="Arial"/>
          <w:sz w:val="18"/>
          <w:szCs w:val="18"/>
        </w:rPr>
        <w:t>3</w:t>
      </w:r>
      <w:r w:rsidR="008C5474" w:rsidRPr="003B4109">
        <w:rPr>
          <w:rFonts w:ascii="Verdana" w:hAnsi="Verdana" w:cs="Arial"/>
          <w:sz w:val="18"/>
          <w:szCs w:val="18"/>
        </w:rPr>
        <w:t xml:space="preserve"> Objednatel oznámí</w:t>
      </w:r>
      <w:r w:rsidR="00F047B1" w:rsidRPr="003B4109">
        <w:rPr>
          <w:rFonts w:ascii="Verdana" w:hAnsi="Verdana" w:cs="Arial"/>
          <w:sz w:val="18"/>
          <w:szCs w:val="18"/>
        </w:rPr>
        <w:t xml:space="preserve"> z</w:t>
      </w:r>
      <w:r w:rsidR="008C5474" w:rsidRPr="003B4109">
        <w:rPr>
          <w:rFonts w:ascii="Verdana" w:hAnsi="Verdana" w:cs="Arial"/>
          <w:sz w:val="18"/>
          <w:szCs w:val="18"/>
        </w:rPr>
        <w:t xml:space="preserve">hotoviteli požadavek na provedení exkurze minimálně 45 dní před požadovaným termínem konání exkurze. </w:t>
      </w:r>
      <w:r w:rsidR="00F047B1" w:rsidRPr="003B4109">
        <w:rPr>
          <w:rFonts w:ascii="Verdana" w:hAnsi="Verdana" w:cs="Arial"/>
          <w:sz w:val="18"/>
          <w:szCs w:val="18"/>
        </w:rPr>
        <w:t>Zhotovitel nejméně 30 dní před o</w:t>
      </w:r>
      <w:r w:rsidR="008C5474" w:rsidRPr="003B4109">
        <w:rPr>
          <w:rFonts w:ascii="Verdana" w:hAnsi="Verdana" w:cs="Arial"/>
          <w:sz w:val="18"/>
          <w:szCs w:val="18"/>
        </w:rPr>
        <w:t>bjednatelem požadovaným termínem konání exkurze potvrdí možnost uskuteč</w:t>
      </w:r>
      <w:r w:rsidR="00F047B1" w:rsidRPr="003B4109">
        <w:rPr>
          <w:rFonts w:ascii="Verdana" w:hAnsi="Verdana" w:cs="Arial"/>
          <w:sz w:val="18"/>
          <w:szCs w:val="18"/>
        </w:rPr>
        <w:t>nění exkurze, případně navrhne o</w:t>
      </w:r>
      <w:r w:rsidR="008C5474" w:rsidRPr="003B4109">
        <w:rPr>
          <w:rFonts w:ascii="Verdana" w:hAnsi="Verdana" w:cs="Arial"/>
          <w:sz w:val="18"/>
          <w:szCs w:val="18"/>
        </w:rPr>
        <w:t>bjednateli jiný termín uskutečnění exkurze, nejpoz</w:t>
      </w:r>
      <w:r w:rsidR="00F047B1" w:rsidRPr="003B4109">
        <w:rPr>
          <w:rFonts w:ascii="Verdana" w:hAnsi="Verdana" w:cs="Arial"/>
          <w:sz w:val="18"/>
          <w:szCs w:val="18"/>
        </w:rPr>
        <w:t>ději však do 30 dnů od původně o</w:t>
      </w:r>
      <w:r w:rsidR="008C5474" w:rsidRPr="003B4109">
        <w:rPr>
          <w:rFonts w:ascii="Verdana" w:hAnsi="Verdana" w:cs="Arial"/>
          <w:sz w:val="18"/>
          <w:szCs w:val="18"/>
        </w:rPr>
        <w:t>bjednatelem požadovanéh</w:t>
      </w:r>
      <w:r w:rsidR="00F047B1" w:rsidRPr="003B4109">
        <w:rPr>
          <w:rFonts w:ascii="Verdana" w:hAnsi="Verdana" w:cs="Arial"/>
          <w:sz w:val="18"/>
          <w:szCs w:val="18"/>
        </w:rPr>
        <w:t>o termínu. Zhotovitel poskytne o</w:t>
      </w:r>
      <w:r w:rsidR="008C5474" w:rsidRPr="003B4109">
        <w:rPr>
          <w:rFonts w:ascii="Verdana" w:hAnsi="Verdana" w:cs="Arial"/>
          <w:sz w:val="18"/>
          <w:szCs w:val="18"/>
        </w:rPr>
        <w:t xml:space="preserve">bjednateli </w:t>
      </w:r>
      <w:r w:rsidR="008C5474" w:rsidRPr="003B4109">
        <w:rPr>
          <w:rFonts w:ascii="Verdana" w:hAnsi="Verdana" w:cs="Arial"/>
          <w:sz w:val="18"/>
          <w:szCs w:val="18"/>
        </w:rPr>
        <w:lastRenderedPageBreak/>
        <w:t xml:space="preserve">součinnost při jeho účasti na exkurzi. Ustanovení </w:t>
      </w:r>
      <w:r w:rsidR="00F047B1" w:rsidRPr="003B4109">
        <w:rPr>
          <w:rFonts w:ascii="Verdana" w:hAnsi="Verdana" w:cs="Arial"/>
          <w:sz w:val="18"/>
          <w:szCs w:val="18"/>
        </w:rPr>
        <w:t>předchozí věty však nezavazuje o</w:t>
      </w:r>
      <w:r w:rsidR="008C5474" w:rsidRPr="003B4109">
        <w:rPr>
          <w:rFonts w:ascii="Verdana" w:hAnsi="Verdana" w:cs="Arial"/>
          <w:sz w:val="18"/>
          <w:szCs w:val="18"/>
        </w:rPr>
        <w:t>bjednatele k účasti na exkurzi.</w:t>
      </w:r>
    </w:p>
    <w:p w14:paraId="1C7B2BDE" w14:textId="415DBF9E" w:rsidR="008442F7" w:rsidRPr="003B4109" w:rsidRDefault="00483D1D" w:rsidP="00BE28C5">
      <w:pPr>
        <w:spacing w:after="120" w:line="280" w:lineRule="exact"/>
        <w:ind w:left="1276" w:hanging="709"/>
        <w:jc w:val="both"/>
        <w:rPr>
          <w:rFonts w:ascii="Verdana" w:hAnsi="Verdana" w:cs="Arial"/>
          <w:sz w:val="18"/>
          <w:szCs w:val="18"/>
        </w:rPr>
      </w:pPr>
      <w:r w:rsidRPr="003B4109">
        <w:rPr>
          <w:rFonts w:ascii="Verdana" w:hAnsi="Verdana" w:cs="Arial"/>
          <w:sz w:val="18"/>
          <w:szCs w:val="18"/>
        </w:rPr>
        <w:t>10.</w:t>
      </w:r>
      <w:r w:rsidR="00D55DDD" w:rsidRPr="003B4109">
        <w:rPr>
          <w:rFonts w:ascii="Verdana" w:hAnsi="Verdana" w:cs="Arial"/>
          <w:sz w:val="18"/>
          <w:szCs w:val="18"/>
        </w:rPr>
        <w:t>10</w:t>
      </w:r>
      <w:r w:rsidR="008C5474" w:rsidRPr="003B4109">
        <w:rPr>
          <w:rFonts w:ascii="Verdana" w:hAnsi="Verdana" w:cs="Arial"/>
          <w:sz w:val="18"/>
          <w:szCs w:val="18"/>
        </w:rPr>
        <w:t>.</w:t>
      </w:r>
      <w:r w:rsidR="0029337E" w:rsidRPr="003B4109">
        <w:rPr>
          <w:rFonts w:ascii="Verdana" w:hAnsi="Verdana" w:cs="Arial"/>
          <w:sz w:val="18"/>
          <w:szCs w:val="18"/>
        </w:rPr>
        <w:t>4</w:t>
      </w:r>
      <w:r w:rsidR="008C5474" w:rsidRPr="003B4109">
        <w:rPr>
          <w:rFonts w:ascii="Verdana" w:hAnsi="Verdana" w:cs="Arial"/>
          <w:sz w:val="18"/>
          <w:szCs w:val="18"/>
        </w:rPr>
        <w:t xml:space="preserve"> </w:t>
      </w:r>
      <w:r w:rsidR="008442F7" w:rsidRPr="003B4109">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9991023" w:rsidR="008442F7" w:rsidRPr="003B4109" w:rsidRDefault="00483D1D" w:rsidP="00BE28C5">
      <w:pPr>
        <w:spacing w:after="120" w:line="280" w:lineRule="exact"/>
        <w:ind w:left="1276" w:hanging="737"/>
        <w:jc w:val="both"/>
        <w:rPr>
          <w:rFonts w:ascii="Verdana" w:hAnsi="Verdana" w:cs="Arial"/>
          <w:sz w:val="18"/>
          <w:szCs w:val="18"/>
        </w:rPr>
      </w:pPr>
      <w:r w:rsidRPr="003B4109">
        <w:rPr>
          <w:rFonts w:ascii="Verdana" w:hAnsi="Verdana" w:cs="Arial"/>
          <w:sz w:val="18"/>
          <w:szCs w:val="18"/>
        </w:rPr>
        <w:t>10.</w:t>
      </w:r>
      <w:r w:rsidR="00D55DDD" w:rsidRPr="003B4109">
        <w:rPr>
          <w:rFonts w:ascii="Verdana" w:hAnsi="Verdana" w:cs="Arial"/>
          <w:sz w:val="18"/>
          <w:szCs w:val="18"/>
        </w:rPr>
        <w:t>10</w:t>
      </w:r>
      <w:r w:rsidR="008442F7" w:rsidRPr="003B4109">
        <w:rPr>
          <w:rFonts w:ascii="Verdana" w:hAnsi="Verdana" w:cs="Arial"/>
          <w:sz w:val="18"/>
          <w:szCs w:val="18"/>
        </w:rPr>
        <w:t>.</w:t>
      </w:r>
      <w:r w:rsidR="0029337E" w:rsidRPr="003B4109">
        <w:rPr>
          <w:rFonts w:ascii="Verdana" w:hAnsi="Verdana" w:cs="Arial"/>
          <w:sz w:val="18"/>
          <w:szCs w:val="18"/>
        </w:rPr>
        <w:t>5</w:t>
      </w:r>
      <w:r w:rsidR="008442F7" w:rsidRPr="003B4109">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00B1C62" w:rsidR="008442F7" w:rsidRPr="003B4109" w:rsidRDefault="00483D1D" w:rsidP="00BE28C5">
      <w:pPr>
        <w:spacing w:after="120" w:line="280" w:lineRule="exact"/>
        <w:ind w:left="1276" w:hanging="709"/>
        <w:jc w:val="both"/>
        <w:rPr>
          <w:rFonts w:ascii="Verdana" w:hAnsi="Verdana" w:cs="Arial"/>
          <w:sz w:val="18"/>
          <w:szCs w:val="18"/>
        </w:rPr>
      </w:pPr>
      <w:r w:rsidRPr="003B4109">
        <w:rPr>
          <w:rFonts w:ascii="Verdana" w:hAnsi="Verdana" w:cs="Arial"/>
          <w:sz w:val="18"/>
          <w:szCs w:val="18"/>
        </w:rPr>
        <w:t>10.</w:t>
      </w:r>
      <w:r w:rsidR="00D55DDD" w:rsidRPr="003B4109">
        <w:rPr>
          <w:rFonts w:ascii="Verdana" w:hAnsi="Verdana" w:cs="Arial"/>
          <w:sz w:val="18"/>
          <w:szCs w:val="18"/>
        </w:rPr>
        <w:t>10</w:t>
      </w:r>
      <w:r w:rsidR="008442F7" w:rsidRPr="003B4109">
        <w:rPr>
          <w:rFonts w:ascii="Verdana" w:hAnsi="Verdana" w:cs="Arial"/>
          <w:sz w:val="18"/>
          <w:szCs w:val="18"/>
        </w:rPr>
        <w:t>.</w:t>
      </w:r>
      <w:r w:rsidR="0029337E" w:rsidRPr="003B4109">
        <w:rPr>
          <w:rFonts w:ascii="Verdana" w:hAnsi="Verdana" w:cs="Arial"/>
          <w:sz w:val="18"/>
          <w:szCs w:val="18"/>
        </w:rPr>
        <w:t>6</w:t>
      </w:r>
      <w:r w:rsidR="008442F7" w:rsidRPr="003B4109">
        <w:rPr>
          <w:rFonts w:ascii="Verdana" w:hAnsi="Verdana" w:cs="Arial"/>
          <w:sz w:val="18"/>
          <w:szCs w:val="18"/>
        </w:rPr>
        <w:t xml:space="preserve"> </w:t>
      </w:r>
      <w:r w:rsidR="00F047B1" w:rsidRPr="003B4109">
        <w:rPr>
          <w:rFonts w:ascii="Verdana" w:hAnsi="Verdana" w:cs="Arial"/>
          <w:sz w:val="18"/>
          <w:szCs w:val="18"/>
        </w:rPr>
        <w:t>O provedené exkurzi je zhotovitel povinen informovat o</w:t>
      </w:r>
      <w:r w:rsidR="008442F7" w:rsidRPr="003B4109">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B4109">
        <w:rPr>
          <w:rFonts w:ascii="Verdana" w:hAnsi="Verdana" w:cs="Arial"/>
          <w:sz w:val="18"/>
          <w:szCs w:val="18"/>
        </w:rPr>
        <w:t xml:space="preserve"> první věty tohoto odstavce je z</w:t>
      </w:r>
      <w:r w:rsidR="008442F7" w:rsidRPr="003B4109">
        <w:rPr>
          <w:rFonts w:ascii="Verdana" w:hAnsi="Verdana" w:cs="Arial"/>
          <w:sz w:val="18"/>
          <w:szCs w:val="18"/>
        </w:rPr>
        <w:t>hotovitel povinen uhradit smluvní pokutu ve výši 20 000 Kč.</w:t>
      </w:r>
    </w:p>
    <w:p w14:paraId="7DF20129" w14:textId="70B9B505" w:rsidR="005F0E10" w:rsidRPr="003B4109" w:rsidRDefault="00483D1D" w:rsidP="005F0E10">
      <w:pPr>
        <w:spacing w:after="120" w:line="280" w:lineRule="exact"/>
        <w:ind w:left="1276" w:hanging="709"/>
        <w:jc w:val="both"/>
        <w:rPr>
          <w:rFonts w:ascii="Verdana" w:hAnsi="Verdana" w:cs="Arial"/>
          <w:sz w:val="18"/>
          <w:szCs w:val="18"/>
        </w:rPr>
      </w:pPr>
      <w:r w:rsidRPr="003B4109">
        <w:rPr>
          <w:rFonts w:ascii="Verdana" w:hAnsi="Verdana" w:cs="Arial"/>
          <w:sz w:val="18"/>
          <w:szCs w:val="18"/>
        </w:rPr>
        <w:t>10.</w:t>
      </w:r>
      <w:r w:rsidR="00D55DDD" w:rsidRPr="003B4109">
        <w:rPr>
          <w:rFonts w:ascii="Verdana" w:hAnsi="Verdana" w:cs="Arial"/>
          <w:sz w:val="18"/>
          <w:szCs w:val="18"/>
        </w:rPr>
        <w:t>10</w:t>
      </w:r>
      <w:r w:rsidR="008442F7" w:rsidRPr="003B4109">
        <w:rPr>
          <w:rFonts w:ascii="Verdana" w:hAnsi="Verdana" w:cs="Arial"/>
          <w:sz w:val="18"/>
          <w:szCs w:val="18"/>
        </w:rPr>
        <w:t>.</w:t>
      </w:r>
      <w:r w:rsidR="0029337E" w:rsidRPr="003B4109">
        <w:rPr>
          <w:rFonts w:ascii="Verdana" w:hAnsi="Verdana" w:cs="Arial"/>
          <w:sz w:val="18"/>
          <w:szCs w:val="18"/>
        </w:rPr>
        <w:t>7</w:t>
      </w:r>
      <w:r w:rsidR="00F55BA5" w:rsidRPr="003B4109">
        <w:rPr>
          <w:rFonts w:ascii="Verdana" w:hAnsi="Verdana" w:cs="Arial"/>
          <w:sz w:val="18"/>
          <w:szCs w:val="18"/>
        </w:rPr>
        <w:t xml:space="preserve"> N</w:t>
      </w:r>
      <w:r w:rsidR="004C2DBA" w:rsidRPr="003B4109">
        <w:rPr>
          <w:rFonts w:ascii="Verdana" w:hAnsi="Verdana" w:cs="Arial"/>
          <w:sz w:val="18"/>
          <w:szCs w:val="18"/>
        </w:rPr>
        <w:t>EOBSAZENO</w:t>
      </w:r>
    </w:p>
    <w:p w14:paraId="15D91BB8" w14:textId="5F28FC93" w:rsidR="009C4B4C" w:rsidRPr="003B4109" w:rsidRDefault="00483D1D" w:rsidP="000A0B2E">
      <w:pPr>
        <w:spacing w:after="120" w:line="280" w:lineRule="exact"/>
        <w:ind w:left="1276" w:hanging="709"/>
        <w:jc w:val="both"/>
        <w:rPr>
          <w:rFonts w:ascii="Verdana" w:hAnsi="Verdana" w:cs="Arial"/>
          <w:sz w:val="18"/>
          <w:szCs w:val="18"/>
        </w:rPr>
      </w:pPr>
      <w:r w:rsidRPr="003B4109">
        <w:rPr>
          <w:rFonts w:ascii="Verdana" w:hAnsi="Verdana" w:cs="Arial"/>
          <w:sz w:val="18"/>
          <w:szCs w:val="18"/>
        </w:rPr>
        <w:t>10.</w:t>
      </w:r>
      <w:r w:rsidR="00D55DDD" w:rsidRPr="003B4109">
        <w:rPr>
          <w:rFonts w:ascii="Verdana" w:hAnsi="Verdana" w:cs="Arial"/>
          <w:sz w:val="18"/>
          <w:szCs w:val="18"/>
        </w:rPr>
        <w:t>10</w:t>
      </w:r>
      <w:r w:rsidR="008442F7" w:rsidRPr="003B4109">
        <w:rPr>
          <w:rFonts w:ascii="Verdana" w:hAnsi="Verdana" w:cs="Arial"/>
          <w:sz w:val="18"/>
          <w:szCs w:val="18"/>
        </w:rPr>
        <w:t>.</w:t>
      </w:r>
      <w:r w:rsidR="0029337E" w:rsidRPr="003B4109">
        <w:rPr>
          <w:rFonts w:ascii="Verdana" w:hAnsi="Verdana" w:cs="Arial"/>
          <w:sz w:val="18"/>
          <w:szCs w:val="18"/>
        </w:rPr>
        <w:t>8</w:t>
      </w:r>
      <w:r w:rsidR="008442F7" w:rsidRPr="003B4109">
        <w:rPr>
          <w:rFonts w:ascii="Verdana" w:hAnsi="Verdana" w:cs="Arial"/>
          <w:sz w:val="18"/>
          <w:szCs w:val="18"/>
        </w:rPr>
        <w:t xml:space="preserve"> Ustanoveními o smluvních pokutách uvedenými v</w:t>
      </w:r>
      <w:r w:rsidR="0029337E" w:rsidRPr="003B4109">
        <w:rPr>
          <w:rFonts w:ascii="Verdana" w:hAnsi="Verdana" w:cs="Arial"/>
          <w:sz w:val="18"/>
          <w:szCs w:val="18"/>
        </w:rPr>
        <w:t xml:space="preserve"> čl. </w:t>
      </w:r>
      <w:r w:rsidR="00983B84" w:rsidRPr="003B4109">
        <w:rPr>
          <w:rFonts w:ascii="Verdana" w:hAnsi="Verdana" w:cs="Arial"/>
          <w:sz w:val="18"/>
          <w:szCs w:val="18"/>
        </w:rPr>
        <w:t>10.</w:t>
      </w:r>
      <w:r w:rsidR="00D55DDD" w:rsidRPr="003B4109">
        <w:rPr>
          <w:rFonts w:ascii="Verdana" w:hAnsi="Verdana" w:cs="Arial"/>
          <w:sz w:val="18"/>
          <w:szCs w:val="18"/>
        </w:rPr>
        <w:t>10</w:t>
      </w:r>
      <w:r w:rsidR="00983B84" w:rsidRPr="003B4109">
        <w:rPr>
          <w:rFonts w:ascii="Verdana" w:hAnsi="Verdana" w:cs="Arial"/>
          <w:sz w:val="18"/>
          <w:szCs w:val="18"/>
        </w:rPr>
        <w:t>.</w:t>
      </w:r>
      <w:r w:rsidR="00433E49" w:rsidRPr="003B4109">
        <w:rPr>
          <w:rFonts w:ascii="Verdana" w:hAnsi="Verdana" w:cs="Arial"/>
          <w:sz w:val="18"/>
          <w:szCs w:val="18"/>
        </w:rPr>
        <w:t xml:space="preserve"> této </w:t>
      </w:r>
      <w:r w:rsidR="00D55DDD" w:rsidRPr="003B4109">
        <w:rPr>
          <w:rFonts w:ascii="Verdana" w:hAnsi="Verdana" w:cs="Arial"/>
          <w:sz w:val="18"/>
          <w:szCs w:val="18"/>
        </w:rPr>
        <w:t>s</w:t>
      </w:r>
      <w:r w:rsidR="00433E49" w:rsidRPr="003B4109">
        <w:rPr>
          <w:rFonts w:ascii="Verdana" w:hAnsi="Verdana" w:cs="Arial"/>
          <w:sz w:val="18"/>
          <w:szCs w:val="18"/>
        </w:rPr>
        <w:t>mlouvy</w:t>
      </w:r>
      <w:r w:rsidR="008442F7" w:rsidRPr="003B4109">
        <w:rPr>
          <w:rFonts w:ascii="Verdana" w:hAnsi="Verdana" w:cs="Arial"/>
          <w:sz w:val="18"/>
          <w:szCs w:val="18"/>
        </w:rPr>
        <w:t xml:space="preserve"> není dotčeno</w:t>
      </w:r>
      <w:r w:rsidR="00F62F81" w:rsidRPr="003B4109">
        <w:rPr>
          <w:rFonts w:ascii="Verdana" w:hAnsi="Verdana" w:cs="Arial"/>
          <w:sz w:val="18"/>
          <w:szCs w:val="18"/>
        </w:rPr>
        <w:t xml:space="preserve"> uplatňování</w:t>
      </w:r>
      <w:r w:rsidR="008442F7" w:rsidRPr="003B4109">
        <w:rPr>
          <w:rFonts w:ascii="Verdana" w:hAnsi="Verdana" w:cs="Arial"/>
          <w:sz w:val="18"/>
          <w:szCs w:val="18"/>
        </w:rPr>
        <w:t xml:space="preserve"> </w:t>
      </w:r>
      <w:r w:rsidR="00433E49" w:rsidRPr="003B4109">
        <w:rPr>
          <w:rFonts w:ascii="Verdana" w:hAnsi="Verdana" w:cs="Arial"/>
          <w:sz w:val="18"/>
          <w:szCs w:val="18"/>
        </w:rPr>
        <w:t>s</w:t>
      </w:r>
      <w:r w:rsidR="007823B4" w:rsidRPr="003B4109">
        <w:rPr>
          <w:rFonts w:ascii="Verdana" w:hAnsi="Verdana" w:cs="Arial"/>
          <w:sz w:val="18"/>
          <w:szCs w:val="18"/>
        </w:rPr>
        <w:t>mluvních pokut uvedených v čl. 8</w:t>
      </w:r>
      <w:r w:rsidR="00433E49" w:rsidRPr="003B4109">
        <w:rPr>
          <w:rFonts w:ascii="Verdana" w:hAnsi="Verdana" w:cs="Arial"/>
          <w:sz w:val="18"/>
          <w:szCs w:val="18"/>
        </w:rPr>
        <w:t xml:space="preserve"> této smlouvy</w:t>
      </w:r>
      <w:r w:rsidR="00BE28C5" w:rsidRPr="003B4109">
        <w:rPr>
          <w:rFonts w:ascii="Verdana" w:hAnsi="Verdana" w:cs="Arial"/>
          <w:sz w:val="18"/>
          <w:szCs w:val="18"/>
        </w:rPr>
        <w:t>.</w:t>
      </w:r>
    </w:p>
    <w:p w14:paraId="1442F66B" w14:textId="77777777" w:rsidR="003F656B" w:rsidRPr="003B4109"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B4109">
        <w:rPr>
          <w:rFonts w:ascii="Verdana" w:hAnsi="Verdana"/>
          <w:sz w:val="20"/>
          <w:szCs w:val="18"/>
          <w:u w:val="single"/>
        </w:rPr>
        <w:t>Článek 11</w:t>
      </w:r>
      <w:r w:rsidR="003F656B" w:rsidRPr="003B4109">
        <w:rPr>
          <w:rFonts w:ascii="Verdana" w:hAnsi="Verdana"/>
          <w:sz w:val="20"/>
          <w:szCs w:val="18"/>
          <w:u w:val="single"/>
        </w:rPr>
        <w:t xml:space="preserve"> - Zpracování osobních údajů</w:t>
      </w:r>
    </w:p>
    <w:p w14:paraId="67F416F9" w14:textId="77777777" w:rsidR="003F656B" w:rsidRPr="003B4109" w:rsidRDefault="00483D1D" w:rsidP="00383697">
      <w:pPr>
        <w:spacing w:after="120" w:line="280" w:lineRule="exact"/>
        <w:ind w:left="567" w:hanging="567"/>
        <w:jc w:val="both"/>
        <w:rPr>
          <w:rFonts w:ascii="Verdana" w:hAnsi="Verdana" w:cs="Arial"/>
          <w:bCs/>
          <w:sz w:val="18"/>
          <w:szCs w:val="18"/>
        </w:rPr>
      </w:pPr>
      <w:r w:rsidRPr="003B4109">
        <w:rPr>
          <w:rFonts w:ascii="Verdana" w:hAnsi="Verdana" w:cs="Arial"/>
          <w:b/>
          <w:bCs/>
          <w:sz w:val="18"/>
          <w:szCs w:val="18"/>
        </w:rPr>
        <w:t>11</w:t>
      </w:r>
      <w:r w:rsidR="003F656B" w:rsidRPr="003B4109">
        <w:rPr>
          <w:rFonts w:ascii="Verdana" w:hAnsi="Verdana" w:cs="Arial"/>
          <w:b/>
          <w:bCs/>
          <w:sz w:val="18"/>
          <w:szCs w:val="18"/>
        </w:rPr>
        <w:t>.1.</w:t>
      </w:r>
      <w:r w:rsidR="003F656B" w:rsidRPr="003B4109">
        <w:rPr>
          <w:rFonts w:ascii="Verdana" w:hAnsi="Verdana" w:cs="Arial"/>
          <w:b/>
          <w:bCs/>
          <w:sz w:val="18"/>
          <w:szCs w:val="18"/>
        </w:rPr>
        <w:tab/>
      </w:r>
      <w:r w:rsidR="003F656B" w:rsidRPr="003B4109">
        <w:rPr>
          <w:rFonts w:ascii="Verdana" w:hAnsi="Verdana" w:cs="Arial"/>
          <w:bCs/>
          <w:sz w:val="18"/>
          <w:szCs w:val="18"/>
        </w:rPr>
        <w:t xml:space="preserve">Smluvní strany se dohodly, že zhotovitel bude zpracovávat osobní údaje pro objednatele za </w:t>
      </w:r>
      <w:r w:rsidR="009A71F6" w:rsidRPr="003B4109">
        <w:rPr>
          <w:rFonts w:ascii="Verdana" w:hAnsi="Verdana" w:cs="Arial"/>
          <w:bCs/>
          <w:sz w:val="18"/>
          <w:szCs w:val="18"/>
        </w:rPr>
        <w:t>účelem provedení díla dle této s</w:t>
      </w:r>
      <w:r w:rsidR="003F656B" w:rsidRPr="003B4109">
        <w:rPr>
          <w:rFonts w:ascii="Verdana" w:hAnsi="Verdana" w:cs="Arial"/>
          <w:bCs/>
          <w:sz w:val="18"/>
          <w:szCs w:val="18"/>
        </w:rPr>
        <w:t>mlouvy a v jejím rozsahu.</w:t>
      </w:r>
    </w:p>
    <w:p w14:paraId="1A223FD3" w14:textId="77777777" w:rsidR="0019503F" w:rsidRPr="003B4109" w:rsidRDefault="00483D1D" w:rsidP="00383697">
      <w:pPr>
        <w:spacing w:after="120" w:line="280" w:lineRule="exact"/>
        <w:ind w:left="567" w:hanging="567"/>
        <w:jc w:val="both"/>
        <w:rPr>
          <w:rFonts w:ascii="Verdana" w:hAnsi="Verdana" w:cs="Arial"/>
          <w:sz w:val="18"/>
          <w:szCs w:val="18"/>
        </w:rPr>
      </w:pPr>
      <w:r w:rsidRPr="003B4109">
        <w:rPr>
          <w:rFonts w:ascii="Verdana" w:hAnsi="Verdana" w:cs="Arial"/>
          <w:b/>
          <w:bCs/>
          <w:sz w:val="18"/>
          <w:szCs w:val="18"/>
        </w:rPr>
        <w:t>11</w:t>
      </w:r>
      <w:r w:rsidR="003F656B" w:rsidRPr="003B4109">
        <w:rPr>
          <w:rFonts w:ascii="Verdana" w:hAnsi="Verdana" w:cs="Arial"/>
          <w:b/>
          <w:bCs/>
          <w:sz w:val="18"/>
          <w:szCs w:val="18"/>
        </w:rPr>
        <w:t>.2.</w:t>
      </w:r>
      <w:r w:rsidR="003F656B" w:rsidRPr="003B4109">
        <w:rPr>
          <w:rFonts w:ascii="Verdana" w:hAnsi="Verdana" w:cs="Arial"/>
          <w:b/>
          <w:bCs/>
          <w:sz w:val="18"/>
          <w:szCs w:val="18"/>
        </w:rPr>
        <w:tab/>
      </w:r>
      <w:r w:rsidR="003F656B" w:rsidRPr="003B4109">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B4109">
        <w:rPr>
          <w:rFonts w:ascii="Verdana" w:hAnsi="Verdana" w:cs="Arial"/>
          <w:sz w:val="18"/>
          <w:szCs w:val="18"/>
        </w:rPr>
        <w:t>nimi tak, jak vyplývají z této s</w:t>
      </w:r>
      <w:r w:rsidR="003F656B" w:rsidRPr="003B4109">
        <w:rPr>
          <w:rFonts w:ascii="Verdana" w:hAnsi="Verdana" w:cs="Arial"/>
          <w:sz w:val="18"/>
          <w:szCs w:val="18"/>
        </w:rPr>
        <w:t>mlouvy.</w:t>
      </w:r>
    </w:p>
    <w:p w14:paraId="2EF754AD" w14:textId="77777777" w:rsidR="003F656B" w:rsidRPr="003B4109" w:rsidRDefault="00483D1D" w:rsidP="00383697">
      <w:pPr>
        <w:spacing w:after="120" w:line="280" w:lineRule="exact"/>
        <w:ind w:left="567" w:hanging="567"/>
        <w:jc w:val="both"/>
        <w:rPr>
          <w:rFonts w:ascii="Verdana" w:hAnsi="Verdana" w:cs="Arial"/>
          <w:sz w:val="18"/>
          <w:szCs w:val="18"/>
        </w:rPr>
      </w:pPr>
      <w:r w:rsidRPr="003B4109">
        <w:rPr>
          <w:rFonts w:ascii="Verdana" w:hAnsi="Verdana" w:cs="Arial"/>
          <w:b/>
          <w:bCs/>
          <w:sz w:val="18"/>
          <w:szCs w:val="18"/>
        </w:rPr>
        <w:t>11</w:t>
      </w:r>
      <w:r w:rsidR="003F656B" w:rsidRPr="003B4109">
        <w:rPr>
          <w:rFonts w:ascii="Verdana" w:hAnsi="Verdana" w:cs="Arial"/>
          <w:b/>
          <w:bCs/>
          <w:sz w:val="18"/>
          <w:szCs w:val="18"/>
        </w:rPr>
        <w:t>.</w:t>
      </w:r>
      <w:r w:rsidR="00BC1BF0" w:rsidRPr="003B4109">
        <w:rPr>
          <w:rFonts w:ascii="Verdana" w:hAnsi="Verdana" w:cs="Arial"/>
          <w:b/>
          <w:sz w:val="18"/>
          <w:szCs w:val="18"/>
        </w:rPr>
        <w:t xml:space="preserve">3. </w:t>
      </w:r>
      <w:r w:rsidR="003F656B" w:rsidRPr="003B4109">
        <w:rPr>
          <w:rFonts w:ascii="Verdana" w:hAnsi="Verdana" w:cs="Arial"/>
          <w:sz w:val="18"/>
          <w:szCs w:val="18"/>
        </w:rPr>
        <w:t>Z</w:t>
      </w:r>
      <w:r w:rsidR="009A71F6" w:rsidRPr="003B4109">
        <w:rPr>
          <w:rFonts w:ascii="Verdana" w:hAnsi="Verdana" w:cs="Arial"/>
          <w:sz w:val="18"/>
          <w:szCs w:val="18"/>
        </w:rPr>
        <w:t>hotovitel bude na základě této s</w:t>
      </w:r>
      <w:r w:rsidR="003F656B" w:rsidRPr="003B4109">
        <w:rPr>
          <w:rFonts w:ascii="Verdana" w:hAnsi="Verdana" w:cs="Arial"/>
          <w:sz w:val="18"/>
          <w:szCs w:val="18"/>
        </w:rPr>
        <w:t>mlouvy pro objednatele zpracovávat následující kategorie subjektů osobních údajů:</w:t>
      </w:r>
    </w:p>
    <w:p w14:paraId="61782E36" w14:textId="77777777" w:rsidR="003F656B" w:rsidRPr="003B4109" w:rsidRDefault="003F656B" w:rsidP="00BF13B1">
      <w:pPr>
        <w:spacing w:after="120" w:line="280" w:lineRule="exact"/>
        <w:ind w:left="567"/>
        <w:jc w:val="both"/>
        <w:rPr>
          <w:rFonts w:ascii="Verdana" w:hAnsi="Verdana" w:cs="Arial"/>
          <w:sz w:val="18"/>
          <w:szCs w:val="18"/>
        </w:rPr>
      </w:pPr>
      <w:r w:rsidRPr="003B4109">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B4109">
        <w:rPr>
          <w:rFonts w:ascii="Verdana" w:hAnsi="Verdana" w:cs="Arial"/>
          <w:sz w:val="18"/>
          <w:szCs w:val="18"/>
        </w:rPr>
        <w:t>uvy nezbyt</w:t>
      </w:r>
      <w:r w:rsidR="00BF6E2E" w:rsidRPr="003B4109">
        <w:rPr>
          <w:rFonts w:ascii="Verdana" w:hAnsi="Verdana" w:cs="Arial"/>
          <w:sz w:val="18"/>
          <w:szCs w:val="18"/>
        </w:rPr>
        <w:t>né pro provedení díla (dále</w:t>
      </w:r>
      <w:r w:rsidR="00196DA7" w:rsidRPr="003B4109">
        <w:rPr>
          <w:rFonts w:ascii="Verdana" w:hAnsi="Verdana" w:cs="Arial"/>
          <w:sz w:val="18"/>
          <w:szCs w:val="18"/>
        </w:rPr>
        <w:t xml:space="preserve"> jen</w:t>
      </w:r>
      <w:r w:rsidR="009A71F6" w:rsidRPr="003B4109">
        <w:rPr>
          <w:rFonts w:ascii="Verdana" w:hAnsi="Verdana" w:cs="Arial"/>
          <w:sz w:val="18"/>
          <w:szCs w:val="18"/>
        </w:rPr>
        <w:t xml:space="preserve"> „s</w:t>
      </w:r>
      <w:r w:rsidRPr="003B4109">
        <w:rPr>
          <w:rFonts w:ascii="Verdana" w:hAnsi="Verdana" w:cs="Arial"/>
          <w:sz w:val="18"/>
          <w:szCs w:val="18"/>
        </w:rPr>
        <w:t>ubjekty údajů“).</w:t>
      </w:r>
    </w:p>
    <w:p w14:paraId="5A91C4C0" w14:textId="77777777" w:rsidR="003F656B" w:rsidRPr="003B4109" w:rsidRDefault="00483D1D" w:rsidP="00BF13B1">
      <w:pPr>
        <w:spacing w:after="120" w:line="280" w:lineRule="exact"/>
        <w:ind w:left="567" w:hanging="567"/>
        <w:jc w:val="both"/>
        <w:rPr>
          <w:rFonts w:ascii="Verdana" w:hAnsi="Verdana" w:cs="Arial"/>
          <w:sz w:val="18"/>
          <w:szCs w:val="18"/>
        </w:rPr>
      </w:pPr>
      <w:r w:rsidRPr="003B4109">
        <w:rPr>
          <w:rFonts w:ascii="Verdana" w:hAnsi="Verdana" w:cs="Arial"/>
          <w:b/>
          <w:sz w:val="18"/>
          <w:szCs w:val="18"/>
        </w:rPr>
        <w:t>11</w:t>
      </w:r>
      <w:r w:rsidR="00BC1BF0" w:rsidRPr="003B4109">
        <w:rPr>
          <w:rFonts w:ascii="Verdana" w:hAnsi="Verdana" w:cs="Arial"/>
          <w:b/>
          <w:sz w:val="18"/>
          <w:szCs w:val="18"/>
        </w:rPr>
        <w:t xml:space="preserve">.4. </w:t>
      </w:r>
      <w:r w:rsidR="003F656B" w:rsidRPr="003B4109">
        <w:rPr>
          <w:rFonts w:ascii="Verdana" w:hAnsi="Verdana" w:cs="Arial"/>
          <w:sz w:val="18"/>
          <w:szCs w:val="18"/>
        </w:rPr>
        <w:t>Z</w:t>
      </w:r>
      <w:r w:rsidR="009A71F6" w:rsidRPr="003B4109">
        <w:rPr>
          <w:rFonts w:ascii="Verdana" w:hAnsi="Verdana" w:cs="Arial"/>
          <w:sz w:val="18"/>
          <w:szCs w:val="18"/>
        </w:rPr>
        <w:t>hotovitel bude na základě této s</w:t>
      </w:r>
      <w:r w:rsidR="003F656B" w:rsidRPr="003B4109">
        <w:rPr>
          <w:rFonts w:ascii="Verdana" w:hAnsi="Verdana" w:cs="Arial"/>
          <w:sz w:val="18"/>
          <w:szCs w:val="18"/>
        </w:rPr>
        <w:t xml:space="preserve">mlouvy u jednotlivých kategorií </w:t>
      </w:r>
      <w:r w:rsidR="009A71F6" w:rsidRPr="003B4109">
        <w:rPr>
          <w:rFonts w:ascii="Verdana" w:hAnsi="Verdana" w:cs="Arial"/>
          <w:sz w:val="18"/>
          <w:szCs w:val="18"/>
        </w:rPr>
        <w:t>s</w:t>
      </w:r>
      <w:r w:rsidR="003F656B" w:rsidRPr="003B4109">
        <w:rPr>
          <w:rFonts w:ascii="Verdana" w:hAnsi="Verdana" w:cs="Arial"/>
          <w:sz w:val="18"/>
          <w:szCs w:val="18"/>
        </w:rPr>
        <w:t>ubjektů údajů zpracovávat pro objednatele následující typy osobních údajů:</w:t>
      </w:r>
    </w:p>
    <w:p w14:paraId="2535F29C" w14:textId="77777777" w:rsidR="003F656B" w:rsidRPr="003B4109" w:rsidRDefault="003F656B" w:rsidP="00383697">
      <w:pPr>
        <w:spacing w:after="120" w:line="280" w:lineRule="exact"/>
        <w:ind w:left="567"/>
        <w:jc w:val="both"/>
        <w:rPr>
          <w:rFonts w:ascii="Verdana" w:hAnsi="Verdana" w:cs="Arial"/>
          <w:sz w:val="18"/>
          <w:szCs w:val="18"/>
        </w:rPr>
      </w:pPr>
      <w:r w:rsidRPr="003B4109">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B4109" w:rsidRDefault="003F656B" w:rsidP="00383697">
      <w:pPr>
        <w:spacing w:after="120" w:line="280" w:lineRule="exact"/>
        <w:ind w:left="567"/>
        <w:jc w:val="both"/>
        <w:rPr>
          <w:rFonts w:ascii="Verdana" w:hAnsi="Verdana" w:cs="Arial"/>
          <w:sz w:val="18"/>
          <w:szCs w:val="18"/>
        </w:rPr>
      </w:pPr>
      <w:r w:rsidRPr="003B4109">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B4109">
        <w:rPr>
          <w:rFonts w:ascii="Verdana" w:hAnsi="Verdana" w:cs="Arial"/>
          <w:sz w:val="18"/>
          <w:szCs w:val="18"/>
        </w:rPr>
        <w:t xml:space="preserve"> typ účtu, b</w:t>
      </w:r>
      <w:r w:rsidR="00BF6E2E" w:rsidRPr="003B4109">
        <w:rPr>
          <w:rFonts w:ascii="Verdana" w:hAnsi="Verdana" w:cs="Arial"/>
          <w:sz w:val="18"/>
          <w:szCs w:val="18"/>
        </w:rPr>
        <w:t xml:space="preserve">ankovní instituce) - (dále </w:t>
      </w:r>
      <w:r w:rsidR="00196DA7" w:rsidRPr="003B4109">
        <w:rPr>
          <w:rFonts w:ascii="Verdana" w:hAnsi="Verdana" w:cs="Arial"/>
          <w:sz w:val="18"/>
          <w:szCs w:val="18"/>
        </w:rPr>
        <w:t>jen</w:t>
      </w:r>
      <w:r w:rsidR="009A71F6" w:rsidRPr="003B4109">
        <w:rPr>
          <w:rFonts w:ascii="Verdana" w:hAnsi="Verdana" w:cs="Arial"/>
          <w:sz w:val="18"/>
          <w:szCs w:val="18"/>
        </w:rPr>
        <w:t xml:space="preserve"> „o</w:t>
      </w:r>
      <w:r w:rsidRPr="003B4109">
        <w:rPr>
          <w:rFonts w:ascii="Verdana" w:hAnsi="Verdana" w:cs="Arial"/>
          <w:sz w:val="18"/>
          <w:szCs w:val="18"/>
        </w:rPr>
        <w:t>sobní údaje“).</w:t>
      </w:r>
    </w:p>
    <w:p w14:paraId="70D6682A" w14:textId="660E0BF0" w:rsidR="003F656B" w:rsidRPr="003B4109" w:rsidRDefault="00483D1D" w:rsidP="00383697">
      <w:pPr>
        <w:spacing w:after="120" w:line="280" w:lineRule="exact"/>
        <w:ind w:left="567" w:hanging="567"/>
        <w:jc w:val="both"/>
        <w:rPr>
          <w:rFonts w:ascii="Verdana" w:hAnsi="Verdana" w:cs="Arial"/>
          <w:sz w:val="18"/>
          <w:szCs w:val="18"/>
        </w:rPr>
      </w:pPr>
      <w:r w:rsidRPr="003B4109">
        <w:rPr>
          <w:rFonts w:ascii="Verdana" w:hAnsi="Verdana" w:cs="Arial"/>
          <w:b/>
          <w:sz w:val="18"/>
          <w:szCs w:val="18"/>
        </w:rPr>
        <w:t>11</w:t>
      </w:r>
      <w:r w:rsidR="003F656B" w:rsidRPr="003B4109">
        <w:rPr>
          <w:rFonts w:ascii="Verdana" w:hAnsi="Verdana" w:cs="Arial"/>
          <w:b/>
          <w:sz w:val="18"/>
          <w:szCs w:val="18"/>
        </w:rPr>
        <w:t xml:space="preserve">.5. </w:t>
      </w:r>
      <w:r w:rsidR="003F656B" w:rsidRPr="003B4109">
        <w:rPr>
          <w:rFonts w:ascii="Verdana" w:hAnsi="Verdana" w:cs="Arial"/>
          <w:b/>
          <w:sz w:val="18"/>
          <w:szCs w:val="18"/>
        </w:rPr>
        <w:tab/>
      </w:r>
      <w:r w:rsidR="003F656B" w:rsidRPr="003B4109">
        <w:rPr>
          <w:rFonts w:ascii="Verdana" w:hAnsi="Verdana" w:cs="Arial"/>
          <w:sz w:val="18"/>
          <w:szCs w:val="18"/>
        </w:rPr>
        <w:t xml:space="preserve">Osobní údaje budou zhotovitelem zpracovávány a ukládány na serverech umístěných </w:t>
      </w:r>
      <w:r w:rsidR="008F21CB" w:rsidRPr="003B4109">
        <w:rPr>
          <w:rFonts w:ascii="Verdana" w:hAnsi="Verdana" w:cs="Arial"/>
          <w:b/>
          <w:sz w:val="18"/>
          <w:szCs w:val="18"/>
          <w:highlight w:val="yellow"/>
        </w:rPr>
        <w:t>[VLOŽÍ ZHOTOVITEL]</w:t>
      </w:r>
      <w:r w:rsidR="008A6FD4" w:rsidRPr="003B4109">
        <w:rPr>
          <w:rFonts w:ascii="Verdana" w:hAnsi="Verdana" w:cs="Arial"/>
          <w:b/>
          <w:sz w:val="18"/>
          <w:szCs w:val="18"/>
        </w:rPr>
        <w:t>.</w:t>
      </w:r>
    </w:p>
    <w:p w14:paraId="6C67097E" w14:textId="77777777" w:rsidR="003F656B" w:rsidRPr="003B4109" w:rsidRDefault="00483D1D" w:rsidP="00383697">
      <w:pPr>
        <w:spacing w:after="120" w:line="280" w:lineRule="exact"/>
        <w:ind w:left="567" w:hanging="567"/>
        <w:jc w:val="both"/>
        <w:rPr>
          <w:rFonts w:ascii="Verdana" w:hAnsi="Verdana" w:cs="Arial"/>
          <w:sz w:val="18"/>
          <w:szCs w:val="18"/>
        </w:rPr>
      </w:pPr>
      <w:r w:rsidRPr="003B4109">
        <w:rPr>
          <w:rFonts w:ascii="Verdana" w:hAnsi="Verdana" w:cs="Arial"/>
          <w:b/>
          <w:sz w:val="18"/>
          <w:szCs w:val="18"/>
        </w:rPr>
        <w:t>11</w:t>
      </w:r>
      <w:r w:rsidR="003F656B" w:rsidRPr="003B4109">
        <w:rPr>
          <w:rFonts w:ascii="Verdana" w:hAnsi="Verdana" w:cs="Arial"/>
          <w:b/>
          <w:sz w:val="18"/>
          <w:szCs w:val="18"/>
        </w:rPr>
        <w:t xml:space="preserve">.6. </w:t>
      </w:r>
      <w:r w:rsidR="003F656B" w:rsidRPr="003B4109">
        <w:rPr>
          <w:rFonts w:ascii="Verdana" w:hAnsi="Verdana" w:cs="Arial"/>
          <w:b/>
          <w:sz w:val="18"/>
          <w:szCs w:val="18"/>
        </w:rPr>
        <w:tab/>
      </w:r>
      <w:r w:rsidR="003F656B" w:rsidRPr="003B4109">
        <w:rPr>
          <w:rFonts w:ascii="Verdana" w:hAnsi="Verdana" w:cs="Arial"/>
          <w:sz w:val="18"/>
          <w:szCs w:val="18"/>
        </w:rPr>
        <w:t>Pokud zhotovitel zpracovává na základě</w:t>
      </w:r>
      <w:r w:rsidR="009A71F6" w:rsidRPr="003B4109">
        <w:rPr>
          <w:rFonts w:ascii="Verdana" w:hAnsi="Verdana" w:cs="Arial"/>
          <w:sz w:val="18"/>
          <w:szCs w:val="18"/>
        </w:rPr>
        <w:t xml:space="preserve"> výslovného pokynu objednatele osobní údaje, které tato s</w:t>
      </w:r>
      <w:r w:rsidR="005E2397" w:rsidRPr="003B4109">
        <w:rPr>
          <w:rFonts w:ascii="Verdana" w:hAnsi="Verdana" w:cs="Arial"/>
          <w:sz w:val="18"/>
          <w:szCs w:val="18"/>
        </w:rPr>
        <w:t>mlouva v bodě 11</w:t>
      </w:r>
      <w:r w:rsidR="003F656B" w:rsidRPr="003B4109">
        <w:rPr>
          <w:rFonts w:ascii="Verdana" w:hAnsi="Verdana" w:cs="Arial"/>
          <w:sz w:val="18"/>
          <w:szCs w:val="18"/>
        </w:rPr>
        <w:t>.4 výslovně neuvádí, budou tyto nové osobní údaje zpracovávány za stejných podmínek.</w:t>
      </w:r>
    </w:p>
    <w:p w14:paraId="47E418E4" w14:textId="77777777" w:rsidR="003F656B" w:rsidRPr="003B4109" w:rsidRDefault="00483D1D" w:rsidP="00383697">
      <w:pPr>
        <w:spacing w:after="120" w:line="280" w:lineRule="exact"/>
        <w:ind w:left="567" w:hanging="567"/>
        <w:jc w:val="both"/>
        <w:rPr>
          <w:rFonts w:ascii="Verdana" w:hAnsi="Verdana" w:cs="Arial"/>
          <w:sz w:val="18"/>
          <w:szCs w:val="18"/>
        </w:rPr>
      </w:pPr>
      <w:r w:rsidRPr="003B4109">
        <w:rPr>
          <w:rFonts w:ascii="Verdana" w:hAnsi="Verdana" w:cs="Arial"/>
          <w:b/>
          <w:sz w:val="18"/>
          <w:szCs w:val="18"/>
        </w:rPr>
        <w:lastRenderedPageBreak/>
        <w:t>11</w:t>
      </w:r>
      <w:r w:rsidR="003F656B" w:rsidRPr="003B4109">
        <w:rPr>
          <w:rFonts w:ascii="Verdana" w:hAnsi="Verdana" w:cs="Arial"/>
          <w:b/>
          <w:sz w:val="18"/>
          <w:szCs w:val="18"/>
        </w:rPr>
        <w:t>.7.</w:t>
      </w:r>
      <w:r w:rsidR="003F656B" w:rsidRPr="003B4109">
        <w:rPr>
          <w:rFonts w:ascii="Verdana" w:hAnsi="Verdana" w:cs="Arial"/>
          <w:b/>
          <w:sz w:val="18"/>
          <w:szCs w:val="18"/>
        </w:rPr>
        <w:tab/>
      </w:r>
      <w:r w:rsidR="009A71F6" w:rsidRPr="003B4109">
        <w:rPr>
          <w:rFonts w:ascii="Verdana" w:hAnsi="Verdana" w:cs="Arial"/>
          <w:sz w:val="18"/>
          <w:szCs w:val="18"/>
        </w:rPr>
        <w:t>Ustanovení tohoto článku s</w:t>
      </w:r>
      <w:r w:rsidR="003F656B" w:rsidRPr="003B4109">
        <w:rPr>
          <w:rFonts w:ascii="Verdana" w:hAnsi="Verdana" w:cs="Arial"/>
          <w:sz w:val="18"/>
          <w:szCs w:val="18"/>
        </w:rPr>
        <w:t>mlouvy jsou účinná až do splnění všech povinností v souvislosti s ukončením zpra</w:t>
      </w:r>
      <w:r w:rsidR="009A71F6" w:rsidRPr="003B4109">
        <w:rPr>
          <w:rFonts w:ascii="Verdana" w:hAnsi="Verdana" w:cs="Arial"/>
          <w:sz w:val="18"/>
          <w:szCs w:val="18"/>
        </w:rPr>
        <w:t>cování osobních údajů dle této s</w:t>
      </w:r>
      <w:r w:rsidR="003F656B" w:rsidRPr="003B4109">
        <w:rPr>
          <w:rFonts w:ascii="Verdana" w:hAnsi="Verdana" w:cs="Arial"/>
          <w:sz w:val="18"/>
          <w:szCs w:val="18"/>
        </w:rPr>
        <w:t xml:space="preserve">mlouvy. </w:t>
      </w:r>
    </w:p>
    <w:p w14:paraId="149BAEE2" w14:textId="77777777" w:rsidR="003F656B" w:rsidRPr="003B4109" w:rsidRDefault="00483D1D" w:rsidP="00383697">
      <w:pPr>
        <w:spacing w:after="120" w:line="280" w:lineRule="exact"/>
        <w:ind w:left="567" w:hanging="567"/>
        <w:jc w:val="both"/>
        <w:rPr>
          <w:rFonts w:ascii="Verdana" w:hAnsi="Verdana" w:cs="Arial"/>
          <w:sz w:val="18"/>
          <w:szCs w:val="18"/>
        </w:rPr>
      </w:pPr>
      <w:r w:rsidRPr="003B4109">
        <w:rPr>
          <w:rFonts w:ascii="Verdana" w:hAnsi="Verdana" w:cs="Arial"/>
          <w:b/>
          <w:sz w:val="18"/>
          <w:szCs w:val="18"/>
        </w:rPr>
        <w:t>11</w:t>
      </w:r>
      <w:r w:rsidR="003F656B" w:rsidRPr="003B4109">
        <w:rPr>
          <w:rFonts w:ascii="Verdana" w:hAnsi="Verdana" w:cs="Arial"/>
          <w:b/>
          <w:sz w:val="18"/>
          <w:szCs w:val="18"/>
        </w:rPr>
        <w:t>.8.</w:t>
      </w:r>
      <w:r w:rsidR="003F656B" w:rsidRPr="003B4109">
        <w:rPr>
          <w:rFonts w:ascii="Verdana" w:hAnsi="Verdana" w:cs="Arial"/>
          <w:b/>
          <w:sz w:val="18"/>
          <w:szCs w:val="18"/>
        </w:rPr>
        <w:tab/>
      </w:r>
      <w:r w:rsidR="003F656B" w:rsidRPr="003B4109">
        <w:rPr>
          <w:rFonts w:ascii="Verdana" w:hAnsi="Verdana" w:cs="Arial"/>
          <w:sz w:val="18"/>
          <w:szCs w:val="18"/>
        </w:rPr>
        <w:t>Povinnosti zhotovitele v souvislosti se zpracováním osobních údajů:</w:t>
      </w:r>
    </w:p>
    <w:p w14:paraId="3390D597" w14:textId="77777777" w:rsidR="003F656B" w:rsidRPr="003B4109" w:rsidRDefault="003F656B" w:rsidP="00383697">
      <w:pPr>
        <w:spacing w:after="120" w:line="280" w:lineRule="exact"/>
        <w:ind w:left="851" w:hanging="284"/>
        <w:jc w:val="both"/>
        <w:rPr>
          <w:rFonts w:ascii="Verdana" w:hAnsi="Verdana" w:cs="Arial"/>
          <w:sz w:val="18"/>
          <w:szCs w:val="18"/>
        </w:rPr>
      </w:pPr>
      <w:r w:rsidRPr="003B4109">
        <w:rPr>
          <w:rFonts w:ascii="Verdana" w:hAnsi="Verdana" w:cs="Arial"/>
          <w:sz w:val="18"/>
          <w:szCs w:val="18"/>
        </w:rPr>
        <w:t>-</w:t>
      </w:r>
      <w:r w:rsidRPr="003B4109">
        <w:rPr>
          <w:rFonts w:ascii="Verdana" w:hAnsi="Verdana" w:cs="Arial"/>
          <w:sz w:val="18"/>
          <w:szCs w:val="18"/>
        </w:rPr>
        <w:tab/>
        <w:t>Zhotovitel se zavazuje přijmout vhodná technická a organizační opatření podle Nařízení Evropského parlamentu a Rady (EU) 2016/</w:t>
      </w:r>
      <w:r w:rsidR="003A1B26" w:rsidRPr="003B4109">
        <w:rPr>
          <w:rFonts w:ascii="Verdana" w:hAnsi="Verdana" w:cs="Arial"/>
          <w:sz w:val="18"/>
          <w:szCs w:val="18"/>
        </w:rPr>
        <w:t>6</w:t>
      </w:r>
      <w:r w:rsidR="00196DA7" w:rsidRPr="003B4109">
        <w:rPr>
          <w:rFonts w:ascii="Verdana" w:hAnsi="Verdana" w:cs="Arial"/>
          <w:sz w:val="18"/>
          <w:szCs w:val="18"/>
        </w:rPr>
        <w:t>79 ze dne 27.</w:t>
      </w:r>
      <w:r w:rsidR="00524F92" w:rsidRPr="003B4109">
        <w:rPr>
          <w:rFonts w:ascii="Verdana" w:hAnsi="Verdana" w:cs="Arial"/>
          <w:sz w:val="18"/>
          <w:szCs w:val="18"/>
        </w:rPr>
        <w:t>0</w:t>
      </w:r>
      <w:r w:rsidRPr="003B4109">
        <w:rPr>
          <w:rFonts w:ascii="Verdana" w:hAnsi="Verdana" w:cs="Arial"/>
          <w:sz w:val="18"/>
          <w:szCs w:val="18"/>
        </w:rPr>
        <w:t>4.2016 o ochraně fyzických osob v souvislosti se zpracováním osobních údajů a o volném pohybu těchto údajů a o zrušení směrnice 95/46</w:t>
      </w:r>
      <w:r w:rsidR="003A1B26" w:rsidRPr="003B4109">
        <w:rPr>
          <w:rFonts w:ascii="Verdana" w:hAnsi="Verdana" w:cs="Arial"/>
          <w:sz w:val="18"/>
          <w:szCs w:val="18"/>
        </w:rPr>
        <w:t>/</w:t>
      </w:r>
      <w:r w:rsidRPr="003B4109">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B4109" w:rsidRDefault="003F656B" w:rsidP="00383697">
      <w:pPr>
        <w:spacing w:after="120" w:line="280" w:lineRule="exact"/>
        <w:ind w:left="851" w:hanging="284"/>
        <w:jc w:val="both"/>
        <w:rPr>
          <w:rFonts w:ascii="Verdana" w:hAnsi="Verdana" w:cs="Arial"/>
          <w:sz w:val="18"/>
          <w:szCs w:val="18"/>
        </w:rPr>
      </w:pPr>
      <w:r w:rsidRPr="003B4109">
        <w:rPr>
          <w:rFonts w:ascii="Verdana" w:hAnsi="Verdana" w:cs="Arial"/>
          <w:sz w:val="18"/>
          <w:szCs w:val="18"/>
        </w:rPr>
        <w:t>-</w:t>
      </w:r>
      <w:r w:rsidRPr="003B4109">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B4109" w:rsidRDefault="009A71F6" w:rsidP="00383697">
      <w:pPr>
        <w:spacing w:after="120" w:line="280" w:lineRule="exact"/>
        <w:ind w:left="851" w:hanging="284"/>
        <w:jc w:val="both"/>
        <w:rPr>
          <w:rFonts w:ascii="Verdana" w:hAnsi="Verdana" w:cs="Arial"/>
          <w:sz w:val="18"/>
          <w:szCs w:val="18"/>
        </w:rPr>
      </w:pPr>
      <w:r w:rsidRPr="003B4109">
        <w:rPr>
          <w:rFonts w:ascii="Verdana" w:hAnsi="Verdana" w:cs="Arial"/>
          <w:sz w:val="18"/>
          <w:szCs w:val="18"/>
        </w:rPr>
        <w:t>-</w:t>
      </w:r>
      <w:r w:rsidRPr="003B4109">
        <w:rPr>
          <w:rFonts w:ascii="Verdana" w:hAnsi="Verdana" w:cs="Arial"/>
          <w:sz w:val="18"/>
          <w:szCs w:val="18"/>
        </w:rPr>
        <w:tab/>
        <w:t>Zhotovitel může předávat o</w:t>
      </w:r>
      <w:r w:rsidR="003F656B" w:rsidRPr="003B4109">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B4109" w:rsidRDefault="003F656B" w:rsidP="00383697">
      <w:pPr>
        <w:spacing w:after="120" w:line="280" w:lineRule="exact"/>
        <w:ind w:left="851" w:hanging="284"/>
        <w:jc w:val="both"/>
        <w:rPr>
          <w:rFonts w:ascii="Verdana" w:hAnsi="Verdana" w:cs="Arial"/>
          <w:sz w:val="18"/>
          <w:szCs w:val="18"/>
        </w:rPr>
      </w:pPr>
      <w:r w:rsidRPr="003B4109">
        <w:rPr>
          <w:rFonts w:ascii="Verdana" w:hAnsi="Verdana" w:cs="Arial"/>
          <w:sz w:val="18"/>
          <w:szCs w:val="18"/>
        </w:rPr>
        <w:t>-</w:t>
      </w:r>
      <w:r w:rsidRPr="003B4109">
        <w:rPr>
          <w:rFonts w:ascii="Verdana" w:hAnsi="Verdana" w:cs="Arial"/>
          <w:sz w:val="18"/>
          <w:szCs w:val="18"/>
        </w:rPr>
        <w:tab/>
        <w:t xml:space="preserve">Zhotovitel je povinen zajistit, aby </w:t>
      </w:r>
      <w:r w:rsidR="009A71F6" w:rsidRPr="003B4109">
        <w:rPr>
          <w:rFonts w:ascii="Verdana" w:hAnsi="Verdana" w:cs="Arial"/>
          <w:sz w:val="18"/>
          <w:szCs w:val="18"/>
        </w:rPr>
        <w:t>se osoby oprávněné zpracovávat o</w:t>
      </w:r>
      <w:r w:rsidRPr="003B4109">
        <w:rPr>
          <w:rFonts w:ascii="Verdana" w:hAnsi="Verdana" w:cs="Arial"/>
          <w:sz w:val="18"/>
          <w:szCs w:val="18"/>
        </w:rPr>
        <w:t>sobní údaje zavázaly zachovávat</w:t>
      </w:r>
      <w:r w:rsidR="009A71F6" w:rsidRPr="003B4109">
        <w:rPr>
          <w:rFonts w:ascii="Verdana" w:hAnsi="Verdana" w:cs="Arial"/>
          <w:sz w:val="18"/>
          <w:szCs w:val="18"/>
        </w:rPr>
        <w:t xml:space="preserve"> mlčenlivost ve vztahu ke všem o</w:t>
      </w:r>
      <w:r w:rsidRPr="003B4109">
        <w:rPr>
          <w:rFonts w:ascii="Verdana" w:hAnsi="Verdana" w:cs="Arial"/>
          <w:sz w:val="18"/>
          <w:szCs w:val="18"/>
        </w:rPr>
        <w:t>sobním údajům, kt</w:t>
      </w:r>
      <w:r w:rsidR="009A71F6" w:rsidRPr="003B4109">
        <w:rPr>
          <w:rFonts w:ascii="Verdana" w:hAnsi="Verdana" w:cs="Arial"/>
          <w:sz w:val="18"/>
          <w:szCs w:val="18"/>
        </w:rPr>
        <w:t>eré zpracovává na základě této s</w:t>
      </w:r>
      <w:r w:rsidRPr="003B4109">
        <w:rPr>
          <w:rFonts w:ascii="Verdana" w:hAnsi="Verdana" w:cs="Arial"/>
          <w:sz w:val="18"/>
          <w:szCs w:val="18"/>
        </w:rPr>
        <w:t>mlouvy, a rovněž tak o bezpečnostních opatřeních, jejichž zveřejnění by ohrozilo zabezpečení osobních údajů;</w:t>
      </w:r>
    </w:p>
    <w:p w14:paraId="6DD11C87" w14:textId="77777777" w:rsidR="003F656B" w:rsidRPr="003B4109" w:rsidRDefault="003F656B" w:rsidP="00383697">
      <w:pPr>
        <w:spacing w:after="120" w:line="280" w:lineRule="exact"/>
        <w:ind w:left="851" w:hanging="284"/>
        <w:jc w:val="both"/>
        <w:rPr>
          <w:rFonts w:ascii="Verdana" w:hAnsi="Verdana" w:cs="Arial"/>
          <w:sz w:val="18"/>
          <w:szCs w:val="18"/>
        </w:rPr>
      </w:pPr>
      <w:r w:rsidRPr="003B4109">
        <w:rPr>
          <w:rFonts w:ascii="Verdana" w:hAnsi="Verdana" w:cs="Arial"/>
          <w:sz w:val="18"/>
          <w:szCs w:val="18"/>
        </w:rPr>
        <w:t>-</w:t>
      </w:r>
      <w:r w:rsidRPr="003B4109">
        <w:rPr>
          <w:rFonts w:ascii="Verdana" w:hAnsi="Verdana" w:cs="Arial"/>
          <w:sz w:val="18"/>
          <w:szCs w:val="18"/>
        </w:rPr>
        <w:tab/>
        <w:t xml:space="preserve">Zhotovitel může do zpracování zapojit podzhotovitele pouze na základě </w:t>
      </w:r>
      <w:r w:rsidR="009A71F6" w:rsidRPr="003B4109">
        <w:rPr>
          <w:rFonts w:ascii="Verdana" w:hAnsi="Verdana" w:cs="Arial"/>
          <w:sz w:val="18"/>
          <w:szCs w:val="18"/>
        </w:rPr>
        <w:t>předchozího písemného souhlasu o</w:t>
      </w:r>
      <w:r w:rsidRPr="003B4109">
        <w:rPr>
          <w:rFonts w:ascii="Verdana" w:hAnsi="Verdana" w:cs="Arial"/>
          <w:sz w:val="18"/>
          <w:szCs w:val="18"/>
        </w:rPr>
        <w:t>bjednatele;</w:t>
      </w:r>
    </w:p>
    <w:p w14:paraId="0A404887" w14:textId="77777777" w:rsidR="003F656B" w:rsidRPr="003B4109" w:rsidRDefault="003F656B" w:rsidP="00383697">
      <w:pPr>
        <w:spacing w:after="120" w:line="280" w:lineRule="exact"/>
        <w:ind w:left="851" w:hanging="284"/>
        <w:jc w:val="both"/>
        <w:rPr>
          <w:rFonts w:ascii="Verdana" w:hAnsi="Verdana" w:cs="Arial"/>
          <w:sz w:val="18"/>
          <w:szCs w:val="18"/>
        </w:rPr>
      </w:pPr>
      <w:r w:rsidRPr="003B4109">
        <w:rPr>
          <w:rFonts w:ascii="Verdana" w:hAnsi="Verdana" w:cs="Arial"/>
          <w:sz w:val="18"/>
          <w:szCs w:val="18"/>
        </w:rPr>
        <w:t>-</w:t>
      </w:r>
      <w:r w:rsidRPr="003B4109">
        <w:rPr>
          <w:rFonts w:ascii="Verdana" w:hAnsi="Verdana" w:cs="Arial"/>
          <w:sz w:val="18"/>
          <w:szCs w:val="18"/>
        </w:rPr>
        <w:tab/>
        <w:t xml:space="preserve">Zhotovitel se zavazuje s těmito podzhotoviteli uzavřít smlouvu zajišťující dodržování práv </w:t>
      </w:r>
      <w:r w:rsidR="009A71F6" w:rsidRPr="003B4109">
        <w:rPr>
          <w:rFonts w:ascii="Verdana" w:hAnsi="Verdana" w:cs="Arial"/>
          <w:sz w:val="18"/>
          <w:szCs w:val="18"/>
        </w:rPr>
        <w:t>a povinností stanovených touto s</w:t>
      </w:r>
      <w:r w:rsidRPr="003B4109">
        <w:rPr>
          <w:rFonts w:ascii="Verdana" w:hAnsi="Verdana" w:cs="Arial"/>
          <w:sz w:val="18"/>
          <w:szCs w:val="18"/>
        </w:rPr>
        <w:t>mlouvou, zvláště pak povinnosti mlčenl</w:t>
      </w:r>
      <w:r w:rsidR="009A71F6" w:rsidRPr="003B4109">
        <w:rPr>
          <w:rFonts w:ascii="Verdana" w:hAnsi="Verdana" w:cs="Arial"/>
          <w:sz w:val="18"/>
          <w:szCs w:val="18"/>
        </w:rPr>
        <w:t>ivosti a zajištění bezpečnosti o</w:t>
      </w:r>
      <w:r w:rsidRPr="003B4109">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B4109" w:rsidRDefault="003F656B" w:rsidP="00383697">
      <w:pPr>
        <w:spacing w:after="120" w:line="280" w:lineRule="exact"/>
        <w:ind w:left="851" w:hanging="284"/>
        <w:jc w:val="both"/>
        <w:rPr>
          <w:rFonts w:ascii="Verdana" w:hAnsi="Verdana" w:cs="Arial"/>
          <w:sz w:val="18"/>
          <w:szCs w:val="18"/>
        </w:rPr>
      </w:pPr>
      <w:r w:rsidRPr="003B4109">
        <w:rPr>
          <w:rFonts w:ascii="Verdana" w:hAnsi="Verdana" w:cs="Arial"/>
          <w:sz w:val="18"/>
          <w:szCs w:val="18"/>
        </w:rPr>
        <w:t>-</w:t>
      </w:r>
      <w:r w:rsidRPr="003B4109">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B4109" w:rsidRDefault="003F656B" w:rsidP="00383697">
      <w:pPr>
        <w:spacing w:after="120" w:line="280" w:lineRule="exact"/>
        <w:ind w:left="851" w:hanging="284"/>
        <w:jc w:val="both"/>
        <w:rPr>
          <w:rFonts w:ascii="Verdana" w:hAnsi="Verdana" w:cs="Arial"/>
          <w:sz w:val="18"/>
          <w:szCs w:val="18"/>
        </w:rPr>
      </w:pPr>
      <w:r w:rsidRPr="003B4109">
        <w:rPr>
          <w:rFonts w:ascii="Verdana" w:hAnsi="Verdana" w:cs="Arial"/>
          <w:sz w:val="18"/>
          <w:szCs w:val="18"/>
        </w:rPr>
        <w:t>-</w:t>
      </w:r>
      <w:r w:rsidRPr="003B4109">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B4109" w:rsidRDefault="003F656B" w:rsidP="00383697">
      <w:pPr>
        <w:spacing w:after="120" w:line="280" w:lineRule="exact"/>
        <w:ind w:left="851" w:hanging="284"/>
        <w:jc w:val="both"/>
        <w:rPr>
          <w:rFonts w:ascii="Verdana" w:hAnsi="Verdana" w:cs="Arial"/>
          <w:sz w:val="18"/>
          <w:szCs w:val="18"/>
        </w:rPr>
      </w:pPr>
      <w:r w:rsidRPr="003B4109">
        <w:rPr>
          <w:rFonts w:ascii="Verdana" w:hAnsi="Verdana" w:cs="Arial"/>
          <w:sz w:val="18"/>
          <w:szCs w:val="18"/>
        </w:rPr>
        <w:t>-</w:t>
      </w:r>
      <w:r w:rsidRPr="003B4109">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B4109">
        <w:rPr>
          <w:rFonts w:ascii="Verdana" w:hAnsi="Verdana" w:cs="Arial"/>
          <w:sz w:val="18"/>
          <w:szCs w:val="18"/>
        </w:rPr>
        <w:t>ností týkajících se zpracování o</w:t>
      </w:r>
      <w:r w:rsidRPr="003B4109">
        <w:rPr>
          <w:rFonts w:ascii="Verdana" w:hAnsi="Verdana" w:cs="Arial"/>
          <w:sz w:val="18"/>
          <w:szCs w:val="18"/>
        </w:rPr>
        <w:t>sobních údajů vyplývajících z této smlouvy, a to do 3 měsíců od jejího ukončení;</w:t>
      </w:r>
    </w:p>
    <w:p w14:paraId="3D86550C" w14:textId="77777777" w:rsidR="003F656B" w:rsidRPr="003B4109" w:rsidRDefault="003F656B" w:rsidP="00383697">
      <w:pPr>
        <w:spacing w:after="120" w:line="280" w:lineRule="exact"/>
        <w:ind w:left="851" w:hanging="284"/>
        <w:jc w:val="both"/>
        <w:rPr>
          <w:rFonts w:ascii="Verdana" w:hAnsi="Verdana" w:cs="Arial"/>
          <w:sz w:val="18"/>
          <w:szCs w:val="18"/>
        </w:rPr>
      </w:pPr>
      <w:r w:rsidRPr="003B4109">
        <w:rPr>
          <w:rFonts w:ascii="Verdana" w:hAnsi="Verdana" w:cs="Arial"/>
          <w:sz w:val="18"/>
          <w:szCs w:val="18"/>
        </w:rPr>
        <w:t>-</w:t>
      </w:r>
      <w:r w:rsidRPr="003B4109">
        <w:rPr>
          <w:rFonts w:ascii="Verdana" w:hAnsi="Verdana" w:cs="Arial"/>
          <w:sz w:val="18"/>
          <w:szCs w:val="18"/>
        </w:rPr>
        <w:tab/>
        <w:t>Po ukončení zpraco</w:t>
      </w:r>
      <w:r w:rsidR="009A71F6" w:rsidRPr="003B4109">
        <w:rPr>
          <w:rFonts w:ascii="Verdana" w:hAnsi="Verdana" w:cs="Arial"/>
          <w:sz w:val="18"/>
          <w:szCs w:val="18"/>
        </w:rPr>
        <w:t>vání osobních údajů podle této s</w:t>
      </w:r>
      <w:r w:rsidRPr="003B4109">
        <w:rPr>
          <w:rFonts w:ascii="Verdana" w:hAnsi="Verdana" w:cs="Arial"/>
          <w:sz w:val="18"/>
          <w:szCs w:val="18"/>
        </w:rPr>
        <w:t>mlouvy je zhotovitel povinen poskytnout objednate</w:t>
      </w:r>
      <w:r w:rsidR="009A71F6" w:rsidRPr="003B4109">
        <w:rPr>
          <w:rFonts w:ascii="Verdana" w:hAnsi="Verdana" w:cs="Arial"/>
          <w:sz w:val="18"/>
          <w:szCs w:val="18"/>
        </w:rPr>
        <w:t>li všechna zařízení obsahující o</w:t>
      </w:r>
      <w:r w:rsidRPr="003B4109">
        <w:rPr>
          <w:rFonts w:ascii="Verdana" w:hAnsi="Verdana" w:cs="Arial"/>
          <w:sz w:val="18"/>
          <w:szCs w:val="18"/>
        </w:rPr>
        <w:t xml:space="preserve">sobní údaje, pokud je to možné, </w:t>
      </w:r>
      <w:r w:rsidR="009A71F6" w:rsidRPr="003B4109">
        <w:rPr>
          <w:rFonts w:ascii="Verdana" w:hAnsi="Verdana" w:cs="Arial"/>
          <w:sz w:val="18"/>
          <w:szCs w:val="18"/>
        </w:rPr>
        <w:t>a vymazat všechny zpracovávané o</w:t>
      </w:r>
      <w:r w:rsidRPr="003B4109">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3B4109" w:rsidRDefault="00483D1D" w:rsidP="00010305">
      <w:pPr>
        <w:spacing w:after="240" w:line="280" w:lineRule="exact"/>
        <w:ind w:left="705" w:hanging="705"/>
        <w:jc w:val="both"/>
        <w:rPr>
          <w:rFonts w:ascii="Verdana" w:hAnsi="Verdana" w:cs="Arial"/>
          <w:sz w:val="18"/>
          <w:szCs w:val="18"/>
        </w:rPr>
      </w:pPr>
      <w:r w:rsidRPr="003B4109">
        <w:rPr>
          <w:rFonts w:ascii="Verdana" w:hAnsi="Verdana" w:cs="Arial"/>
          <w:b/>
          <w:sz w:val="18"/>
          <w:szCs w:val="18"/>
        </w:rPr>
        <w:t>11</w:t>
      </w:r>
      <w:r w:rsidR="003F656B" w:rsidRPr="003B4109">
        <w:rPr>
          <w:rFonts w:ascii="Verdana" w:hAnsi="Verdana" w:cs="Arial"/>
          <w:b/>
          <w:sz w:val="18"/>
          <w:szCs w:val="18"/>
        </w:rPr>
        <w:t>.9.</w:t>
      </w:r>
      <w:r w:rsidR="003F656B" w:rsidRPr="003B4109">
        <w:rPr>
          <w:rFonts w:ascii="Verdana" w:hAnsi="Verdana" w:cs="Arial"/>
          <w:b/>
          <w:sz w:val="18"/>
          <w:szCs w:val="18"/>
        </w:rPr>
        <w:tab/>
      </w:r>
      <w:r w:rsidR="00BC1BF0" w:rsidRPr="003B4109">
        <w:rPr>
          <w:rFonts w:ascii="Verdana" w:hAnsi="Verdana" w:cs="Arial"/>
          <w:b/>
          <w:sz w:val="18"/>
          <w:szCs w:val="18"/>
        </w:rPr>
        <w:tab/>
      </w:r>
      <w:r w:rsidR="003F656B" w:rsidRPr="003B4109">
        <w:rPr>
          <w:rFonts w:ascii="Verdana" w:hAnsi="Verdana" w:cs="Arial"/>
          <w:sz w:val="18"/>
          <w:szCs w:val="18"/>
        </w:rPr>
        <w:t>V p</w:t>
      </w:r>
      <w:r w:rsidR="009A71F6" w:rsidRPr="003B4109">
        <w:rPr>
          <w:rFonts w:ascii="Verdana" w:hAnsi="Verdana" w:cs="Arial"/>
          <w:sz w:val="18"/>
          <w:szCs w:val="18"/>
        </w:rPr>
        <w:t>řípadě, že zhotovitel zpracuje o</w:t>
      </w:r>
      <w:r w:rsidR="003F656B" w:rsidRPr="003B4109">
        <w:rPr>
          <w:rFonts w:ascii="Verdana" w:hAnsi="Verdana" w:cs="Arial"/>
          <w:sz w:val="18"/>
          <w:szCs w:val="18"/>
        </w:rPr>
        <w:t>sobní údaje nad rámec vymezený</w:t>
      </w:r>
      <w:r w:rsidR="009A71F6" w:rsidRPr="003B4109">
        <w:rPr>
          <w:rFonts w:ascii="Verdana" w:hAnsi="Verdana" w:cs="Arial"/>
          <w:sz w:val="18"/>
          <w:szCs w:val="18"/>
        </w:rPr>
        <w:t xml:space="preserve"> touto s</w:t>
      </w:r>
      <w:r w:rsidR="003F656B" w:rsidRPr="003B4109">
        <w:rPr>
          <w:rFonts w:ascii="Verdana" w:hAnsi="Verdana" w:cs="Arial"/>
          <w:sz w:val="18"/>
          <w:szCs w:val="18"/>
        </w:rPr>
        <w:t xml:space="preserve">mlouvou/doloženými pokyny objednatele, považuje se ve vztahu k takovému zpracování za </w:t>
      </w:r>
      <w:r w:rsidR="003F656B" w:rsidRPr="003B4109">
        <w:rPr>
          <w:rFonts w:ascii="Verdana" w:hAnsi="Verdana" w:cs="Arial"/>
          <w:sz w:val="18"/>
          <w:szCs w:val="18"/>
        </w:rPr>
        <w:lastRenderedPageBreak/>
        <w:t xml:space="preserve">správce. Pokud tímto </w:t>
      </w:r>
      <w:r w:rsidR="009A71F6" w:rsidRPr="003B4109">
        <w:rPr>
          <w:rFonts w:ascii="Verdana" w:hAnsi="Verdana" w:cs="Arial"/>
          <w:sz w:val="18"/>
          <w:szCs w:val="18"/>
        </w:rPr>
        <w:t>zpracováním nad rámec vymezený s</w:t>
      </w:r>
      <w:r w:rsidR="003F656B" w:rsidRPr="003B4109">
        <w:rPr>
          <w:rFonts w:ascii="Verdana" w:hAnsi="Verdana" w:cs="Arial"/>
          <w:sz w:val="18"/>
          <w:szCs w:val="18"/>
        </w:rPr>
        <w:t>mlouvou/doloženými pokyny objednatele vznikne objednateli škoda, je zhotovitel povinen škodu uhradit.</w:t>
      </w:r>
    </w:p>
    <w:p w14:paraId="00E5D0FB" w14:textId="77777777" w:rsidR="00B36ED0" w:rsidRPr="003B4109" w:rsidRDefault="00387B62" w:rsidP="00AE2336">
      <w:pPr>
        <w:pStyle w:val="Nadpis1"/>
        <w:suppressAutoHyphens/>
        <w:spacing w:after="120" w:line="280" w:lineRule="exact"/>
        <w:ind w:left="539" w:hanging="539"/>
        <w:jc w:val="center"/>
        <w:rPr>
          <w:rFonts w:ascii="Verdana" w:hAnsi="Verdana"/>
          <w:sz w:val="20"/>
          <w:szCs w:val="18"/>
          <w:u w:val="single"/>
        </w:rPr>
      </w:pPr>
      <w:r w:rsidRPr="003B4109">
        <w:rPr>
          <w:rFonts w:ascii="Verdana" w:hAnsi="Verdana"/>
          <w:sz w:val="20"/>
          <w:szCs w:val="18"/>
          <w:u w:val="single"/>
        </w:rPr>
        <w:t xml:space="preserve">Článek </w:t>
      </w:r>
      <w:r w:rsidR="00B36ED0" w:rsidRPr="003B4109">
        <w:rPr>
          <w:rFonts w:ascii="Verdana" w:hAnsi="Verdana"/>
          <w:sz w:val="20"/>
          <w:szCs w:val="18"/>
          <w:u w:val="single"/>
        </w:rPr>
        <w:t>12</w:t>
      </w:r>
      <w:r w:rsidR="00C81018" w:rsidRPr="003B4109">
        <w:rPr>
          <w:rFonts w:ascii="Verdana" w:hAnsi="Verdana"/>
          <w:sz w:val="20"/>
          <w:szCs w:val="18"/>
          <w:u w:val="single"/>
        </w:rPr>
        <w:t xml:space="preserve"> -</w:t>
      </w:r>
      <w:r w:rsidR="00B36ED0" w:rsidRPr="003B4109">
        <w:rPr>
          <w:rFonts w:ascii="Verdana" w:hAnsi="Verdana"/>
          <w:sz w:val="20"/>
          <w:szCs w:val="18"/>
          <w:u w:val="single"/>
        </w:rPr>
        <w:t xml:space="preserve"> V</w:t>
      </w:r>
      <w:r w:rsidRPr="003B4109">
        <w:rPr>
          <w:rFonts w:ascii="Verdana" w:hAnsi="Verdana"/>
          <w:sz w:val="20"/>
          <w:szCs w:val="18"/>
          <w:u w:val="single"/>
        </w:rPr>
        <w:t>lastnická práva a užívací práva</w:t>
      </w:r>
    </w:p>
    <w:p w14:paraId="0B8EE442" w14:textId="77777777" w:rsidR="00B36ED0" w:rsidRPr="003B4109" w:rsidRDefault="00B36ED0" w:rsidP="00010305">
      <w:pPr>
        <w:spacing w:after="120" w:line="280" w:lineRule="exact"/>
        <w:ind w:left="567" w:hanging="567"/>
        <w:jc w:val="both"/>
        <w:rPr>
          <w:rFonts w:ascii="Verdana" w:hAnsi="Verdana" w:cs="Arial"/>
          <w:bCs/>
          <w:sz w:val="18"/>
          <w:szCs w:val="18"/>
        </w:rPr>
      </w:pPr>
      <w:r w:rsidRPr="003B4109">
        <w:rPr>
          <w:rFonts w:ascii="Verdana" w:hAnsi="Verdana" w:cs="Arial"/>
          <w:b/>
          <w:bCs/>
          <w:sz w:val="18"/>
          <w:szCs w:val="18"/>
        </w:rPr>
        <w:t>12.1.</w:t>
      </w:r>
      <w:r w:rsidRPr="003B4109">
        <w:rPr>
          <w:rFonts w:ascii="Verdana" w:hAnsi="Verdana" w:cs="Arial"/>
          <w:bCs/>
          <w:sz w:val="18"/>
          <w:szCs w:val="18"/>
        </w:rPr>
        <w:tab/>
        <w:t xml:space="preserve">Vlastnické právo k jednotlivým </w:t>
      </w:r>
      <w:r w:rsidR="00834BAF" w:rsidRPr="003B4109">
        <w:rPr>
          <w:rFonts w:ascii="Verdana" w:hAnsi="Verdana" w:cs="Arial"/>
          <w:bCs/>
          <w:sz w:val="18"/>
          <w:szCs w:val="18"/>
        </w:rPr>
        <w:t>č</w:t>
      </w:r>
      <w:r w:rsidRPr="003B4109">
        <w:rPr>
          <w:rFonts w:ascii="Verdana" w:hAnsi="Verdana" w:cs="Arial"/>
          <w:bCs/>
          <w:sz w:val="18"/>
          <w:szCs w:val="18"/>
        </w:rPr>
        <w:t xml:space="preserve">ástem </w:t>
      </w:r>
      <w:r w:rsidR="00834BAF" w:rsidRPr="003B4109">
        <w:rPr>
          <w:rFonts w:ascii="Verdana" w:hAnsi="Verdana" w:cs="Arial"/>
          <w:bCs/>
          <w:sz w:val="18"/>
          <w:szCs w:val="18"/>
        </w:rPr>
        <w:t>d</w:t>
      </w:r>
      <w:r w:rsidRPr="003B4109">
        <w:rPr>
          <w:rFonts w:ascii="Verdana" w:hAnsi="Verdana" w:cs="Arial"/>
          <w:bCs/>
          <w:sz w:val="18"/>
          <w:szCs w:val="18"/>
        </w:rPr>
        <w:t xml:space="preserve">íla a veškerým dokumentům, předaným zhotovitelem objednateli na základě </w:t>
      </w:r>
      <w:r w:rsidR="007242E7" w:rsidRPr="003B4109">
        <w:rPr>
          <w:rFonts w:ascii="Verdana" w:hAnsi="Verdana" w:cs="Arial"/>
          <w:bCs/>
          <w:sz w:val="18"/>
          <w:szCs w:val="18"/>
        </w:rPr>
        <w:t>s</w:t>
      </w:r>
      <w:r w:rsidRPr="003B4109">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B4109" w:rsidRDefault="00B36ED0" w:rsidP="00383697">
      <w:pPr>
        <w:spacing w:after="120" w:line="280" w:lineRule="exact"/>
        <w:ind w:left="567" w:hanging="567"/>
        <w:jc w:val="both"/>
        <w:rPr>
          <w:rFonts w:ascii="Verdana" w:hAnsi="Verdana" w:cs="Arial"/>
          <w:bCs/>
          <w:sz w:val="18"/>
          <w:szCs w:val="18"/>
        </w:rPr>
      </w:pPr>
      <w:r w:rsidRPr="003B4109">
        <w:rPr>
          <w:rFonts w:ascii="Verdana" w:hAnsi="Verdana" w:cs="Arial"/>
          <w:b/>
          <w:bCs/>
          <w:sz w:val="18"/>
          <w:szCs w:val="18"/>
        </w:rPr>
        <w:t>12.2.</w:t>
      </w:r>
      <w:r w:rsidRPr="003B4109">
        <w:rPr>
          <w:rFonts w:ascii="Verdana" w:hAnsi="Verdana" w:cs="Arial"/>
          <w:bCs/>
          <w:sz w:val="18"/>
          <w:szCs w:val="18"/>
        </w:rPr>
        <w:tab/>
        <w:t xml:space="preserve">K výsledkům činnosti zhotovitele v souvislosti s plněním </w:t>
      </w:r>
      <w:r w:rsidR="007242E7" w:rsidRPr="003B4109">
        <w:rPr>
          <w:rFonts w:ascii="Verdana" w:hAnsi="Verdana" w:cs="Arial"/>
          <w:bCs/>
          <w:sz w:val="18"/>
          <w:szCs w:val="18"/>
        </w:rPr>
        <w:t>s</w:t>
      </w:r>
      <w:r w:rsidRPr="003B4109">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B4109">
        <w:rPr>
          <w:rFonts w:ascii="Verdana" w:hAnsi="Verdana" w:cs="Arial"/>
          <w:bCs/>
          <w:sz w:val="18"/>
          <w:szCs w:val="18"/>
        </w:rPr>
        <w:t>s</w:t>
      </w:r>
      <w:r w:rsidRPr="003B4109">
        <w:rPr>
          <w:rFonts w:ascii="Verdana" w:hAnsi="Verdana" w:cs="Arial"/>
          <w:bCs/>
          <w:sz w:val="18"/>
          <w:szCs w:val="18"/>
        </w:rPr>
        <w:t xml:space="preserve">mlouvy a pokračování plnění navazující na tuto </w:t>
      </w:r>
      <w:r w:rsidR="007242E7" w:rsidRPr="003B4109">
        <w:rPr>
          <w:rFonts w:ascii="Verdana" w:hAnsi="Verdana" w:cs="Arial"/>
          <w:bCs/>
          <w:sz w:val="18"/>
          <w:szCs w:val="18"/>
        </w:rPr>
        <w:t>s</w:t>
      </w:r>
      <w:r w:rsidRPr="003B4109">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B4109" w:rsidRDefault="00B36ED0" w:rsidP="009C4B4C">
      <w:pPr>
        <w:spacing w:after="240" w:line="280" w:lineRule="exact"/>
        <w:ind w:left="567" w:hanging="567"/>
        <w:jc w:val="both"/>
        <w:rPr>
          <w:rFonts w:ascii="Verdana" w:hAnsi="Verdana" w:cs="Arial"/>
          <w:bCs/>
          <w:sz w:val="18"/>
          <w:szCs w:val="18"/>
        </w:rPr>
      </w:pPr>
      <w:r w:rsidRPr="003B4109">
        <w:rPr>
          <w:rFonts w:ascii="Verdana" w:hAnsi="Verdana" w:cs="Arial"/>
          <w:b/>
          <w:bCs/>
          <w:sz w:val="18"/>
          <w:szCs w:val="18"/>
        </w:rPr>
        <w:t>12.3.</w:t>
      </w:r>
      <w:r w:rsidRPr="003B4109">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B4109">
        <w:rPr>
          <w:rFonts w:ascii="Verdana" w:hAnsi="Verdana" w:cs="Arial"/>
          <w:bCs/>
          <w:sz w:val="18"/>
          <w:szCs w:val="18"/>
        </w:rPr>
        <w:t>ust. § 2382 občanského zákoníku.</w:t>
      </w:r>
    </w:p>
    <w:p w14:paraId="2B5E97A3" w14:textId="77777777" w:rsidR="00834BAF" w:rsidRPr="003B4109"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B4109">
        <w:rPr>
          <w:rFonts w:ascii="Verdana" w:hAnsi="Verdana"/>
          <w:sz w:val="20"/>
          <w:szCs w:val="18"/>
          <w:u w:val="single"/>
        </w:rPr>
        <w:t>Článek 13 -</w:t>
      </w:r>
      <w:r w:rsidR="005A3EE2" w:rsidRPr="003B4109">
        <w:rPr>
          <w:rFonts w:ascii="Verdana" w:hAnsi="Verdana"/>
          <w:sz w:val="20"/>
          <w:szCs w:val="18"/>
          <w:u w:val="single"/>
        </w:rPr>
        <w:t xml:space="preserve"> Odstoupení</w:t>
      </w:r>
    </w:p>
    <w:p w14:paraId="66EC2007" w14:textId="77777777" w:rsidR="005A3EE2" w:rsidRPr="003B4109" w:rsidRDefault="005A3EE2" w:rsidP="00231DEB">
      <w:pPr>
        <w:spacing w:line="280" w:lineRule="exact"/>
        <w:ind w:left="567" w:hanging="567"/>
        <w:jc w:val="both"/>
        <w:rPr>
          <w:rFonts w:ascii="Verdana" w:hAnsi="Verdana" w:cs="Arial"/>
          <w:bCs/>
          <w:sz w:val="18"/>
          <w:szCs w:val="18"/>
        </w:rPr>
      </w:pPr>
      <w:r w:rsidRPr="003B4109">
        <w:rPr>
          <w:rFonts w:ascii="Verdana" w:hAnsi="Verdana" w:cs="Arial"/>
          <w:b/>
          <w:bCs/>
          <w:sz w:val="18"/>
          <w:szCs w:val="18"/>
        </w:rPr>
        <w:t>1</w:t>
      </w:r>
      <w:r w:rsidR="006923F3" w:rsidRPr="003B4109">
        <w:rPr>
          <w:rFonts w:ascii="Verdana" w:hAnsi="Verdana" w:cs="Arial"/>
          <w:b/>
          <w:bCs/>
          <w:sz w:val="18"/>
          <w:szCs w:val="18"/>
        </w:rPr>
        <w:t>3</w:t>
      </w:r>
      <w:r w:rsidRPr="003B4109">
        <w:rPr>
          <w:rFonts w:ascii="Verdana" w:hAnsi="Verdana" w:cs="Arial"/>
          <w:b/>
          <w:bCs/>
          <w:sz w:val="18"/>
          <w:szCs w:val="18"/>
        </w:rPr>
        <w:t>.1</w:t>
      </w:r>
      <w:r w:rsidR="006923F3" w:rsidRPr="003B4109">
        <w:rPr>
          <w:rFonts w:ascii="Verdana" w:hAnsi="Verdana" w:cs="Arial"/>
          <w:b/>
          <w:bCs/>
          <w:sz w:val="18"/>
          <w:szCs w:val="18"/>
        </w:rPr>
        <w:t>.</w:t>
      </w:r>
      <w:r w:rsidR="006923F3" w:rsidRPr="003B4109">
        <w:rPr>
          <w:rFonts w:ascii="Verdana" w:hAnsi="Verdana" w:cs="Arial"/>
          <w:bCs/>
          <w:sz w:val="18"/>
          <w:szCs w:val="18"/>
        </w:rPr>
        <w:tab/>
      </w:r>
      <w:r w:rsidRPr="003B4109">
        <w:rPr>
          <w:rFonts w:ascii="Verdana" w:hAnsi="Verdana" w:cs="Arial"/>
          <w:bCs/>
          <w:sz w:val="18"/>
          <w:szCs w:val="18"/>
        </w:rPr>
        <w:t xml:space="preserve">Kromě jiných důvodů, vyplývajících z právních předpisů, je </w:t>
      </w:r>
      <w:r w:rsidR="006923F3" w:rsidRPr="003B4109">
        <w:rPr>
          <w:rFonts w:ascii="Verdana" w:hAnsi="Verdana" w:cs="Arial"/>
          <w:bCs/>
          <w:sz w:val="18"/>
          <w:szCs w:val="18"/>
        </w:rPr>
        <w:t>o</w:t>
      </w:r>
      <w:r w:rsidRPr="003B4109">
        <w:rPr>
          <w:rFonts w:ascii="Verdana" w:hAnsi="Verdana" w:cs="Arial"/>
          <w:bCs/>
          <w:sz w:val="18"/>
          <w:szCs w:val="18"/>
        </w:rPr>
        <w:t xml:space="preserve">bjednatel oprávněn odstoupit od </w:t>
      </w:r>
      <w:r w:rsidR="003243E6" w:rsidRPr="003B4109">
        <w:rPr>
          <w:rFonts w:ascii="Verdana" w:hAnsi="Verdana" w:cs="Arial"/>
          <w:bCs/>
          <w:sz w:val="18"/>
          <w:szCs w:val="18"/>
        </w:rPr>
        <w:t>s</w:t>
      </w:r>
      <w:r w:rsidRPr="003B4109">
        <w:rPr>
          <w:rFonts w:ascii="Verdana" w:hAnsi="Verdana" w:cs="Arial"/>
          <w:bCs/>
          <w:sz w:val="18"/>
          <w:szCs w:val="18"/>
        </w:rPr>
        <w:t xml:space="preserve">mlouvy v případě podstatného porušení </w:t>
      </w:r>
      <w:r w:rsidR="003243E6" w:rsidRPr="003B4109">
        <w:rPr>
          <w:rFonts w:ascii="Verdana" w:hAnsi="Verdana" w:cs="Arial"/>
          <w:bCs/>
          <w:sz w:val="18"/>
          <w:szCs w:val="18"/>
        </w:rPr>
        <w:t>s</w:t>
      </w:r>
      <w:r w:rsidRPr="003B4109">
        <w:rPr>
          <w:rFonts w:ascii="Verdana" w:hAnsi="Verdana" w:cs="Arial"/>
          <w:bCs/>
          <w:sz w:val="18"/>
          <w:szCs w:val="18"/>
        </w:rPr>
        <w:t>mlouvy, jestliže:</w:t>
      </w:r>
    </w:p>
    <w:p w14:paraId="0B95A841" w14:textId="77777777" w:rsidR="005A3EE2" w:rsidRPr="003B4109" w:rsidRDefault="005A3EE2" w:rsidP="001D5D7B">
      <w:pPr>
        <w:spacing w:after="120" w:line="280" w:lineRule="exact"/>
        <w:ind w:left="567"/>
        <w:jc w:val="both"/>
        <w:rPr>
          <w:rFonts w:ascii="Verdana" w:hAnsi="Verdana" w:cs="Arial"/>
          <w:bCs/>
          <w:sz w:val="18"/>
          <w:szCs w:val="18"/>
        </w:rPr>
      </w:pPr>
      <w:r w:rsidRPr="003B4109">
        <w:rPr>
          <w:rFonts w:ascii="Verdana" w:hAnsi="Verdana" w:cs="Arial"/>
          <w:bCs/>
          <w:sz w:val="18"/>
          <w:szCs w:val="18"/>
        </w:rPr>
        <w:t>1</w:t>
      </w:r>
      <w:r w:rsidR="006923F3" w:rsidRPr="003B4109">
        <w:rPr>
          <w:rFonts w:ascii="Verdana" w:hAnsi="Verdana" w:cs="Arial"/>
          <w:bCs/>
          <w:sz w:val="18"/>
          <w:szCs w:val="18"/>
        </w:rPr>
        <w:t>3</w:t>
      </w:r>
      <w:r w:rsidRPr="003B4109">
        <w:rPr>
          <w:rFonts w:ascii="Verdana" w:hAnsi="Verdana" w:cs="Arial"/>
          <w:bCs/>
          <w:sz w:val="18"/>
          <w:szCs w:val="18"/>
        </w:rPr>
        <w:t xml:space="preserve">.1.1 Zhotovitel je v prodlení s provedením </w:t>
      </w:r>
      <w:r w:rsidR="006923F3" w:rsidRPr="003B4109">
        <w:rPr>
          <w:rFonts w:ascii="Verdana" w:hAnsi="Verdana" w:cs="Arial"/>
          <w:bCs/>
          <w:sz w:val="18"/>
          <w:szCs w:val="18"/>
        </w:rPr>
        <w:t>d</w:t>
      </w:r>
      <w:r w:rsidRPr="003B4109">
        <w:rPr>
          <w:rFonts w:ascii="Verdana" w:hAnsi="Verdana" w:cs="Arial"/>
          <w:bCs/>
          <w:sz w:val="18"/>
          <w:szCs w:val="18"/>
        </w:rPr>
        <w:t xml:space="preserve">íla nebo </w:t>
      </w:r>
      <w:r w:rsidR="006923F3" w:rsidRPr="003B4109">
        <w:rPr>
          <w:rFonts w:ascii="Verdana" w:hAnsi="Verdana" w:cs="Arial"/>
          <w:bCs/>
          <w:sz w:val="18"/>
          <w:szCs w:val="18"/>
        </w:rPr>
        <w:t>č</w:t>
      </w:r>
      <w:r w:rsidRPr="003B4109">
        <w:rPr>
          <w:rFonts w:ascii="Verdana" w:hAnsi="Verdana" w:cs="Arial"/>
          <w:bCs/>
          <w:sz w:val="18"/>
          <w:szCs w:val="18"/>
        </w:rPr>
        <w:t xml:space="preserve">ásti </w:t>
      </w:r>
      <w:r w:rsidR="006923F3" w:rsidRPr="003B4109">
        <w:rPr>
          <w:rFonts w:ascii="Verdana" w:hAnsi="Verdana" w:cs="Arial"/>
          <w:bCs/>
          <w:sz w:val="18"/>
          <w:szCs w:val="18"/>
        </w:rPr>
        <w:t>d</w:t>
      </w:r>
      <w:r w:rsidRPr="003B4109">
        <w:rPr>
          <w:rFonts w:ascii="Verdana" w:hAnsi="Verdana" w:cs="Arial"/>
          <w:bCs/>
          <w:sz w:val="18"/>
          <w:szCs w:val="18"/>
        </w:rPr>
        <w:t>íla delším než 30 dní</w:t>
      </w:r>
      <w:r w:rsidR="00E77C11" w:rsidRPr="003B4109">
        <w:rPr>
          <w:rFonts w:ascii="Verdana" w:hAnsi="Verdana" w:cs="Arial"/>
          <w:bCs/>
          <w:sz w:val="18"/>
          <w:szCs w:val="18"/>
        </w:rPr>
        <w:t>;</w:t>
      </w:r>
    </w:p>
    <w:p w14:paraId="076474D2" w14:textId="77777777" w:rsidR="005A3EE2" w:rsidRPr="003B4109" w:rsidRDefault="005A3EE2" w:rsidP="001D5D7B">
      <w:pPr>
        <w:spacing w:after="120" w:line="280" w:lineRule="exact"/>
        <w:ind w:left="567"/>
        <w:jc w:val="both"/>
        <w:rPr>
          <w:rFonts w:ascii="Verdana" w:hAnsi="Verdana" w:cs="Arial"/>
          <w:bCs/>
          <w:sz w:val="18"/>
          <w:szCs w:val="18"/>
        </w:rPr>
      </w:pPr>
      <w:r w:rsidRPr="003B4109">
        <w:rPr>
          <w:rFonts w:ascii="Verdana" w:hAnsi="Verdana" w:cs="Arial"/>
          <w:bCs/>
          <w:sz w:val="18"/>
          <w:szCs w:val="18"/>
        </w:rPr>
        <w:t>1</w:t>
      </w:r>
      <w:r w:rsidR="006923F3" w:rsidRPr="003B4109">
        <w:rPr>
          <w:rFonts w:ascii="Verdana" w:hAnsi="Verdana" w:cs="Arial"/>
          <w:bCs/>
          <w:sz w:val="18"/>
          <w:szCs w:val="18"/>
        </w:rPr>
        <w:t>3</w:t>
      </w:r>
      <w:r w:rsidRPr="003B4109">
        <w:rPr>
          <w:rFonts w:ascii="Verdana" w:hAnsi="Verdana" w:cs="Arial"/>
          <w:bCs/>
          <w:sz w:val="18"/>
          <w:szCs w:val="18"/>
        </w:rPr>
        <w:t xml:space="preserve">.1.2 Zhotovitel porušuje </w:t>
      </w:r>
      <w:r w:rsidR="002C5542" w:rsidRPr="003B4109">
        <w:rPr>
          <w:rFonts w:ascii="Verdana" w:hAnsi="Verdana" w:cs="Arial"/>
          <w:bCs/>
          <w:sz w:val="18"/>
          <w:szCs w:val="18"/>
        </w:rPr>
        <w:t xml:space="preserve">jakoukoliv </w:t>
      </w:r>
      <w:r w:rsidR="003243E6" w:rsidRPr="003B4109">
        <w:rPr>
          <w:rFonts w:ascii="Verdana" w:hAnsi="Verdana" w:cs="Arial"/>
          <w:bCs/>
          <w:sz w:val="18"/>
          <w:szCs w:val="18"/>
        </w:rPr>
        <w:t>svou povinnost dle s</w:t>
      </w:r>
      <w:r w:rsidRPr="003B4109">
        <w:rPr>
          <w:rFonts w:ascii="Verdana" w:hAnsi="Verdana" w:cs="Arial"/>
          <w:bCs/>
          <w:sz w:val="18"/>
          <w:szCs w:val="18"/>
        </w:rPr>
        <w:t xml:space="preserve">mlouvy, pokud závadný stav z důvodu na straně </w:t>
      </w:r>
      <w:r w:rsidR="006923F3" w:rsidRPr="003B4109">
        <w:rPr>
          <w:rFonts w:ascii="Verdana" w:hAnsi="Verdana" w:cs="Arial"/>
          <w:bCs/>
          <w:sz w:val="18"/>
          <w:szCs w:val="18"/>
        </w:rPr>
        <w:t>z</w:t>
      </w:r>
      <w:r w:rsidRPr="003B4109">
        <w:rPr>
          <w:rFonts w:ascii="Verdana" w:hAnsi="Verdana" w:cs="Arial"/>
          <w:bCs/>
          <w:sz w:val="18"/>
          <w:szCs w:val="18"/>
        </w:rPr>
        <w:t xml:space="preserve">hotovitele trvá i po 15 dnech ode dne písemného upozornění </w:t>
      </w:r>
      <w:r w:rsidR="006923F3" w:rsidRPr="003B4109">
        <w:rPr>
          <w:rFonts w:ascii="Verdana" w:hAnsi="Verdana" w:cs="Arial"/>
          <w:bCs/>
          <w:sz w:val="18"/>
          <w:szCs w:val="18"/>
        </w:rPr>
        <w:t>o</w:t>
      </w:r>
      <w:r w:rsidRPr="003B4109">
        <w:rPr>
          <w:rFonts w:ascii="Verdana" w:hAnsi="Verdana" w:cs="Arial"/>
          <w:bCs/>
          <w:sz w:val="18"/>
          <w:szCs w:val="18"/>
        </w:rPr>
        <w:t>bjednatele na tuto skutečnost</w:t>
      </w:r>
      <w:r w:rsidR="00E77C11" w:rsidRPr="003B4109">
        <w:rPr>
          <w:rFonts w:ascii="Verdana" w:hAnsi="Verdana" w:cs="Arial"/>
          <w:bCs/>
          <w:sz w:val="18"/>
          <w:szCs w:val="18"/>
        </w:rPr>
        <w:t>;</w:t>
      </w:r>
    </w:p>
    <w:p w14:paraId="33E26066" w14:textId="77777777" w:rsidR="005A3EE2" w:rsidRPr="003B4109" w:rsidRDefault="005A3EE2" w:rsidP="001D5D7B">
      <w:pPr>
        <w:spacing w:after="120" w:line="280" w:lineRule="exact"/>
        <w:ind w:left="567"/>
        <w:jc w:val="both"/>
        <w:rPr>
          <w:rFonts w:ascii="Verdana" w:hAnsi="Verdana" w:cs="Arial"/>
          <w:bCs/>
          <w:sz w:val="18"/>
          <w:szCs w:val="18"/>
        </w:rPr>
      </w:pPr>
      <w:r w:rsidRPr="003B4109">
        <w:rPr>
          <w:rFonts w:ascii="Verdana" w:hAnsi="Verdana" w:cs="Arial"/>
          <w:bCs/>
          <w:sz w:val="18"/>
          <w:szCs w:val="18"/>
        </w:rPr>
        <w:t>1</w:t>
      </w:r>
      <w:r w:rsidR="006923F3" w:rsidRPr="003B4109">
        <w:rPr>
          <w:rFonts w:ascii="Verdana" w:hAnsi="Verdana" w:cs="Arial"/>
          <w:bCs/>
          <w:sz w:val="18"/>
          <w:szCs w:val="18"/>
        </w:rPr>
        <w:t>3</w:t>
      </w:r>
      <w:r w:rsidRPr="003B4109">
        <w:rPr>
          <w:rFonts w:ascii="Verdana" w:hAnsi="Verdana" w:cs="Arial"/>
          <w:bCs/>
          <w:sz w:val="18"/>
          <w:szCs w:val="18"/>
        </w:rPr>
        <w:t xml:space="preserve">.1.3 Zhotovitel nesplní svou povinnost poskytnout záruku </w:t>
      </w:r>
      <w:r w:rsidR="002C5542" w:rsidRPr="003B4109">
        <w:rPr>
          <w:rFonts w:ascii="Verdana" w:hAnsi="Verdana" w:cs="Arial"/>
          <w:bCs/>
          <w:sz w:val="18"/>
          <w:szCs w:val="18"/>
        </w:rPr>
        <w:t xml:space="preserve">za </w:t>
      </w:r>
      <w:r w:rsidRPr="003B4109">
        <w:rPr>
          <w:rFonts w:ascii="Verdana" w:hAnsi="Verdana" w:cs="Arial"/>
          <w:bCs/>
          <w:sz w:val="18"/>
          <w:szCs w:val="18"/>
        </w:rPr>
        <w:t xml:space="preserve">odstranění vad </w:t>
      </w:r>
      <w:r w:rsidR="006923F3" w:rsidRPr="003B4109">
        <w:rPr>
          <w:rFonts w:ascii="Verdana" w:hAnsi="Verdana" w:cs="Arial"/>
          <w:bCs/>
          <w:sz w:val="18"/>
          <w:szCs w:val="18"/>
        </w:rPr>
        <w:t>d</w:t>
      </w:r>
      <w:r w:rsidRPr="003B4109">
        <w:rPr>
          <w:rFonts w:ascii="Verdana" w:hAnsi="Verdana" w:cs="Arial"/>
          <w:bCs/>
          <w:sz w:val="18"/>
          <w:szCs w:val="18"/>
        </w:rPr>
        <w:t xml:space="preserve">íla dle čl. </w:t>
      </w:r>
      <w:r w:rsidR="006923F3" w:rsidRPr="003B4109">
        <w:rPr>
          <w:rFonts w:ascii="Verdana" w:hAnsi="Verdana" w:cs="Arial"/>
          <w:bCs/>
          <w:sz w:val="18"/>
          <w:szCs w:val="18"/>
        </w:rPr>
        <w:t>7</w:t>
      </w:r>
      <w:r w:rsidRPr="003B4109">
        <w:rPr>
          <w:rFonts w:ascii="Verdana" w:hAnsi="Verdana" w:cs="Arial"/>
          <w:bCs/>
          <w:sz w:val="18"/>
          <w:szCs w:val="18"/>
        </w:rPr>
        <w:t xml:space="preserve"> nebo nesplní svoji povinnost udržovat po celou dobu provádění </w:t>
      </w:r>
      <w:r w:rsidR="006923F3" w:rsidRPr="003B4109">
        <w:rPr>
          <w:rFonts w:ascii="Verdana" w:hAnsi="Verdana" w:cs="Arial"/>
          <w:bCs/>
          <w:sz w:val="18"/>
          <w:szCs w:val="18"/>
        </w:rPr>
        <w:t>d</w:t>
      </w:r>
      <w:r w:rsidRPr="003B4109">
        <w:rPr>
          <w:rFonts w:ascii="Verdana" w:hAnsi="Verdana" w:cs="Arial"/>
          <w:bCs/>
          <w:sz w:val="18"/>
          <w:szCs w:val="18"/>
        </w:rPr>
        <w:t xml:space="preserve">íla v platnosti některou z </w:t>
      </w:r>
      <w:r w:rsidR="003243E6" w:rsidRPr="003B4109">
        <w:rPr>
          <w:rFonts w:ascii="Verdana" w:hAnsi="Verdana" w:cs="Arial"/>
          <w:bCs/>
          <w:sz w:val="18"/>
          <w:szCs w:val="18"/>
        </w:rPr>
        <w:t>o</w:t>
      </w:r>
      <w:r w:rsidRPr="003B4109">
        <w:rPr>
          <w:rFonts w:ascii="Verdana" w:hAnsi="Verdana" w:cs="Arial"/>
          <w:bCs/>
          <w:sz w:val="18"/>
          <w:szCs w:val="18"/>
        </w:rPr>
        <w:t>bjednatelem vyžadovaných pojistných smluv</w:t>
      </w:r>
      <w:r w:rsidR="00E77C11" w:rsidRPr="003B4109">
        <w:rPr>
          <w:rFonts w:ascii="Verdana" w:hAnsi="Verdana" w:cs="Arial"/>
          <w:bCs/>
          <w:sz w:val="18"/>
          <w:szCs w:val="18"/>
        </w:rPr>
        <w:t>;</w:t>
      </w:r>
    </w:p>
    <w:p w14:paraId="0E99072B" w14:textId="77777777" w:rsidR="005A3EE2" w:rsidRPr="003B4109" w:rsidRDefault="005A3EE2" w:rsidP="001D5D7B">
      <w:pPr>
        <w:spacing w:after="120" w:line="280" w:lineRule="exact"/>
        <w:ind w:left="567"/>
        <w:jc w:val="both"/>
        <w:rPr>
          <w:rFonts w:ascii="Verdana" w:hAnsi="Verdana" w:cs="Arial"/>
          <w:bCs/>
          <w:sz w:val="18"/>
          <w:szCs w:val="18"/>
        </w:rPr>
      </w:pPr>
      <w:r w:rsidRPr="003B4109">
        <w:rPr>
          <w:rFonts w:ascii="Verdana" w:hAnsi="Verdana" w:cs="Arial"/>
          <w:bCs/>
          <w:sz w:val="18"/>
          <w:szCs w:val="18"/>
        </w:rPr>
        <w:t>1</w:t>
      </w:r>
      <w:r w:rsidR="006923F3" w:rsidRPr="003B4109">
        <w:rPr>
          <w:rFonts w:ascii="Verdana" w:hAnsi="Verdana" w:cs="Arial"/>
          <w:bCs/>
          <w:sz w:val="18"/>
          <w:szCs w:val="18"/>
        </w:rPr>
        <w:t>3</w:t>
      </w:r>
      <w:r w:rsidRPr="003B4109">
        <w:rPr>
          <w:rFonts w:ascii="Verdana" w:hAnsi="Verdana" w:cs="Arial"/>
          <w:bCs/>
          <w:sz w:val="18"/>
          <w:szCs w:val="18"/>
        </w:rPr>
        <w:t xml:space="preserve">.1.4 Z okolností je zjevné, že </w:t>
      </w:r>
      <w:r w:rsidR="006923F3" w:rsidRPr="003B4109">
        <w:rPr>
          <w:rFonts w:ascii="Verdana" w:hAnsi="Verdana" w:cs="Arial"/>
          <w:bCs/>
          <w:sz w:val="18"/>
          <w:szCs w:val="18"/>
        </w:rPr>
        <w:t>z</w:t>
      </w:r>
      <w:r w:rsidRPr="003B4109">
        <w:rPr>
          <w:rFonts w:ascii="Verdana" w:hAnsi="Verdana" w:cs="Arial"/>
          <w:bCs/>
          <w:sz w:val="18"/>
          <w:szCs w:val="18"/>
        </w:rPr>
        <w:t xml:space="preserve">hotovitel není schopen pokračovat v provádění </w:t>
      </w:r>
      <w:r w:rsidR="006923F3" w:rsidRPr="003B4109">
        <w:rPr>
          <w:rFonts w:ascii="Verdana" w:hAnsi="Verdana" w:cs="Arial"/>
          <w:bCs/>
          <w:sz w:val="18"/>
          <w:szCs w:val="18"/>
        </w:rPr>
        <w:t>d</w:t>
      </w:r>
      <w:r w:rsidRPr="003B4109">
        <w:rPr>
          <w:rFonts w:ascii="Verdana" w:hAnsi="Verdana" w:cs="Arial"/>
          <w:bCs/>
          <w:sz w:val="18"/>
          <w:szCs w:val="18"/>
        </w:rPr>
        <w:t xml:space="preserve">íla nebo </w:t>
      </w:r>
      <w:r w:rsidR="006923F3" w:rsidRPr="003B4109">
        <w:rPr>
          <w:rFonts w:ascii="Verdana" w:hAnsi="Verdana" w:cs="Arial"/>
          <w:bCs/>
          <w:sz w:val="18"/>
          <w:szCs w:val="18"/>
        </w:rPr>
        <w:t>z</w:t>
      </w:r>
      <w:r w:rsidRPr="003B4109">
        <w:rPr>
          <w:rFonts w:ascii="Verdana" w:hAnsi="Verdana" w:cs="Arial"/>
          <w:bCs/>
          <w:sz w:val="18"/>
          <w:szCs w:val="18"/>
        </w:rPr>
        <w:t xml:space="preserve">hotovitel písemně vyrozumí </w:t>
      </w:r>
      <w:r w:rsidR="006923F3" w:rsidRPr="003B4109">
        <w:rPr>
          <w:rFonts w:ascii="Verdana" w:hAnsi="Verdana" w:cs="Arial"/>
          <w:bCs/>
          <w:sz w:val="18"/>
          <w:szCs w:val="18"/>
        </w:rPr>
        <w:t>o</w:t>
      </w:r>
      <w:r w:rsidRPr="003B4109">
        <w:rPr>
          <w:rFonts w:ascii="Verdana" w:hAnsi="Verdana" w:cs="Arial"/>
          <w:bCs/>
          <w:sz w:val="18"/>
          <w:szCs w:val="18"/>
        </w:rPr>
        <w:t xml:space="preserve">bjednatele v rozporu se </w:t>
      </w:r>
      <w:r w:rsidR="003243E6" w:rsidRPr="003B4109">
        <w:rPr>
          <w:rFonts w:ascii="Verdana" w:hAnsi="Verdana" w:cs="Arial"/>
          <w:bCs/>
          <w:sz w:val="18"/>
          <w:szCs w:val="18"/>
        </w:rPr>
        <w:t>s</w:t>
      </w:r>
      <w:r w:rsidRPr="003B4109">
        <w:rPr>
          <w:rFonts w:ascii="Verdana" w:hAnsi="Verdana" w:cs="Arial"/>
          <w:bCs/>
          <w:sz w:val="18"/>
          <w:szCs w:val="18"/>
        </w:rPr>
        <w:t xml:space="preserve">mlouvou, že nebude pokračovat v provádění </w:t>
      </w:r>
      <w:r w:rsidR="006923F3" w:rsidRPr="003B4109">
        <w:rPr>
          <w:rFonts w:ascii="Verdana" w:hAnsi="Verdana" w:cs="Arial"/>
          <w:bCs/>
          <w:sz w:val="18"/>
          <w:szCs w:val="18"/>
        </w:rPr>
        <w:t>d</w:t>
      </w:r>
      <w:r w:rsidRPr="003B4109">
        <w:rPr>
          <w:rFonts w:ascii="Verdana" w:hAnsi="Verdana" w:cs="Arial"/>
          <w:bCs/>
          <w:sz w:val="18"/>
          <w:szCs w:val="18"/>
        </w:rPr>
        <w:t>íla</w:t>
      </w:r>
      <w:r w:rsidR="00E77C11" w:rsidRPr="003B4109">
        <w:rPr>
          <w:rFonts w:ascii="Verdana" w:hAnsi="Verdana" w:cs="Arial"/>
          <w:bCs/>
          <w:sz w:val="18"/>
          <w:szCs w:val="18"/>
        </w:rPr>
        <w:t>;</w:t>
      </w:r>
    </w:p>
    <w:p w14:paraId="1FB4B57E" w14:textId="77777777" w:rsidR="005A3EE2" w:rsidRPr="003B4109" w:rsidRDefault="005A3EE2" w:rsidP="001D5D7B">
      <w:pPr>
        <w:spacing w:after="120" w:line="280" w:lineRule="exact"/>
        <w:ind w:left="567"/>
        <w:jc w:val="both"/>
        <w:rPr>
          <w:rFonts w:ascii="Verdana" w:hAnsi="Verdana" w:cs="Arial"/>
          <w:bCs/>
          <w:sz w:val="18"/>
          <w:szCs w:val="18"/>
        </w:rPr>
      </w:pPr>
      <w:r w:rsidRPr="003B4109">
        <w:rPr>
          <w:rFonts w:ascii="Verdana" w:hAnsi="Verdana" w:cs="Arial"/>
          <w:bCs/>
          <w:sz w:val="18"/>
          <w:szCs w:val="18"/>
        </w:rPr>
        <w:t>1</w:t>
      </w:r>
      <w:r w:rsidR="0005097B" w:rsidRPr="003B4109">
        <w:rPr>
          <w:rFonts w:ascii="Verdana" w:hAnsi="Verdana" w:cs="Arial"/>
          <w:bCs/>
          <w:sz w:val="18"/>
          <w:szCs w:val="18"/>
        </w:rPr>
        <w:t>3</w:t>
      </w:r>
      <w:r w:rsidRPr="003B4109">
        <w:rPr>
          <w:rFonts w:ascii="Verdana" w:hAnsi="Verdana" w:cs="Arial"/>
          <w:bCs/>
          <w:sz w:val="18"/>
          <w:szCs w:val="18"/>
        </w:rPr>
        <w:t xml:space="preserve">.1.5 Zhotovitel nesplní výzvu k odstranění některé z vad </w:t>
      </w:r>
      <w:r w:rsidR="006923F3" w:rsidRPr="003B4109">
        <w:rPr>
          <w:rFonts w:ascii="Verdana" w:hAnsi="Verdana" w:cs="Arial"/>
          <w:bCs/>
          <w:sz w:val="18"/>
          <w:szCs w:val="18"/>
        </w:rPr>
        <w:t>díla</w:t>
      </w:r>
      <w:r w:rsidRPr="003B4109">
        <w:rPr>
          <w:rFonts w:ascii="Verdana" w:hAnsi="Verdana" w:cs="Arial"/>
          <w:bCs/>
          <w:sz w:val="18"/>
          <w:szCs w:val="18"/>
        </w:rPr>
        <w:t>.</w:t>
      </w:r>
    </w:p>
    <w:p w14:paraId="72A37771" w14:textId="77777777" w:rsidR="005A3EE2" w:rsidRPr="003B4109" w:rsidRDefault="005A3EE2" w:rsidP="001D5D7B">
      <w:pPr>
        <w:spacing w:after="120" w:line="280" w:lineRule="exact"/>
        <w:ind w:left="567"/>
        <w:jc w:val="both"/>
        <w:rPr>
          <w:rFonts w:ascii="Verdana" w:hAnsi="Verdana" w:cs="Arial"/>
          <w:bCs/>
          <w:sz w:val="18"/>
          <w:szCs w:val="18"/>
        </w:rPr>
      </w:pPr>
      <w:r w:rsidRPr="003B4109">
        <w:rPr>
          <w:rFonts w:ascii="Verdana" w:hAnsi="Verdana" w:cs="Arial"/>
          <w:bCs/>
          <w:sz w:val="18"/>
          <w:szCs w:val="18"/>
        </w:rPr>
        <w:t>1</w:t>
      </w:r>
      <w:r w:rsidR="0005097B" w:rsidRPr="003B4109">
        <w:rPr>
          <w:rFonts w:ascii="Verdana" w:hAnsi="Verdana" w:cs="Arial"/>
          <w:bCs/>
          <w:sz w:val="18"/>
          <w:szCs w:val="18"/>
        </w:rPr>
        <w:t>3</w:t>
      </w:r>
      <w:r w:rsidRPr="003B4109">
        <w:rPr>
          <w:rFonts w:ascii="Verdana" w:hAnsi="Verdana" w:cs="Arial"/>
          <w:bCs/>
          <w:sz w:val="18"/>
          <w:szCs w:val="18"/>
        </w:rPr>
        <w:t xml:space="preserve">.1.6 Zhotovitel poruší závazek, že </w:t>
      </w:r>
      <w:r w:rsidR="006923F3" w:rsidRPr="003B4109">
        <w:rPr>
          <w:rFonts w:ascii="Verdana" w:hAnsi="Verdana" w:cs="Arial"/>
          <w:bCs/>
          <w:sz w:val="18"/>
          <w:szCs w:val="18"/>
        </w:rPr>
        <w:t>p</w:t>
      </w:r>
      <w:r w:rsidRPr="003B4109">
        <w:rPr>
          <w:rFonts w:ascii="Verdana" w:hAnsi="Verdana" w:cs="Arial"/>
          <w:bCs/>
          <w:sz w:val="18"/>
          <w:szCs w:val="18"/>
        </w:rPr>
        <w:t xml:space="preserve">oddodavatelé budou poskytovat plnění dle </w:t>
      </w:r>
      <w:r w:rsidR="003243E6" w:rsidRPr="003B4109">
        <w:rPr>
          <w:rFonts w:ascii="Verdana" w:hAnsi="Verdana" w:cs="Arial"/>
          <w:bCs/>
          <w:sz w:val="18"/>
          <w:szCs w:val="18"/>
        </w:rPr>
        <w:t>s</w:t>
      </w:r>
      <w:r w:rsidRPr="003B4109">
        <w:rPr>
          <w:rFonts w:ascii="Verdana" w:hAnsi="Verdana" w:cs="Arial"/>
          <w:bCs/>
          <w:sz w:val="18"/>
          <w:szCs w:val="18"/>
        </w:rPr>
        <w:t xml:space="preserve">mlouvy pouze v rozsahu dle </w:t>
      </w:r>
      <w:r w:rsidR="006923F3" w:rsidRPr="003B4109">
        <w:rPr>
          <w:rFonts w:ascii="Verdana" w:hAnsi="Verdana" w:cs="Arial"/>
          <w:bCs/>
          <w:sz w:val="18"/>
          <w:szCs w:val="18"/>
        </w:rPr>
        <w:t xml:space="preserve">čl. 10.7 </w:t>
      </w:r>
      <w:r w:rsidRPr="003B4109">
        <w:rPr>
          <w:rFonts w:ascii="Verdana" w:hAnsi="Verdana" w:cs="Arial"/>
          <w:bCs/>
          <w:sz w:val="18"/>
          <w:szCs w:val="18"/>
        </w:rPr>
        <w:t xml:space="preserve">nebo postoupí práva či povinnosti ze </w:t>
      </w:r>
      <w:r w:rsidR="003243E6" w:rsidRPr="003B4109">
        <w:rPr>
          <w:rFonts w:ascii="Verdana" w:hAnsi="Verdana" w:cs="Arial"/>
          <w:bCs/>
          <w:sz w:val="18"/>
          <w:szCs w:val="18"/>
        </w:rPr>
        <w:t>s</w:t>
      </w:r>
      <w:r w:rsidRPr="003B4109">
        <w:rPr>
          <w:rFonts w:ascii="Verdana" w:hAnsi="Verdana" w:cs="Arial"/>
          <w:bCs/>
          <w:sz w:val="18"/>
          <w:szCs w:val="18"/>
        </w:rPr>
        <w:t xml:space="preserve">mlouvy bez písemného souhlasu </w:t>
      </w:r>
      <w:r w:rsidR="006923F3" w:rsidRPr="003B4109">
        <w:rPr>
          <w:rFonts w:ascii="Verdana" w:hAnsi="Verdana" w:cs="Arial"/>
          <w:bCs/>
          <w:sz w:val="18"/>
          <w:szCs w:val="18"/>
        </w:rPr>
        <w:t>o</w:t>
      </w:r>
      <w:r w:rsidRPr="003B4109">
        <w:rPr>
          <w:rFonts w:ascii="Verdana" w:hAnsi="Verdana" w:cs="Arial"/>
          <w:bCs/>
          <w:sz w:val="18"/>
          <w:szCs w:val="18"/>
        </w:rPr>
        <w:t>bjednatele</w:t>
      </w:r>
      <w:r w:rsidR="00E77C11" w:rsidRPr="003B4109">
        <w:rPr>
          <w:rFonts w:ascii="Verdana" w:hAnsi="Verdana" w:cs="Arial"/>
          <w:bCs/>
          <w:sz w:val="18"/>
          <w:szCs w:val="18"/>
        </w:rPr>
        <w:t>;</w:t>
      </w:r>
    </w:p>
    <w:p w14:paraId="042A0DA2" w14:textId="77777777" w:rsidR="00525644" w:rsidRPr="003B4109" w:rsidRDefault="005A3EE2" w:rsidP="00AE2336">
      <w:pPr>
        <w:spacing w:after="120" w:line="280" w:lineRule="exact"/>
        <w:ind w:left="709" w:hanging="137"/>
        <w:jc w:val="both"/>
        <w:rPr>
          <w:rFonts w:ascii="Verdana" w:hAnsi="Verdana" w:cs="Arial"/>
          <w:bCs/>
          <w:sz w:val="18"/>
          <w:szCs w:val="18"/>
        </w:rPr>
      </w:pPr>
      <w:r w:rsidRPr="003B4109">
        <w:rPr>
          <w:rFonts w:ascii="Verdana" w:hAnsi="Verdana" w:cs="Arial"/>
          <w:bCs/>
          <w:sz w:val="18"/>
          <w:szCs w:val="18"/>
        </w:rPr>
        <w:t>1</w:t>
      </w:r>
      <w:r w:rsidR="0005097B" w:rsidRPr="003B4109">
        <w:rPr>
          <w:rFonts w:ascii="Verdana" w:hAnsi="Verdana" w:cs="Arial"/>
          <w:bCs/>
          <w:sz w:val="18"/>
          <w:szCs w:val="18"/>
        </w:rPr>
        <w:t>3</w:t>
      </w:r>
      <w:r w:rsidRPr="003B4109">
        <w:rPr>
          <w:rFonts w:ascii="Verdana" w:hAnsi="Verdana" w:cs="Arial"/>
          <w:bCs/>
          <w:sz w:val="18"/>
          <w:szCs w:val="18"/>
        </w:rPr>
        <w:t xml:space="preserve">.1.7 </w:t>
      </w:r>
      <w:r w:rsidR="00FC7B62" w:rsidRPr="003B4109">
        <w:rPr>
          <w:rFonts w:ascii="Verdana" w:hAnsi="Verdana" w:cs="Arial"/>
          <w:bCs/>
          <w:sz w:val="18"/>
          <w:szCs w:val="18"/>
        </w:rPr>
        <w:t>Nastane</w:t>
      </w:r>
      <w:r w:rsidRPr="003B4109">
        <w:rPr>
          <w:rFonts w:ascii="Verdana" w:hAnsi="Verdana" w:cs="Arial"/>
          <w:bCs/>
          <w:sz w:val="18"/>
          <w:szCs w:val="18"/>
        </w:rPr>
        <w:t xml:space="preserve"> u </w:t>
      </w:r>
      <w:r w:rsidR="006923F3" w:rsidRPr="003B4109">
        <w:rPr>
          <w:rFonts w:ascii="Verdana" w:hAnsi="Verdana" w:cs="Arial"/>
          <w:bCs/>
          <w:sz w:val="18"/>
          <w:szCs w:val="18"/>
        </w:rPr>
        <w:t>z</w:t>
      </w:r>
      <w:r w:rsidRPr="003B4109">
        <w:rPr>
          <w:rFonts w:ascii="Verdana" w:hAnsi="Verdana" w:cs="Arial"/>
          <w:bCs/>
          <w:sz w:val="18"/>
          <w:szCs w:val="18"/>
        </w:rPr>
        <w:t xml:space="preserve">hotovitele </w:t>
      </w:r>
      <w:r w:rsidR="00FC7B62" w:rsidRPr="003B4109">
        <w:rPr>
          <w:rFonts w:ascii="Verdana" w:hAnsi="Verdana" w:cs="Arial"/>
          <w:bCs/>
          <w:sz w:val="18"/>
          <w:szCs w:val="18"/>
        </w:rPr>
        <w:t>některá z níže uvedených skutečností</w:t>
      </w:r>
      <w:r w:rsidR="00525644" w:rsidRPr="003B4109">
        <w:rPr>
          <w:rFonts w:ascii="Verdana" w:hAnsi="Verdana" w:cs="Arial"/>
          <w:bCs/>
          <w:sz w:val="18"/>
          <w:szCs w:val="18"/>
        </w:rPr>
        <w:t>:</w:t>
      </w:r>
    </w:p>
    <w:p w14:paraId="5C59C2C3" w14:textId="77777777" w:rsidR="00525644" w:rsidRPr="003B4109"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B4109">
        <w:rPr>
          <w:rFonts w:ascii="Verdana" w:hAnsi="Verdana" w:cs="Arial"/>
          <w:bCs/>
          <w:sz w:val="18"/>
          <w:szCs w:val="18"/>
        </w:rPr>
        <w:lastRenderedPageBreak/>
        <w:t>ú</w:t>
      </w:r>
      <w:r w:rsidR="00FC7B62" w:rsidRPr="003B4109">
        <w:rPr>
          <w:rFonts w:ascii="Verdana" w:hAnsi="Verdana" w:cs="Arial"/>
          <w:bCs/>
          <w:sz w:val="18"/>
          <w:szCs w:val="18"/>
        </w:rPr>
        <w:t>padek</w:t>
      </w:r>
      <w:r w:rsidRPr="003B4109">
        <w:rPr>
          <w:rFonts w:ascii="Verdana" w:hAnsi="Verdana" w:cs="Arial"/>
          <w:bCs/>
          <w:sz w:val="18"/>
          <w:szCs w:val="18"/>
        </w:rPr>
        <w:t xml:space="preserve"> </w:t>
      </w:r>
      <w:r w:rsidR="00FC7B62" w:rsidRPr="003B4109">
        <w:rPr>
          <w:rFonts w:ascii="Verdana" w:hAnsi="Verdana" w:cs="Arial"/>
          <w:bCs/>
          <w:sz w:val="18"/>
          <w:szCs w:val="18"/>
        </w:rPr>
        <w:t>nebo hrozící úpadek</w:t>
      </w:r>
      <w:r w:rsidRPr="003B4109">
        <w:rPr>
          <w:rFonts w:ascii="Verdana" w:hAnsi="Verdana" w:cs="Arial"/>
          <w:bCs/>
          <w:sz w:val="18"/>
          <w:szCs w:val="18"/>
        </w:rPr>
        <w:t xml:space="preserve"> dle zákona č. 182/2006 Sb., o úpadku a způsobech jeho řešení (insolvenční zákon)</w:t>
      </w:r>
    </w:p>
    <w:p w14:paraId="7A91948B" w14:textId="77777777" w:rsidR="00525644" w:rsidRPr="003B4109"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B4109">
        <w:rPr>
          <w:rFonts w:ascii="Verdana" w:hAnsi="Verdana" w:cs="Arial"/>
          <w:bCs/>
          <w:sz w:val="18"/>
          <w:szCs w:val="18"/>
        </w:rPr>
        <w:t xml:space="preserve">podá dlužnický návrh na zahájení insolvenčního řízení </w:t>
      </w:r>
    </w:p>
    <w:p w14:paraId="3DFC934E" w14:textId="77777777" w:rsidR="00525644" w:rsidRPr="003B4109"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B4109">
        <w:rPr>
          <w:rFonts w:ascii="Verdana" w:hAnsi="Verdana" w:cs="Arial"/>
          <w:bCs/>
          <w:sz w:val="18"/>
          <w:szCs w:val="18"/>
        </w:rPr>
        <w:t>byl konkurs zrušen proto, že majetek byl zcela nepostačující pro uspokojení věřitelů</w:t>
      </w:r>
    </w:p>
    <w:p w14:paraId="1DABE617" w14:textId="77777777" w:rsidR="00525644" w:rsidRPr="003B4109"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B4109">
        <w:rPr>
          <w:rFonts w:ascii="Verdana" w:hAnsi="Verdana" w:cs="Arial"/>
          <w:bCs/>
          <w:sz w:val="18"/>
          <w:szCs w:val="18"/>
        </w:rPr>
        <w:t xml:space="preserve">bylo proti </w:t>
      </w:r>
      <w:r w:rsidR="006923F3" w:rsidRPr="003B4109">
        <w:rPr>
          <w:rFonts w:ascii="Verdana" w:hAnsi="Verdana" w:cs="Arial"/>
          <w:bCs/>
          <w:sz w:val="18"/>
          <w:szCs w:val="18"/>
        </w:rPr>
        <w:t>z</w:t>
      </w:r>
      <w:r w:rsidRPr="003B4109">
        <w:rPr>
          <w:rFonts w:ascii="Verdana" w:hAnsi="Verdana" w:cs="Arial"/>
          <w:bCs/>
          <w:sz w:val="18"/>
          <w:szCs w:val="18"/>
        </w:rPr>
        <w:t xml:space="preserve">hotoviteli zahájeno exekuční řízení nebo </w:t>
      </w:r>
      <w:r w:rsidR="00525644" w:rsidRPr="003B4109">
        <w:rPr>
          <w:rFonts w:ascii="Verdana" w:hAnsi="Verdana" w:cs="Arial"/>
          <w:bCs/>
          <w:sz w:val="18"/>
          <w:szCs w:val="18"/>
        </w:rPr>
        <w:t>nařízen výkon rozhodnutí</w:t>
      </w:r>
    </w:p>
    <w:p w14:paraId="66A6B028" w14:textId="77777777" w:rsidR="00525644" w:rsidRPr="003B4109"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B4109">
        <w:rPr>
          <w:rFonts w:ascii="Verdana" w:hAnsi="Verdana" w:cs="Arial"/>
          <w:bCs/>
          <w:sz w:val="18"/>
          <w:szCs w:val="18"/>
        </w:rPr>
        <w:t>byl zrušen s likvidací nebo bez likvidace</w:t>
      </w:r>
    </w:p>
    <w:p w14:paraId="23C0EA64" w14:textId="77777777" w:rsidR="005A3EE2" w:rsidRPr="003B4109"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B4109">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B4109" w:rsidRDefault="005A3EE2" w:rsidP="00AE2336">
      <w:pPr>
        <w:spacing w:after="120" w:line="280" w:lineRule="exact"/>
        <w:ind w:left="709" w:hanging="137"/>
        <w:jc w:val="both"/>
        <w:rPr>
          <w:rFonts w:ascii="Verdana" w:hAnsi="Verdana" w:cs="Arial"/>
          <w:bCs/>
          <w:sz w:val="18"/>
          <w:szCs w:val="18"/>
        </w:rPr>
      </w:pPr>
      <w:r w:rsidRPr="003B4109">
        <w:rPr>
          <w:rFonts w:ascii="Verdana" w:hAnsi="Verdana" w:cs="Arial"/>
          <w:bCs/>
          <w:sz w:val="18"/>
          <w:szCs w:val="18"/>
        </w:rPr>
        <w:t>1</w:t>
      </w:r>
      <w:r w:rsidR="0005097B" w:rsidRPr="003B4109">
        <w:rPr>
          <w:rFonts w:ascii="Verdana" w:hAnsi="Verdana" w:cs="Arial"/>
          <w:bCs/>
          <w:sz w:val="18"/>
          <w:szCs w:val="18"/>
        </w:rPr>
        <w:t>3</w:t>
      </w:r>
      <w:r w:rsidRPr="003B4109">
        <w:rPr>
          <w:rFonts w:ascii="Verdana" w:hAnsi="Verdana" w:cs="Arial"/>
          <w:bCs/>
          <w:sz w:val="18"/>
          <w:szCs w:val="18"/>
        </w:rPr>
        <w:t xml:space="preserve">.1.8 Zhotovitel, osoba na straně </w:t>
      </w:r>
      <w:r w:rsidR="006923F3" w:rsidRPr="003B4109">
        <w:rPr>
          <w:rFonts w:ascii="Verdana" w:hAnsi="Verdana" w:cs="Arial"/>
          <w:bCs/>
          <w:sz w:val="18"/>
          <w:szCs w:val="18"/>
        </w:rPr>
        <w:t>z</w:t>
      </w:r>
      <w:r w:rsidRPr="003B4109">
        <w:rPr>
          <w:rFonts w:ascii="Verdana" w:hAnsi="Verdana" w:cs="Arial"/>
          <w:bCs/>
          <w:sz w:val="18"/>
          <w:szCs w:val="18"/>
        </w:rPr>
        <w:t xml:space="preserve">hotovitele nebo zástupce </w:t>
      </w:r>
      <w:r w:rsidR="006923F3" w:rsidRPr="003B4109">
        <w:rPr>
          <w:rFonts w:ascii="Verdana" w:hAnsi="Verdana" w:cs="Arial"/>
          <w:bCs/>
          <w:sz w:val="18"/>
          <w:szCs w:val="18"/>
        </w:rPr>
        <w:t>z</w:t>
      </w:r>
      <w:r w:rsidRPr="003B4109">
        <w:rPr>
          <w:rFonts w:ascii="Verdana" w:hAnsi="Verdana" w:cs="Arial"/>
          <w:bCs/>
          <w:sz w:val="18"/>
          <w:szCs w:val="18"/>
        </w:rPr>
        <w:t xml:space="preserve">hotovitele se souvislosti s plněním </w:t>
      </w:r>
      <w:r w:rsidR="003243E6" w:rsidRPr="003B4109">
        <w:rPr>
          <w:rFonts w:ascii="Verdana" w:hAnsi="Verdana" w:cs="Arial"/>
          <w:bCs/>
          <w:sz w:val="18"/>
          <w:szCs w:val="18"/>
        </w:rPr>
        <w:t>s</w:t>
      </w:r>
      <w:r w:rsidRPr="003B4109">
        <w:rPr>
          <w:rFonts w:ascii="Verdana" w:hAnsi="Verdana" w:cs="Arial"/>
          <w:bCs/>
          <w:sz w:val="18"/>
          <w:szCs w:val="18"/>
        </w:rPr>
        <w:t>mlouvy dopustí trestného činu úplatkářství nebo přijetí úplatku.</w:t>
      </w:r>
    </w:p>
    <w:p w14:paraId="26E0CCD4" w14:textId="77777777" w:rsidR="005A3EE2" w:rsidRPr="003B4109" w:rsidRDefault="005A3EE2" w:rsidP="00AE2336">
      <w:pPr>
        <w:spacing w:after="120" w:line="280" w:lineRule="exact"/>
        <w:ind w:left="709" w:hanging="137"/>
        <w:jc w:val="both"/>
        <w:rPr>
          <w:rFonts w:ascii="Verdana" w:hAnsi="Verdana" w:cs="Arial"/>
          <w:bCs/>
          <w:sz w:val="18"/>
          <w:szCs w:val="18"/>
        </w:rPr>
      </w:pPr>
      <w:r w:rsidRPr="003B4109">
        <w:rPr>
          <w:rFonts w:ascii="Verdana" w:hAnsi="Verdana" w:cs="Arial"/>
          <w:bCs/>
          <w:sz w:val="18"/>
          <w:szCs w:val="18"/>
        </w:rPr>
        <w:t>1</w:t>
      </w:r>
      <w:r w:rsidR="0005097B" w:rsidRPr="003B4109">
        <w:rPr>
          <w:rFonts w:ascii="Verdana" w:hAnsi="Verdana" w:cs="Arial"/>
          <w:bCs/>
          <w:sz w:val="18"/>
          <w:szCs w:val="18"/>
        </w:rPr>
        <w:t>3</w:t>
      </w:r>
      <w:r w:rsidRPr="003B4109">
        <w:rPr>
          <w:rFonts w:ascii="Verdana" w:hAnsi="Verdana" w:cs="Arial"/>
          <w:bCs/>
          <w:sz w:val="18"/>
          <w:szCs w:val="18"/>
        </w:rPr>
        <w:t xml:space="preserve">.1.9 Jakékoli prohlášení </w:t>
      </w:r>
      <w:r w:rsidR="006923F3" w:rsidRPr="003B4109">
        <w:rPr>
          <w:rFonts w:ascii="Verdana" w:hAnsi="Verdana" w:cs="Arial"/>
          <w:bCs/>
          <w:sz w:val="18"/>
          <w:szCs w:val="18"/>
        </w:rPr>
        <w:t>z</w:t>
      </w:r>
      <w:r w:rsidRPr="003B4109">
        <w:rPr>
          <w:rFonts w:ascii="Verdana" w:hAnsi="Verdana" w:cs="Arial"/>
          <w:bCs/>
          <w:sz w:val="18"/>
          <w:szCs w:val="18"/>
        </w:rPr>
        <w:t xml:space="preserve">hotovitele dle </w:t>
      </w:r>
      <w:r w:rsidR="003243E6" w:rsidRPr="003B4109">
        <w:rPr>
          <w:rFonts w:ascii="Verdana" w:hAnsi="Verdana" w:cs="Arial"/>
          <w:bCs/>
          <w:sz w:val="18"/>
          <w:szCs w:val="18"/>
        </w:rPr>
        <w:t>s</w:t>
      </w:r>
      <w:r w:rsidRPr="003B4109">
        <w:rPr>
          <w:rFonts w:ascii="Verdana" w:hAnsi="Verdana" w:cs="Arial"/>
          <w:bCs/>
          <w:sz w:val="18"/>
          <w:szCs w:val="18"/>
        </w:rPr>
        <w:t>mlouvy se ukáže nepravdivým.</w:t>
      </w:r>
    </w:p>
    <w:p w14:paraId="191E9984" w14:textId="4FC0FF0B" w:rsidR="005A3EE2" w:rsidRPr="003B4109" w:rsidRDefault="005A3EE2" w:rsidP="00AE2336">
      <w:pPr>
        <w:spacing w:after="120" w:line="280" w:lineRule="exact"/>
        <w:ind w:left="709" w:hanging="137"/>
        <w:jc w:val="both"/>
        <w:rPr>
          <w:rFonts w:ascii="Verdana" w:hAnsi="Verdana" w:cs="Arial"/>
          <w:bCs/>
          <w:sz w:val="18"/>
          <w:szCs w:val="18"/>
        </w:rPr>
      </w:pPr>
      <w:r w:rsidRPr="003B4109">
        <w:rPr>
          <w:rFonts w:ascii="Verdana" w:hAnsi="Verdana" w:cs="Arial"/>
          <w:bCs/>
          <w:sz w:val="18"/>
          <w:szCs w:val="18"/>
        </w:rPr>
        <w:t>1</w:t>
      </w:r>
      <w:r w:rsidR="0005097B" w:rsidRPr="003B4109">
        <w:rPr>
          <w:rFonts w:ascii="Verdana" w:hAnsi="Verdana" w:cs="Arial"/>
          <w:bCs/>
          <w:sz w:val="18"/>
          <w:szCs w:val="18"/>
        </w:rPr>
        <w:t>3</w:t>
      </w:r>
      <w:r w:rsidRPr="003B4109">
        <w:rPr>
          <w:rFonts w:ascii="Verdana" w:hAnsi="Verdana" w:cs="Arial"/>
          <w:bCs/>
          <w:sz w:val="18"/>
          <w:szCs w:val="18"/>
        </w:rPr>
        <w:t xml:space="preserve">.1.10 Zhotovitel neoznámí </w:t>
      </w:r>
      <w:r w:rsidR="006923F3" w:rsidRPr="003B4109">
        <w:rPr>
          <w:rFonts w:ascii="Verdana" w:hAnsi="Verdana" w:cs="Arial"/>
          <w:bCs/>
          <w:sz w:val="18"/>
          <w:szCs w:val="18"/>
        </w:rPr>
        <w:t>o</w:t>
      </w:r>
      <w:r w:rsidRPr="003B4109">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B4109">
        <w:rPr>
          <w:rFonts w:ascii="Verdana" w:hAnsi="Verdana" w:cs="Arial"/>
          <w:bCs/>
          <w:sz w:val="18"/>
          <w:szCs w:val="18"/>
        </w:rPr>
        <w:t>z</w:t>
      </w:r>
      <w:r w:rsidRPr="003B4109">
        <w:rPr>
          <w:rFonts w:ascii="Verdana" w:hAnsi="Verdana" w:cs="Arial"/>
          <w:bCs/>
          <w:sz w:val="18"/>
          <w:szCs w:val="18"/>
        </w:rPr>
        <w:t xml:space="preserve">hotovitelem navržena v Nabídce </w:t>
      </w:r>
      <w:r w:rsidR="006923F3" w:rsidRPr="003B4109">
        <w:rPr>
          <w:rFonts w:ascii="Verdana" w:hAnsi="Verdana" w:cs="Arial"/>
          <w:bCs/>
          <w:sz w:val="18"/>
          <w:szCs w:val="18"/>
        </w:rPr>
        <w:t>z</w:t>
      </w:r>
      <w:r w:rsidRPr="003B4109">
        <w:rPr>
          <w:rFonts w:ascii="Verdana" w:hAnsi="Verdana" w:cs="Arial"/>
          <w:bCs/>
          <w:sz w:val="18"/>
          <w:szCs w:val="18"/>
        </w:rPr>
        <w:t>hotovitele a která splnila minimální úroveň kvalifikace.</w:t>
      </w:r>
    </w:p>
    <w:p w14:paraId="6FABE503" w14:textId="77777777" w:rsidR="00F1442D" w:rsidRPr="003B4109" w:rsidRDefault="00F1442D" w:rsidP="00F1442D">
      <w:pPr>
        <w:spacing w:after="120" w:line="280" w:lineRule="exact"/>
        <w:ind w:left="709" w:hanging="137"/>
        <w:jc w:val="both"/>
        <w:rPr>
          <w:rFonts w:ascii="Verdana" w:hAnsi="Verdana" w:cs="Arial"/>
          <w:bCs/>
          <w:sz w:val="18"/>
          <w:szCs w:val="18"/>
        </w:rPr>
      </w:pPr>
      <w:r w:rsidRPr="003B4109">
        <w:rPr>
          <w:rFonts w:ascii="Verdana" w:hAnsi="Verdana" w:cs="Arial"/>
          <w:bCs/>
          <w:sz w:val="18"/>
          <w:szCs w:val="18"/>
        </w:rPr>
        <w:t>13.1.11  Zhotovitel měl být vyloučen z účasti v zadávacím řízení.</w:t>
      </w:r>
    </w:p>
    <w:p w14:paraId="3A052A54" w14:textId="307D9FB9" w:rsidR="00F1442D" w:rsidRPr="003B4109" w:rsidRDefault="00F1442D" w:rsidP="00F1442D">
      <w:pPr>
        <w:spacing w:after="120" w:line="280" w:lineRule="exact"/>
        <w:ind w:left="709" w:hanging="137"/>
        <w:jc w:val="both"/>
        <w:rPr>
          <w:rFonts w:ascii="Verdana" w:hAnsi="Verdana" w:cs="Arial"/>
          <w:bCs/>
          <w:sz w:val="18"/>
          <w:szCs w:val="18"/>
        </w:rPr>
      </w:pPr>
      <w:r w:rsidRPr="003B4109">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B4109" w:rsidRDefault="005A3EE2" w:rsidP="00383697">
      <w:pPr>
        <w:spacing w:after="120" w:line="280" w:lineRule="exact"/>
        <w:ind w:left="567" w:hanging="567"/>
        <w:jc w:val="both"/>
        <w:rPr>
          <w:rFonts w:ascii="Verdana" w:hAnsi="Verdana" w:cs="Arial"/>
          <w:bCs/>
          <w:sz w:val="18"/>
          <w:szCs w:val="18"/>
        </w:rPr>
      </w:pPr>
      <w:r w:rsidRPr="003B4109">
        <w:rPr>
          <w:rFonts w:ascii="Verdana" w:hAnsi="Verdana" w:cs="Arial"/>
          <w:b/>
          <w:bCs/>
          <w:sz w:val="18"/>
          <w:szCs w:val="18"/>
        </w:rPr>
        <w:t>1</w:t>
      </w:r>
      <w:r w:rsidR="0005097B" w:rsidRPr="003B4109">
        <w:rPr>
          <w:rFonts w:ascii="Verdana" w:hAnsi="Verdana" w:cs="Arial"/>
          <w:b/>
          <w:bCs/>
          <w:sz w:val="18"/>
          <w:szCs w:val="18"/>
        </w:rPr>
        <w:t>3</w:t>
      </w:r>
      <w:r w:rsidRPr="003B4109">
        <w:rPr>
          <w:rFonts w:ascii="Verdana" w:hAnsi="Verdana" w:cs="Arial"/>
          <w:b/>
          <w:bCs/>
          <w:sz w:val="18"/>
          <w:szCs w:val="18"/>
        </w:rPr>
        <w:t>.2</w:t>
      </w:r>
      <w:r w:rsidR="00834BAF" w:rsidRPr="003B4109">
        <w:rPr>
          <w:rFonts w:ascii="Verdana" w:hAnsi="Verdana" w:cs="Arial"/>
          <w:b/>
          <w:bCs/>
          <w:sz w:val="18"/>
          <w:szCs w:val="18"/>
        </w:rPr>
        <w:t>.</w:t>
      </w:r>
      <w:r w:rsidR="00834BAF" w:rsidRPr="003B4109">
        <w:rPr>
          <w:rFonts w:ascii="Verdana" w:hAnsi="Verdana" w:cs="Arial"/>
          <w:b/>
          <w:bCs/>
          <w:sz w:val="18"/>
          <w:szCs w:val="18"/>
        </w:rPr>
        <w:tab/>
      </w:r>
      <w:r w:rsidRPr="003B4109">
        <w:rPr>
          <w:rFonts w:ascii="Verdana" w:hAnsi="Verdana" w:cs="Arial"/>
          <w:bCs/>
          <w:sz w:val="18"/>
          <w:szCs w:val="18"/>
        </w:rPr>
        <w:t>Nastane-li kterákoli z událostí nebo okolností, uvedených v odst. 1</w:t>
      </w:r>
      <w:r w:rsidR="00834BAF" w:rsidRPr="003B4109">
        <w:rPr>
          <w:rFonts w:ascii="Verdana" w:hAnsi="Verdana" w:cs="Arial"/>
          <w:bCs/>
          <w:sz w:val="18"/>
          <w:szCs w:val="18"/>
        </w:rPr>
        <w:t>3</w:t>
      </w:r>
      <w:r w:rsidRPr="003B4109">
        <w:rPr>
          <w:rFonts w:ascii="Verdana" w:hAnsi="Verdana" w:cs="Arial"/>
          <w:bCs/>
          <w:sz w:val="18"/>
          <w:szCs w:val="18"/>
        </w:rPr>
        <w:t xml:space="preserve">.1, může </w:t>
      </w:r>
      <w:r w:rsidR="0005097B" w:rsidRPr="003B4109">
        <w:rPr>
          <w:rFonts w:ascii="Verdana" w:hAnsi="Verdana" w:cs="Arial"/>
          <w:bCs/>
          <w:sz w:val="18"/>
          <w:szCs w:val="18"/>
        </w:rPr>
        <w:t>o</w:t>
      </w:r>
      <w:r w:rsidRPr="003B4109">
        <w:rPr>
          <w:rFonts w:ascii="Verdana" w:hAnsi="Verdana" w:cs="Arial"/>
          <w:bCs/>
          <w:sz w:val="18"/>
          <w:szCs w:val="18"/>
        </w:rPr>
        <w:t xml:space="preserve">bjednatel odstoupit od </w:t>
      </w:r>
      <w:r w:rsidR="003243E6" w:rsidRPr="003B4109">
        <w:rPr>
          <w:rFonts w:ascii="Verdana" w:hAnsi="Verdana" w:cs="Arial"/>
          <w:bCs/>
          <w:sz w:val="18"/>
          <w:szCs w:val="18"/>
        </w:rPr>
        <w:t>s</w:t>
      </w:r>
      <w:r w:rsidRPr="003B4109">
        <w:rPr>
          <w:rFonts w:ascii="Verdana" w:hAnsi="Verdana" w:cs="Arial"/>
          <w:bCs/>
          <w:sz w:val="18"/>
          <w:szCs w:val="18"/>
        </w:rPr>
        <w:t xml:space="preserve">mlouvy písemným oznámením </w:t>
      </w:r>
      <w:r w:rsidR="0005097B" w:rsidRPr="003B4109">
        <w:rPr>
          <w:rFonts w:ascii="Verdana" w:hAnsi="Verdana" w:cs="Arial"/>
          <w:bCs/>
          <w:sz w:val="18"/>
          <w:szCs w:val="18"/>
        </w:rPr>
        <w:t>z</w:t>
      </w:r>
      <w:r w:rsidRPr="003B4109">
        <w:rPr>
          <w:rFonts w:ascii="Verdana" w:hAnsi="Verdana" w:cs="Arial"/>
          <w:bCs/>
          <w:sz w:val="18"/>
          <w:szCs w:val="18"/>
        </w:rPr>
        <w:t xml:space="preserve">hotoviteli, které nabude účinnosti dnem doručení </w:t>
      </w:r>
      <w:r w:rsidR="0005097B" w:rsidRPr="003B4109">
        <w:rPr>
          <w:rFonts w:ascii="Verdana" w:hAnsi="Verdana" w:cs="Arial"/>
          <w:bCs/>
          <w:sz w:val="18"/>
          <w:szCs w:val="18"/>
        </w:rPr>
        <w:t>z</w:t>
      </w:r>
      <w:r w:rsidRPr="003B4109">
        <w:rPr>
          <w:rFonts w:ascii="Verdana" w:hAnsi="Verdana" w:cs="Arial"/>
          <w:bCs/>
          <w:sz w:val="18"/>
          <w:szCs w:val="18"/>
        </w:rPr>
        <w:t xml:space="preserve">hotoviteli. </w:t>
      </w:r>
    </w:p>
    <w:p w14:paraId="3EE7E07A" w14:textId="77777777" w:rsidR="005A3EE2" w:rsidRPr="003B4109" w:rsidRDefault="005A3EE2" w:rsidP="00383697">
      <w:pPr>
        <w:spacing w:after="120" w:line="280" w:lineRule="exact"/>
        <w:ind w:left="567" w:hanging="567"/>
        <w:jc w:val="both"/>
        <w:rPr>
          <w:rFonts w:ascii="Verdana" w:hAnsi="Verdana" w:cs="Arial"/>
          <w:bCs/>
          <w:sz w:val="18"/>
          <w:szCs w:val="18"/>
        </w:rPr>
      </w:pPr>
      <w:r w:rsidRPr="003B4109">
        <w:rPr>
          <w:rFonts w:ascii="Verdana" w:hAnsi="Verdana" w:cs="Arial"/>
          <w:b/>
          <w:bCs/>
          <w:sz w:val="18"/>
          <w:szCs w:val="18"/>
        </w:rPr>
        <w:t>1</w:t>
      </w:r>
      <w:r w:rsidR="0005097B" w:rsidRPr="003B4109">
        <w:rPr>
          <w:rFonts w:ascii="Verdana" w:hAnsi="Verdana" w:cs="Arial"/>
          <w:b/>
          <w:bCs/>
          <w:sz w:val="18"/>
          <w:szCs w:val="18"/>
        </w:rPr>
        <w:t>3</w:t>
      </w:r>
      <w:r w:rsidRPr="003B4109">
        <w:rPr>
          <w:rFonts w:ascii="Verdana" w:hAnsi="Verdana" w:cs="Arial"/>
          <w:b/>
          <w:bCs/>
          <w:sz w:val="18"/>
          <w:szCs w:val="18"/>
        </w:rPr>
        <w:t>.3</w:t>
      </w:r>
      <w:r w:rsidR="00834BAF" w:rsidRPr="003B4109">
        <w:rPr>
          <w:rFonts w:ascii="Verdana" w:hAnsi="Verdana" w:cs="Arial"/>
          <w:bCs/>
          <w:sz w:val="18"/>
          <w:szCs w:val="18"/>
        </w:rPr>
        <w:t>.</w:t>
      </w:r>
      <w:r w:rsidR="00834BAF" w:rsidRPr="003B4109">
        <w:rPr>
          <w:rFonts w:ascii="Verdana" w:hAnsi="Verdana" w:cs="Arial"/>
          <w:bCs/>
          <w:sz w:val="18"/>
          <w:szCs w:val="18"/>
        </w:rPr>
        <w:tab/>
      </w:r>
      <w:r w:rsidRPr="003B4109">
        <w:rPr>
          <w:rFonts w:ascii="Verdana" w:hAnsi="Verdana" w:cs="Arial"/>
          <w:bCs/>
          <w:sz w:val="18"/>
          <w:szCs w:val="18"/>
        </w:rPr>
        <w:t xml:space="preserve">Rozhodnutí </w:t>
      </w:r>
      <w:r w:rsidR="0005097B" w:rsidRPr="003B4109">
        <w:rPr>
          <w:rFonts w:ascii="Verdana" w:hAnsi="Verdana" w:cs="Arial"/>
          <w:bCs/>
          <w:sz w:val="18"/>
          <w:szCs w:val="18"/>
        </w:rPr>
        <w:t>o</w:t>
      </w:r>
      <w:r w:rsidRPr="003B4109">
        <w:rPr>
          <w:rFonts w:ascii="Verdana" w:hAnsi="Verdana" w:cs="Arial"/>
          <w:bCs/>
          <w:sz w:val="18"/>
          <w:szCs w:val="18"/>
        </w:rPr>
        <w:t xml:space="preserve">bjednatele odstoupit od </w:t>
      </w:r>
      <w:r w:rsidR="003243E6" w:rsidRPr="003B4109">
        <w:rPr>
          <w:rFonts w:ascii="Verdana" w:hAnsi="Verdana" w:cs="Arial"/>
          <w:bCs/>
          <w:sz w:val="18"/>
          <w:szCs w:val="18"/>
        </w:rPr>
        <w:t>s</w:t>
      </w:r>
      <w:r w:rsidRPr="003B4109">
        <w:rPr>
          <w:rFonts w:ascii="Verdana" w:hAnsi="Verdana" w:cs="Arial"/>
          <w:bCs/>
          <w:sz w:val="18"/>
          <w:szCs w:val="18"/>
        </w:rPr>
        <w:t xml:space="preserve">mlouvy nemá vliv na uplatnění jiných práv </w:t>
      </w:r>
      <w:r w:rsidR="0005097B" w:rsidRPr="003B4109">
        <w:rPr>
          <w:rFonts w:ascii="Verdana" w:hAnsi="Verdana" w:cs="Arial"/>
          <w:bCs/>
          <w:sz w:val="18"/>
          <w:szCs w:val="18"/>
        </w:rPr>
        <w:t>o</w:t>
      </w:r>
      <w:r w:rsidRPr="003B4109">
        <w:rPr>
          <w:rFonts w:ascii="Verdana" w:hAnsi="Verdana" w:cs="Arial"/>
          <w:bCs/>
          <w:sz w:val="18"/>
          <w:szCs w:val="18"/>
        </w:rPr>
        <w:t xml:space="preserve">bjednatele podle </w:t>
      </w:r>
      <w:r w:rsidR="003243E6" w:rsidRPr="003B4109">
        <w:rPr>
          <w:rFonts w:ascii="Verdana" w:hAnsi="Verdana" w:cs="Arial"/>
          <w:bCs/>
          <w:sz w:val="18"/>
          <w:szCs w:val="18"/>
        </w:rPr>
        <w:t>s</w:t>
      </w:r>
      <w:r w:rsidRPr="003B4109">
        <w:rPr>
          <w:rFonts w:ascii="Verdana" w:hAnsi="Verdana" w:cs="Arial"/>
          <w:bCs/>
          <w:sz w:val="18"/>
          <w:szCs w:val="18"/>
        </w:rPr>
        <w:t>mlouvy, která mají dle své povahy trvat i po tomto odstoupení.</w:t>
      </w:r>
    </w:p>
    <w:p w14:paraId="609B8FA5" w14:textId="77777777" w:rsidR="005A3EE2" w:rsidRPr="003B4109" w:rsidRDefault="005A3EE2" w:rsidP="00383697">
      <w:pPr>
        <w:spacing w:after="120" w:line="280" w:lineRule="exact"/>
        <w:ind w:left="567" w:hanging="567"/>
        <w:jc w:val="both"/>
        <w:rPr>
          <w:rFonts w:ascii="Verdana" w:hAnsi="Verdana" w:cs="Arial"/>
          <w:bCs/>
          <w:sz w:val="18"/>
          <w:szCs w:val="18"/>
        </w:rPr>
      </w:pPr>
      <w:r w:rsidRPr="003B4109">
        <w:rPr>
          <w:rFonts w:ascii="Verdana" w:hAnsi="Verdana" w:cs="Arial"/>
          <w:b/>
          <w:bCs/>
          <w:sz w:val="18"/>
          <w:szCs w:val="18"/>
        </w:rPr>
        <w:t>1</w:t>
      </w:r>
      <w:r w:rsidR="0005097B" w:rsidRPr="003B4109">
        <w:rPr>
          <w:rFonts w:ascii="Verdana" w:hAnsi="Verdana" w:cs="Arial"/>
          <w:b/>
          <w:bCs/>
          <w:sz w:val="18"/>
          <w:szCs w:val="18"/>
        </w:rPr>
        <w:t>3</w:t>
      </w:r>
      <w:r w:rsidRPr="003B4109">
        <w:rPr>
          <w:rFonts w:ascii="Verdana" w:hAnsi="Verdana" w:cs="Arial"/>
          <w:b/>
          <w:bCs/>
          <w:sz w:val="18"/>
          <w:szCs w:val="18"/>
        </w:rPr>
        <w:t>.4</w:t>
      </w:r>
      <w:r w:rsidR="00834BAF" w:rsidRPr="003B4109">
        <w:rPr>
          <w:rFonts w:ascii="Verdana" w:hAnsi="Verdana" w:cs="Arial"/>
          <w:b/>
          <w:bCs/>
          <w:sz w:val="18"/>
          <w:szCs w:val="18"/>
        </w:rPr>
        <w:t>.</w:t>
      </w:r>
      <w:r w:rsidR="00834BAF" w:rsidRPr="003B4109">
        <w:rPr>
          <w:rFonts w:ascii="Verdana" w:hAnsi="Verdana" w:cs="Arial"/>
          <w:bCs/>
          <w:sz w:val="18"/>
          <w:szCs w:val="18"/>
        </w:rPr>
        <w:tab/>
      </w:r>
      <w:r w:rsidRPr="003B4109">
        <w:rPr>
          <w:rFonts w:ascii="Verdana" w:hAnsi="Verdana" w:cs="Arial"/>
          <w:bCs/>
          <w:sz w:val="18"/>
          <w:szCs w:val="18"/>
        </w:rPr>
        <w:t xml:space="preserve"> Zhotovitel se zavazuje, že dnem, kdy nabyde účinnosti odstoupení od </w:t>
      </w:r>
      <w:r w:rsidR="003243E6" w:rsidRPr="003B4109">
        <w:rPr>
          <w:rFonts w:ascii="Verdana" w:hAnsi="Verdana" w:cs="Arial"/>
          <w:bCs/>
          <w:sz w:val="18"/>
          <w:szCs w:val="18"/>
        </w:rPr>
        <w:t>s</w:t>
      </w:r>
      <w:r w:rsidRPr="003B4109">
        <w:rPr>
          <w:rFonts w:ascii="Verdana" w:hAnsi="Verdana" w:cs="Arial"/>
          <w:bCs/>
          <w:sz w:val="18"/>
          <w:szCs w:val="18"/>
        </w:rPr>
        <w:t>mlouvy:</w:t>
      </w:r>
    </w:p>
    <w:p w14:paraId="4AE2994A" w14:textId="77777777" w:rsidR="005A3EE2" w:rsidRPr="003B4109" w:rsidRDefault="005A3EE2" w:rsidP="001D5D7B">
      <w:pPr>
        <w:spacing w:after="120" w:line="280" w:lineRule="exact"/>
        <w:ind w:left="567"/>
        <w:jc w:val="both"/>
        <w:rPr>
          <w:rFonts w:ascii="Verdana" w:hAnsi="Verdana" w:cs="Arial"/>
          <w:bCs/>
          <w:sz w:val="18"/>
          <w:szCs w:val="18"/>
        </w:rPr>
      </w:pPr>
      <w:r w:rsidRPr="003B4109">
        <w:rPr>
          <w:rFonts w:ascii="Verdana" w:hAnsi="Verdana" w:cs="Arial"/>
          <w:bCs/>
          <w:sz w:val="18"/>
          <w:szCs w:val="18"/>
        </w:rPr>
        <w:t>1</w:t>
      </w:r>
      <w:r w:rsidR="0005097B" w:rsidRPr="003B4109">
        <w:rPr>
          <w:rFonts w:ascii="Verdana" w:hAnsi="Verdana" w:cs="Arial"/>
          <w:bCs/>
          <w:sz w:val="18"/>
          <w:szCs w:val="18"/>
        </w:rPr>
        <w:t>3</w:t>
      </w:r>
      <w:r w:rsidRPr="003B4109">
        <w:rPr>
          <w:rFonts w:ascii="Verdana" w:hAnsi="Verdana" w:cs="Arial"/>
          <w:bCs/>
          <w:sz w:val="18"/>
          <w:szCs w:val="18"/>
        </w:rPr>
        <w:t xml:space="preserve">.4.1 přestane provádět veškeré další práce kromě těch, k nimž dal </w:t>
      </w:r>
      <w:r w:rsidR="0005097B" w:rsidRPr="003B4109">
        <w:rPr>
          <w:rFonts w:ascii="Verdana" w:hAnsi="Verdana" w:cs="Arial"/>
          <w:bCs/>
          <w:sz w:val="18"/>
          <w:szCs w:val="18"/>
        </w:rPr>
        <w:t>o</w:t>
      </w:r>
      <w:r w:rsidRPr="003B4109">
        <w:rPr>
          <w:rFonts w:ascii="Verdana" w:hAnsi="Verdana" w:cs="Arial"/>
          <w:bCs/>
          <w:sz w:val="18"/>
          <w:szCs w:val="18"/>
        </w:rPr>
        <w:t>bjednatel pokyn pro ochranu života</w:t>
      </w:r>
      <w:r w:rsidR="00FC7B62" w:rsidRPr="003B4109">
        <w:rPr>
          <w:rFonts w:ascii="Verdana" w:hAnsi="Verdana" w:cs="Arial"/>
          <w:bCs/>
          <w:sz w:val="18"/>
          <w:szCs w:val="18"/>
        </w:rPr>
        <w:t>, zdraví</w:t>
      </w:r>
      <w:r w:rsidRPr="003B4109">
        <w:rPr>
          <w:rFonts w:ascii="Verdana" w:hAnsi="Verdana" w:cs="Arial"/>
          <w:bCs/>
          <w:sz w:val="18"/>
          <w:szCs w:val="18"/>
        </w:rPr>
        <w:t xml:space="preserve"> nebo majetku nebo pro bezpečnost </w:t>
      </w:r>
      <w:r w:rsidR="0005097B" w:rsidRPr="003B4109">
        <w:rPr>
          <w:rFonts w:ascii="Verdana" w:hAnsi="Verdana" w:cs="Arial"/>
          <w:bCs/>
          <w:sz w:val="18"/>
          <w:szCs w:val="18"/>
        </w:rPr>
        <w:t>d</w:t>
      </w:r>
      <w:r w:rsidR="00FC7B62" w:rsidRPr="003B4109">
        <w:rPr>
          <w:rFonts w:ascii="Verdana" w:hAnsi="Verdana" w:cs="Arial"/>
          <w:bCs/>
          <w:sz w:val="18"/>
          <w:szCs w:val="18"/>
        </w:rPr>
        <w:t>íla,</w:t>
      </w:r>
    </w:p>
    <w:p w14:paraId="721F7862" w14:textId="77777777" w:rsidR="005A3EE2" w:rsidRPr="003B4109" w:rsidRDefault="005A3EE2" w:rsidP="001D5D7B">
      <w:pPr>
        <w:spacing w:after="120" w:line="280" w:lineRule="exact"/>
        <w:ind w:left="567"/>
        <w:jc w:val="both"/>
        <w:rPr>
          <w:rFonts w:ascii="Verdana" w:hAnsi="Verdana" w:cs="Arial"/>
          <w:bCs/>
          <w:sz w:val="18"/>
          <w:szCs w:val="18"/>
        </w:rPr>
      </w:pPr>
      <w:r w:rsidRPr="003B4109">
        <w:rPr>
          <w:rFonts w:ascii="Verdana" w:hAnsi="Verdana" w:cs="Arial"/>
          <w:bCs/>
          <w:sz w:val="18"/>
          <w:szCs w:val="18"/>
        </w:rPr>
        <w:t>1</w:t>
      </w:r>
      <w:r w:rsidR="0005097B" w:rsidRPr="003B4109">
        <w:rPr>
          <w:rFonts w:ascii="Verdana" w:hAnsi="Verdana" w:cs="Arial"/>
          <w:bCs/>
          <w:sz w:val="18"/>
          <w:szCs w:val="18"/>
        </w:rPr>
        <w:t>3</w:t>
      </w:r>
      <w:r w:rsidRPr="003B4109">
        <w:rPr>
          <w:rFonts w:ascii="Verdana" w:hAnsi="Verdana" w:cs="Arial"/>
          <w:bCs/>
          <w:sz w:val="18"/>
          <w:szCs w:val="18"/>
        </w:rPr>
        <w:t xml:space="preserve">.4.2 předá veškerou </w:t>
      </w:r>
      <w:r w:rsidR="00FC7B62" w:rsidRPr="003B4109">
        <w:rPr>
          <w:rFonts w:ascii="Verdana" w:hAnsi="Verdana" w:cs="Arial"/>
          <w:bCs/>
          <w:sz w:val="18"/>
          <w:szCs w:val="18"/>
        </w:rPr>
        <w:t xml:space="preserve">vyhotovenou dokumentaci, </w:t>
      </w:r>
    </w:p>
    <w:p w14:paraId="3C5A32E6" w14:textId="77777777" w:rsidR="005A3EE2" w:rsidRPr="003B4109" w:rsidRDefault="005A3EE2" w:rsidP="001D5D7B">
      <w:pPr>
        <w:spacing w:after="120" w:line="280" w:lineRule="exact"/>
        <w:ind w:left="567"/>
        <w:jc w:val="both"/>
        <w:rPr>
          <w:rFonts w:ascii="Verdana" w:hAnsi="Verdana" w:cs="Arial"/>
          <w:bCs/>
          <w:sz w:val="18"/>
          <w:szCs w:val="18"/>
        </w:rPr>
      </w:pPr>
      <w:r w:rsidRPr="003B4109">
        <w:rPr>
          <w:rFonts w:ascii="Verdana" w:hAnsi="Verdana" w:cs="Arial"/>
          <w:bCs/>
          <w:sz w:val="18"/>
          <w:szCs w:val="18"/>
        </w:rPr>
        <w:t>1</w:t>
      </w:r>
      <w:r w:rsidR="0005097B" w:rsidRPr="003B4109">
        <w:rPr>
          <w:rFonts w:ascii="Verdana" w:hAnsi="Verdana" w:cs="Arial"/>
          <w:bCs/>
          <w:sz w:val="18"/>
          <w:szCs w:val="18"/>
        </w:rPr>
        <w:t>3</w:t>
      </w:r>
      <w:r w:rsidRPr="003B4109">
        <w:rPr>
          <w:rFonts w:ascii="Verdana" w:hAnsi="Verdana" w:cs="Arial"/>
          <w:bCs/>
          <w:sz w:val="18"/>
          <w:szCs w:val="18"/>
        </w:rPr>
        <w:t xml:space="preserve">.4.3 vrátí </w:t>
      </w:r>
      <w:r w:rsidR="00834BAF" w:rsidRPr="003B4109">
        <w:rPr>
          <w:rFonts w:ascii="Verdana" w:hAnsi="Verdana" w:cs="Arial"/>
          <w:bCs/>
          <w:sz w:val="18"/>
          <w:szCs w:val="18"/>
        </w:rPr>
        <w:t>o</w:t>
      </w:r>
      <w:r w:rsidRPr="003B4109">
        <w:rPr>
          <w:rFonts w:ascii="Verdana" w:hAnsi="Verdana" w:cs="Arial"/>
          <w:bCs/>
          <w:sz w:val="18"/>
          <w:szCs w:val="18"/>
        </w:rPr>
        <w:t xml:space="preserve">bjednateli veškeré podklady a věci, které od něho za účelem provádění </w:t>
      </w:r>
      <w:r w:rsidR="0005097B" w:rsidRPr="003B4109">
        <w:rPr>
          <w:rFonts w:ascii="Verdana" w:hAnsi="Verdana" w:cs="Arial"/>
          <w:bCs/>
          <w:sz w:val="18"/>
          <w:szCs w:val="18"/>
        </w:rPr>
        <w:t>d</w:t>
      </w:r>
      <w:r w:rsidRPr="003B4109">
        <w:rPr>
          <w:rFonts w:ascii="Verdana" w:hAnsi="Verdana" w:cs="Arial"/>
          <w:bCs/>
          <w:sz w:val="18"/>
          <w:szCs w:val="18"/>
        </w:rPr>
        <w:t>íla převzal.</w:t>
      </w:r>
    </w:p>
    <w:p w14:paraId="6B5F7F96" w14:textId="77777777" w:rsidR="005A3EE2" w:rsidRPr="003B4109" w:rsidRDefault="005A3EE2" w:rsidP="00383697">
      <w:pPr>
        <w:spacing w:after="120" w:line="280" w:lineRule="exact"/>
        <w:ind w:left="567" w:hanging="567"/>
        <w:jc w:val="both"/>
        <w:rPr>
          <w:rFonts w:ascii="Verdana" w:hAnsi="Verdana" w:cs="Arial"/>
          <w:bCs/>
          <w:sz w:val="18"/>
          <w:szCs w:val="18"/>
        </w:rPr>
      </w:pPr>
      <w:r w:rsidRPr="003B4109">
        <w:rPr>
          <w:rFonts w:ascii="Verdana" w:hAnsi="Verdana" w:cs="Arial"/>
          <w:b/>
          <w:bCs/>
          <w:sz w:val="18"/>
          <w:szCs w:val="18"/>
        </w:rPr>
        <w:t>1</w:t>
      </w:r>
      <w:r w:rsidR="00834BAF" w:rsidRPr="003B4109">
        <w:rPr>
          <w:rFonts w:ascii="Verdana" w:hAnsi="Verdana" w:cs="Arial"/>
          <w:b/>
          <w:bCs/>
          <w:sz w:val="18"/>
          <w:szCs w:val="18"/>
        </w:rPr>
        <w:t>3</w:t>
      </w:r>
      <w:r w:rsidRPr="003B4109">
        <w:rPr>
          <w:rFonts w:ascii="Verdana" w:hAnsi="Verdana" w:cs="Arial"/>
          <w:b/>
          <w:bCs/>
          <w:sz w:val="18"/>
          <w:szCs w:val="18"/>
        </w:rPr>
        <w:t>.5</w:t>
      </w:r>
      <w:r w:rsidR="00834BAF" w:rsidRPr="003B4109">
        <w:rPr>
          <w:rFonts w:ascii="Verdana" w:hAnsi="Verdana" w:cs="Arial"/>
          <w:b/>
          <w:bCs/>
          <w:sz w:val="18"/>
          <w:szCs w:val="18"/>
        </w:rPr>
        <w:t>.</w:t>
      </w:r>
      <w:r w:rsidR="00834BAF" w:rsidRPr="003B4109">
        <w:rPr>
          <w:rFonts w:ascii="Verdana" w:hAnsi="Verdana" w:cs="Arial"/>
          <w:bCs/>
          <w:sz w:val="18"/>
          <w:szCs w:val="18"/>
        </w:rPr>
        <w:tab/>
      </w:r>
      <w:r w:rsidRPr="003B4109">
        <w:rPr>
          <w:rFonts w:ascii="Verdana" w:hAnsi="Verdana" w:cs="Arial"/>
          <w:bCs/>
          <w:sz w:val="18"/>
          <w:szCs w:val="18"/>
        </w:rPr>
        <w:t>Zhotovitel bere na vědomí</w:t>
      </w:r>
      <w:r w:rsidR="00E77C11" w:rsidRPr="003B4109">
        <w:rPr>
          <w:rFonts w:ascii="Verdana" w:hAnsi="Verdana" w:cs="Arial"/>
          <w:bCs/>
          <w:sz w:val="18"/>
          <w:szCs w:val="18"/>
        </w:rPr>
        <w:t xml:space="preserve"> a souhlasí</w:t>
      </w:r>
      <w:r w:rsidRPr="003B4109">
        <w:rPr>
          <w:rFonts w:ascii="Verdana" w:hAnsi="Verdana" w:cs="Arial"/>
          <w:bCs/>
          <w:sz w:val="18"/>
          <w:szCs w:val="18"/>
        </w:rPr>
        <w:t xml:space="preserve">, že po odstoupení může </w:t>
      </w:r>
      <w:r w:rsidR="0005097B" w:rsidRPr="003B4109">
        <w:rPr>
          <w:rFonts w:ascii="Verdana" w:hAnsi="Verdana" w:cs="Arial"/>
          <w:bCs/>
          <w:sz w:val="18"/>
          <w:szCs w:val="18"/>
        </w:rPr>
        <w:t>o</w:t>
      </w:r>
      <w:r w:rsidRPr="003B4109">
        <w:rPr>
          <w:rFonts w:ascii="Verdana" w:hAnsi="Verdana" w:cs="Arial"/>
          <w:bCs/>
          <w:sz w:val="18"/>
          <w:szCs w:val="18"/>
        </w:rPr>
        <w:t xml:space="preserve">bjednatel dokončit </w:t>
      </w:r>
      <w:r w:rsidR="0005097B" w:rsidRPr="003B4109">
        <w:rPr>
          <w:rFonts w:ascii="Verdana" w:hAnsi="Verdana" w:cs="Arial"/>
          <w:bCs/>
          <w:sz w:val="18"/>
          <w:szCs w:val="18"/>
        </w:rPr>
        <w:t>d</w:t>
      </w:r>
      <w:r w:rsidRPr="003B4109">
        <w:rPr>
          <w:rFonts w:ascii="Verdana" w:hAnsi="Verdana" w:cs="Arial"/>
          <w:bCs/>
          <w:sz w:val="18"/>
          <w:szCs w:val="18"/>
        </w:rPr>
        <w:t xml:space="preserve">ílo a/nebo zařídit, aby tak učinily jiné osoby. Objednatel a tyto osoby pak mohou využít </w:t>
      </w:r>
      <w:r w:rsidR="003243E6" w:rsidRPr="003B4109">
        <w:rPr>
          <w:rFonts w:ascii="Verdana" w:hAnsi="Verdana" w:cs="Arial"/>
          <w:bCs/>
          <w:sz w:val="18"/>
          <w:szCs w:val="18"/>
        </w:rPr>
        <w:t>projektovou dokumentaci</w:t>
      </w:r>
      <w:r w:rsidRPr="003B4109">
        <w:rPr>
          <w:rFonts w:ascii="Verdana" w:hAnsi="Verdana" w:cs="Arial"/>
          <w:bCs/>
          <w:sz w:val="18"/>
          <w:szCs w:val="18"/>
        </w:rPr>
        <w:t xml:space="preserve"> </w:t>
      </w:r>
      <w:r w:rsidR="003243E6" w:rsidRPr="003B4109">
        <w:rPr>
          <w:rFonts w:ascii="Verdana" w:hAnsi="Verdana" w:cs="Arial"/>
          <w:bCs/>
          <w:sz w:val="18"/>
          <w:szCs w:val="18"/>
        </w:rPr>
        <w:t>zhotovenou</w:t>
      </w:r>
      <w:r w:rsidRPr="003B4109">
        <w:rPr>
          <w:rFonts w:ascii="Verdana" w:hAnsi="Verdana" w:cs="Arial"/>
          <w:bCs/>
          <w:sz w:val="18"/>
          <w:szCs w:val="18"/>
        </w:rPr>
        <w:t xml:space="preserve"> </w:t>
      </w:r>
      <w:r w:rsidR="0005097B" w:rsidRPr="003B4109">
        <w:rPr>
          <w:rFonts w:ascii="Verdana" w:hAnsi="Verdana" w:cs="Arial"/>
          <w:bCs/>
          <w:sz w:val="18"/>
          <w:szCs w:val="18"/>
        </w:rPr>
        <w:t>z</w:t>
      </w:r>
      <w:r w:rsidRPr="003B4109">
        <w:rPr>
          <w:rFonts w:ascii="Verdana" w:hAnsi="Verdana" w:cs="Arial"/>
          <w:bCs/>
          <w:sz w:val="18"/>
          <w:szCs w:val="18"/>
        </w:rPr>
        <w:t>hotovitelem nebo v jeho zastoupení.</w:t>
      </w:r>
    </w:p>
    <w:p w14:paraId="49AE9C1F" w14:textId="686DFB5D" w:rsidR="005A3EE2" w:rsidRPr="003B4109" w:rsidRDefault="005A3EE2" w:rsidP="001D5D7B">
      <w:pPr>
        <w:spacing w:after="240" w:line="280" w:lineRule="exact"/>
        <w:ind w:left="567" w:hanging="567"/>
        <w:jc w:val="both"/>
        <w:rPr>
          <w:rFonts w:ascii="Verdana" w:hAnsi="Verdana" w:cs="Arial"/>
          <w:bCs/>
          <w:sz w:val="18"/>
          <w:szCs w:val="18"/>
        </w:rPr>
      </w:pPr>
      <w:r w:rsidRPr="003B4109">
        <w:rPr>
          <w:rFonts w:ascii="Verdana" w:hAnsi="Verdana" w:cs="Arial"/>
          <w:b/>
          <w:bCs/>
          <w:sz w:val="18"/>
          <w:szCs w:val="18"/>
        </w:rPr>
        <w:t>1</w:t>
      </w:r>
      <w:r w:rsidR="0005097B" w:rsidRPr="003B4109">
        <w:rPr>
          <w:rFonts w:ascii="Verdana" w:hAnsi="Verdana" w:cs="Arial"/>
          <w:b/>
          <w:bCs/>
          <w:sz w:val="18"/>
          <w:szCs w:val="18"/>
        </w:rPr>
        <w:t>3</w:t>
      </w:r>
      <w:r w:rsidRPr="003B4109">
        <w:rPr>
          <w:rFonts w:ascii="Verdana" w:hAnsi="Verdana" w:cs="Arial"/>
          <w:b/>
          <w:bCs/>
          <w:sz w:val="18"/>
          <w:szCs w:val="18"/>
        </w:rPr>
        <w:t>.6</w:t>
      </w:r>
      <w:r w:rsidR="00834BAF" w:rsidRPr="003B4109">
        <w:rPr>
          <w:rFonts w:ascii="Verdana" w:hAnsi="Verdana" w:cs="Arial"/>
          <w:b/>
          <w:bCs/>
          <w:sz w:val="18"/>
          <w:szCs w:val="18"/>
        </w:rPr>
        <w:t>.</w:t>
      </w:r>
      <w:r w:rsidR="00834BAF" w:rsidRPr="003B4109">
        <w:rPr>
          <w:rFonts w:ascii="Verdana" w:hAnsi="Verdana" w:cs="Arial"/>
          <w:bCs/>
          <w:sz w:val="18"/>
          <w:szCs w:val="18"/>
        </w:rPr>
        <w:tab/>
      </w:r>
      <w:r w:rsidRPr="003B4109">
        <w:rPr>
          <w:rFonts w:ascii="Verdana" w:hAnsi="Verdana" w:cs="Arial"/>
          <w:bCs/>
          <w:sz w:val="18"/>
          <w:szCs w:val="18"/>
        </w:rPr>
        <w:t xml:space="preserve"> Ke dni účinnosti odstoupení od </w:t>
      </w:r>
      <w:r w:rsidR="003243E6" w:rsidRPr="003B4109">
        <w:rPr>
          <w:rFonts w:ascii="Verdana" w:hAnsi="Verdana" w:cs="Arial"/>
          <w:bCs/>
          <w:sz w:val="18"/>
          <w:szCs w:val="18"/>
        </w:rPr>
        <w:t>s</w:t>
      </w:r>
      <w:r w:rsidRPr="003B4109">
        <w:rPr>
          <w:rFonts w:ascii="Verdana" w:hAnsi="Verdana" w:cs="Arial"/>
          <w:bCs/>
          <w:sz w:val="18"/>
          <w:szCs w:val="18"/>
        </w:rPr>
        <w:t xml:space="preserve">mlouvy má </w:t>
      </w:r>
      <w:r w:rsidR="0005097B" w:rsidRPr="003B4109">
        <w:rPr>
          <w:rFonts w:ascii="Verdana" w:hAnsi="Verdana" w:cs="Arial"/>
          <w:bCs/>
          <w:sz w:val="18"/>
          <w:szCs w:val="18"/>
        </w:rPr>
        <w:t>z</w:t>
      </w:r>
      <w:r w:rsidRPr="003B4109">
        <w:rPr>
          <w:rFonts w:ascii="Verdana" w:hAnsi="Verdana" w:cs="Arial"/>
          <w:bCs/>
          <w:sz w:val="18"/>
          <w:szCs w:val="18"/>
        </w:rPr>
        <w:t>hotovitel právo na úh</w:t>
      </w:r>
      <w:r w:rsidR="00D8588C" w:rsidRPr="003B4109">
        <w:rPr>
          <w:rFonts w:ascii="Verdana" w:hAnsi="Verdana" w:cs="Arial"/>
          <w:bCs/>
          <w:sz w:val="18"/>
          <w:szCs w:val="18"/>
        </w:rPr>
        <w:t>radu</w:t>
      </w:r>
      <w:r w:rsidR="00031071" w:rsidRPr="003B4109">
        <w:rPr>
          <w:rFonts w:ascii="Verdana" w:hAnsi="Verdana" w:cs="Arial"/>
          <w:bCs/>
          <w:sz w:val="18"/>
          <w:szCs w:val="18"/>
        </w:rPr>
        <w:t xml:space="preserve"> těch částí díla</w:t>
      </w:r>
      <w:r w:rsidR="00E77C11" w:rsidRPr="003B4109">
        <w:rPr>
          <w:rFonts w:ascii="Verdana" w:hAnsi="Verdana" w:cs="Arial"/>
          <w:bCs/>
          <w:sz w:val="18"/>
          <w:szCs w:val="18"/>
        </w:rPr>
        <w:t>,</w:t>
      </w:r>
      <w:r w:rsidRPr="003B4109">
        <w:rPr>
          <w:rFonts w:ascii="Verdana" w:hAnsi="Verdana" w:cs="Arial"/>
          <w:bCs/>
          <w:sz w:val="18"/>
          <w:szCs w:val="18"/>
        </w:rPr>
        <w:t xml:space="preserve"> </w:t>
      </w:r>
      <w:r w:rsidR="00E77C11" w:rsidRPr="003B4109">
        <w:rPr>
          <w:rFonts w:ascii="Verdana" w:hAnsi="Verdana" w:cs="Arial"/>
          <w:bCs/>
          <w:sz w:val="18"/>
          <w:szCs w:val="18"/>
        </w:rPr>
        <w:t>které byly realizovány</w:t>
      </w:r>
      <w:r w:rsidRPr="003B4109">
        <w:rPr>
          <w:rFonts w:ascii="Verdana" w:hAnsi="Verdana" w:cs="Arial"/>
          <w:bCs/>
          <w:sz w:val="18"/>
          <w:szCs w:val="18"/>
        </w:rPr>
        <w:t xml:space="preserve"> do okamžiku</w:t>
      </w:r>
      <w:r w:rsidR="0038720E" w:rsidRPr="003B4109">
        <w:rPr>
          <w:rFonts w:ascii="Verdana" w:hAnsi="Verdana" w:cs="Arial"/>
          <w:bCs/>
          <w:sz w:val="18"/>
          <w:szCs w:val="18"/>
        </w:rPr>
        <w:t xml:space="preserve"> účinnosti odstoupení a nebyly z</w:t>
      </w:r>
      <w:r w:rsidRPr="003B4109">
        <w:rPr>
          <w:rFonts w:ascii="Verdana" w:hAnsi="Verdana" w:cs="Arial"/>
          <w:bCs/>
          <w:sz w:val="18"/>
          <w:szCs w:val="18"/>
        </w:rPr>
        <w:t xml:space="preserve">hotoviteli zaplaceny jako plnění za </w:t>
      </w:r>
      <w:r w:rsidR="0005097B" w:rsidRPr="003B4109">
        <w:rPr>
          <w:rFonts w:ascii="Verdana" w:hAnsi="Verdana" w:cs="Arial"/>
          <w:bCs/>
          <w:sz w:val="18"/>
          <w:szCs w:val="18"/>
        </w:rPr>
        <w:t>č</w:t>
      </w:r>
      <w:r w:rsidRPr="003B4109">
        <w:rPr>
          <w:rFonts w:ascii="Verdana" w:hAnsi="Verdana" w:cs="Arial"/>
          <w:bCs/>
          <w:sz w:val="18"/>
          <w:szCs w:val="18"/>
        </w:rPr>
        <w:t xml:space="preserve">ást </w:t>
      </w:r>
      <w:r w:rsidR="0005097B" w:rsidRPr="003B4109">
        <w:rPr>
          <w:rFonts w:ascii="Verdana" w:hAnsi="Verdana" w:cs="Arial"/>
          <w:bCs/>
          <w:sz w:val="18"/>
          <w:szCs w:val="18"/>
        </w:rPr>
        <w:t>d</w:t>
      </w:r>
      <w:r w:rsidRPr="003B4109">
        <w:rPr>
          <w:rFonts w:ascii="Verdana" w:hAnsi="Verdana" w:cs="Arial"/>
          <w:bCs/>
          <w:sz w:val="18"/>
          <w:szCs w:val="18"/>
        </w:rPr>
        <w:t>íla v rámci jiné Dílčí etapy</w:t>
      </w:r>
      <w:r w:rsidR="00834BAF" w:rsidRPr="003B4109">
        <w:rPr>
          <w:rFonts w:ascii="Verdana" w:hAnsi="Verdana" w:cs="Arial"/>
          <w:bCs/>
          <w:sz w:val="18"/>
          <w:szCs w:val="18"/>
        </w:rPr>
        <w:t xml:space="preserve">, přičemž se použijí ceny uvedené v této </w:t>
      </w:r>
      <w:r w:rsidR="00D8588C" w:rsidRPr="003B4109">
        <w:rPr>
          <w:rFonts w:ascii="Verdana" w:hAnsi="Verdana" w:cs="Arial"/>
          <w:bCs/>
          <w:sz w:val="18"/>
          <w:szCs w:val="18"/>
        </w:rPr>
        <w:t>s</w:t>
      </w:r>
      <w:r w:rsidR="00834BAF" w:rsidRPr="003B4109">
        <w:rPr>
          <w:rFonts w:ascii="Verdana" w:hAnsi="Verdana" w:cs="Arial"/>
          <w:bCs/>
          <w:sz w:val="18"/>
          <w:szCs w:val="18"/>
        </w:rPr>
        <w:t>mlouvě</w:t>
      </w:r>
      <w:r w:rsidR="00D8588C" w:rsidRPr="003B4109">
        <w:rPr>
          <w:rFonts w:ascii="Verdana" w:hAnsi="Verdana" w:cs="Arial"/>
          <w:bCs/>
          <w:sz w:val="18"/>
          <w:szCs w:val="18"/>
        </w:rPr>
        <w:t xml:space="preserve">. </w:t>
      </w:r>
      <w:r w:rsidRPr="003B4109">
        <w:rPr>
          <w:rFonts w:ascii="Verdana" w:hAnsi="Verdana" w:cs="Arial"/>
          <w:bCs/>
          <w:sz w:val="18"/>
          <w:szCs w:val="18"/>
        </w:rPr>
        <w:t xml:space="preserve">Zhotovitel nemá právo na úhradu </w:t>
      </w:r>
      <w:r w:rsidR="00031071" w:rsidRPr="003B4109">
        <w:rPr>
          <w:rFonts w:ascii="Verdana" w:hAnsi="Verdana" w:cs="Arial"/>
          <w:bCs/>
          <w:sz w:val="18"/>
          <w:szCs w:val="18"/>
        </w:rPr>
        <w:t>za ty části díla, které byly provedeny vadně.</w:t>
      </w:r>
    </w:p>
    <w:p w14:paraId="4AA82A34" w14:textId="77777777" w:rsidR="00C12D0D" w:rsidRPr="003B4109"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B4109">
        <w:rPr>
          <w:rFonts w:ascii="Verdana" w:hAnsi="Verdana"/>
          <w:sz w:val="20"/>
          <w:szCs w:val="18"/>
          <w:u w:val="single"/>
        </w:rPr>
        <w:t xml:space="preserve">Článek 14 – Kontroly </w:t>
      </w:r>
    </w:p>
    <w:p w14:paraId="3067D7AC" w14:textId="77777777" w:rsidR="00C12D0D" w:rsidRPr="003B4109" w:rsidRDefault="00870290" w:rsidP="001D5D7B">
      <w:pPr>
        <w:spacing w:after="120" w:line="280" w:lineRule="exact"/>
        <w:ind w:left="567" w:hanging="567"/>
        <w:jc w:val="both"/>
        <w:rPr>
          <w:rFonts w:ascii="Verdana" w:hAnsi="Verdana" w:cs="Arial"/>
          <w:bCs/>
          <w:sz w:val="18"/>
          <w:szCs w:val="18"/>
        </w:rPr>
      </w:pPr>
      <w:r w:rsidRPr="003B4109">
        <w:rPr>
          <w:rFonts w:ascii="Verdana" w:hAnsi="Verdana" w:cs="Arial"/>
          <w:b/>
          <w:bCs/>
          <w:sz w:val="18"/>
          <w:szCs w:val="18"/>
        </w:rPr>
        <w:t>14.1</w:t>
      </w:r>
      <w:r w:rsidR="00C12D0D" w:rsidRPr="003B4109">
        <w:rPr>
          <w:rFonts w:ascii="Verdana" w:hAnsi="Verdana" w:cs="Arial"/>
          <w:b/>
          <w:bCs/>
          <w:sz w:val="18"/>
          <w:szCs w:val="18"/>
        </w:rPr>
        <w:t>.</w:t>
      </w:r>
      <w:r w:rsidR="0014422E" w:rsidRPr="003B4109">
        <w:rPr>
          <w:rFonts w:ascii="Verdana" w:hAnsi="Verdana" w:cs="Arial"/>
          <w:bCs/>
          <w:sz w:val="18"/>
          <w:szCs w:val="18"/>
        </w:rPr>
        <w:t xml:space="preserve"> </w:t>
      </w:r>
      <w:r w:rsidR="005E1C08" w:rsidRPr="003B4109">
        <w:rPr>
          <w:rFonts w:ascii="Verdana" w:hAnsi="Verdana" w:cs="Arial"/>
          <w:bCs/>
          <w:sz w:val="18"/>
          <w:szCs w:val="18"/>
        </w:rPr>
        <w:t>Z</w:t>
      </w:r>
      <w:r w:rsidR="0014422E" w:rsidRPr="003B4109">
        <w:rPr>
          <w:rFonts w:ascii="Verdana" w:hAnsi="Verdana" w:cs="Arial"/>
          <w:bCs/>
          <w:sz w:val="18"/>
          <w:szCs w:val="18"/>
        </w:rPr>
        <w:t>hotovitel</w:t>
      </w:r>
      <w:r w:rsidR="005E1C08" w:rsidRPr="003B4109">
        <w:rPr>
          <w:rFonts w:ascii="Verdana" w:hAnsi="Verdana" w:cs="Arial"/>
          <w:bCs/>
          <w:sz w:val="18"/>
          <w:szCs w:val="18"/>
        </w:rPr>
        <w:t xml:space="preserve"> se</w:t>
      </w:r>
      <w:r w:rsidR="0014422E" w:rsidRPr="003B4109">
        <w:rPr>
          <w:rFonts w:ascii="Verdana" w:hAnsi="Verdana" w:cs="Arial"/>
          <w:bCs/>
          <w:sz w:val="18"/>
          <w:szCs w:val="18"/>
        </w:rPr>
        <w:t xml:space="preserve"> zavazuje poskytnout o</w:t>
      </w:r>
      <w:r w:rsidR="00C12D0D" w:rsidRPr="003B4109">
        <w:rPr>
          <w:rFonts w:ascii="Verdana" w:hAnsi="Verdana" w:cs="Arial"/>
          <w:bCs/>
          <w:sz w:val="18"/>
          <w:szCs w:val="18"/>
        </w:rPr>
        <w:t>bjednateli</w:t>
      </w:r>
      <w:r w:rsidRPr="003B4109">
        <w:rPr>
          <w:rFonts w:ascii="Verdana" w:hAnsi="Verdana" w:cs="Arial"/>
          <w:bCs/>
          <w:sz w:val="18"/>
          <w:szCs w:val="18"/>
        </w:rPr>
        <w:t xml:space="preserve"> </w:t>
      </w:r>
      <w:r w:rsidR="005E1C08" w:rsidRPr="003B4109">
        <w:rPr>
          <w:rFonts w:ascii="Verdana" w:hAnsi="Verdana" w:cs="Arial"/>
          <w:bCs/>
          <w:sz w:val="18"/>
          <w:szCs w:val="18"/>
        </w:rPr>
        <w:t>či osobám pověřeným objednatelem a dalším pověřeným kontrolním orgánům</w:t>
      </w:r>
      <w:r w:rsidRPr="003B4109">
        <w:rPr>
          <w:rFonts w:ascii="Verdana" w:hAnsi="Verdana" w:cs="Arial"/>
          <w:bCs/>
          <w:sz w:val="18"/>
          <w:szCs w:val="18"/>
        </w:rPr>
        <w:t xml:space="preserve"> </w:t>
      </w:r>
      <w:r w:rsidR="00C12D0D" w:rsidRPr="003B4109">
        <w:rPr>
          <w:rFonts w:ascii="Verdana" w:hAnsi="Verdana" w:cs="Arial"/>
          <w:bCs/>
          <w:sz w:val="18"/>
          <w:szCs w:val="18"/>
        </w:rPr>
        <w:t>veškero</w:t>
      </w:r>
      <w:r w:rsidR="0014422E" w:rsidRPr="003B4109">
        <w:rPr>
          <w:rFonts w:ascii="Verdana" w:hAnsi="Verdana" w:cs="Arial"/>
          <w:bCs/>
          <w:sz w:val="18"/>
          <w:szCs w:val="18"/>
        </w:rPr>
        <w:t xml:space="preserve">u součinnost, včetně předložení </w:t>
      </w:r>
      <w:r w:rsidR="00C12D0D" w:rsidRPr="003B4109">
        <w:rPr>
          <w:rFonts w:ascii="Verdana" w:hAnsi="Verdana" w:cs="Arial"/>
          <w:bCs/>
          <w:sz w:val="18"/>
          <w:szCs w:val="18"/>
        </w:rPr>
        <w:t>dokladů souvisejících s plněním zakázky, při</w:t>
      </w:r>
      <w:r w:rsidRPr="003B4109">
        <w:rPr>
          <w:rFonts w:ascii="Verdana" w:hAnsi="Verdana" w:cs="Arial"/>
          <w:bCs/>
          <w:sz w:val="18"/>
          <w:szCs w:val="18"/>
        </w:rPr>
        <w:t xml:space="preserve"> </w:t>
      </w:r>
      <w:r w:rsidR="00C12D0D" w:rsidRPr="003B4109">
        <w:rPr>
          <w:rFonts w:ascii="Verdana" w:hAnsi="Verdana" w:cs="Arial"/>
          <w:bCs/>
          <w:sz w:val="18"/>
          <w:szCs w:val="18"/>
        </w:rPr>
        <w:t>pr</w:t>
      </w:r>
      <w:r w:rsidR="0014422E" w:rsidRPr="003B4109">
        <w:rPr>
          <w:rFonts w:ascii="Verdana" w:hAnsi="Verdana" w:cs="Arial"/>
          <w:bCs/>
          <w:sz w:val="18"/>
          <w:szCs w:val="18"/>
        </w:rPr>
        <w:t>ovádění kontroly</w:t>
      </w:r>
      <w:r w:rsidR="00704897" w:rsidRPr="003B4109">
        <w:rPr>
          <w:rFonts w:ascii="Verdana" w:hAnsi="Verdana" w:cs="Arial"/>
          <w:bCs/>
          <w:sz w:val="18"/>
          <w:szCs w:val="18"/>
        </w:rPr>
        <w:t xml:space="preserve"> objednatele,</w:t>
      </w:r>
      <w:r w:rsidR="0014422E" w:rsidRPr="003B4109">
        <w:rPr>
          <w:rFonts w:ascii="Verdana" w:hAnsi="Verdana" w:cs="Arial"/>
          <w:bCs/>
          <w:sz w:val="18"/>
          <w:szCs w:val="18"/>
        </w:rPr>
        <w:t xml:space="preserve"> </w:t>
      </w:r>
      <w:r w:rsidR="00704897" w:rsidRPr="003B4109">
        <w:rPr>
          <w:rFonts w:ascii="Verdana" w:hAnsi="Verdana" w:cs="Arial"/>
          <w:bCs/>
          <w:sz w:val="18"/>
          <w:szCs w:val="18"/>
        </w:rPr>
        <w:t>zhotovitele</w:t>
      </w:r>
      <w:r w:rsidR="0014422E" w:rsidRPr="003B4109">
        <w:rPr>
          <w:rFonts w:ascii="Verdana" w:hAnsi="Verdana" w:cs="Arial"/>
          <w:bCs/>
          <w:sz w:val="18"/>
          <w:szCs w:val="18"/>
        </w:rPr>
        <w:t xml:space="preserve"> či p</w:t>
      </w:r>
      <w:r w:rsidR="00C12D0D" w:rsidRPr="003B4109">
        <w:rPr>
          <w:rFonts w:ascii="Verdana" w:hAnsi="Verdana" w:cs="Arial"/>
          <w:bCs/>
          <w:sz w:val="18"/>
          <w:szCs w:val="18"/>
        </w:rPr>
        <w:t>oddodavatelů ze strany kontrolních orgánů ČR (OIP, DI, DÚ,</w:t>
      </w:r>
      <w:r w:rsidR="00D8588C" w:rsidRPr="003B4109">
        <w:rPr>
          <w:rFonts w:ascii="Verdana" w:hAnsi="Verdana" w:cs="Arial"/>
          <w:bCs/>
          <w:sz w:val="18"/>
          <w:szCs w:val="18"/>
        </w:rPr>
        <w:t xml:space="preserve"> </w:t>
      </w:r>
      <w:r w:rsidR="00C12D0D" w:rsidRPr="003B4109">
        <w:rPr>
          <w:rFonts w:ascii="Verdana" w:hAnsi="Verdana" w:cs="Arial"/>
          <w:bCs/>
          <w:sz w:val="18"/>
          <w:szCs w:val="18"/>
        </w:rPr>
        <w:t>NKÚ, SFDI, FÚ, MD, MF  aj.)</w:t>
      </w:r>
      <w:r w:rsidR="00704897" w:rsidRPr="003B4109">
        <w:rPr>
          <w:rFonts w:ascii="Verdana" w:hAnsi="Verdana" w:cs="Arial"/>
          <w:bCs/>
          <w:sz w:val="18"/>
          <w:szCs w:val="18"/>
        </w:rPr>
        <w:t xml:space="preserve"> </w:t>
      </w:r>
      <w:r w:rsidR="005E1C08" w:rsidRPr="003B4109">
        <w:rPr>
          <w:rFonts w:ascii="Verdana" w:hAnsi="Verdana" w:cs="Arial"/>
          <w:bCs/>
          <w:sz w:val="18"/>
          <w:szCs w:val="18"/>
        </w:rPr>
        <w:t xml:space="preserve">v případě úhrady nákladů </w:t>
      </w:r>
      <w:r w:rsidR="005E1C08" w:rsidRPr="003B4109">
        <w:rPr>
          <w:rFonts w:ascii="Verdana" w:hAnsi="Verdana" w:cs="Arial"/>
          <w:bCs/>
          <w:sz w:val="18"/>
          <w:szCs w:val="18"/>
        </w:rPr>
        <w:lastRenderedPageBreak/>
        <w:t>z národních zdrojů</w:t>
      </w:r>
      <w:r w:rsidR="00C12D0D" w:rsidRPr="003B4109">
        <w:rPr>
          <w:rFonts w:ascii="Verdana" w:hAnsi="Verdana" w:cs="Arial"/>
          <w:bCs/>
          <w:sz w:val="18"/>
          <w:szCs w:val="18"/>
        </w:rPr>
        <w:t xml:space="preserve"> </w:t>
      </w:r>
      <w:r w:rsidR="0014422E" w:rsidRPr="003B4109">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B4109">
        <w:rPr>
          <w:rFonts w:ascii="Verdana" w:hAnsi="Verdana" w:cs="Arial"/>
          <w:bCs/>
          <w:sz w:val="18"/>
          <w:szCs w:val="18"/>
        </w:rPr>
        <w:t xml:space="preserve">zavazuje se respektovat </w:t>
      </w:r>
      <w:r w:rsidR="0014422E" w:rsidRPr="003B4109">
        <w:rPr>
          <w:rFonts w:ascii="Verdana" w:hAnsi="Verdana" w:cs="Arial"/>
          <w:bCs/>
          <w:sz w:val="18"/>
          <w:szCs w:val="18"/>
        </w:rPr>
        <w:t xml:space="preserve">objednatelem, nebo jím </w:t>
      </w:r>
      <w:r w:rsidR="00C12D0D" w:rsidRPr="003B4109">
        <w:rPr>
          <w:rFonts w:ascii="Verdana" w:hAnsi="Verdana" w:cs="Arial"/>
          <w:bCs/>
          <w:sz w:val="18"/>
          <w:szCs w:val="18"/>
        </w:rPr>
        <w:t>pověřenou osobou či kontrolním orgánem určený post</w:t>
      </w:r>
      <w:r w:rsidR="0014422E" w:rsidRPr="003B4109">
        <w:rPr>
          <w:rFonts w:ascii="Verdana" w:hAnsi="Verdana" w:cs="Arial"/>
          <w:bCs/>
          <w:sz w:val="18"/>
          <w:szCs w:val="18"/>
        </w:rPr>
        <w:t xml:space="preserve">up a metodiku kontroly, zejména </w:t>
      </w:r>
      <w:r w:rsidR="00C12D0D" w:rsidRPr="003B4109">
        <w:rPr>
          <w:rFonts w:ascii="Verdana" w:hAnsi="Verdana" w:cs="Arial"/>
          <w:bCs/>
          <w:sz w:val="18"/>
          <w:szCs w:val="18"/>
        </w:rPr>
        <w:t>postupy, které jsou stanoveny v předpisech Evropského společenství pro ochranu</w:t>
      </w:r>
      <w:r w:rsidR="0014422E" w:rsidRPr="003B4109">
        <w:rPr>
          <w:rFonts w:ascii="Verdana" w:hAnsi="Verdana" w:cs="Arial"/>
          <w:bCs/>
          <w:sz w:val="18"/>
          <w:szCs w:val="18"/>
        </w:rPr>
        <w:t xml:space="preserve"> </w:t>
      </w:r>
      <w:r w:rsidR="00C12D0D" w:rsidRPr="003B4109">
        <w:rPr>
          <w:rFonts w:ascii="Verdana" w:hAnsi="Verdana" w:cs="Arial"/>
          <w:bCs/>
          <w:sz w:val="18"/>
          <w:szCs w:val="18"/>
        </w:rPr>
        <w:t>finančních zájmů Evropských společenství proti zpronevěře a</w:t>
      </w:r>
      <w:r w:rsidR="0014422E" w:rsidRPr="003B4109">
        <w:rPr>
          <w:rFonts w:ascii="Verdana" w:hAnsi="Verdana" w:cs="Arial"/>
          <w:bCs/>
          <w:sz w:val="18"/>
          <w:szCs w:val="18"/>
        </w:rPr>
        <w:t xml:space="preserve"> jiným nesrovnalostem</w:t>
      </w:r>
      <w:r w:rsidR="00E77C11" w:rsidRPr="003B4109">
        <w:rPr>
          <w:rFonts w:ascii="Verdana" w:hAnsi="Verdana" w:cs="Arial"/>
          <w:bCs/>
          <w:sz w:val="18"/>
          <w:szCs w:val="18"/>
        </w:rPr>
        <w:t xml:space="preserve"> (v případě úhrady nákladů z rozpočtu Evropské unie)</w:t>
      </w:r>
      <w:r w:rsidR="0014422E" w:rsidRPr="003B4109">
        <w:rPr>
          <w:rFonts w:ascii="Verdana" w:hAnsi="Verdana" w:cs="Arial"/>
          <w:bCs/>
          <w:sz w:val="18"/>
          <w:szCs w:val="18"/>
        </w:rPr>
        <w:t>.</w:t>
      </w:r>
    </w:p>
    <w:p w14:paraId="1AC99F9A" w14:textId="77777777" w:rsidR="00C12D0D" w:rsidRPr="003B4109" w:rsidRDefault="00870290" w:rsidP="00383697">
      <w:pPr>
        <w:spacing w:after="120" w:line="280" w:lineRule="exact"/>
        <w:ind w:left="567" w:hanging="567"/>
        <w:jc w:val="both"/>
        <w:rPr>
          <w:rFonts w:ascii="Verdana" w:hAnsi="Verdana" w:cs="Arial"/>
          <w:bCs/>
          <w:sz w:val="18"/>
          <w:szCs w:val="18"/>
        </w:rPr>
      </w:pPr>
      <w:r w:rsidRPr="003B4109">
        <w:rPr>
          <w:rFonts w:ascii="Verdana" w:hAnsi="Verdana" w:cs="Arial"/>
          <w:b/>
          <w:bCs/>
          <w:sz w:val="18"/>
          <w:szCs w:val="18"/>
        </w:rPr>
        <w:t>14.2</w:t>
      </w:r>
      <w:r w:rsidR="005E1C08" w:rsidRPr="003B4109">
        <w:rPr>
          <w:rFonts w:ascii="Verdana" w:hAnsi="Verdana" w:cs="Arial"/>
          <w:b/>
          <w:bCs/>
          <w:sz w:val="18"/>
          <w:szCs w:val="18"/>
        </w:rPr>
        <w:t>.</w:t>
      </w:r>
      <w:r w:rsidR="005E1C08" w:rsidRPr="003B4109">
        <w:rPr>
          <w:rFonts w:ascii="Verdana" w:hAnsi="Verdana" w:cs="Arial"/>
          <w:bCs/>
          <w:sz w:val="18"/>
          <w:szCs w:val="18"/>
        </w:rPr>
        <w:t xml:space="preserve"> </w:t>
      </w:r>
      <w:r w:rsidR="00C12D0D" w:rsidRPr="003B4109">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B4109">
        <w:rPr>
          <w:rFonts w:ascii="Verdana" w:hAnsi="Verdana" w:cs="Arial"/>
          <w:bCs/>
          <w:sz w:val="18"/>
          <w:szCs w:val="18"/>
        </w:rPr>
        <w:t>Státního f</w:t>
      </w:r>
      <w:r w:rsidR="00C12D0D" w:rsidRPr="003B4109">
        <w:rPr>
          <w:rFonts w:ascii="Verdana" w:hAnsi="Verdana" w:cs="Arial"/>
          <w:bCs/>
          <w:sz w:val="18"/>
          <w:szCs w:val="18"/>
        </w:rPr>
        <w:t>ondu</w:t>
      </w:r>
      <w:r w:rsidR="0038720E" w:rsidRPr="003B4109">
        <w:rPr>
          <w:rFonts w:ascii="Verdana" w:hAnsi="Verdana" w:cs="Arial"/>
          <w:bCs/>
          <w:sz w:val="18"/>
          <w:szCs w:val="18"/>
        </w:rPr>
        <w:t xml:space="preserve"> dopravní infrastruktury</w:t>
      </w:r>
      <w:r w:rsidR="00C12D0D" w:rsidRPr="003B4109">
        <w:rPr>
          <w:rFonts w:ascii="Verdana" w:hAnsi="Verdana" w:cs="Arial"/>
          <w:bCs/>
          <w:sz w:val="18"/>
          <w:szCs w:val="18"/>
        </w:rPr>
        <w:t>. Tato kontrolní činnost musí probíhat v rozsahu kompetencí daných zákonem č. 104/2000 Sb., o Státním fondu dopravní in</w:t>
      </w:r>
      <w:r w:rsidR="005E1C08" w:rsidRPr="003B4109">
        <w:rPr>
          <w:rFonts w:ascii="Verdana" w:hAnsi="Verdana" w:cs="Arial"/>
          <w:bCs/>
          <w:sz w:val="18"/>
          <w:szCs w:val="18"/>
        </w:rPr>
        <w:t xml:space="preserve">frastruktury, v platném znění. </w:t>
      </w:r>
      <w:r w:rsidR="0038720E" w:rsidRPr="003B4109">
        <w:rPr>
          <w:rFonts w:ascii="Verdana" w:hAnsi="Verdana" w:cs="Arial"/>
          <w:bCs/>
          <w:sz w:val="18"/>
          <w:szCs w:val="18"/>
        </w:rPr>
        <w:t xml:space="preserve"> </w:t>
      </w:r>
    </w:p>
    <w:p w14:paraId="43FCA0AD" w14:textId="77777777" w:rsidR="00C12D0D" w:rsidRPr="003B4109" w:rsidRDefault="0038720E" w:rsidP="00383697">
      <w:pPr>
        <w:spacing w:after="120" w:line="280" w:lineRule="exact"/>
        <w:ind w:left="567" w:hanging="567"/>
        <w:jc w:val="both"/>
        <w:rPr>
          <w:rFonts w:ascii="Verdana" w:hAnsi="Verdana" w:cs="Arial"/>
          <w:bCs/>
          <w:sz w:val="18"/>
          <w:szCs w:val="18"/>
        </w:rPr>
      </w:pPr>
      <w:r w:rsidRPr="003B4109">
        <w:rPr>
          <w:rFonts w:ascii="Verdana" w:hAnsi="Verdana" w:cs="Arial"/>
          <w:b/>
          <w:bCs/>
          <w:sz w:val="18"/>
          <w:szCs w:val="18"/>
        </w:rPr>
        <w:t>14</w:t>
      </w:r>
      <w:r w:rsidR="005E1C08" w:rsidRPr="003B4109">
        <w:rPr>
          <w:rFonts w:ascii="Verdana" w:hAnsi="Verdana" w:cs="Arial"/>
          <w:b/>
          <w:bCs/>
          <w:sz w:val="18"/>
          <w:szCs w:val="18"/>
        </w:rPr>
        <w:t>.3</w:t>
      </w:r>
      <w:r w:rsidRPr="003B4109">
        <w:rPr>
          <w:rFonts w:ascii="Verdana" w:hAnsi="Verdana" w:cs="Arial"/>
          <w:b/>
          <w:bCs/>
          <w:sz w:val="18"/>
          <w:szCs w:val="18"/>
        </w:rPr>
        <w:t>.</w:t>
      </w:r>
      <w:r w:rsidRPr="003B4109">
        <w:rPr>
          <w:rFonts w:ascii="Verdana" w:hAnsi="Verdana" w:cs="Arial"/>
          <w:bCs/>
          <w:sz w:val="18"/>
          <w:szCs w:val="18"/>
        </w:rPr>
        <w:t xml:space="preserve"> </w:t>
      </w:r>
      <w:r w:rsidR="00C12D0D" w:rsidRPr="003B4109">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B4109" w:rsidRDefault="005E1C08" w:rsidP="00231DEB">
      <w:pPr>
        <w:spacing w:after="240" w:line="280" w:lineRule="exact"/>
        <w:ind w:left="567" w:hanging="567"/>
        <w:jc w:val="both"/>
        <w:rPr>
          <w:rFonts w:ascii="Verdana" w:hAnsi="Verdana" w:cs="Arial"/>
          <w:bCs/>
          <w:sz w:val="18"/>
          <w:szCs w:val="18"/>
        </w:rPr>
      </w:pPr>
      <w:r w:rsidRPr="003B4109">
        <w:rPr>
          <w:rFonts w:ascii="Verdana" w:hAnsi="Verdana" w:cs="Arial"/>
          <w:b/>
          <w:bCs/>
          <w:sz w:val="18"/>
          <w:szCs w:val="18"/>
        </w:rPr>
        <w:t>14.4.</w:t>
      </w:r>
      <w:r w:rsidRPr="003B4109">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B4109"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B4109">
        <w:rPr>
          <w:rFonts w:ascii="Verdana" w:hAnsi="Verdana"/>
          <w:sz w:val="20"/>
          <w:szCs w:val="18"/>
          <w:u w:val="single"/>
        </w:rPr>
        <w:t>Článek 1</w:t>
      </w:r>
      <w:r w:rsidR="00C12D0D" w:rsidRPr="003B4109">
        <w:rPr>
          <w:rFonts w:ascii="Verdana" w:hAnsi="Verdana"/>
          <w:sz w:val="20"/>
          <w:szCs w:val="18"/>
          <w:u w:val="single"/>
        </w:rPr>
        <w:t>5</w:t>
      </w:r>
      <w:r w:rsidR="003F656B" w:rsidRPr="003B4109">
        <w:rPr>
          <w:rFonts w:ascii="Verdana" w:hAnsi="Verdana"/>
          <w:sz w:val="20"/>
          <w:szCs w:val="18"/>
          <w:u w:val="single"/>
        </w:rPr>
        <w:t xml:space="preserve"> </w:t>
      </w:r>
      <w:r w:rsidR="0027677C" w:rsidRPr="003B4109">
        <w:rPr>
          <w:rFonts w:ascii="Verdana" w:hAnsi="Verdana"/>
          <w:sz w:val="20"/>
          <w:szCs w:val="18"/>
          <w:u w:val="single"/>
        </w:rPr>
        <w:t>–</w:t>
      </w:r>
      <w:r w:rsidR="003F656B" w:rsidRPr="003B4109">
        <w:rPr>
          <w:rFonts w:ascii="Verdana" w:hAnsi="Verdana"/>
          <w:sz w:val="20"/>
          <w:szCs w:val="18"/>
          <w:u w:val="single"/>
        </w:rPr>
        <w:t xml:space="preserve"> </w:t>
      </w:r>
      <w:r w:rsidR="0027677C" w:rsidRPr="003B4109">
        <w:rPr>
          <w:rFonts w:ascii="Verdana" w:hAnsi="Verdana"/>
          <w:sz w:val="20"/>
          <w:szCs w:val="18"/>
          <w:u w:val="single"/>
        </w:rPr>
        <w:t>Uveřejnění</w:t>
      </w:r>
    </w:p>
    <w:p w14:paraId="70CD5BEE" w14:textId="77777777" w:rsidR="0027677C" w:rsidRPr="003B4109" w:rsidRDefault="00AE00A2" w:rsidP="001D5D7B">
      <w:pPr>
        <w:spacing w:after="120" w:line="280" w:lineRule="exact"/>
        <w:ind w:left="567" w:hanging="567"/>
        <w:jc w:val="both"/>
        <w:rPr>
          <w:rFonts w:ascii="Verdana" w:hAnsi="Verdana" w:cs="Arial"/>
          <w:sz w:val="18"/>
          <w:szCs w:val="18"/>
        </w:rPr>
      </w:pPr>
      <w:r w:rsidRPr="003B4109">
        <w:rPr>
          <w:rFonts w:ascii="Verdana" w:hAnsi="Verdana" w:cs="Arial"/>
          <w:b/>
          <w:bCs/>
          <w:sz w:val="18"/>
          <w:szCs w:val="18"/>
        </w:rPr>
        <w:t>15</w:t>
      </w:r>
      <w:r w:rsidR="0027677C" w:rsidRPr="003B4109">
        <w:rPr>
          <w:rFonts w:ascii="Verdana" w:hAnsi="Verdana" w:cs="Arial"/>
          <w:b/>
          <w:bCs/>
          <w:sz w:val="18"/>
          <w:szCs w:val="18"/>
        </w:rPr>
        <w:t>.</w:t>
      </w:r>
      <w:r w:rsidRPr="003B4109">
        <w:rPr>
          <w:rFonts w:ascii="Verdana" w:hAnsi="Verdana" w:cs="Arial"/>
          <w:b/>
          <w:sz w:val="18"/>
          <w:szCs w:val="18"/>
        </w:rPr>
        <w:t>1</w:t>
      </w:r>
      <w:r w:rsidR="0027677C" w:rsidRPr="003B4109">
        <w:rPr>
          <w:rFonts w:ascii="Verdana" w:hAnsi="Verdana" w:cs="Arial"/>
          <w:b/>
          <w:sz w:val="18"/>
          <w:szCs w:val="18"/>
        </w:rPr>
        <w:t>.</w:t>
      </w:r>
      <w:r w:rsidR="0027677C" w:rsidRPr="003B4109">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3B4109"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3B4109">
        <w:rPr>
          <w:rFonts w:ascii="Verdana" w:hAnsi="Verdana" w:cs="Arial"/>
          <w:b/>
          <w:sz w:val="18"/>
          <w:szCs w:val="18"/>
        </w:rPr>
        <w:t xml:space="preserve"> 15.2</w:t>
      </w:r>
      <w:r w:rsidR="0027677C" w:rsidRPr="003B4109">
        <w:rPr>
          <w:rFonts w:ascii="Verdana" w:hAnsi="Verdana" w:cs="Arial"/>
          <w:b/>
          <w:sz w:val="18"/>
          <w:szCs w:val="18"/>
        </w:rPr>
        <w:t>.</w:t>
      </w:r>
      <w:r w:rsidR="0027677C" w:rsidRPr="003B4109">
        <w:rPr>
          <w:rFonts w:ascii="Verdana" w:hAnsi="Verdana" w:cs="Arial"/>
          <w:b/>
          <w:sz w:val="18"/>
          <w:szCs w:val="18"/>
        </w:rPr>
        <w:tab/>
      </w:r>
      <w:r w:rsidR="0027677C" w:rsidRPr="003B4109">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3B4109"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3B4109">
        <w:rPr>
          <w:rFonts w:ascii="Verdana" w:hAnsi="Verdana" w:cs="Arial"/>
          <w:b/>
          <w:sz w:val="18"/>
          <w:szCs w:val="18"/>
        </w:rPr>
        <w:t xml:space="preserve"> </w:t>
      </w:r>
      <w:r w:rsidR="0027677C" w:rsidRPr="003B4109">
        <w:rPr>
          <w:rFonts w:ascii="Verdana" w:hAnsi="Verdana" w:cs="Arial"/>
          <w:b/>
          <w:sz w:val="18"/>
          <w:szCs w:val="18"/>
        </w:rPr>
        <w:t>1</w:t>
      </w:r>
      <w:r w:rsidRPr="003B4109">
        <w:rPr>
          <w:rFonts w:ascii="Verdana" w:hAnsi="Verdana" w:cs="Arial"/>
          <w:b/>
          <w:sz w:val="18"/>
          <w:szCs w:val="18"/>
        </w:rPr>
        <w:t>5.</w:t>
      </w:r>
      <w:r w:rsidR="0027677C" w:rsidRPr="003B4109">
        <w:rPr>
          <w:rFonts w:ascii="Verdana" w:hAnsi="Verdana" w:cs="Arial"/>
          <w:b/>
          <w:sz w:val="18"/>
          <w:szCs w:val="18"/>
        </w:rPr>
        <w:t>3.</w:t>
      </w:r>
      <w:r w:rsidR="0027677C" w:rsidRPr="003B4109">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3B4109"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3B4109">
        <w:rPr>
          <w:rFonts w:ascii="Verdana" w:hAnsi="Verdana" w:cs="Arial"/>
          <w:b/>
          <w:sz w:val="18"/>
          <w:szCs w:val="18"/>
        </w:rPr>
        <w:t xml:space="preserve"> </w:t>
      </w:r>
      <w:r w:rsidR="0027677C" w:rsidRPr="003B4109">
        <w:rPr>
          <w:rFonts w:ascii="Verdana" w:hAnsi="Verdana" w:cs="Arial"/>
          <w:b/>
          <w:sz w:val="18"/>
          <w:szCs w:val="18"/>
        </w:rPr>
        <w:t>1</w:t>
      </w:r>
      <w:r w:rsidRPr="003B4109">
        <w:rPr>
          <w:rFonts w:ascii="Verdana" w:hAnsi="Verdana" w:cs="Arial"/>
          <w:b/>
          <w:sz w:val="18"/>
          <w:szCs w:val="18"/>
        </w:rPr>
        <w:t>5.4</w:t>
      </w:r>
      <w:r w:rsidR="0027677C" w:rsidRPr="003B4109">
        <w:rPr>
          <w:rFonts w:ascii="Verdana" w:hAnsi="Verdana" w:cs="Arial"/>
          <w:b/>
          <w:sz w:val="18"/>
          <w:szCs w:val="18"/>
        </w:rPr>
        <w:t>.</w:t>
      </w:r>
      <w:r w:rsidR="0027677C" w:rsidRPr="003B4109">
        <w:rPr>
          <w:rFonts w:ascii="Verdana" w:hAnsi="Verdana" w:cs="Arial"/>
          <w:b/>
          <w:sz w:val="18"/>
          <w:szCs w:val="18"/>
        </w:rPr>
        <w:tab/>
      </w:r>
      <w:r w:rsidR="0027677C" w:rsidRPr="003B4109">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3B4109"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3B4109">
        <w:rPr>
          <w:rFonts w:ascii="Verdana" w:hAnsi="Verdana" w:cs="Arial"/>
          <w:b/>
          <w:sz w:val="18"/>
          <w:szCs w:val="18"/>
        </w:rPr>
        <w:t xml:space="preserve"> </w:t>
      </w:r>
      <w:r w:rsidR="0027677C" w:rsidRPr="003B4109">
        <w:rPr>
          <w:rFonts w:ascii="Verdana" w:hAnsi="Verdana" w:cs="Arial"/>
          <w:b/>
          <w:sz w:val="18"/>
          <w:szCs w:val="18"/>
        </w:rPr>
        <w:t>1</w:t>
      </w:r>
      <w:r w:rsidRPr="003B4109">
        <w:rPr>
          <w:rFonts w:ascii="Verdana" w:hAnsi="Verdana" w:cs="Arial"/>
          <w:b/>
          <w:sz w:val="18"/>
          <w:szCs w:val="18"/>
        </w:rPr>
        <w:t>5.5</w:t>
      </w:r>
      <w:r w:rsidR="0027677C" w:rsidRPr="003B4109">
        <w:rPr>
          <w:rFonts w:ascii="Verdana" w:hAnsi="Verdana" w:cs="Arial"/>
          <w:b/>
          <w:sz w:val="18"/>
          <w:szCs w:val="18"/>
        </w:rPr>
        <w:t>.</w:t>
      </w:r>
      <w:r w:rsidR="0027677C" w:rsidRPr="003B4109">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w:t>
      </w:r>
      <w:r w:rsidR="0027677C" w:rsidRPr="003B4109">
        <w:rPr>
          <w:rFonts w:ascii="Verdana" w:hAnsi="Verdana" w:cs="Arial"/>
          <w:sz w:val="18"/>
          <w:szCs w:val="18"/>
        </w:rPr>
        <w:lastRenderedPageBreak/>
        <w:t>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B4109"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3B4109">
        <w:rPr>
          <w:rFonts w:ascii="Verdana" w:hAnsi="Verdana" w:cs="Arial"/>
          <w:b/>
          <w:sz w:val="18"/>
          <w:szCs w:val="18"/>
        </w:rPr>
        <w:t>1</w:t>
      </w:r>
      <w:r w:rsidR="00AE00A2" w:rsidRPr="003B4109">
        <w:rPr>
          <w:rFonts w:ascii="Verdana" w:hAnsi="Verdana" w:cs="Arial"/>
          <w:b/>
          <w:sz w:val="18"/>
          <w:szCs w:val="18"/>
        </w:rPr>
        <w:t>5.6</w:t>
      </w:r>
      <w:r w:rsidRPr="003B4109">
        <w:rPr>
          <w:rFonts w:ascii="Verdana" w:hAnsi="Verdana" w:cs="Arial"/>
          <w:b/>
          <w:sz w:val="18"/>
          <w:szCs w:val="18"/>
        </w:rPr>
        <w:t>.</w:t>
      </w:r>
      <w:r w:rsidRPr="003B4109">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B4109"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B4109">
        <w:rPr>
          <w:rFonts w:ascii="Verdana" w:hAnsi="Verdana"/>
          <w:sz w:val="20"/>
          <w:szCs w:val="18"/>
          <w:u w:val="single"/>
        </w:rPr>
        <w:t>Článek 16 - Z</w:t>
      </w:r>
      <w:r w:rsidR="0027677C" w:rsidRPr="003B4109">
        <w:rPr>
          <w:rFonts w:ascii="Verdana" w:hAnsi="Verdana"/>
          <w:sz w:val="20"/>
          <w:szCs w:val="18"/>
          <w:u w:val="single"/>
        </w:rPr>
        <w:t>ávěrečná ustanovení</w:t>
      </w:r>
    </w:p>
    <w:p w14:paraId="18C9DB05" w14:textId="77777777" w:rsidR="003F656B" w:rsidRPr="003B4109"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3B4109">
        <w:rPr>
          <w:rFonts w:ascii="Verdana" w:hAnsi="Verdana" w:cs="Arial"/>
          <w:b/>
          <w:sz w:val="18"/>
          <w:szCs w:val="18"/>
        </w:rPr>
        <w:t>16.1</w:t>
      </w:r>
      <w:r w:rsidR="0027677C" w:rsidRPr="003B4109">
        <w:rPr>
          <w:rFonts w:ascii="Verdana" w:hAnsi="Verdana" w:cs="Arial"/>
          <w:b/>
          <w:sz w:val="18"/>
          <w:szCs w:val="18"/>
        </w:rPr>
        <w:t>.</w:t>
      </w:r>
      <w:r w:rsidR="0027677C" w:rsidRPr="003B4109">
        <w:rPr>
          <w:rFonts w:ascii="Verdana" w:hAnsi="Verdana" w:cs="Arial"/>
          <w:b/>
          <w:sz w:val="18"/>
          <w:szCs w:val="18"/>
        </w:rPr>
        <w:tab/>
      </w:r>
      <w:r w:rsidR="0027677C" w:rsidRPr="003B4109">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ABC2E41" w:rsidR="003F656B" w:rsidRPr="003B4109" w:rsidRDefault="00293734" w:rsidP="00C3077F">
      <w:pPr>
        <w:spacing w:after="120" w:line="280" w:lineRule="exact"/>
        <w:ind w:left="538" w:hanging="680"/>
        <w:jc w:val="both"/>
        <w:rPr>
          <w:rFonts w:ascii="Verdana" w:hAnsi="Verdana" w:cs="Arial"/>
          <w:sz w:val="18"/>
          <w:szCs w:val="18"/>
        </w:rPr>
      </w:pPr>
      <w:r w:rsidRPr="003B4109">
        <w:rPr>
          <w:rFonts w:ascii="Verdana" w:hAnsi="Verdana" w:cs="Arial"/>
          <w:b/>
          <w:bCs/>
          <w:sz w:val="18"/>
          <w:szCs w:val="18"/>
        </w:rPr>
        <w:t>16.2</w:t>
      </w:r>
      <w:r w:rsidR="00216F22" w:rsidRPr="003B4109">
        <w:rPr>
          <w:rFonts w:ascii="Verdana" w:hAnsi="Verdana" w:cs="Arial"/>
          <w:b/>
          <w:bCs/>
          <w:sz w:val="18"/>
          <w:szCs w:val="18"/>
        </w:rPr>
        <w:t xml:space="preserve">. </w:t>
      </w:r>
      <w:r w:rsidR="00A268B8" w:rsidRPr="003B4109">
        <w:rPr>
          <w:rFonts w:ascii="Verdana" w:hAnsi="Verdana" w:cs="Arial"/>
          <w:sz w:val="18"/>
          <w:szCs w:val="18"/>
        </w:rPr>
        <w:t xml:space="preserve"> </w:t>
      </w:r>
      <w:r w:rsidR="002363BF" w:rsidRPr="003B410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3B4109" w:rsidRDefault="00293734" w:rsidP="00231DEB">
      <w:pPr>
        <w:spacing w:before="120" w:after="120" w:line="280" w:lineRule="exact"/>
        <w:ind w:left="538" w:hanging="680"/>
        <w:jc w:val="both"/>
        <w:rPr>
          <w:rFonts w:ascii="Verdana" w:hAnsi="Verdana"/>
          <w:sz w:val="18"/>
          <w:szCs w:val="18"/>
        </w:rPr>
      </w:pPr>
      <w:r w:rsidRPr="003B4109">
        <w:rPr>
          <w:rFonts w:ascii="Verdana" w:hAnsi="Verdana" w:cs="Arial"/>
          <w:b/>
          <w:bCs/>
          <w:sz w:val="18"/>
          <w:szCs w:val="18"/>
        </w:rPr>
        <w:t>16</w:t>
      </w:r>
      <w:r w:rsidR="003B1B75" w:rsidRPr="003B4109">
        <w:rPr>
          <w:rFonts w:ascii="Verdana" w:hAnsi="Verdana" w:cs="Arial"/>
          <w:b/>
          <w:bCs/>
          <w:sz w:val="18"/>
          <w:szCs w:val="18"/>
        </w:rPr>
        <w:t>.</w:t>
      </w:r>
      <w:r w:rsidRPr="003B4109">
        <w:rPr>
          <w:rFonts w:ascii="Verdana" w:hAnsi="Verdana" w:cs="Arial"/>
          <w:b/>
          <w:sz w:val="18"/>
          <w:szCs w:val="18"/>
        </w:rPr>
        <w:t>3</w:t>
      </w:r>
      <w:r w:rsidR="003B1B75" w:rsidRPr="003B4109">
        <w:rPr>
          <w:rFonts w:ascii="Verdana" w:hAnsi="Verdana" w:cs="Arial"/>
          <w:b/>
          <w:sz w:val="18"/>
          <w:szCs w:val="18"/>
        </w:rPr>
        <w:t>.</w:t>
      </w:r>
      <w:r w:rsidR="003B1B75" w:rsidRPr="003B4109">
        <w:rPr>
          <w:rFonts w:ascii="Verdana" w:hAnsi="Verdana"/>
          <w:sz w:val="18"/>
          <w:szCs w:val="18"/>
        </w:rPr>
        <w:t xml:space="preserve"> </w:t>
      </w:r>
      <w:r w:rsidR="003B1B75" w:rsidRPr="003B4109">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B4109"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B4109">
        <w:rPr>
          <w:rFonts w:ascii="Verdana" w:hAnsi="Verdana" w:cs="Arial"/>
          <w:b/>
          <w:sz w:val="18"/>
          <w:szCs w:val="18"/>
        </w:rPr>
        <w:t>16.4</w:t>
      </w:r>
      <w:r w:rsidR="003F656B" w:rsidRPr="003B4109">
        <w:rPr>
          <w:rFonts w:ascii="Verdana" w:hAnsi="Verdana" w:cs="Arial"/>
          <w:b/>
          <w:sz w:val="18"/>
          <w:szCs w:val="18"/>
        </w:rPr>
        <w:t>.</w:t>
      </w:r>
      <w:r w:rsidR="00216F22" w:rsidRPr="003B4109">
        <w:rPr>
          <w:rFonts w:ascii="Verdana" w:hAnsi="Verdana" w:cs="Arial"/>
          <w:sz w:val="18"/>
          <w:szCs w:val="18"/>
        </w:rPr>
        <w:t xml:space="preserve"> </w:t>
      </w:r>
      <w:r w:rsidR="003F656B" w:rsidRPr="003B4109">
        <w:rPr>
          <w:rFonts w:ascii="Verdana" w:hAnsi="Verdana" w:cs="Arial"/>
          <w:sz w:val="18"/>
          <w:szCs w:val="18"/>
        </w:rPr>
        <w:t xml:space="preserve">Smluvní strany podpisem této </w:t>
      </w:r>
      <w:r w:rsidR="009A71F6" w:rsidRPr="003B4109">
        <w:rPr>
          <w:rFonts w:ascii="Verdana" w:hAnsi="Verdana" w:cs="Arial"/>
          <w:sz w:val="18"/>
          <w:szCs w:val="18"/>
        </w:rPr>
        <w:t>s</w:t>
      </w:r>
      <w:r w:rsidR="003F656B" w:rsidRPr="003B4109">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B4109">
        <w:rPr>
          <w:rFonts w:ascii="Verdana" w:hAnsi="Verdana" w:cs="Arial"/>
          <w:sz w:val="18"/>
          <w:szCs w:val="18"/>
        </w:rPr>
        <w:t xml:space="preserve">ust. </w:t>
      </w:r>
      <w:r w:rsidR="003F656B" w:rsidRPr="003B4109">
        <w:rPr>
          <w:rFonts w:ascii="Verdana" w:hAnsi="Verdana" w:cs="Arial"/>
          <w:sz w:val="18"/>
          <w:szCs w:val="18"/>
        </w:rPr>
        <w:t>§ 558 odst. 2 občanského zákoníku.</w:t>
      </w:r>
    </w:p>
    <w:p w14:paraId="618DA80F" w14:textId="77777777" w:rsidR="003F656B" w:rsidRPr="003B4109"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B4109">
        <w:rPr>
          <w:rFonts w:ascii="Verdana" w:hAnsi="Verdana" w:cs="Arial"/>
          <w:b/>
          <w:sz w:val="18"/>
          <w:szCs w:val="18"/>
        </w:rPr>
        <w:t>1</w:t>
      </w:r>
      <w:r w:rsidR="00293734" w:rsidRPr="003B4109">
        <w:rPr>
          <w:rFonts w:ascii="Verdana" w:hAnsi="Verdana" w:cs="Arial"/>
          <w:b/>
          <w:sz w:val="18"/>
          <w:szCs w:val="18"/>
        </w:rPr>
        <w:t>6</w:t>
      </w:r>
      <w:r w:rsidR="003B1B75" w:rsidRPr="003B4109">
        <w:rPr>
          <w:rFonts w:ascii="Verdana" w:hAnsi="Verdana" w:cs="Arial"/>
          <w:b/>
          <w:sz w:val="18"/>
          <w:szCs w:val="18"/>
        </w:rPr>
        <w:t>.5</w:t>
      </w:r>
      <w:r w:rsidR="003F656B" w:rsidRPr="003B4109">
        <w:rPr>
          <w:rFonts w:ascii="Verdana" w:hAnsi="Verdana" w:cs="Arial"/>
          <w:b/>
          <w:sz w:val="18"/>
          <w:szCs w:val="18"/>
        </w:rPr>
        <w:t>.</w:t>
      </w:r>
      <w:r w:rsidR="00216F22" w:rsidRPr="003B4109">
        <w:rPr>
          <w:rFonts w:ascii="Verdana" w:hAnsi="Verdana" w:cs="Arial"/>
          <w:sz w:val="18"/>
          <w:szCs w:val="18"/>
        </w:rPr>
        <w:t xml:space="preserve"> </w:t>
      </w:r>
      <w:r w:rsidR="003F656B" w:rsidRPr="003B4109">
        <w:rPr>
          <w:rFonts w:ascii="Verdana" w:hAnsi="Verdana" w:cs="Arial"/>
          <w:sz w:val="18"/>
          <w:szCs w:val="18"/>
        </w:rPr>
        <w:t>Veškerá práva a</w:t>
      </w:r>
      <w:r w:rsidR="009A71F6" w:rsidRPr="003B4109">
        <w:rPr>
          <w:rFonts w:ascii="Verdana" w:hAnsi="Verdana" w:cs="Arial"/>
          <w:sz w:val="18"/>
          <w:szCs w:val="18"/>
        </w:rPr>
        <w:t xml:space="preserve"> povinnosti vyplývající z této s</w:t>
      </w:r>
      <w:r w:rsidR="003F656B" w:rsidRPr="003B4109">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B4109"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B4109">
        <w:rPr>
          <w:rFonts w:ascii="Verdana" w:hAnsi="Verdana" w:cs="Arial"/>
          <w:b/>
          <w:sz w:val="18"/>
          <w:szCs w:val="18"/>
        </w:rPr>
        <w:t>16</w:t>
      </w:r>
      <w:r w:rsidR="003B1B75" w:rsidRPr="003B4109">
        <w:rPr>
          <w:rFonts w:ascii="Verdana" w:hAnsi="Verdana" w:cs="Arial"/>
          <w:b/>
          <w:sz w:val="18"/>
          <w:szCs w:val="18"/>
        </w:rPr>
        <w:t>.</w:t>
      </w:r>
      <w:r w:rsidR="006177DC" w:rsidRPr="003B4109">
        <w:rPr>
          <w:rFonts w:ascii="Verdana" w:hAnsi="Verdana" w:cs="Arial"/>
          <w:b/>
          <w:sz w:val="18"/>
          <w:szCs w:val="18"/>
        </w:rPr>
        <w:t>6</w:t>
      </w:r>
      <w:r w:rsidR="003F656B" w:rsidRPr="003B4109">
        <w:rPr>
          <w:rFonts w:ascii="Verdana" w:hAnsi="Verdana" w:cs="Arial"/>
          <w:b/>
          <w:sz w:val="18"/>
          <w:szCs w:val="18"/>
        </w:rPr>
        <w:t>.</w:t>
      </w:r>
      <w:r w:rsidR="00216F22" w:rsidRPr="003B4109">
        <w:rPr>
          <w:rFonts w:ascii="Verdana" w:hAnsi="Verdana" w:cs="Arial"/>
          <w:sz w:val="18"/>
          <w:szCs w:val="18"/>
        </w:rPr>
        <w:t xml:space="preserve"> </w:t>
      </w:r>
      <w:r w:rsidR="003F656B" w:rsidRPr="003B4109">
        <w:rPr>
          <w:rFonts w:ascii="Verdana" w:hAnsi="Verdana" w:cs="Arial"/>
          <w:sz w:val="18"/>
          <w:szCs w:val="18"/>
        </w:rPr>
        <w:t xml:space="preserve">Žádné úkony či jednání ze strany objednatele nelze považovat za příslib uzavření </w:t>
      </w:r>
      <w:r w:rsidR="009A71F6" w:rsidRPr="003B4109">
        <w:rPr>
          <w:rFonts w:ascii="Verdana" w:hAnsi="Verdana" w:cs="Arial"/>
          <w:sz w:val="18"/>
          <w:szCs w:val="18"/>
        </w:rPr>
        <w:t>s</w:t>
      </w:r>
      <w:r w:rsidR="003F656B" w:rsidRPr="003B4109">
        <w:rPr>
          <w:rFonts w:ascii="Verdana" w:hAnsi="Verdana" w:cs="Arial"/>
          <w:sz w:val="18"/>
          <w:szCs w:val="18"/>
        </w:rPr>
        <w:t xml:space="preserve">mlouvy nebo dodatku k ní. V souladu s ust. § 1740 odst. 3 občanského zákoníku objednatel nepřipouští přijetí návrhu na uzavření </w:t>
      </w:r>
      <w:r w:rsidR="009A71F6" w:rsidRPr="003B4109">
        <w:rPr>
          <w:rFonts w:ascii="Verdana" w:hAnsi="Verdana" w:cs="Arial"/>
          <w:sz w:val="18"/>
          <w:szCs w:val="18"/>
        </w:rPr>
        <w:t>s</w:t>
      </w:r>
      <w:r w:rsidR="003F656B" w:rsidRPr="003B4109">
        <w:rPr>
          <w:rFonts w:ascii="Verdana" w:hAnsi="Verdana" w:cs="Arial"/>
          <w:sz w:val="18"/>
          <w:szCs w:val="18"/>
        </w:rPr>
        <w:t xml:space="preserve">mlouvy s dodatkem nebo odchylkou, s čímž druhá smluvní strana podpisem smlouvy </w:t>
      </w:r>
      <w:r w:rsidR="009A71F6" w:rsidRPr="003B4109">
        <w:rPr>
          <w:rFonts w:ascii="Verdana" w:hAnsi="Verdana" w:cs="Arial"/>
          <w:sz w:val="18"/>
          <w:szCs w:val="18"/>
        </w:rPr>
        <w:t>s</w:t>
      </w:r>
      <w:r w:rsidR="003F656B" w:rsidRPr="003B4109">
        <w:rPr>
          <w:rFonts w:ascii="Verdana" w:hAnsi="Verdana" w:cs="Arial"/>
          <w:sz w:val="18"/>
          <w:szCs w:val="18"/>
        </w:rPr>
        <w:t>ouhlasí.</w:t>
      </w:r>
    </w:p>
    <w:p w14:paraId="5019692C" w14:textId="70121D38" w:rsidR="003F656B" w:rsidRPr="003B4109"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B4109">
        <w:rPr>
          <w:rFonts w:ascii="Verdana" w:hAnsi="Verdana" w:cs="Arial"/>
          <w:b/>
          <w:sz w:val="18"/>
          <w:szCs w:val="18"/>
        </w:rPr>
        <w:t>1</w:t>
      </w:r>
      <w:r w:rsidR="00293734" w:rsidRPr="003B4109">
        <w:rPr>
          <w:rFonts w:ascii="Verdana" w:hAnsi="Verdana" w:cs="Arial"/>
          <w:b/>
          <w:sz w:val="18"/>
          <w:szCs w:val="18"/>
        </w:rPr>
        <w:t>6</w:t>
      </w:r>
      <w:r w:rsidR="003B1B75" w:rsidRPr="003B4109">
        <w:rPr>
          <w:rFonts w:ascii="Verdana" w:hAnsi="Verdana" w:cs="Arial"/>
          <w:b/>
          <w:sz w:val="18"/>
          <w:szCs w:val="18"/>
        </w:rPr>
        <w:t>.</w:t>
      </w:r>
      <w:r w:rsidR="006177DC" w:rsidRPr="003B4109">
        <w:rPr>
          <w:rFonts w:ascii="Verdana" w:hAnsi="Verdana" w:cs="Arial"/>
          <w:b/>
          <w:sz w:val="18"/>
          <w:szCs w:val="18"/>
        </w:rPr>
        <w:t>7</w:t>
      </w:r>
      <w:r w:rsidR="003F656B" w:rsidRPr="003B4109">
        <w:rPr>
          <w:rFonts w:ascii="Verdana" w:hAnsi="Verdana" w:cs="Arial"/>
          <w:b/>
          <w:sz w:val="18"/>
          <w:szCs w:val="18"/>
        </w:rPr>
        <w:t>.</w:t>
      </w:r>
      <w:r w:rsidR="00216F22" w:rsidRPr="003B4109">
        <w:rPr>
          <w:rFonts w:ascii="Verdana" w:hAnsi="Verdana" w:cs="Arial"/>
          <w:sz w:val="18"/>
          <w:szCs w:val="18"/>
        </w:rPr>
        <w:t xml:space="preserve"> </w:t>
      </w:r>
      <w:r w:rsidR="003F656B" w:rsidRPr="003B4109">
        <w:rPr>
          <w:rFonts w:ascii="Verdana" w:hAnsi="Verdana" w:cs="Arial"/>
          <w:sz w:val="18"/>
          <w:szCs w:val="18"/>
        </w:rPr>
        <w:t xml:space="preserve">Pokud se kterékoli ujednání této </w:t>
      </w:r>
      <w:r w:rsidR="009A71F6" w:rsidRPr="003B4109">
        <w:rPr>
          <w:rFonts w:ascii="Verdana" w:hAnsi="Verdana" w:cs="Arial"/>
          <w:sz w:val="18"/>
          <w:szCs w:val="18"/>
        </w:rPr>
        <w:t>s</w:t>
      </w:r>
      <w:r w:rsidR="003F656B" w:rsidRPr="003B4109">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3C565DA7" w:rsidR="00DD6448" w:rsidRPr="003B4109"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B4109">
        <w:rPr>
          <w:rFonts w:ascii="Verdana" w:hAnsi="Verdana" w:cs="Arial"/>
          <w:b/>
          <w:sz w:val="18"/>
          <w:szCs w:val="18"/>
        </w:rPr>
        <w:t>1</w:t>
      </w:r>
      <w:r w:rsidR="00293734" w:rsidRPr="003B4109">
        <w:rPr>
          <w:rFonts w:ascii="Verdana" w:hAnsi="Verdana" w:cs="Arial"/>
          <w:b/>
          <w:sz w:val="18"/>
          <w:szCs w:val="18"/>
        </w:rPr>
        <w:t>6</w:t>
      </w:r>
      <w:r w:rsidR="003F656B" w:rsidRPr="003B4109">
        <w:rPr>
          <w:rFonts w:ascii="Verdana" w:hAnsi="Verdana" w:cs="Arial"/>
          <w:b/>
          <w:sz w:val="18"/>
          <w:szCs w:val="18"/>
        </w:rPr>
        <w:t>.</w:t>
      </w:r>
      <w:r w:rsidR="006177DC" w:rsidRPr="003B4109">
        <w:rPr>
          <w:rFonts w:ascii="Verdana" w:hAnsi="Verdana" w:cs="Arial"/>
          <w:b/>
          <w:sz w:val="18"/>
          <w:szCs w:val="18"/>
        </w:rPr>
        <w:t>8</w:t>
      </w:r>
      <w:r w:rsidR="003F656B" w:rsidRPr="003B4109">
        <w:rPr>
          <w:rFonts w:ascii="Verdana" w:hAnsi="Verdana" w:cs="Arial"/>
          <w:b/>
          <w:sz w:val="18"/>
          <w:szCs w:val="18"/>
        </w:rPr>
        <w:t>.</w:t>
      </w:r>
      <w:r w:rsidR="00216F22" w:rsidRPr="003B4109">
        <w:rPr>
          <w:rFonts w:ascii="Verdana" w:hAnsi="Verdana" w:cs="Arial"/>
          <w:sz w:val="18"/>
          <w:szCs w:val="18"/>
        </w:rPr>
        <w:t xml:space="preserve"> </w:t>
      </w:r>
      <w:r w:rsidR="003F656B" w:rsidRPr="003B4109">
        <w:rPr>
          <w:rFonts w:ascii="Verdana" w:hAnsi="Verdana" w:cs="Arial"/>
          <w:sz w:val="18"/>
          <w:szCs w:val="18"/>
        </w:rPr>
        <w:t xml:space="preserve">Dle ust. § 630 odst. 1 občanského zákoníku si smluvní strany podpisem této </w:t>
      </w:r>
      <w:r w:rsidR="009A71F6" w:rsidRPr="003B4109">
        <w:rPr>
          <w:rFonts w:ascii="Verdana" w:hAnsi="Verdana" w:cs="Arial"/>
          <w:sz w:val="18"/>
          <w:szCs w:val="18"/>
        </w:rPr>
        <w:t>s</w:t>
      </w:r>
      <w:r w:rsidR="003F656B" w:rsidRPr="003B4109">
        <w:rPr>
          <w:rFonts w:ascii="Verdana" w:hAnsi="Verdana" w:cs="Arial"/>
          <w:sz w:val="18"/>
          <w:szCs w:val="18"/>
        </w:rPr>
        <w:t xml:space="preserve">mlouvy sjednávají promlčecí lhůtu v délce trvání </w:t>
      </w:r>
      <w:r w:rsidR="00E24846" w:rsidRPr="003B4109">
        <w:rPr>
          <w:rFonts w:ascii="Verdana" w:hAnsi="Verdana" w:cs="Arial"/>
          <w:sz w:val="18"/>
          <w:szCs w:val="18"/>
        </w:rPr>
        <w:t>15</w:t>
      </w:r>
      <w:r w:rsidR="003F656B" w:rsidRPr="003B4109">
        <w:rPr>
          <w:rFonts w:ascii="Verdana" w:hAnsi="Verdana" w:cs="Arial"/>
          <w:sz w:val="18"/>
          <w:szCs w:val="18"/>
        </w:rPr>
        <w:t xml:space="preserve"> let</w:t>
      </w:r>
      <w:r w:rsidR="001F60F9" w:rsidRPr="003B4109">
        <w:rPr>
          <w:rFonts w:ascii="Verdana" w:hAnsi="Verdana" w:cs="Arial"/>
          <w:sz w:val="18"/>
          <w:szCs w:val="18"/>
        </w:rPr>
        <w:t xml:space="preserve">, pokud není touto </w:t>
      </w:r>
      <w:r w:rsidR="0028358A" w:rsidRPr="003B4109">
        <w:rPr>
          <w:rFonts w:ascii="Verdana" w:hAnsi="Verdana" w:cs="Arial"/>
          <w:sz w:val="18"/>
          <w:szCs w:val="18"/>
        </w:rPr>
        <w:t>s</w:t>
      </w:r>
      <w:r w:rsidR="001F60F9" w:rsidRPr="003B4109">
        <w:rPr>
          <w:rFonts w:ascii="Verdana" w:hAnsi="Verdana" w:cs="Arial"/>
          <w:sz w:val="18"/>
          <w:szCs w:val="18"/>
        </w:rPr>
        <w:t>mlouvou stanoveno v některých případech jinak</w:t>
      </w:r>
      <w:r w:rsidR="003F656B" w:rsidRPr="003B4109">
        <w:rPr>
          <w:rFonts w:ascii="Verdana" w:hAnsi="Verdana" w:cs="Arial"/>
          <w:sz w:val="18"/>
          <w:szCs w:val="18"/>
        </w:rPr>
        <w:t>.</w:t>
      </w:r>
    </w:p>
    <w:p w14:paraId="5515A4CF" w14:textId="7296AC6B" w:rsidR="003F656B" w:rsidRPr="003B4109"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3B4109">
        <w:rPr>
          <w:rFonts w:ascii="Verdana" w:hAnsi="Verdana" w:cs="Arial"/>
          <w:b/>
          <w:sz w:val="18"/>
          <w:szCs w:val="18"/>
        </w:rPr>
        <w:t>1</w:t>
      </w:r>
      <w:r w:rsidR="00293734" w:rsidRPr="003B4109">
        <w:rPr>
          <w:rFonts w:ascii="Verdana" w:hAnsi="Verdana" w:cs="Arial"/>
          <w:b/>
          <w:sz w:val="18"/>
          <w:szCs w:val="18"/>
        </w:rPr>
        <w:t>6</w:t>
      </w:r>
      <w:r w:rsidR="003F656B" w:rsidRPr="003B4109">
        <w:rPr>
          <w:rFonts w:ascii="Verdana" w:hAnsi="Verdana" w:cs="Arial"/>
          <w:b/>
          <w:sz w:val="18"/>
          <w:szCs w:val="18"/>
        </w:rPr>
        <w:t>.</w:t>
      </w:r>
      <w:r w:rsidR="006177DC" w:rsidRPr="003B4109">
        <w:rPr>
          <w:rFonts w:ascii="Verdana" w:hAnsi="Verdana" w:cs="Arial"/>
          <w:b/>
          <w:sz w:val="18"/>
          <w:szCs w:val="18"/>
        </w:rPr>
        <w:t>9</w:t>
      </w:r>
      <w:r w:rsidR="003F656B" w:rsidRPr="003B4109">
        <w:rPr>
          <w:rFonts w:ascii="Verdana" w:hAnsi="Verdana" w:cs="Arial"/>
          <w:b/>
          <w:sz w:val="18"/>
          <w:szCs w:val="18"/>
        </w:rPr>
        <w:t>.</w:t>
      </w:r>
      <w:r w:rsidR="00216F22" w:rsidRPr="003B4109">
        <w:rPr>
          <w:rFonts w:ascii="Verdana" w:hAnsi="Verdana" w:cs="Arial"/>
          <w:sz w:val="18"/>
          <w:szCs w:val="18"/>
        </w:rPr>
        <w:t xml:space="preserve"> </w:t>
      </w:r>
      <w:r w:rsidR="000D78E1" w:rsidRPr="003B4109">
        <w:rPr>
          <w:rFonts w:ascii="Verdana" w:hAnsi="Verdana" w:cs="Arial"/>
          <w:sz w:val="18"/>
          <w:szCs w:val="18"/>
        </w:rPr>
        <w:t xml:space="preserve"> </w:t>
      </w:r>
      <w:r w:rsidR="003F656B" w:rsidRPr="003B4109">
        <w:rPr>
          <w:rFonts w:ascii="Verdana" w:hAnsi="Verdana" w:cs="Arial"/>
          <w:sz w:val="18"/>
          <w:szCs w:val="18"/>
        </w:rPr>
        <w:t xml:space="preserve">Ve smyslu </w:t>
      </w:r>
      <w:r w:rsidR="001B079C" w:rsidRPr="003B4109">
        <w:rPr>
          <w:rFonts w:ascii="Verdana" w:hAnsi="Verdana" w:cs="Arial"/>
          <w:sz w:val="18"/>
          <w:szCs w:val="18"/>
        </w:rPr>
        <w:t>ust. § 1765 odst. 2</w:t>
      </w:r>
      <w:r w:rsidR="00B179E9" w:rsidRPr="003B4109">
        <w:rPr>
          <w:rFonts w:ascii="Verdana" w:hAnsi="Verdana" w:cs="Arial"/>
          <w:sz w:val="18"/>
          <w:szCs w:val="18"/>
        </w:rPr>
        <w:t xml:space="preserve"> a § 2620 odst. 2</w:t>
      </w:r>
      <w:r w:rsidR="001B079C" w:rsidRPr="003B4109">
        <w:rPr>
          <w:rFonts w:ascii="Verdana" w:hAnsi="Verdana" w:cs="Arial"/>
          <w:sz w:val="18"/>
          <w:szCs w:val="18"/>
        </w:rPr>
        <w:t xml:space="preserve"> občanského zákoníku</w:t>
      </w:r>
      <w:r w:rsidR="003F656B" w:rsidRPr="003B4109">
        <w:rPr>
          <w:rFonts w:ascii="Verdana" w:hAnsi="Verdana" w:cs="Arial"/>
          <w:sz w:val="18"/>
          <w:szCs w:val="18"/>
        </w:rPr>
        <w:t xml:space="preserve"> přebírá zhotovitel podpisem této </w:t>
      </w:r>
      <w:r w:rsidR="009A71F6" w:rsidRPr="003B4109">
        <w:rPr>
          <w:rFonts w:ascii="Verdana" w:hAnsi="Verdana" w:cs="Arial"/>
          <w:sz w:val="18"/>
          <w:szCs w:val="18"/>
        </w:rPr>
        <w:t>s</w:t>
      </w:r>
      <w:r w:rsidR="003F656B" w:rsidRPr="003B4109">
        <w:rPr>
          <w:rFonts w:ascii="Verdana" w:hAnsi="Verdana" w:cs="Arial"/>
          <w:sz w:val="18"/>
          <w:szCs w:val="18"/>
        </w:rPr>
        <w:t xml:space="preserve">mlouvy nebezpečí změny </w:t>
      </w:r>
      <w:r w:rsidR="00B179E9" w:rsidRPr="003B4109">
        <w:rPr>
          <w:rFonts w:ascii="Verdana" w:hAnsi="Verdana" w:cs="Arial"/>
          <w:sz w:val="18"/>
          <w:szCs w:val="18"/>
        </w:rPr>
        <w:t>okolností.</w:t>
      </w:r>
    </w:p>
    <w:p w14:paraId="3A608685" w14:textId="0ED48F7E" w:rsidR="0054076F" w:rsidRPr="003B4109"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3B4109">
        <w:rPr>
          <w:rFonts w:ascii="Verdana" w:hAnsi="Verdana" w:cs="Arial"/>
          <w:b/>
          <w:sz w:val="18"/>
          <w:szCs w:val="18"/>
        </w:rPr>
        <w:lastRenderedPageBreak/>
        <w:t>16.10</w:t>
      </w:r>
      <w:r w:rsidR="00293734" w:rsidRPr="003B4109">
        <w:rPr>
          <w:rFonts w:ascii="Verdana" w:hAnsi="Verdana" w:cs="Arial"/>
          <w:b/>
          <w:sz w:val="18"/>
          <w:szCs w:val="18"/>
        </w:rPr>
        <w:t>.</w:t>
      </w:r>
      <w:r w:rsidR="00C3077F" w:rsidRPr="003B4109">
        <w:rPr>
          <w:rFonts w:ascii="Verdana" w:hAnsi="Verdana" w:cs="Arial"/>
          <w:b/>
          <w:sz w:val="18"/>
          <w:szCs w:val="18"/>
        </w:rPr>
        <w:t xml:space="preserve"> </w:t>
      </w:r>
      <w:r w:rsidR="0054076F" w:rsidRPr="003B4109">
        <w:rPr>
          <w:rFonts w:ascii="Verdana" w:hAnsi="Verdana" w:cs="Arial"/>
          <w:sz w:val="18"/>
          <w:szCs w:val="18"/>
        </w:rPr>
        <w:t xml:space="preserve">Smluvní strany stvrzují, že </w:t>
      </w:r>
      <w:r w:rsidR="0054076F" w:rsidRPr="003B4109">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B4109" w:rsidRDefault="006177DC" w:rsidP="00DF3CF6">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3B4109">
        <w:rPr>
          <w:rFonts w:ascii="Verdana" w:hAnsi="Verdana" w:cs="Arial"/>
          <w:b/>
          <w:sz w:val="18"/>
          <w:szCs w:val="18"/>
        </w:rPr>
        <w:t>16.11</w:t>
      </w:r>
      <w:r w:rsidR="003F656B" w:rsidRPr="003B4109">
        <w:rPr>
          <w:rFonts w:ascii="Verdana" w:hAnsi="Verdana" w:cs="Arial"/>
          <w:b/>
          <w:sz w:val="18"/>
          <w:szCs w:val="18"/>
        </w:rPr>
        <w:t>.</w:t>
      </w:r>
      <w:r w:rsidR="003F656B" w:rsidRPr="003B4109">
        <w:rPr>
          <w:rFonts w:ascii="Verdana" w:hAnsi="Verdana" w:cs="Arial"/>
          <w:b/>
          <w:sz w:val="18"/>
          <w:szCs w:val="18"/>
        </w:rPr>
        <w:tab/>
      </w:r>
      <w:r w:rsidR="003F656B" w:rsidRPr="003B4109">
        <w:rPr>
          <w:rFonts w:ascii="Verdana" w:hAnsi="Verdana" w:cs="Arial"/>
          <w:sz w:val="18"/>
          <w:szCs w:val="18"/>
        </w:rPr>
        <w:t>Smluvní stra</w:t>
      </w:r>
      <w:r w:rsidR="009A71F6" w:rsidRPr="003B4109">
        <w:rPr>
          <w:rFonts w:ascii="Verdana" w:hAnsi="Verdana" w:cs="Arial"/>
          <w:sz w:val="18"/>
          <w:szCs w:val="18"/>
        </w:rPr>
        <w:t>ny potvrzují, že uzavření této s</w:t>
      </w:r>
      <w:r w:rsidR="003F656B" w:rsidRPr="003B4109">
        <w:rPr>
          <w:rFonts w:ascii="Verdana" w:hAnsi="Verdana" w:cs="Arial"/>
          <w:sz w:val="18"/>
          <w:szCs w:val="18"/>
        </w:rPr>
        <w:t>mlouvy je výsledkem jednání smluvních stran a každá ze smluvních stran měla příležitost ovlivnit obsah této</w:t>
      </w:r>
      <w:r w:rsidR="009A71F6" w:rsidRPr="003B4109">
        <w:rPr>
          <w:rFonts w:ascii="Verdana" w:hAnsi="Verdana" w:cs="Arial"/>
          <w:sz w:val="18"/>
          <w:szCs w:val="18"/>
        </w:rPr>
        <w:t xml:space="preserve"> s</w:t>
      </w:r>
      <w:r w:rsidR="003F656B" w:rsidRPr="003B4109">
        <w:rPr>
          <w:rFonts w:ascii="Verdana" w:hAnsi="Verdana" w:cs="Arial"/>
          <w:sz w:val="18"/>
          <w:szCs w:val="18"/>
        </w:rPr>
        <w:t>mlouvy.</w:t>
      </w:r>
    </w:p>
    <w:p w14:paraId="6676CD4C" w14:textId="7C1E9062" w:rsidR="003F656B" w:rsidRPr="003B4109" w:rsidRDefault="006177DC" w:rsidP="00DF3CF6">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3B4109">
        <w:rPr>
          <w:rFonts w:ascii="Verdana" w:hAnsi="Verdana" w:cs="Arial"/>
          <w:b/>
          <w:sz w:val="18"/>
          <w:szCs w:val="18"/>
        </w:rPr>
        <w:t>16.12</w:t>
      </w:r>
      <w:r w:rsidR="003F656B" w:rsidRPr="003B4109">
        <w:rPr>
          <w:rFonts w:ascii="Verdana" w:hAnsi="Verdana" w:cs="Arial"/>
          <w:b/>
          <w:sz w:val="18"/>
          <w:szCs w:val="18"/>
        </w:rPr>
        <w:t>.</w:t>
      </w:r>
      <w:r w:rsidR="003F656B" w:rsidRPr="003B4109">
        <w:rPr>
          <w:rFonts w:ascii="Verdana" w:hAnsi="Verdana" w:cs="Arial"/>
          <w:sz w:val="18"/>
          <w:szCs w:val="18"/>
        </w:rPr>
        <w:tab/>
      </w:r>
      <w:r w:rsidR="002363BF" w:rsidRPr="003B410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4D43F6A2" w:rsidR="003F656B" w:rsidRPr="003B4109" w:rsidRDefault="006177DC" w:rsidP="00DF3CF6">
      <w:pPr>
        <w:tabs>
          <w:tab w:val="left" w:pos="540"/>
        </w:tabs>
        <w:suppressAutoHyphens/>
        <w:spacing w:line="280" w:lineRule="exact"/>
        <w:ind w:left="540" w:hanging="682"/>
        <w:jc w:val="both"/>
        <w:rPr>
          <w:rFonts w:ascii="Verdana" w:hAnsi="Verdana" w:cs="Arial"/>
          <w:sz w:val="18"/>
          <w:szCs w:val="18"/>
        </w:rPr>
      </w:pPr>
      <w:r w:rsidRPr="003B4109">
        <w:rPr>
          <w:rFonts w:ascii="Verdana" w:hAnsi="Verdana" w:cs="Arial"/>
          <w:b/>
          <w:sz w:val="18"/>
          <w:szCs w:val="18"/>
        </w:rPr>
        <w:t>16.13</w:t>
      </w:r>
      <w:r w:rsidR="003F656B" w:rsidRPr="003B4109">
        <w:rPr>
          <w:rFonts w:ascii="Verdana" w:hAnsi="Verdana" w:cs="Arial"/>
          <w:b/>
          <w:sz w:val="18"/>
          <w:szCs w:val="18"/>
        </w:rPr>
        <w:t>.</w:t>
      </w:r>
      <w:r w:rsidR="003F656B" w:rsidRPr="003B4109">
        <w:rPr>
          <w:rFonts w:ascii="Verdana" w:hAnsi="Verdana" w:cs="Arial"/>
          <w:b/>
          <w:sz w:val="18"/>
          <w:szCs w:val="18"/>
        </w:rPr>
        <w:tab/>
      </w:r>
      <w:r w:rsidR="00D06551" w:rsidRPr="003B4109">
        <w:rPr>
          <w:rFonts w:ascii="Verdana" w:hAnsi="Verdana" w:cs="Arial"/>
          <w:sz w:val="18"/>
          <w:szCs w:val="18"/>
        </w:rPr>
        <w:t>Součástí této smlouvy jsou následující přílohy</w:t>
      </w:r>
      <w:r w:rsidR="003F656B" w:rsidRPr="003B4109">
        <w:rPr>
          <w:rFonts w:ascii="Verdana" w:hAnsi="Verdana" w:cs="Arial"/>
          <w:sz w:val="18"/>
          <w:szCs w:val="18"/>
        </w:rPr>
        <w:t>:</w:t>
      </w:r>
    </w:p>
    <w:p w14:paraId="28F5FBCD" w14:textId="720FCD34" w:rsidR="003F656B" w:rsidRPr="003B4109" w:rsidRDefault="003F656B" w:rsidP="00DF3CF6">
      <w:pPr>
        <w:suppressAutoHyphens/>
        <w:spacing w:before="120" w:after="120" w:line="280" w:lineRule="exact"/>
        <w:ind w:left="539" w:hanging="539"/>
        <w:jc w:val="both"/>
        <w:rPr>
          <w:rFonts w:ascii="Verdana" w:hAnsi="Verdana" w:cs="Arial"/>
          <w:b/>
          <w:bCs/>
          <w:sz w:val="18"/>
          <w:szCs w:val="18"/>
        </w:rPr>
      </w:pPr>
      <w:r w:rsidRPr="003B4109">
        <w:rPr>
          <w:rFonts w:ascii="Verdana" w:hAnsi="Verdana" w:cs="Arial"/>
          <w:b/>
          <w:sz w:val="18"/>
          <w:szCs w:val="18"/>
        </w:rPr>
        <w:tab/>
      </w:r>
      <w:r w:rsidRPr="003B4109">
        <w:rPr>
          <w:rFonts w:ascii="Verdana" w:hAnsi="Verdana" w:cs="Arial"/>
          <w:b/>
          <w:bCs/>
          <w:sz w:val="18"/>
          <w:szCs w:val="18"/>
        </w:rPr>
        <w:t>příloha č. 1</w:t>
      </w:r>
      <w:r w:rsidR="00833924">
        <w:rPr>
          <w:rFonts w:ascii="Verdana" w:hAnsi="Verdana" w:cs="Arial"/>
          <w:b/>
          <w:bCs/>
          <w:sz w:val="18"/>
          <w:szCs w:val="18"/>
        </w:rPr>
        <w:t xml:space="preserve"> </w:t>
      </w:r>
      <w:r w:rsidR="00833924" w:rsidRPr="003B4109">
        <w:rPr>
          <w:rFonts w:ascii="Verdana" w:hAnsi="Verdana" w:cs="Arial"/>
          <w:b/>
          <w:bCs/>
          <w:sz w:val="18"/>
          <w:szCs w:val="18"/>
        </w:rPr>
        <w:t>–</w:t>
      </w:r>
      <w:r w:rsidR="00833924">
        <w:rPr>
          <w:rFonts w:ascii="Verdana" w:hAnsi="Verdana" w:cs="Arial"/>
          <w:b/>
          <w:bCs/>
          <w:sz w:val="18"/>
          <w:szCs w:val="18"/>
        </w:rPr>
        <w:t xml:space="preserve"> </w:t>
      </w:r>
      <w:r w:rsidR="00950031" w:rsidRPr="003B4109">
        <w:rPr>
          <w:rFonts w:ascii="Verdana" w:hAnsi="Verdana" w:cs="Arial"/>
          <w:b/>
          <w:bCs/>
          <w:sz w:val="18"/>
          <w:szCs w:val="18"/>
        </w:rPr>
        <w:t>Všeobecné</w:t>
      </w:r>
      <w:r w:rsidR="00D00B00" w:rsidRPr="003B4109">
        <w:rPr>
          <w:rFonts w:ascii="Verdana" w:hAnsi="Verdana" w:cs="Arial"/>
          <w:b/>
          <w:bCs/>
          <w:sz w:val="18"/>
          <w:szCs w:val="18"/>
        </w:rPr>
        <w:t xml:space="preserve"> technické podmínky</w:t>
      </w:r>
    </w:p>
    <w:p w14:paraId="7FC9C102" w14:textId="323AF90C" w:rsidR="005A3EE2" w:rsidRPr="003B4109" w:rsidRDefault="005A3EE2" w:rsidP="00DF3CF6">
      <w:pPr>
        <w:suppressAutoHyphens/>
        <w:spacing w:before="120" w:after="120" w:line="280" w:lineRule="exact"/>
        <w:ind w:left="539"/>
        <w:jc w:val="both"/>
        <w:rPr>
          <w:rFonts w:ascii="Verdana" w:hAnsi="Verdana" w:cs="Arial"/>
          <w:b/>
          <w:bCs/>
          <w:sz w:val="18"/>
          <w:szCs w:val="18"/>
        </w:rPr>
      </w:pPr>
      <w:r w:rsidRPr="003B4109">
        <w:rPr>
          <w:rFonts w:ascii="Verdana" w:hAnsi="Verdana" w:cs="Arial"/>
          <w:b/>
          <w:bCs/>
          <w:sz w:val="18"/>
          <w:szCs w:val="18"/>
        </w:rPr>
        <w:t>příloha č. 2 – Zvláštní technické podmínky</w:t>
      </w:r>
    </w:p>
    <w:p w14:paraId="1B71161B" w14:textId="48E84890" w:rsidR="00E85D0B" w:rsidRPr="003B4109" w:rsidRDefault="00E85D0B" w:rsidP="00DF3CF6">
      <w:pPr>
        <w:suppressAutoHyphens/>
        <w:spacing w:before="120" w:after="120" w:line="280" w:lineRule="exact"/>
        <w:ind w:left="539"/>
        <w:jc w:val="both"/>
        <w:rPr>
          <w:rFonts w:ascii="Verdana" w:hAnsi="Verdana" w:cs="Arial"/>
          <w:b/>
          <w:bCs/>
          <w:sz w:val="18"/>
          <w:szCs w:val="18"/>
        </w:rPr>
      </w:pPr>
      <w:r w:rsidRPr="003B4109">
        <w:rPr>
          <w:rFonts w:ascii="Verdana" w:hAnsi="Verdana" w:cs="Arial"/>
          <w:b/>
          <w:bCs/>
          <w:sz w:val="18"/>
          <w:szCs w:val="18"/>
        </w:rPr>
        <w:t>příloha č. 3 – Mezinárodní sankce</w:t>
      </w:r>
    </w:p>
    <w:p w14:paraId="265AC8C7" w14:textId="65E25F17" w:rsidR="005E19F2" w:rsidRPr="003B4109" w:rsidRDefault="00DF3CF6" w:rsidP="00DF3CF6">
      <w:pPr>
        <w:suppressAutoHyphens/>
        <w:spacing w:before="120" w:after="120" w:line="280" w:lineRule="exact"/>
        <w:ind w:left="539"/>
        <w:rPr>
          <w:rFonts w:ascii="Verdana" w:hAnsi="Verdana" w:cs="Arial"/>
          <w:b/>
          <w:bCs/>
          <w:sz w:val="18"/>
          <w:szCs w:val="18"/>
        </w:rPr>
      </w:pPr>
      <w:r>
        <w:rPr>
          <w:rFonts w:ascii="Verdana" w:hAnsi="Verdana" w:cs="Arial"/>
          <w:b/>
          <w:bCs/>
          <w:sz w:val="18"/>
          <w:szCs w:val="18"/>
        </w:rPr>
        <w:t>p</w:t>
      </w:r>
      <w:r w:rsidR="005E19F2" w:rsidRPr="003B4109">
        <w:rPr>
          <w:rFonts w:ascii="Verdana" w:hAnsi="Verdana" w:cs="Arial"/>
          <w:b/>
          <w:bCs/>
          <w:sz w:val="18"/>
          <w:szCs w:val="18"/>
        </w:rPr>
        <w:t>říloha č. 4 – Seznam odborného personálu zhotovitele podílející se na plnění zakázky</w:t>
      </w:r>
      <w:bookmarkStart w:id="2" w:name="_GoBack"/>
      <w:bookmarkEnd w:id="2"/>
    </w:p>
    <w:p w14:paraId="1234A045" w14:textId="77777777" w:rsidR="005E19F2" w:rsidRPr="003B4109" w:rsidRDefault="005E19F2" w:rsidP="00DF3CF6">
      <w:pPr>
        <w:suppressAutoHyphens/>
        <w:spacing w:before="120" w:after="120" w:line="280" w:lineRule="exact"/>
        <w:ind w:left="539"/>
        <w:jc w:val="both"/>
        <w:rPr>
          <w:rFonts w:ascii="Verdana" w:hAnsi="Verdana" w:cs="Arial"/>
          <w:b/>
          <w:bCs/>
          <w:sz w:val="18"/>
          <w:szCs w:val="18"/>
        </w:rPr>
      </w:pPr>
    </w:p>
    <w:p w14:paraId="6104CC52" w14:textId="77777777" w:rsidR="00132DB2" w:rsidRPr="003B4109" w:rsidRDefault="00132DB2" w:rsidP="00DF3CF6">
      <w:pPr>
        <w:suppressAutoHyphens/>
        <w:spacing w:line="280" w:lineRule="exact"/>
        <w:ind w:left="540"/>
        <w:jc w:val="both"/>
        <w:rPr>
          <w:rFonts w:ascii="Verdana" w:hAnsi="Verdana" w:cs="Arial"/>
          <w:sz w:val="18"/>
          <w:szCs w:val="18"/>
        </w:rPr>
      </w:pPr>
    </w:p>
    <w:p w14:paraId="5CC0AAE3" w14:textId="18E83C49" w:rsidR="00E77C11" w:rsidRPr="003B4109" w:rsidRDefault="003F656B" w:rsidP="00DF3CF6">
      <w:pPr>
        <w:suppressAutoHyphens/>
        <w:spacing w:line="280" w:lineRule="exact"/>
        <w:ind w:left="540"/>
        <w:jc w:val="both"/>
        <w:rPr>
          <w:rFonts w:ascii="Verdana" w:hAnsi="Verdana" w:cs="Arial"/>
          <w:sz w:val="18"/>
          <w:szCs w:val="18"/>
        </w:rPr>
      </w:pPr>
      <w:r w:rsidRPr="003B4109">
        <w:rPr>
          <w:rFonts w:ascii="Verdana" w:hAnsi="Verdana" w:cs="Arial"/>
          <w:sz w:val="18"/>
          <w:szCs w:val="18"/>
        </w:rPr>
        <w:t xml:space="preserve">Zhotovitel podpisem této </w:t>
      </w:r>
      <w:r w:rsidR="009A71F6" w:rsidRPr="003B4109">
        <w:rPr>
          <w:rFonts w:ascii="Verdana" w:hAnsi="Verdana" w:cs="Arial"/>
          <w:sz w:val="18"/>
          <w:szCs w:val="18"/>
        </w:rPr>
        <w:t>s</w:t>
      </w:r>
      <w:r w:rsidRPr="003B4109">
        <w:rPr>
          <w:rFonts w:ascii="Verdana" w:hAnsi="Verdana" w:cs="Arial"/>
          <w:sz w:val="18"/>
          <w:szCs w:val="18"/>
        </w:rPr>
        <w:t xml:space="preserve">mlouvy potvrzuje, že se všemi ustanoveními </w:t>
      </w:r>
      <w:r w:rsidR="00950031" w:rsidRPr="003B4109">
        <w:rPr>
          <w:rFonts w:ascii="Verdana" w:hAnsi="Verdana" w:cs="Arial"/>
          <w:sz w:val="18"/>
          <w:szCs w:val="18"/>
        </w:rPr>
        <w:t>Všeobecných</w:t>
      </w:r>
      <w:r w:rsidRPr="003B4109">
        <w:rPr>
          <w:rFonts w:ascii="Verdana" w:hAnsi="Verdana" w:cs="Arial"/>
          <w:sz w:val="18"/>
          <w:szCs w:val="18"/>
        </w:rPr>
        <w:t xml:space="preserve"> technických podmínek</w:t>
      </w:r>
      <w:r w:rsidR="005A3EE2" w:rsidRPr="003B4109">
        <w:rPr>
          <w:rFonts w:ascii="Verdana" w:hAnsi="Verdana" w:cs="Arial"/>
          <w:sz w:val="18"/>
          <w:szCs w:val="18"/>
        </w:rPr>
        <w:t xml:space="preserve"> a Zvláštních technických podmínek</w:t>
      </w:r>
      <w:r w:rsidR="00132DB2" w:rsidRPr="003B4109">
        <w:rPr>
          <w:rFonts w:ascii="Verdana" w:hAnsi="Verdana" w:cs="Arial"/>
          <w:sz w:val="18"/>
          <w:szCs w:val="18"/>
        </w:rPr>
        <w:t xml:space="preserve"> bez výhrad souhlasí.</w:t>
      </w:r>
    </w:p>
    <w:p w14:paraId="6A04BDFD" w14:textId="77777777" w:rsidR="00E85D0B" w:rsidRPr="003B4109" w:rsidRDefault="002C2F26" w:rsidP="00383697">
      <w:pPr>
        <w:tabs>
          <w:tab w:val="left" w:pos="567"/>
        </w:tabs>
        <w:suppressAutoHyphens/>
        <w:spacing w:line="280" w:lineRule="exact"/>
        <w:ind w:left="567"/>
        <w:jc w:val="both"/>
        <w:rPr>
          <w:rFonts w:ascii="Verdana" w:hAnsi="Verdana" w:cs="Arial"/>
          <w:sz w:val="20"/>
          <w:szCs w:val="19"/>
        </w:rPr>
      </w:pPr>
      <w:r w:rsidRPr="003B4109">
        <w:rPr>
          <w:rFonts w:ascii="Verdana" w:hAnsi="Verdana" w:cs="Arial"/>
          <w:sz w:val="20"/>
          <w:szCs w:val="19"/>
        </w:rPr>
        <w:tab/>
      </w:r>
      <w:r w:rsidR="00BE7DED" w:rsidRPr="003B4109">
        <w:rPr>
          <w:rFonts w:ascii="Verdana" w:hAnsi="Verdana" w:cs="Arial"/>
          <w:sz w:val="20"/>
          <w:szCs w:val="19"/>
        </w:rPr>
        <w:tab/>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262B88" w:rsidRPr="003B4109" w14:paraId="38FEC4F3" w14:textId="77777777" w:rsidTr="00525B57">
        <w:trPr>
          <w:jc w:val="center"/>
        </w:trPr>
        <w:tc>
          <w:tcPr>
            <w:tcW w:w="4606" w:type="dxa"/>
          </w:tcPr>
          <w:p w14:paraId="62EFA04F" w14:textId="77777777" w:rsidR="00262B88" w:rsidRPr="003B4109" w:rsidRDefault="00262B88" w:rsidP="006955AF">
            <w:pPr>
              <w:spacing w:line="280" w:lineRule="exact"/>
              <w:ind w:left="462"/>
              <w:rPr>
                <w:sz w:val="18"/>
                <w:szCs w:val="18"/>
              </w:rPr>
            </w:pPr>
            <w:r w:rsidRPr="003B4109">
              <w:rPr>
                <w:sz w:val="18"/>
                <w:szCs w:val="18"/>
              </w:rPr>
              <w:t>V Praze</w:t>
            </w:r>
          </w:p>
          <w:p w14:paraId="1DE5D02A" w14:textId="77777777" w:rsidR="00262B88" w:rsidRPr="003B4109" w:rsidRDefault="00262B88" w:rsidP="006955AF">
            <w:pPr>
              <w:spacing w:line="280" w:lineRule="exact"/>
              <w:ind w:left="462"/>
              <w:rPr>
                <w:sz w:val="18"/>
                <w:szCs w:val="18"/>
              </w:rPr>
            </w:pPr>
            <w:r w:rsidRPr="003B4109">
              <w:rPr>
                <w:rFonts w:cs="Arial"/>
                <w:b/>
                <w:bCs/>
                <w:sz w:val="18"/>
                <w:szCs w:val="18"/>
              </w:rPr>
              <w:t>Za objednatele:</w:t>
            </w:r>
          </w:p>
          <w:p w14:paraId="146FB074" w14:textId="77777777" w:rsidR="00262B88" w:rsidRPr="003B4109" w:rsidRDefault="00262B88" w:rsidP="006955AF">
            <w:pPr>
              <w:ind w:left="462"/>
              <w:rPr>
                <w:sz w:val="18"/>
                <w:szCs w:val="18"/>
              </w:rPr>
            </w:pPr>
          </w:p>
          <w:p w14:paraId="1BD119C6" w14:textId="77777777" w:rsidR="00262B88" w:rsidRPr="003B4109" w:rsidRDefault="00262B88" w:rsidP="006955AF">
            <w:pPr>
              <w:ind w:left="462"/>
              <w:rPr>
                <w:sz w:val="18"/>
                <w:szCs w:val="18"/>
              </w:rPr>
            </w:pPr>
          </w:p>
          <w:p w14:paraId="5E625FFA" w14:textId="77777777" w:rsidR="00262B88" w:rsidRPr="003B4109" w:rsidRDefault="00262B88" w:rsidP="006955AF">
            <w:pPr>
              <w:ind w:left="462"/>
              <w:rPr>
                <w:sz w:val="18"/>
                <w:szCs w:val="18"/>
              </w:rPr>
            </w:pPr>
          </w:p>
          <w:p w14:paraId="70CD359D" w14:textId="77777777" w:rsidR="007009DC" w:rsidRPr="003B4109" w:rsidRDefault="007009DC" w:rsidP="006955AF">
            <w:pPr>
              <w:ind w:left="462"/>
              <w:rPr>
                <w:sz w:val="18"/>
                <w:szCs w:val="18"/>
              </w:rPr>
            </w:pPr>
          </w:p>
          <w:p w14:paraId="3FD68D48" w14:textId="0379C026" w:rsidR="007009DC" w:rsidRPr="003B4109" w:rsidRDefault="007009DC" w:rsidP="006955AF">
            <w:pPr>
              <w:ind w:left="462"/>
              <w:rPr>
                <w:sz w:val="18"/>
                <w:szCs w:val="18"/>
              </w:rPr>
            </w:pPr>
          </w:p>
        </w:tc>
        <w:tc>
          <w:tcPr>
            <w:tcW w:w="4606" w:type="dxa"/>
          </w:tcPr>
          <w:p w14:paraId="24F6E085" w14:textId="77777777" w:rsidR="00262B88" w:rsidRPr="003B4109" w:rsidRDefault="00262B88" w:rsidP="006955AF">
            <w:pPr>
              <w:spacing w:line="280" w:lineRule="exact"/>
              <w:ind w:left="453"/>
              <w:rPr>
                <w:sz w:val="18"/>
                <w:szCs w:val="18"/>
              </w:rPr>
            </w:pPr>
            <w:r w:rsidRPr="003B4109">
              <w:rPr>
                <w:sz w:val="18"/>
                <w:szCs w:val="18"/>
              </w:rPr>
              <w:t>V …………………………</w:t>
            </w:r>
          </w:p>
          <w:p w14:paraId="2E100E3B" w14:textId="77777777" w:rsidR="00262B88" w:rsidRPr="003B4109" w:rsidRDefault="00262B88" w:rsidP="006955AF">
            <w:pPr>
              <w:spacing w:line="280" w:lineRule="exact"/>
              <w:ind w:left="453"/>
              <w:rPr>
                <w:sz w:val="18"/>
                <w:szCs w:val="18"/>
              </w:rPr>
            </w:pPr>
            <w:r w:rsidRPr="003B4109">
              <w:rPr>
                <w:rFonts w:cs="Arial"/>
                <w:b/>
                <w:bCs/>
                <w:sz w:val="18"/>
                <w:szCs w:val="18"/>
              </w:rPr>
              <w:t>Za zhotovitele:</w:t>
            </w:r>
          </w:p>
        </w:tc>
      </w:tr>
      <w:tr w:rsidR="00262B88" w:rsidRPr="003B4109" w14:paraId="1F4A19AF" w14:textId="77777777" w:rsidTr="00525B57">
        <w:trPr>
          <w:jc w:val="center"/>
        </w:trPr>
        <w:tc>
          <w:tcPr>
            <w:tcW w:w="4606" w:type="dxa"/>
          </w:tcPr>
          <w:p w14:paraId="20D67E1D" w14:textId="77777777" w:rsidR="00262B88" w:rsidRPr="003B4109" w:rsidRDefault="00262B88" w:rsidP="006955AF">
            <w:pPr>
              <w:spacing w:line="280" w:lineRule="exact"/>
              <w:ind w:left="462"/>
              <w:jc w:val="center"/>
              <w:rPr>
                <w:sz w:val="18"/>
                <w:szCs w:val="18"/>
              </w:rPr>
            </w:pPr>
            <w:r w:rsidRPr="003B4109">
              <w:rPr>
                <w:sz w:val="18"/>
                <w:szCs w:val="18"/>
              </w:rPr>
              <w:t>………………………………………</w:t>
            </w:r>
          </w:p>
        </w:tc>
        <w:tc>
          <w:tcPr>
            <w:tcW w:w="4606" w:type="dxa"/>
          </w:tcPr>
          <w:p w14:paraId="5FB0DE39" w14:textId="77777777" w:rsidR="00262B88" w:rsidRPr="003B4109" w:rsidRDefault="00262B88" w:rsidP="006955AF">
            <w:pPr>
              <w:spacing w:line="280" w:lineRule="exact"/>
              <w:ind w:left="453"/>
              <w:jc w:val="center"/>
              <w:rPr>
                <w:sz w:val="18"/>
                <w:szCs w:val="18"/>
              </w:rPr>
            </w:pPr>
            <w:r w:rsidRPr="003B4109">
              <w:rPr>
                <w:sz w:val="18"/>
                <w:szCs w:val="18"/>
              </w:rPr>
              <w:t>………………………………………</w:t>
            </w:r>
          </w:p>
        </w:tc>
      </w:tr>
      <w:tr w:rsidR="00262B88" w:rsidRPr="003B4109" w14:paraId="2678195F" w14:textId="77777777" w:rsidTr="00525B57">
        <w:trPr>
          <w:jc w:val="center"/>
        </w:trPr>
        <w:tc>
          <w:tcPr>
            <w:tcW w:w="4606" w:type="dxa"/>
          </w:tcPr>
          <w:p w14:paraId="78C81467" w14:textId="77777777" w:rsidR="00262B88" w:rsidRPr="003B4109" w:rsidRDefault="00262B88" w:rsidP="006955AF">
            <w:pPr>
              <w:spacing w:line="280" w:lineRule="exact"/>
              <w:ind w:left="462"/>
              <w:jc w:val="center"/>
              <w:rPr>
                <w:b/>
                <w:sz w:val="18"/>
                <w:szCs w:val="18"/>
              </w:rPr>
            </w:pPr>
            <w:r w:rsidRPr="003B4109">
              <w:rPr>
                <w:b/>
                <w:sz w:val="18"/>
                <w:szCs w:val="18"/>
              </w:rPr>
              <w:t>Ing. Petr Hofhanzl</w:t>
            </w:r>
          </w:p>
        </w:tc>
        <w:tc>
          <w:tcPr>
            <w:tcW w:w="4606" w:type="dxa"/>
          </w:tcPr>
          <w:p w14:paraId="2EC3BEB6" w14:textId="77777777" w:rsidR="00262B88" w:rsidRPr="003B4109" w:rsidRDefault="00262B88" w:rsidP="006955AF">
            <w:pPr>
              <w:spacing w:line="280" w:lineRule="exact"/>
              <w:ind w:left="453"/>
              <w:jc w:val="center"/>
              <w:rPr>
                <w:sz w:val="18"/>
                <w:szCs w:val="18"/>
              </w:rPr>
            </w:pPr>
          </w:p>
        </w:tc>
      </w:tr>
      <w:tr w:rsidR="00262B88" w:rsidRPr="003B4109" w14:paraId="0F07BF53" w14:textId="77777777" w:rsidTr="00525B57">
        <w:trPr>
          <w:jc w:val="center"/>
        </w:trPr>
        <w:tc>
          <w:tcPr>
            <w:tcW w:w="4606" w:type="dxa"/>
          </w:tcPr>
          <w:p w14:paraId="68720F66" w14:textId="77777777" w:rsidR="00262B88" w:rsidRPr="003B4109" w:rsidRDefault="00262B88" w:rsidP="006955AF">
            <w:pPr>
              <w:spacing w:line="280" w:lineRule="exact"/>
              <w:ind w:left="462"/>
              <w:jc w:val="center"/>
              <w:rPr>
                <w:sz w:val="18"/>
                <w:szCs w:val="18"/>
              </w:rPr>
            </w:pPr>
            <w:r w:rsidRPr="003B4109">
              <w:rPr>
                <w:sz w:val="18"/>
                <w:szCs w:val="18"/>
              </w:rPr>
              <w:t>ředitel Stavební správy západ</w:t>
            </w:r>
          </w:p>
        </w:tc>
        <w:tc>
          <w:tcPr>
            <w:tcW w:w="4606" w:type="dxa"/>
          </w:tcPr>
          <w:p w14:paraId="7AC5BD9A" w14:textId="77777777" w:rsidR="00262B88" w:rsidRPr="003B4109" w:rsidRDefault="00262B88" w:rsidP="006955AF">
            <w:pPr>
              <w:spacing w:line="280" w:lineRule="exact"/>
              <w:ind w:left="453"/>
              <w:jc w:val="center"/>
              <w:rPr>
                <w:sz w:val="18"/>
                <w:szCs w:val="18"/>
              </w:rPr>
            </w:pPr>
          </w:p>
        </w:tc>
      </w:tr>
      <w:tr w:rsidR="00262B88" w:rsidRPr="003B4109" w14:paraId="3B10B339" w14:textId="77777777" w:rsidTr="00525B57">
        <w:trPr>
          <w:jc w:val="center"/>
        </w:trPr>
        <w:tc>
          <w:tcPr>
            <w:tcW w:w="4606" w:type="dxa"/>
          </w:tcPr>
          <w:p w14:paraId="374388BA" w14:textId="77777777" w:rsidR="00262B88" w:rsidRPr="003B4109" w:rsidRDefault="00262B88" w:rsidP="006955AF">
            <w:pPr>
              <w:spacing w:line="280" w:lineRule="exact"/>
              <w:ind w:left="462"/>
              <w:jc w:val="center"/>
              <w:rPr>
                <w:sz w:val="18"/>
                <w:szCs w:val="18"/>
              </w:rPr>
            </w:pPr>
            <w:r w:rsidRPr="003B4109">
              <w:rPr>
                <w:sz w:val="18"/>
                <w:szCs w:val="18"/>
              </w:rPr>
              <w:t>Správa železnic, státní organizace</w:t>
            </w:r>
          </w:p>
        </w:tc>
        <w:tc>
          <w:tcPr>
            <w:tcW w:w="4606" w:type="dxa"/>
          </w:tcPr>
          <w:p w14:paraId="34E11C8A" w14:textId="77777777" w:rsidR="00262B88" w:rsidRPr="003B4109" w:rsidRDefault="00262B88" w:rsidP="006955AF">
            <w:pPr>
              <w:spacing w:line="280" w:lineRule="exact"/>
              <w:ind w:left="453"/>
              <w:jc w:val="center"/>
              <w:rPr>
                <w:sz w:val="18"/>
                <w:szCs w:val="18"/>
              </w:rPr>
            </w:pPr>
          </w:p>
        </w:tc>
      </w:tr>
      <w:tr w:rsidR="00262B88" w:rsidRPr="003B4109" w14:paraId="6B5B256F" w14:textId="77777777" w:rsidTr="00525B57">
        <w:trPr>
          <w:jc w:val="center"/>
        </w:trPr>
        <w:tc>
          <w:tcPr>
            <w:tcW w:w="4606" w:type="dxa"/>
          </w:tcPr>
          <w:p w14:paraId="0AB86A6D" w14:textId="77777777" w:rsidR="00262B88" w:rsidRPr="003B4109" w:rsidRDefault="00262B88" w:rsidP="006955AF">
            <w:pPr>
              <w:spacing w:line="280" w:lineRule="exact"/>
              <w:ind w:left="462"/>
              <w:jc w:val="center"/>
              <w:rPr>
                <w:sz w:val="18"/>
                <w:szCs w:val="18"/>
              </w:rPr>
            </w:pPr>
            <w:r w:rsidRPr="003B4109">
              <w:rPr>
                <w:sz w:val="18"/>
                <w:szCs w:val="18"/>
              </w:rPr>
              <w:t>(podepsáno elektronicky)</w:t>
            </w:r>
          </w:p>
        </w:tc>
        <w:tc>
          <w:tcPr>
            <w:tcW w:w="4606" w:type="dxa"/>
          </w:tcPr>
          <w:p w14:paraId="5FD78D78" w14:textId="77777777" w:rsidR="00262B88" w:rsidRPr="003B4109" w:rsidRDefault="00262B88" w:rsidP="006955AF">
            <w:pPr>
              <w:spacing w:line="280" w:lineRule="exact"/>
              <w:ind w:left="453"/>
              <w:jc w:val="center"/>
              <w:rPr>
                <w:sz w:val="18"/>
                <w:szCs w:val="18"/>
              </w:rPr>
            </w:pPr>
          </w:p>
        </w:tc>
      </w:tr>
    </w:tbl>
    <w:p w14:paraId="7424C3B2" w14:textId="77777777" w:rsidR="00E85D0B" w:rsidRPr="003B4109" w:rsidRDefault="00E85D0B" w:rsidP="00383697">
      <w:pPr>
        <w:tabs>
          <w:tab w:val="left" w:pos="567"/>
        </w:tabs>
        <w:suppressAutoHyphens/>
        <w:spacing w:line="280" w:lineRule="exact"/>
        <w:ind w:left="567"/>
        <w:jc w:val="both"/>
        <w:rPr>
          <w:rFonts w:ascii="Verdana" w:hAnsi="Verdana" w:cs="Arial"/>
          <w:sz w:val="20"/>
          <w:szCs w:val="19"/>
        </w:rPr>
      </w:pPr>
    </w:p>
    <w:p w14:paraId="2C390150" w14:textId="77777777" w:rsidR="00E85D0B" w:rsidRPr="003B4109" w:rsidRDefault="00E85D0B">
      <w:pPr>
        <w:rPr>
          <w:rFonts w:ascii="Verdana" w:hAnsi="Verdana" w:cs="Arial"/>
          <w:sz w:val="20"/>
          <w:szCs w:val="19"/>
        </w:rPr>
      </w:pPr>
      <w:r w:rsidRPr="003B4109">
        <w:rPr>
          <w:rFonts w:ascii="Verdana" w:hAnsi="Verdana" w:cs="Arial"/>
          <w:sz w:val="20"/>
          <w:szCs w:val="19"/>
        </w:rPr>
        <w:br w:type="page"/>
      </w:r>
    </w:p>
    <w:p w14:paraId="66FC9CA8" w14:textId="77777777" w:rsidR="00E85D0B" w:rsidRPr="003B4109" w:rsidRDefault="00E85D0B" w:rsidP="00E85D0B">
      <w:pPr>
        <w:tabs>
          <w:tab w:val="left" w:pos="567"/>
        </w:tabs>
        <w:suppressAutoHyphens/>
        <w:spacing w:line="280" w:lineRule="exact"/>
        <w:jc w:val="both"/>
        <w:rPr>
          <w:rFonts w:ascii="Verdana" w:hAnsi="Verdana" w:cs="Arial"/>
          <w:b/>
          <w:sz w:val="19"/>
          <w:szCs w:val="19"/>
        </w:rPr>
      </w:pPr>
      <w:r w:rsidRPr="003B4109">
        <w:rPr>
          <w:rFonts w:ascii="Verdana" w:hAnsi="Verdana" w:cs="Arial"/>
          <w:b/>
          <w:sz w:val="19"/>
          <w:szCs w:val="19"/>
        </w:rPr>
        <w:lastRenderedPageBreak/>
        <w:t xml:space="preserve">Příloha č. 3 – Mezinárodní sankce </w:t>
      </w:r>
    </w:p>
    <w:p w14:paraId="0412B413" w14:textId="77777777" w:rsidR="00E85D0B" w:rsidRPr="003B4109" w:rsidRDefault="00E85D0B" w:rsidP="00E85D0B">
      <w:pPr>
        <w:tabs>
          <w:tab w:val="left" w:pos="567"/>
        </w:tabs>
        <w:suppressAutoHyphens/>
        <w:spacing w:line="280" w:lineRule="exact"/>
        <w:jc w:val="both"/>
        <w:rPr>
          <w:rFonts w:ascii="Verdana" w:hAnsi="Verdana" w:cs="Arial"/>
          <w:b/>
          <w:sz w:val="19"/>
          <w:szCs w:val="19"/>
        </w:rPr>
      </w:pPr>
    </w:p>
    <w:p w14:paraId="49FA7202" w14:textId="77777777" w:rsidR="00C85AB1" w:rsidRPr="003B4109" w:rsidRDefault="00C85AB1" w:rsidP="00C85AB1">
      <w:pPr>
        <w:tabs>
          <w:tab w:val="left" w:pos="567"/>
        </w:tabs>
        <w:suppressAutoHyphens/>
        <w:spacing w:line="280" w:lineRule="exact"/>
        <w:jc w:val="both"/>
        <w:rPr>
          <w:rFonts w:ascii="Verdana" w:hAnsi="Verdana" w:cs="Arial"/>
          <w:sz w:val="19"/>
          <w:szCs w:val="19"/>
        </w:rPr>
      </w:pPr>
      <w:r w:rsidRPr="003B4109">
        <w:rPr>
          <w:rFonts w:ascii="Verdana" w:hAnsi="Verdana" w:cs="Arial"/>
          <w:b/>
          <w:sz w:val="19"/>
          <w:szCs w:val="19"/>
        </w:rPr>
        <w:t>1.</w:t>
      </w:r>
      <w:r w:rsidRPr="003B4109">
        <w:rPr>
          <w:rFonts w:ascii="Verdana" w:hAnsi="Verdana" w:cs="Arial"/>
          <w:sz w:val="19"/>
          <w:szCs w:val="19"/>
        </w:rPr>
        <w:t xml:space="preserve"> Zhotovitel prohlašuje, že: </w:t>
      </w:r>
    </w:p>
    <w:p w14:paraId="27F49E47" w14:textId="77777777" w:rsidR="00C85AB1" w:rsidRPr="003B4109" w:rsidRDefault="00C85AB1" w:rsidP="00C85AB1">
      <w:pPr>
        <w:tabs>
          <w:tab w:val="left" w:pos="567"/>
        </w:tabs>
        <w:suppressAutoHyphens/>
        <w:spacing w:line="280" w:lineRule="exact"/>
        <w:jc w:val="both"/>
        <w:rPr>
          <w:rFonts w:ascii="Verdana" w:hAnsi="Verdana" w:cs="Arial"/>
          <w:sz w:val="19"/>
          <w:szCs w:val="19"/>
        </w:rPr>
      </w:pPr>
      <w:r w:rsidRPr="003B4109">
        <w:rPr>
          <w:rFonts w:ascii="Verdana" w:hAnsi="Verdana" w:cs="Arial"/>
          <w:b/>
          <w:sz w:val="19"/>
          <w:szCs w:val="19"/>
        </w:rPr>
        <w:t>1.1</w:t>
      </w:r>
      <w:r w:rsidRPr="003B4109">
        <w:rPr>
          <w:rFonts w:ascii="Verdana" w:hAnsi="Verdana" w:cs="Arial"/>
          <w:sz w:val="19"/>
          <w:szCs w:val="19"/>
        </w:rPr>
        <w:t xml:space="preserve">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E68E4AE" w14:textId="77777777" w:rsidR="00C85AB1" w:rsidRPr="003B4109" w:rsidRDefault="00C85AB1" w:rsidP="00C85AB1">
      <w:pPr>
        <w:tabs>
          <w:tab w:val="left" w:pos="567"/>
        </w:tabs>
        <w:suppressAutoHyphens/>
        <w:spacing w:line="280" w:lineRule="exact"/>
        <w:jc w:val="both"/>
        <w:rPr>
          <w:rFonts w:ascii="Verdana" w:hAnsi="Verdana" w:cs="Arial"/>
          <w:sz w:val="19"/>
          <w:szCs w:val="19"/>
        </w:rPr>
      </w:pPr>
    </w:p>
    <w:p w14:paraId="4919CDB6" w14:textId="77777777" w:rsidR="00C85AB1" w:rsidRPr="003B4109" w:rsidRDefault="00C85AB1" w:rsidP="00C85AB1">
      <w:pPr>
        <w:tabs>
          <w:tab w:val="left" w:pos="567"/>
        </w:tabs>
        <w:suppressAutoHyphens/>
        <w:spacing w:line="280" w:lineRule="exact"/>
        <w:jc w:val="both"/>
        <w:rPr>
          <w:rFonts w:ascii="Verdana" w:hAnsi="Verdana" w:cs="Arial"/>
          <w:sz w:val="19"/>
          <w:szCs w:val="19"/>
        </w:rPr>
      </w:pPr>
      <w:r w:rsidRPr="003B4109">
        <w:rPr>
          <w:rFonts w:ascii="Verdana" w:hAnsi="Verdana" w:cs="Arial"/>
          <w:b/>
          <w:sz w:val="19"/>
          <w:szCs w:val="19"/>
        </w:rPr>
        <w:t>1.2</w:t>
      </w:r>
      <w:r w:rsidRPr="003B4109">
        <w:rPr>
          <w:rFonts w:ascii="Verdana" w:hAnsi="Verdana" w:cs="Arial"/>
          <w:sz w:val="19"/>
          <w:szCs w:val="19"/>
        </w:rPr>
        <w:t xml:space="preserv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DF5AB89" w14:textId="77777777" w:rsidR="00C85AB1" w:rsidRPr="003B4109" w:rsidRDefault="00C85AB1" w:rsidP="00C85AB1">
      <w:pPr>
        <w:tabs>
          <w:tab w:val="left" w:pos="567"/>
        </w:tabs>
        <w:suppressAutoHyphens/>
        <w:spacing w:line="280" w:lineRule="exact"/>
        <w:jc w:val="both"/>
        <w:rPr>
          <w:rFonts w:ascii="Verdana" w:hAnsi="Verdana" w:cs="Arial"/>
          <w:sz w:val="19"/>
          <w:szCs w:val="19"/>
        </w:rPr>
      </w:pPr>
    </w:p>
    <w:p w14:paraId="54C2A09A" w14:textId="77777777" w:rsidR="00C85AB1" w:rsidRPr="003B4109" w:rsidRDefault="00C85AB1" w:rsidP="00C85AB1">
      <w:pPr>
        <w:tabs>
          <w:tab w:val="left" w:pos="567"/>
        </w:tabs>
        <w:suppressAutoHyphens/>
        <w:spacing w:line="280" w:lineRule="exact"/>
        <w:jc w:val="both"/>
        <w:rPr>
          <w:rFonts w:ascii="Verdana" w:hAnsi="Verdana" w:cs="Arial"/>
          <w:sz w:val="19"/>
          <w:szCs w:val="19"/>
        </w:rPr>
      </w:pPr>
      <w:r w:rsidRPr="003B4109">
        <w:rPr>
          <w:rFonts w:ascii="Verdana" w:hAnsi="Verdana" w:cs="Arial"/>
          <w:b/>
          <w:sz w:val="19"/>
          <w:szCs w:val="19"/>
        </w:rPr>
        <w:t>1.3</w:t>
      </w:r>
      <w:r w:rsidRPr="003B4109">
        <w:rPr>
          <w:rFonts w:ascii="Verdana" w:hAnsi="Verdana" w:cs="Arial"/>
          <w:sz w:val="19"/>
          <w:szCs w:val="19"/>
        </w:rPr>
        <w:t xml:space="preserve"> Je-li Zhotovitelem sdružení více osob, platí výše podmínky dle tohoto článku také jednotlivě pro všechny osoby v rámci Zhotovitele sdružené, a to bez ohledu na právní formu tohoto sdružení.</w:t>
      </w:r>
    </w:p>
    <w:p w14:paraId="49981B45" w14:textId="77777777" w:rsidR="00C85AB1" w:rsidRPr="003B4109" w:rsidRDefault="00C85AB1" w:rsidP="00C85AB1">
      <w:pPr>
        <w:tabs>
          <w:tab w:val="left" w:pos="567"/>
        </w:tabs>
        <w:suppressAutoHyphens/>
        <w:spacing w:line="280" w:lineRule="exact"/>
        <w:jc w:val="both"/>
        <w:rPr>
          <w:rFonts w:ascii="Verdana" w:hAnsi="Verdana" w:cs="Arial"/>
          <w:sz w:val="19"/>
          <w:szCs w:val="19"/>
        </w:rPr>
      </w:pPr>
    </w:p>
    <w:p w14:paraId="6B5B1269" w14:textId="77777777" w:rsidR="00C85AB1" w:rsidRPr="003B4109" w:rsidRDefault="00C85AB1" w:rsidP="00C85AB1">
      <w:pPr>
        <w:tabs>
          <w:tab w:val="left" w:pos="567"/>
        </w:tabs>
        <w:suppressAutoHyphens/>
        <w:spacing w:line="280" w:lineRule="exact"/>
        <w:jc w:val="both"/>
        <w:rPr>
          <w:rFonts w:ascii="Verdana" w:hAnsi="Verdana" w:cs="Arial"/>
          <w:sz w:val="19"/>
          <w:szCs w:val="19"/>
        </w:rPr>
      </w:pPr>
      <w:r w:rsidRPr="003B4109">
        <w:rPr>
          <w:rFonts w:ascii="Verdana" w:hAnsi="Verdana" w:cs="Arial"/>
          <w:b/>
          <w:sz w:val="19"/>
          <w:szCs w:val="19"/>
        </w:rPr>
        <w:t>1.4</w:t>
      </w:r>
      <w:r w:rsidRPr="003B4109">
        <w:rPr>
          <w:rFonts w:ascii="Verdana" w:hAnsi="Verdana" w:cs="Arial"/>
          <w:sz w:val="19"/>
          <w:szCs w:val="19"/>
        </w:rPr>
        <w:t xml:space="preserve"> 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1FDE3903" w14:textId="77777777" w:rsidR="00C85AB1" w:rsidRPr="003B4109" w:rsidRDefault="00C85AB1" w:rsidP="00C85AB1">
      <w:pPr>
        <w:tabs>
          <w:tab w:val="left" w:pos="567"/>
        </w:tabs>
        <w:suppressAutoHyphens/>
        <w:spacing w:line="280" w:lineRule="exact"/>
        <w:jc w:val="both"/>
        <w:rPr>
          <w:rFonts w:ascii="Verdana" w:hAnsi="Verdana" w:cs="Arial"/>
          <w:sz w:val="19"/>
          <w:szCs w:val="19"/>
        </w:rPr>
      </w:pPr>
    </w:p>
    <w:p w14:paraId="2B3DED1A" w14:textId="7629DFFE" w:rsidR="00C85AB1" w:rsidRPr="003B4109" w:rsidRDefault="00C85AB1" w:rsidP="00C85AB1">
      <w:pPr>
        <w:tabs>
          <w:tab w:val="left" w:pos="567"/>
        </w:tabs>
        <w:suppressAutoHyphens/>
        <w:spacing w:line="280" w:lineRule="exact"/>
        <w:jc w:val="both"/>
        <w:rPr>
          <w:rFonts w:ascii="Verdana" w:hAnsi="Verdana" w:cs="Arial"/>
          <w:sz w:val="19"/>
          <w:szCs w:val="19"/>
        </w:rPr>
      </w:pPr>
      <w:r w:rsidRPr="003B4109">
        <w:rPr>
          <w:rFonts w:ascii="Verdana" w:hAnsi="Verdana" w:cs="Arial"/>
          <w:b/>
          <w:sz w:val="19"/>
          <w:szCs w:val="19"/>
        </w:rPr>
        <w:t>1.5</w:t>
      </w:r>
      <w:r w:rsidRPr="003B4109">
        <w:rPr>
          <w:rFonts w:ascii="Verdana" w:hAnsi="Verdana" w:cs="Arial"/>
          <w:sz w:val="19"/>
          <w:szCs w:val="19"/>
        </w:rPr>
        <w:t xml:space="preserve"> Zhotovitel se dále zavazuje postupovat při plnění této </w:t>
      </w:r>
      <w:r w:rsidR="00D55DDD" w:rsidRPr="003B4109">
        <w:rPr>
          <w:rFonts w:ascii="Verdana" w:hAnsi="Verdana" w:cs="Arial"/>
          <w:sz w:val="19"/>
          <w:szCs w:val="19"/>
        </w:rPr>
        <w:t>s</w:t>
      </w:r>
      <w:r w:rsidRPr="003B4109">
        <w:rPr>
          <w:rFonts w:ascii="Verdana" w:hAnsi="Verdana" w:cs="Arial"/>
          <w:sz w:val="19"/>
          <w:szCs w:val="19"/>
        </w:rPr>
        <w:t>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1BDBD17" w14:textId="77777777" w:rsidR="00C85AB1" w:rsidRPr="003B4109" w:rsidRDefault="00C85AB1" w:rsidP="00C85AB1">
      <w:pPr>
        <w:tabs>
          <w:tab w:val="left" w:pos="567"/>
        </w:tabs>
        <w:suppressAutoHyphens/>
        <w:spacing w:line="280" w:lineRule="exact"/>
        <w:jc w:val="both"/>
        <w:rPr>
          <w:rFonts w:ascii="Verdana" w:hAnsi="Verdana" w:cs="Arial"/>
          <w:sz w:val="19"/>
          <w:szCs w:val="19"/>
        </w:rPr>
      </w:pPr>
    </w:p>
    <w:p w14:paraId="670BC922" w14:textId="5D523980" w:rsidR="00C85AB1" w:rsidRPr="003B4109" w:rsidRDefault="00C85AB1" w:rsidP="00C85AB1">
      <w:pPr>
        <w:tabs>
          <w:tab w:val="left" w:pos="567"/>
        </w:tabs>
        <w:suppressAutoHyphens/>
        <w:spacing w:line="280" w:lineRule="exact"/>
        <w:jc w:val="both"/>
        <w:rPr>
          <w:rFonts w:ascii="Verdana" w:hAnsi="Verdana" w:cs="Arial"/>
          <w:sz w:val="19"/>
          <w:szCs w:val="19"/>
        </w:rPr>
      </w:pPr>
      <w:r w:rsidRPr="003B4109">
        <w:rPr>
          <w:rFonts w:ascii="Verdana" w:hAnsi="Verdana" w:cs="Arial"/>
          <w:b/>
          <w:sz w:val="19"/>
          <w:szCs w:val="19"/>
        </w:rPr>
        <w:t>1.6</w:t>
      </w:r>
      <w:r w:rsidRPr="003B4109">
        <w:rPr>
          <w:rFonts w:ascii="Verdana" w:hAnsi="Verdana" w:cs="Arial"/>
          <w:sz w:val="19"/>
          <w:szCs w:val="19"/>
        </w:rPr>
        <w:t xml:space="preserve"> 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w:t>
      </w:r>
      <w:r w:rsidR="00D55DDD" w:rsidRPr="003B4109">
        <w:rPr>
          <w:rFonts w:ascii="Verdana" w:hAnsi="Verdana" w:cs="Arial"/>
          <w:sz w:val="19"/>
          <w:szCs w:val="19"/>
        </w:rPr>
        <w:t>s</w:t>
      </w:r>
      <w:r w:rsidRPr="003B4109">
        <w:rPr>
          <w:rFonts w:ascii="Verdana" w:hAnsi="Verdana" w:cs="Arial"/>
          <w:sz w:val="19"/>
          <w:szCs w:val="19"/>
        </w:rPr>
        <w:t>mlouvy a jejích případných dodatků, nezpřístupní přímo ani nepřímo fyzickým nebo právnickým osobám, subjektům či orgánům s nimi spojeným uvedeným v Sankčních seznamech, nebo v jejich prospěch.</w:t>
      </w:r>
    </w:p>
    <w:p w14:paraId="4A301CE2" w14:textId="77777777" w:rsidR="00C85AB1" w:rsidRPr="003B4109" w:rsidRDefault="00C85AB1" w:rsidP="00C85AB1">
      <w:pPr>
        <w:tabs>
          <w:tab w:val="left" w:pos="567"/>
        </w:tabs>
        <w:suppressAutoHyphens/>
        <w:spacing w:line="280" w:lineRule="exact"/>
        <w:jc w:val="both"/>
        <w:rPr>
          <w:rFonts w:ascii="Verdana" w:hAnsi="Verdana" w:cs="Arial"/>
          <w:sz w:val="19"/>
          <w:szCs w:val="19"/>
        </w:rPr>
      </w:pPr>
    </w:p>
    <w:p w14:paraId="755D01CE" w14:textId="714DC05B" w:rsidR="00E417A9" w:rsidRPr="003B4109" w:rsidRDefault="00C85AB1" w:rsidP="00C85AB1">
      <w:pPr>
        <w:tabs>
          <w:tab w:val="left" w:pos="567"/>
        </w:tabs>
        <w:suppressAutoHyphens/>
        <w:spacing w:line="280" w:lineRule="exact"/>
        <w:jc w:val="both"/>
        <w:rPr>
          <w:rFonts w:ascii="Verdana" w:hAnsi="Verdana" w:cs="Arial"/>
          <w:sz w:val="20"/>
          <w:szCs w:val="19"/>
        </w:rPr>
      </w:pPr>
      <w:r w:rsidRPr="003B4109">
        <w:rPr>
          <w:rFonts w:ascii="Verdana" w:hAnsi="Verdana" w:cs="Arial"/>
          <w:b/>
          <w:sz w:val="19"/>
          <w:szCs w:val="19"/>
        </w:rPr>
        <w:t>1.7</w:t>
      </w:r>
      <w:r w:rsidRPr="003B4109">
        <w:rPr>
          <w:rFonts w:ascii="Verdana" w:hAnsi="Verdana" w:cs="Arial"/>
          <w:sz w:val="19"/>
          <w:szCs w:val="19"/>
        </w:rPr>
        <w:t xml:space="preserve"> Ukáží-li se prohlášení Zhotovitele dle odstavce 1.1, 1.2 nebo 1.3 této Přílohy jako nepravdivá nebo poruší-li Zhotovitel svou oznamovací povinnost dle odstavce 1.4 nebo některou z povinností dle odstavců 1.5 nebo 1.6 této Přílohy, je Objednatel oprávněn odstoupit od uzavřené </w:t>
      </w:r>
      <w:r w:rsidR="00D55DDD" w:rsidRPr="003B4109">
        <w:rPr>
          <w:rFonts w:ascii="Verdana" w:hAnsi="Verdana" w:cs="Arial"/>
          <w:sz w:val="19"/>
          <w:szCs w:val="19"/>
        </w:rPr>
        <w:t>s</w:t>
      </w:r>
      <w:r w:rsidRPr="003B4109">
        <w:rPr>
          <w:rFonts w:ascii="Verdana" w:hAnsi="Verdana" w:cs="Arial"/>
          <w:sz w:val="19"/>
          <w:szCs w:val="19"/>
        </w:rPr>
        <w:t xml:space="preserve">mlouvy o dílo. Zhotovitel je dále povinen zaplatit za každé jednotlivé porušení povinností dle předchozí věty, s výjimkou oznamovací povinnosti dle odstavce 1.4  této Přílohy, smluvní pokutu ve výši 300.000 Kč. Zhotovitel je dále povinen zaplatit za každé jednotlivé </w:t>
      </w:r>
      <w:r w:rsidRPr="003B4109">
        <w:rPr>
          <w:rFonts w:ascii="Verdana" w:hAnsi="Verdana" w:cs="Arial"/>
          <w:sz w:val="19"/>
          <w:szCs w:val="19"/>
        </w:rPr>
        <w:lastRenderedPageBreak/>
        <w:t>porušení oznamovací povinnosti dle odstavce 1.4, smluvní pokutu ve výši 100.000 Kč. Ustanovení § 2004 odst. 2 Občanského zákoníku a § 2050 Občanského zákoníku se nepoužijí.</w:t>
      </w:r>
    </w:p>
    <w:p w14:paraId="50B62430" w14:textId="77777777" w:rsidR="00E417A9" w:rsidRPr="003B4109" w:rsidRDefault="00E417A9" w:rsidP="00E417A9">
      <w:pPr>
        <w:rPr>
          <w:rFonts w:ascii="Verdana" w:hAnsi="Verdana" w:cs="Arial"/>
          <w:sz w:val="20"/>
          <w:szCs w:val="19"/>
        </w:rPr>
      </w:pPr>
    </w:p>
    <w:p w14:paraId="224C5C2D" w14:textId="77777777" w:rsidR="00E417A9" w:rsidRPr="003B4109" w:rsidRDefault="00E417A9" w:rsidP="00E417A9">
      <w:pPr>
        <w:rPr>
          <w:rFonts w:ascii="Verdana" w:hAnsi="Verdana" w:cs="Arial"/>
          <w:sz w:val="20"/>
          <w:szCs w:val="19"/>
        </w:rPr>
      </w:pPr>
    </w:p>
    <w:p w14:paraId="48441DE8" w14:textId="77777777" w:rsidR="00E417A9" w:rsidRPr="003B4109" w:rsidRDefault="00E417A9" w:rsidP="00E417A9">
      <w:pPr>
        <w:rPr>
          <w:rFonts w:ascii="Verdana" w:hAnsi="Verdana" w:cs="Arial"/>
          <w:sz w:val="20"/>
          <w:szCs w:val="19"/>
        </w:rPr>
      </w:pPr>
    </w:p>
    <w:p w14:paraId="37F1D3B5" w14:textId="77777777" w:rsidR="00E417A9" w:rsidRPr="003B4109" w:rsidRDefault="00E417A9" w:rsidP="00E417A9">
      <w:pPr>
        <w:rPr>
          <w:rFonts w:ascii="Verdana" w:hAnsi="Verdana" w:cs="Arial"/>
          <w:sz w:val="20"/>
          <w:szCs w:val="19"/>
        </w:rPr>
      </w:pPr>
    </w:p>
    <w:p w14:paraId="4B41AD82" w14:textId="77777777" w:rsidR="00E417A9" w:rsidRPr="003B4109" w:rsidRDefault="00E417A9" w:rsidP="00E417A9">
      <w:pPr>
        <w:rPr>
          <w:rFonts w:ascii="Verdana" w:hAnsi="Verdana" w:cs="Arial"/>
          <w:sz w:val="20"/>
          <w:szCs w:val="19"/>
        </w:rPr>
      </w:pPr>
    </w:p>
    <w:p w14:paraId="6BC9B069" w14:textId="77777777" w:rsidR="00E417A9" w:rsidRPr="003B4109" w:rsidRDefault="00E417A9" w:rsidP="00E417A9">
      <w:pPr>
        <w:rPr>
          <w:rFonts w:ascii="Verdana" w:hAnsi="Verdana" w:cs="Arial"/>
          <w:sz w:val="20"/>
          <w:szCs w:val="19"/>
        </w:rPr>
      </w:pPr>
    </w:p>
    <w:p w14:paraId="0E2E4192" w14:textId="77777777" w:rsidR="00E417A9" w:rsidRPr="003B4109" w:rsidRDefault="00E417A9" w:rsidP="00E417A9">
      <w:pPr>
        <w:rPr>
          <w:rFonts w:ascii="Verdana" w:hAnsi="Verdana" w:cs="Arial"/>
          <w:sz w:val="20"/>
          <w:szCs w:val="19"/>
        </w:rPr>
      </w:pPr>
    </w:p>
    <w:p w14:paraId="5E051CFF" w14:textId="77777777" w:rsidR="00E417A9" w:rsidRPr="003B4109" w:rsidRDefault="00E417A9" w:rsidP="00E417A9">
      <w:pPr>
        <w:rPr>
          <w:rFonts w:ascii="Verdana" w:hAnsi="Verdana" w:cs="Arial"/>
          <w:sz w:val="20"/>
          <w:szCs w:val="19"/>
        </w:rPr>
      </w:pPr>
    </w:p>
    <w:p w14:paraId="1005201A" w14:textId="77777777" w:rsidR="00E417A9" w:rsidRPr="003B4109" w:rsidRDefault="00E417A9" w:rsidP="00E417A9">
      <w:pPr>
        <w:rPr>
          <w:rFonts w:ascii="Verdana" w:hAnsi="Verdana" w:cs="Arial"/>
          <w:sz w:val="20"/>
          <w:szCs w:val="19"/>
        </w:rPr>
      </w:pPr>
    </w:p>
    <w:p w14:paraId="26618565" w14:textId="77777777" w:rsidR="00E417A9" w:rsidRPr="003B4109" w:rsidRDefault="00E417A9" w:rsidP="00E417A9">
      <w:pPr>
        <w:rPr>
          <w:rFonts w:ascii="Verdana" w:hAnsi="Verdana" w:cs="Arial"/>
          <w:sz w:val="20"/>
          <w:szCs w:val="19"/>
        </w:rPr>
      </w:pPr>
    </w:p>
    <w:p w14:paraId="76F21D89" w14:textId="77777777" w:rsidR="00E417A9" w:rsidRPr="003B4109" w:rsidRDefault="00E417A9" w:rsidP="00E417A9">
      <w:pPr>
        <w:rPr>
          <w:rFonts w:ascii="Verdana" w:hAnsi="Verdana" w:cs="Arial"/>
          <w:sz w:val="20"/>
          <w:szCs w:val="19"/>
        </w:rPr>
      </w:pPr>
    </w:p>
    <w:p w14:paraId="33FDB409" w14:textId="77777777" w:rsidR="00E417A9" w:rsidRPr="003B4109" w:rsidRDefault="00E417A9" w:rsidP="00E417A9">
      <w:pPr>
        <w:rPr>
          <w:rFonts w:ascii="Verdana" w:hAnsi="Verdana" w:cs="Arial"/>
          <w:sz w:val="20"/>
          <w:szCs w:val="19"/>
        </w:rPr>
      </w:pPr>
    </w:p>
    <w:p w14:paraId="735E2752" w14:textId="77777777" w:rsidR="00E417A9" w:rsidRPr="003B4109" w:rsidRDefault="00E417A9" w:rsidP="00E417A9">
      <w:pPr>
        <w:rPr>
          <w:rFonts w:ascii="Verdana" w:hAnsi="Verdana" w:cs="Arial"/>
          <w:sz w:val="20"/>
          <w:szCs w:val="19"/>
        </w:rPr>
      </w:pPr>
    </w:p>
    <w:p w14:paraId="62B3FFAE" w14:textId="77777777" w:rsidR="00E417A9" w:rsidRPr="003B4109" w:rsidRDefault="00E417A9" w:rsidP="00E417A9">
      <w:pPr>
        <w:rPr>
          <w:rFonts w:ascii="Verdana" w:hAnsi="Verdana" w:cs="Arial"/>
          <w:sz w:val="20"/>
          <w:szCs w:val="19"/>
        </w:rPr>
      </w:pPr>
    </w:p>
    <w:p w14:paraId="65137C14" w14:textId="77777777" w:rsidR="00E417A9" w:rsidRPr="003B4109" w:rsidRDefault="00E417A9" w:rsidP="00E417A9">
      <w:pPr>
        <w:rPr>
          <w:rFonts w:ascii="Verdana" w:hAnsi="Verdana" w:cs="Arial"/>
          <w:sz w:val="20"/>
          <w:szCs w:val="19"/>
        </w:rPr>
      </w:pPr>
    </w:p>
    <w:p w14:paraId="117019FA" w14:textId="77777777" w:rsidR="00E417A9" w:rsidRPr="003B4109" w:rsidRDefault="00E417A9" w:rsidP="00E417A9">
      <w:pPr>
        <w:rPr>
          <w:rFonts w:ascii="Verdana" w:hAnsi="Verdana" w:cs="Arial"/>
          <w:sz w:val="20"/>
          <w:szCs w:val="19"/>
        </w:rPr>
      </w:pPr>
    </w:p>
    <w:p w14:paraId="0B2DFF74" w14:textId="77777777" w:rsidR="00E417A9" w:rsidRPr="003B4109" w:rsidRDefault="00E417A9" w:rsidP="00E417A9">
      <w:pPr>
        <w:rPr>
          <w:rFonts w:ascii="Verdana" w:hAnsi="Verdana" w:cs="Arial"/>
          <w:sz w:val="20"/>
          <w:szCs w:val="19"/>
        </w:rPr>
      </w:pPr>
    </w:p>
    <w:p w14:paraId="6BA6FF03" w14:textId="77777777" w:rsidR="00E417A9" w:rsidRPr="003B4109" w:rsidRDefault="00E417A9" w:rsidP="00E417A9">
      <w:pPr>
        <w:rPr>
          <w:rFonts w:ascii="Verdana" w:hAnsi="Verdana" w:cs="Arial"/>
          <w:sz w:val="20"/>
          <w:szCs w:val="19"/>
        </w:rPr>
      </w:pPr>
    </w:p>
    <w:p w14:paraId="7F798C79" w14:textId="77777777" w:rsidR="00E417A9" w:rsidRPr="003B4109" w:rsidRDefault="00E417A9" w:rsidP="00E417A9">
      <w:pPr>
        <w:rPr>
          <w:rFonts w:ascii="Verdana" w:hAnsi="Verdana" w:cs="Arial"/>
          <w:sz w:val="20"/>
          <w:szCs w:val="19"/>
        </w:rPr>
      </w:pPr>
    </w:p>
    <w:p w14:paraId="59BAF94E" w14:textId="77777777" w:rsidR="00E417A9" w:rsidRPr="003B4109" w:rsidRDefault="00E417A9" w:rsidP="00E417A9">
      <w:pPr>
        <w:rPr>
          <w:rFonts w:ascii="Verdana" w:hAnsi="Verdana" w:cs="Arial"/>
          <w:sz w:val="20"/>
          <w:szCs w:val="19"/>
        </w:rPr>
      </w:pPr>
    </w:p>
    <w:p w14:paraId="5D8C2277" w14:textId="77777777" w:rsidR="00E417A9" w:rsidRPr="003B4109" w:rsidRDefault="00E417A9" w:rsidP="00E417A9">
      <w:pPr>
        <w:rPr>
          <w:rFonts w:ascii="Verdana" w:hAnsi="Verdana" w:cs="Arial"/>
          <w:sz w:val="20"/>
          <w:szCs w:val="19"/>
        </w:rPr>
      </w:pPr>
    </w:p>
    <w:p w14:paraId="4AB4392D" w14:textId="77777777" w:rsidR="00E417A9" w:rsidRPr="003B4109" w:rsidRDefault="00E417A9" w:rsidP="00E417A9">
      <w:pPr>
        <w:rPr>
          <w:rFonts w:ascii="Verdana" w:hAnsi="Verdana" w:cs="Arial"/>
          <w:sz w:val="20"/>
          <w:szCs w:val="19"/>
        </w:rPr>
      </w:pPr>
    </w:p>
    <w:p w14:paraId="146F5219" w14:textId="77777777" w:rsidR="00E417A9" w:rsidRPr="003B4109" w:rsidRDefault="00E417A9" w:rsidP="00E417A9">
      <w:pPr>
        <w:rPr>
          <w:rFonts w:ascii="Verdana" w:hAnsi="Verdana" w:cs="Arial"/>
          <w:sz w:val="20"/>
          <w:szCs w:val="19"/>
        </w:rPr>
      </w:pPr>
    </w:p>
    <w:p w14:paraId="4B68FB11" w14:textId="77777777" w:rsidR="00E417A9" w:rsidRPr="003B4109" w:rsidRDefault="00E417A9" w:rsidP="00E417A9">
      <w:pPr>
        <w:rPr>
          <w:rFonts w:ascii="Verdana" w:hAnsi="Verdana" w:cs="Arial"/>
          <w:sz w:val="20"/>
          <w:szCs w:val="19"/>
        </w:rPr>
      </w:pPr>
    </w:p>
    <w:p w14:paraId="35E43C59" w14:textId="77777777" w:rsidR="00E417A9" w:rsidRPr="003B4109" w:rsidRDefault="00E417A9" w:rsidP="00E417A9">
      <w:pPr>
        <w:rPr>
          <w:rFonts w:ascii="Verdana" w:hAnsi="Verdana" w:cs="Arial"/>
          <w:sz w:val="20"/>
          <w:szCs w:val="19"/>
        </w:rPr>
      </w:pPr>
    </w:p>
    <w:p w14:paraId="6A897D6A" w14:textId="77777777" w:rsidR="00E417A9" w:rsidRPr="003B4109" w:rsidRDefault="00E417A9" w:rsidP="00E417A9">
      <w:pPr>
        <w:rPr>
          <w:rFonts w:ascii="Verdana" w:hAnsi="Verdana" w:cs="Arial"/>
          <w:sz w:val="20"/>
          <w:szCs w:val="19"/>
        </w:rPr>
      </w:pPr>
    </w:p>
    <w:p w14:paraId="252CBC4C" w14:textId="77777777" w:rsidR="00E417A9" w:rsidRPr="003B4109" w:rsidRDefault="00E417A9" w:rsidP="00E417A9">
      <w:pPr>
        <w:rPr>
          <w:rFonts w:ascii="Verdana" w:hAnsi="Verdana" w:cs="Arial"/>
          <w:sz w:val="20"/>
          <w:szCs w:val="19"/>
        </w:rPr>
      </w:pPr>
    </w:p>
    <w:p w14:paraId="01F50B5B" w14:textId="77777777" w:rsidR="00E417A9" w:rsidRPr="003B4109" w:rsidRDefault="00E417A9" w:rsidP="00E417A9">
      <w:pPr>
        <w:rPr>
          <w:rFonts w:ascii="Verdana" w:hAnsi="Verdana" w:cs="Arial"/>
          <w:sz w:val="20"/>
          <w:szCs w:val="19"/>
        </w:rPr>
      </w:pPr>
    </w:p>
    <w:p w14:paraId="0570E9A3" w14:textId="77777777" w:rsidR="00E417A9" w:rsidRPr="003B4109" w:rsidRDefault="00E417A9" w:rsidP="00E417A9">
      <w:pPr>
        <w:rPr>
          <w:rFonts w:ascii="Verdana" w:hAnsi="Verdana" w:cs="Arial"/>
          <w:sz w:val="20"/>
          <w:szCs w:val="19"/>
        </w:rPr>
      </w:pPr>
    </w:p>
    <w:p w14:paraId="70E521EE" w14:textId="77777777" w:rsidR="00E417A9" w:rsidRPr="003B4109" w:rsidRDefault="00E417A9" w:rsidP="00E417A9">
      <w:pPr>
        <w:rPr>
          <w:rFonts w:ascii="Verdana" w:hAnsi="Verdana" w:cs="Arial"/>
          <w:sz w:val="20"/>
          <w:szCs w:val="19"/>
        </w:rPr>
      </w:pPr>
    </w:p>
    <w:p w14:paraId="4ED945D0" w14:textId="02D53A62" w:rsidR="00BE7DED" w:rsidRPr="003B4109" w:rsidRDefault="00E417A9" w:rsidP="00E417A9">
      <w:pPr>
        <w:tabs>
          <w:tab w:val="left" w:pos="1095"/>
        </w:tabs>
        <w:rPr>
          <w:rFonts w:ascii="Verdana" w:hAnsi="Verdana" w:cs="Arial"/>
          <w:sz w:val="20"/>
          <w:szCs w:val="19"/>
        </w:rPr>
      </w:pPr>
      <w:r w:rsidRPr="003B4109">
        <w:rPr>
          <w:rFonts w:ascii="Verdana" w:hAnsi="Verdana" w:cs="Arial"/>
          <w:sz w:val="20"/>
          <w:szCs w:val="19"/>
        </w:rPr>
        <w:tab/>
      </w:r>
    </w:p>
    <w:p w14:paraId="492D662B" w14:textId="1B3DC650" w:rsidR="00E417A9" w:rsidRPr="003B4109" w:rsidRDefault="00E417A9" w:rsidP="00E417A9">
      <w:pPr>
        <w:tabs>
          <w:tab w:val="left" w:pos="1095"/>
        </w:tabs>
        <w:rPr>
          <w:rFonts w:ascii="Verdana" w:hAnsi="Verdana" w:cs="Arial"/>
          <w:sz w:val="20"/>
          <w:szCs w:val="19"/>
        </w:rPr>
      </w:pPr>
    </w:p>
    <w:p w14:paraId="2BEDA189" w14:textId="43C6B59A" w:rsidR="00E417A9" w:rsidRPr="003B4109" w:rsidRDefault="00E417A9" w:rsidP="00E417A9">
      <w:pPr>
        <w:tabs>
          <w:tab w:val="left" w:pos="1095"/>
        </w:tabs>
        <w:rPr>
          <w:rFonts w:ascii="Verdana" w:hAnsi="Verdana" w:cs="Arial"/>
          <w:sz w:val="20"/>
          <w:szCs w:val="19"/>
        </w:rPr>
      </w:pPr>
    </w:p>
    <w:p w14:paraId="3931B468" w14:textId="0D5280D5" w:rsidR="00E417A9" w:rsidRPr="003B4109" w:rsidRDefault="00E417A9" w:rsidP="00E417A9">
      <w:pPr>
        <w:tabs>
          <w:tab w:val="left" w:pos="1095"/>
        </w:tabs>
        <w:rPr>
          <w:rFonts w:ascii="Verdana" w:hAnsi="Verdana" w:cs="Arial"/>
          <w:sz w:val="20"/>
          <w:szCs w:val="19"/>
        </w:rPr>
      </w:pPr>
    </w:p>
    <w:p w14:paraId="31251A83" w14:textId="00F2E66F" w:rsidR="00E417A9" w:rsidRPr="003B4109" w:rsidRDefault="00E417A9" w:rsidP="00E417A9">
      <w:pPr>
        <w:tabs>
          <w:tab w:val="left" w:pos="1095"/>
        </w:tabs>
        <w:rPr>
          <w:rFonts w:ascii="Verdana" w:hAnsi="Verdana" w:cs="Arial"/>
          <w:sz w:val="20"/>
          <w:szCs w:val="19"/>
        </w:rPr>
      </w:pPr>
    </w:p>
    <w:p w14:paraId="017EF257" w14:textId="0BFE7469" w:rsidR="00E417A9" w:rsidRPr="003B4109" w:rsidRDefault="00E417A9" w:rsidP="00E417A9">
      <w:pPr>
        <w:tabs>
          <w:tab w:val="left" w:pos="1095"/>
        </w:tabs>
        <w:rPr>
          <w:rFonts w:ascii="Verdana" w:hAnsi="Verdana" w:cs="Arial"/>
          <w:sz w:val="20"/>
          <w:szCs w:val="19"/>
        </w:rPr>
      </w:pPr>
    </w:p>
    <w:p w14:paraId="3BC49079" w14:textId="31CFBE1C" w:rsidR="00E417A9" w:rsidRPr="003B4109" w:rsidRDefault="00E417A9" w:rsidP="00E417A9">
      <w:pPr>
        <w:tabs>
          <w:tab w:val="left" w:pos="1095"/>
        </w:tabs>
        <w:rPr>
          <w:rFonts w:ascii="Verdana" w:hAnsi="Verdana" w:cs="Arial"/>
          <w:sz w:val="20"/>
          <w:szCs w:val="19"/>
        </w:rPr>
      </w:pPr>
    </w:p>
    <w:p w14:paraId="09BD0DF8" w14:textId="4DDD3D9F" w:rsidR="00E417A9" w:rsidRPr="003B4109" w:rsidRDefault="00E417A9" w:rsidP="00E417A9">
      <w:pPr>
        <w:tabs>
          <w:tab w:val="left" w:pos="1095"/>
        </w:tabs>
        <w:rPr>
          <w:rFonts w:ascii="Verdana" w:hAnsi="Verdana" w:cs="Arial"/>
          <w:sz w:val="20"/>
          <w:szCs w:val="19"/>
        </w:rPr>
      </w:pPr>
    </w:p>
    <w:p w14:paraId="3B91E8F5" w14:textId="2220F6AC" w:rsidR="00E417A9" w:rsidRPr="003B4109" w:rsidRDefault="00E417A9" w:rsidP="00E417A9">
      <w:pPr>
        <w:tabs>
          <w:tab w:val="left" w:pos="1095"/>
        </w:tabs>
        <w:rPr>
          <w:rFonts w:ascii="Verdana" w:hAnsi="Verdana" w:cs="Arial"/>
          <w:sz w:val="20"/>
          <w:szCs w:val="19"/>
        </w:rPr>
      </w:pPr>
    </w:p>
    <w:p w14:paraId="65A3DF3A" w14:textId="237983D6" w:rsidR="00E417A9" w:rsidRPr="003B4109" w:rsidRDefault="00E417A9" w:rsidP="00E417A9">
      <w:pPr>
        <w:tabs>
          <w:tab w:val="left" w:pos="1095"/>
        </w:tabs>
        <w:rPr>
          <w:rFonts w:ascii="Verdana" w:hAnsi="Verdana" w:cs="Arial"/>
          <w:sz w:val="20"/>
          <w:szCs w:val="19"/>
        </w:rPr>
      </w:pPr>
    </w:p>
    <w:p w14:paraId="07C37818" w14:textId="75C4B747" w:rsidR="00E417A9" w:rsidRPr="003B4109" w:rsidRDefault="00E417A9" w:rsidP="00E417A9">
      <w:pPr>
        <w:tabs>
          <w:tab w:val="left" w:pos="1095"/>
        </w:tabs>
        <w:rPr>
          <w:rFonts w:ascii="Verdana" w:hAnsi="Verdana" w:cs="Arial"/>
          <w:sz w:val="20"/>
          <w:szCs w:val="19"/>
        </w:rPr>
      </w:pPr>
    </w:p>
    <w:p w14:paraId="16B80958" w14:textId="625CBAD9" w:rsidR="00E417A9" w:rsidRPr="003B4109" w:rsidRDefault="00E417A9" w:rsidP="00E417A9">
      <w:pPr>
        <w:tabs>
          <w:tab w:val="left" w:pos="1095"/>
        </w:tabs>
        <w:rPr>
          <w:rFonts w:ascii="Verdana" w:hAnsi="Verdana" w:cs="Arial"/>
          <w:sz w:val="20"/>
          <w:szCs w:val="19"/>
        </w:rPr>
      </w:pPr>
    </w:p>
    <w:p w14:paraId="1A7906C7" w14:textId="4FA53550" w:rsidR="00E417A9" w:rsidRPr="003B4109" w:rsidRDefault="00E417A9" w:rsidP="00E417A9">
      <w:pPr>
        <w:tabs>
          <w:tab w:val="left" w:pos="1095"/>
        </w:tabs>
        <w:rPr>
          <w:rFonts w:ascii="Verdana" w:hAnsi="Verdana" w:cs="Arial"/>
          <w:sz w:val="20"/>
          <w:szCs w:val="19"/>
        </w:rPr>
      </w:pPr>
    </w:p>
    <w:p w14:paraId="0FFB2EAF" w14:textId="4BA64632" w:rsidR="00E417A9" w:rsidRPr="003B4109" w:rsidRDefault="00E417A9" w:rsidP="00E417A9">
      <w:pPr>
        <w:tabs>
          <w:tab w:val="left" w:pos="1095"/>
        </w:tabs>
        <w:rPr>
          <w:rFonts w:ascii="Verdana" w:hAnsi="Verdana" w:cs="Arial"/>
          <w:sz w:val="20"/>
          <w:szCs w:val="19"/>
        </w:rPr>
      </w:pPr>
    </w:p>
    <w:p w14:paraId="44DFC062" w14:textId="487E0CB5" w:rsidR="00E417A9" w:rsidRPr="003B4109" w:rsidRDefault="00E417A9" w:rsidP="00E417A9">
      <w:pPr>
        <w:tabs>
          <w:tab w:val="left" w:pos="1095"/>
        </w:tabs>
        <w:rPr>
          <w:rFonts w:ascii="Verdana" w:hAnsi="Verdana" w:cs="Arial"/>
          <w:sz w:val="20"/>
          <w:szCs w:val="19"/>
        </w:rPr>
      </w:pPr>
    </w:p>
    <w:p w14:paraId="26BA4FD3" w14:textId="1416089F" w:rsidR="00E417A9" w:rsidRPr="003B4109" w:rsidRDefault="00E417A9" w:rsidP="00E417A9">
      <w:pPr>
        <w:tabs>
          <w:tab w:val="left" w:pos="1095"/>
        </w:tabs>
        <w:rPr>
          <w:rFonts w:ascii="Verdana" w:hAnsi="Verdana" w:cs="Arial"/>
          <w:sz w:val="20"/>
          <w:szCs w:val="19"/>
        </w:rPr>
      </w:pPr>
    </w:p>
    <w:p w14:paraId="2C55815F" w14:textId="229D56A1" w:rsidR="00E417A9" w:rsidRPr="003B4109" w:rsidRDefault="00E417A9" w:rsidP="00E417A9">
      <w:pPr>
        <w:tabs>
          <w:tab w:val="left" w:pos="1095"/>
        </w:tabs>
        <w:rPr>
          <w:rFonts w:ascii="Verdana" w:hAnsi="Verdana" w:cs="Arial"/>
          <w:sz w:val="20"/>
          <w:szCs w:val="19"/>
        </w:rPr>
      </w:pPr>
    </w:p>
    <w:p w14:paraId="09113423" w14:textId="5070F39F" w:rsidR="00E417A9" w:rsidRPr="003B4109" w:rsidRDefault="00E417A9" w:rsidP="00E417A9">
      <w:pPr>
        <w:tabs>
          <w:tab w:val="left" w:pos="1095"/>
        </w:tabs>
        <w:rPr>
          <w:rFonts w:ascii="Verdana" w:hAnsi="Verdana" w:cs="Arial"/>
          <w:sz w:val="20"/>
          <w:szCs w:val="19"/>
        </w:rPr>
      </w:pPr>
    </w:p>
    <w:p w14:paraId="183EEC70" w14:textId="00543E08" w:rsidR="00E417A9" w:rsidRPr="003B4109" w:rsidRDefault="00E417A9" w:rsidP="00E417A9">
      <w:pPr>
        <w:tabs>
          <w:tab w:val="left" w:pos="1095"/>
        </w:tabs>
        <w:rPr>
          <w:rFonts w:ascii="Verdana" w:hAnsi="Verdana" w:cs="Arial"/>
          <w:sz w:val="20"/>
          <w:szCs w:val="19"/>
        </w:rPr>
      </w:pPr>
    </w:p>
    <w:p w14:paraId="3ADC5BAC" w14:textId="38CE7A44" w:rsidR="00E417A9" w:rsidRPr="003B4109" w:rsidRDefault="00E417A9" w:rsidP="00E417A9">
      <w:pPr>
        <w:tabs>
          <w:tab w:val="left" w:pos="1095"/>
        </w:tabs>
        <w:rPr>
          <w:rFonts w:ascii="Verdana" w:hAnsi="Verdana" w:cs="Arial"/>
          <w:sz w:val="20"/>
          <w:szCs w:val="19"/>
        </w:rPr>
      </w:pPr>
    </w:p>
    <w:p w14:paraId="643555CC" w14:textId="2912CCB2" w:rsidR="00E417A9" w:rsidRPr="003B4109" w:rsidRDefault="00E417A9" w:rsidP="00E417A9">
      <w:pPr>
        <w:tabs>
          <w:tab w:val="left" w:pos="1095"/>
        </w:tabs>
        <w:rPr>
          <w:rFonts w:ascii="Verdana" w:hAnsi="Verdana" w:cs="Arial"/>
          <w:sz w:val="20"/>
          <w:szCs w:val="19"/>
        </w:rPr>
      </w:pPr>
    </w:p>
    <w:p w14:paraId="5143867B" w14:textId="103281D9" w:rsidR="00E417A9" w:rsidRPr="003B4109" w:rsidRDefault="00E417A9" w:rsidP="00E417A9">
      <w:pPr>
        <w:tabs>
          <w:tab w:val="left" w:pos="1095"/>
        </w:tabs>
        <w:rPr>
          <w:rFonts w:ascii="Verdana" w:hAnsi="Verdana" w:cs="Arial"/>
          <w:sz w:val="20"/>
          <w:szCs w:val="19"/>
        </w:rPr>
      </w:pPr>
    </w:p>
    <w:p w14:paraId="7CAC1441" w14:textId="12E72417" w:rsidR="00E417A9" w:rsidRPr="003B4109" w:rsidRDefault="00E417A9" w:rsidP="00E417A9">
      <w:pPr>
        <w:tabs>
          <w:tab w:val="left" w:pos="1095"/>
        </w:tabs>
        <w:rPr>
          <w:rFonts w:ascii="Verdana" w:hAnsi="Verdana" w:cs="Arial"/>
          <w:sz w:val="20"/>
          <w:szCs w:val="19"/>
        </w:rPr>
      </w:pPr>
    </w:p>
    <w:p w14:paraId="486034E3" w14:textId="22E75724" w:rsidR="00E417A9" w:rsidRPr="003B4109" w:rsidRDefault="00E417A9" w:rsidP="00E417A9">
      <w:pPr>
        <w:tabs>
          <w:tab w:val="left" w:pos="1095"/>
        </w:tabs>
        <w:rPr>
          <w:rFonts w:ascii="Verdana" w:hAnsi="Verdana" w:cs="Arial"/>
          <w:sz w:val="20"/>
          <w:szCs w:val="19"/>
        </w:rPr>
      </w:pPr>
    </w:p>
    <w:p w14:paraId="2006CE61" w14:textId="46F2080C" w:rsidR="00E417A9" w:rsidRPr="003B4109" w:rsidRDefault="00E417A9" w:rsidP="00E417A9">
      <w:pPr>
        <w:tabs>
          <w:tab w:val="left" w:pos="1095"/>
        </w:tabs>
        <w:rPr>
          <w:rFonts w:ascii="Verdana" w:hAnsi="Verdana" w:cs="Arial"/>
          <w:sz w:val="20"/>
          <w:szCs w:val="19"/>
        </w:rPr>
      </w:pPr>
    </w:p>
    <w:p w14:paraId="4E2B8847" w14:textId="1CF4B7E2" w:rsidR="00E417A9" w:rsidRPr="003B4109" w:rsidRDefault="00E417A9" w:rsidP="00E417A9">
      <w:pPr>
        <w:tabs>
          <w:tab w:val="left" w:pos="1095"/>
        </w:tabs>
        <w:rPr>
          <w:rFonts w:ascii="Verdana" w:hAnsi="Verdana" w:cs="Arial"/>
          <w:sz w:val="20"/>
          <w:szCs w:val="19"/>
        </w:rPr>
      </w:pPr>
    </w:p>
    <w:p w14:paraId="73666498" w14:textId="073C719B" w:rsidR="00E417A9" w:rsidRPr="003B4109" w:rsidRDefault="00E417A9" w:rsidP="00E417A9">
      <w:pPr>
        <w:tabs>
          <w:tab w:val="left" w:pos="567"/>
        </w:tabs>
        <w:suppressAutoHyphens/>
        <w:spacing w:line="280" w:lineRule="exact"/>
        <w:jc w:val="both"/>
        <w:rPr>
          <w:rFonts w:ascii="Verdana" w:hAnsi="Verdana" w:cs="Arial"/>
          <w:b/>
          <w:bCs/>
          <w:sz w:val="18"/>
          <w:szCs w:val="18"/>
        </w:rPr>
      </w:pPr>
      <w:r w:rsidRPr="003B4109">
        <w:rPr>
          <w:rFonts w:ascii="Verdana" w:hAnsi="Verdana" w:cs="Arial"/>
          <w:b/>
          <w:bCs/>
          <w:sz w:val="18"/>
          <w:szCs w:val="18"/>
        </w:rPr>
        <w:t>Příloha č. 4</w:t>
      </w:r>
    </w:p>
    <w:p w14:paraId="3A2E11D5" w14:textId="77777777" w:rsidR="00E417A9" w:rsidRPr="003B4109" w:rsidRDefault="00E417A9" w:rsidP="00E417A9">
      <w:pPr>
        <w:tabs>
          <w:tab w:val="left" w:pos="567"/>
        </w:tabs>
        <w:suppressAutoHyphens/>
        <w:spacing w:line="280" w:lineRule="exact"/>
        <w:ind w:left="567"/>
        <w:jc w:val="both"/>
        <w:rPr>
          <w:rFonts w:ascii="Verdana" w:hAnsi="Verdana" w:cs="Arial"/>
          <w:b/>
          <w:bCs/>
          <w:sz w:val="18"/>
          <w:szCs w:val="18"/>
        </w:rPr>
      </w:pPr>
      <w:r w:rsidRPr="003B4109">
        <w:rPr>
          <w:rFonts w:ascii="Verdana" w:hAnsi="Verdana" w:cs="Arial"/>
          <w:b/>
          <w:bCs/>
          <w:sz w:val="18"/>
          <w:szCs w:val="18"/>
        </w:rPr>
        <w:tab/>
      </w:r>
    </w:p>
    <w:p w14:paraId="146EE08A" w14:textId="77777777" w:rsidR="00E417A9" w:rsidRPr="003B4109" w:rsidRDefault="00E417A9" w:rsidP="00E417A9">
      <w:pPr>
        <w:tabs>
          <w:tab w:val="left" w:pos="567"/>
        </w:tabs>
        <w:suppressAutoHyphens/>
        <w:spacing w:line="280" w:lineRule="exact"/>
        <w:ind w:left="567"/>
        <w:jc w:val="both"/>
        <w:rPr>
          <w:rFonts w:ascii="Verdana" w:hAnsi="Verdana" w:cs="Arial"/>
          <w:b/>
          <w:bCs/>
          <w:sz w:val="18"/>
          <w:szCs w:val="18"/>
        </w:rPr>
      </w:pPr>
      <w:r w:rsidRPr="003B4109">
        <w:rPr>
          <w:rFonts w:ascii="Verdana" w:hAnsi="Verdana" w:cs="Arial"/>
          <w:b/>
          <w:bCs/>
          <w:sz w:val="18"/>
          <w:szCs w:val="18"/>
        </w:rPr>
        <w:t>Seznam odborného personálu zhotovitele podílející se na plnění zakázky</w:t>
      </w:r>
    </w:p>
    <w:p w14:paraId="7CA8BE88" w14:textId="77777777" w:rsidR="00E417A9" w:rsidRPr="003B4109" w:rsidRDefault="00E417A9" w:rsidP="00E417A9">
      <w:pPr>
        <w:spacing w:after="120"/>
        <w:ind w:firstLine="425"/>
        <w:jc w:val="center"/>
        <w:rPr>
          <w:rFonts w:ascii="Verdana" w:eastAsia="Calibri" w:hAnsi="Verdana"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E417A9" w:rsidRPr="003B4109" w14:paraId="7918EB47" w14:textId="77777777" w:rsidTr="00E615F5">
        <w:trPr>
          <w:cantSplit/>
          <w:trHeight w:val="382"/>
        </w:trPr>
        <w:tc>
          <w:tcPr>
            <w:tcW w:w="3311" w:type="dxa"/>
            <w:tcBorders>
              <w:top w:val="single" w:sz="12" w:space="0" w:color="auto"/>
              <w:left w:val="single" w:sz="12" w:space="0" w:color="auto"/>
              <w:right w:val="single" w:sz="18" w:space="0" w:color="auto"/>
            </w:tcBorders>
            <w:vAlign w:val="center"/>
          </w:tcPr>
          <w:p w14:paraId="70A274A5" w14:textId="77777777" w:rsidR="00E417A9" w:rsidRPr="003B4109" w:rsidRDefault="00E417A9" w:rsidP="00E615F5">
            <w:pPr>
              <w:spacing w:before="120"/>
              <w:rPr>
                <w:rFonts w:ascii="Verdana" w:hAnsi="Verdana" w:cs="Calibri"/>
                <w:b/>
                <w:sz w:val="18"/>
                <w:szCs w:val="18"/>
              </w:rPr>
            </w:pPr>
            <w:r w:rsidRPr="003B4109">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2361C6EB" w14:textId="77777777" w:rsidR="00E417A9" w:rsidRPr="003B4109" w:rsidRDefault="00E417A9" w:rsidP="00E615F5">
            <w:pPr>
              <w:spacing w:before="120"/>
              <w:rPr>
                <w:rFonts w:ascii="Verdana" w:hAnsi="Verdana" w:cs="Calibri"/>
                <w:b/>
                <w:sz w:val="18"/>
                <w:szCs w:val="18"/>
              </w:rPr>
            </w:pPr>
            <w:r w:rsidRPr="003B4109">
              <w:rPr>
                <w:rFonts w:ascii="Verdana" w:hAnsi="Verdana" w:cs="Calibri"/>
                <w:b/>
                <w:sz w:val="18"/>
                <w:szCs w:val="18"/>
              </w:rPr>
              <w:t>Funkce</w:t>
            </w:r>
          </w:p>
        </w:tc>
      </w:tr>
      <w:tr w:rsidR="00E417A9" w:rsidRPr="003B4109" w14:paraId="2F4311B8" w14:textId="77777777" w:rsidTr="00E615F5">
        <w:trPr>
          <w:cantSplit/>
          <w:trHeight w:val="370"/>
        </w:trPr>
        <w:tc>
          <w:tcPr>
            <w:tcW w:w="3311" w:type="dxa"/>
            <w:tcBorders>
              <w:left w:val="single" w:sz="12" w:space="0" w:color="auto"/>
              <w:bottom w:val="single" w:sz="18" w:space="0" w:color="auto"/>
              <w:right w:val="single" w:sz="18" w:space="0" w:color="auto"/>
            </w:tcBorders>
            <w:vAlign w:val="center"/>
          </w:tcPr>
          <w:p w14:paraId="4C06EEB0" w14:textId="77777777" w:rsidR="00E417A9" w:rsidRPr="003B4109" w:rsidRDefault="00E417A9" w:rsidP="00E615F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40FFC55B" w14:textId="77777777" w:rsidR="00E417A9" w:rsidRPr="003B4109" w:rsidRDefault="00E417A9" w:rsidP="00E615F5">
            <w:pPr>
              <w:spacing w:after="120"/>
              <w:ind w:firstLine="425"/>
              <w:jc w:val="center"/>
              <w:rPr>
                <w:rFonts w:ascii="Verdana" w:eastAsia="Calibri" w:hAnsi="Verdana" w:cs="Calibri"/>
                <w:b/>
                <w:bCs/>
                <w:sz w:val="18"/>
                <w:szCs w:val="18"/>
              </w:rPr>
            </w:pPr>
          </w:p>
        </w:tc>
      </w:tr>
      <w:tr w:rsidR="00E417A9" w:rsidRPr="003B4109" w14:paraId="0A1E2B70" w14:textId="77777777" w:rsidTr="00E615F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B0B9BA2" w14:textId="77777777" w:rsidR="00E417A9" w:rsidRPr="003B4109" w:rsidRDefault="00E417A9" w:rsidP="00E615F5">
            <w:pPr>
              <w:spacing w:after="120"/>
              <w:rPr>
                <w:rFonts w:ascii="Verdana" w:eastAsia="Calibri" w:hAnsi="Verdana" w:cs="Calibri"/>
                <w:b/>
                <w:sz w:val="18"/>
                <w:szCs w:val="18"/>
              </w:rPr>
            </w:pPr>
            <w:r w:rsidRPr="003B4109">
              <w:rPr>
                <w:rFonts w:ascii="Verdana" w:eastAsia="Calibri" w:hAnsi="Verdana" w:cs="Calibri"/>
                <w:b/>
                <w:bCs/>
                <w:sz w:val="18"/>
                <w:szCs w:val="18"/>
              </w:rPr>
              <w:t>[DOPLNÍ ZHOTOVITEL]</w:t>
            </w:r>
          </w:p>
        </w:tc>
        <w:tc>
          <w:tcPr>
            <w:tcW w:w="5629" w:type="dxa"/>
            <w:tcBorders>
              <w:top w:val="single" w:sz="18" w:space="0" w:color="auto"/>
              <w:left w:val="single" w:sz="18" w:space="0" w:color="auto"/>
              <w:bottom w:val="single" w:sz="4" w:space="0" w:color="auto"/>
              <w:right w:val="single" w:sz="18" w:space="0" w:color="auto"/>
            </w:tcBorders>
          </w:tcPr>
          <w:p w14:paraId="475E5CE2" w14:textId="77777777" w:rsidR="00E417A9" w:rsidRPr="003B4109" w:rsidRDefault="00E417A9" w:rsidP="00E615F5">
            <w:pPr>
              <w:rPr>
                <w:rFonts w:ascii="Verdana" w:hAnsi="Verdana"/>
                <w:sz w:val="18"/>
                <w:szCs w:val="18"/>
              </w:rPr>
            </w:pPr>
            <w:r w:rsidRPr="003B4109">
              <w:rPr>
                <w:rFonts w:ascii="Verdana" w:eastAsia="Calibri" w:hAnsi="Verdana" w:cs="Calibri"/>
                <w:b/>
                <w:bCs/>
                <w:sz w:val="18"/>
                <w:szCs w:val="18"/>
              </w:rPr>
              <w:t>[DOPLNÍ ZHOTOVITEL]</w:t>
            </w:r>
          </w:p>
        </w:tc>
      </w:tr>
      <w:tr w:rsidR="00E417A9" w:rsidRPr="003B4109" w14:paraId="72486A39" w14:textId="77777777" w:rsidTr="00E615F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8D9BE5A" w14:textId="77777777" w:rsidR="00E417A9" w:rsidRPr="003B4109" w:rsidRDefault="00E417A9" w:rsidP="00E615F5">
            <w:pPr>
              <w:spacing w:after="120"/>
              <w:rPr>
                <w:rFonts w:ascii="Verdana" w:eastAsia="Calibri" w:hAnsi="Verdana" w:cs="Calibri"/>
                <w:b/>
                <w:sz w:val="18"/>
                <w:szCs w:val="18"/>
              </w:rPr>
            </w:pPr>
            <w:r w:rsidRPr="003B4109">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46859C3" w14:textId="77777777" w:rsidR="00E417A9" w:rsidRPr="003B4109" w:rsidRDefault="00E417A9" w:rsidP="00E615F5">
            <w:pPr>
              <w:rPr>
                <w:rFonts w:ascii="Verdana" w:hAnsi="Verdana"/>
                <w:sz w:val="18"/>
                <w:szCs w:val="18"/>
              </w:rPr>
            </w:pPr>
            <w:r w:rsidRPr="003B4109">
              <w:rPr>
                <w:rFonts w:ascii="Verdana" w:eastAsia="Calibri" w:hAnsi="Verdana" w:cs="Calibri"/>
                <w:b/>
                <w:bCs/>
                <w:sz w:val="18"/>
                <w:szCs w:val="18"/>
              </w:rPr>
              <w:t>[DOPLNÍ ZHOTOVITEL]</w:t>
            </w:r>
          </w:p>
        </w:tc>
      </w:tr>
    </w:tbl>
    <w:p w14:paraId="5F200B7C" w14:textId="77777777" w:rsidR="00E417A9" w:rsidRPr="003B4109" w:rsidRDefault="00E417A9" w:rsidP="00E417A9">
      <w:pPr>
        <w:tabs>
          <w:tab w:val="left" w:pos="567"/>
        </w:tabs>
        <w:suppressAutoHyphens/>
        <w:spacing w:line="280" w:lineRule="exact"/>
        <w:ind w:left="567"/>
        <w:jc w:val="both"/>
        <w:rPr>
          <w:rFonts w:ascii="Verdana" w:hAnsi="Verdana"/>
          <w:b/>
          <w:sz w:val="20"/>
          <w:szCs w:val="19"/>
        </w:rPr>
      </w:pPr>
    </w:p>
    <w:p w14:paraId="733F1C9C" w14:textId="77777777" w:rsidR="00E417A9" w:rsidRPr="003B4109" w:rsidRDefault="00E417A9" w:rsidP="00E417A9">
      <w:pPr>
        <w:tabs>
          <w:tab w:val="left" w:pos="1095"/>
        </w:tabs>
        <w:rPr>
          <w:rFonts w:ascii="Verdana" w:hAnsi="Verdana" w:cs="Arial"/>
          <w:sz w:val="20"/>
          <w:szCs w:val="19"/>
        </w:rPr>
      </w:pPr>
    </w:p>
    <w:sectPr w:rsidR="00E417A9" w:rsidRPr="003B4109"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5A4233" w16cex:dateUtc="2023-07-13T07:28:00Z"/>
  <w16cex:commentExtensible w16cex:durableId="27C6C9A6" w16cex:dateUtc="2023-03-23T11:50:00Z"/>
  <w16cex:commentExtensible w16cex:durableId="285A42E4" w16cex:dateUtc="2023-07-13T07:31:00Z"/>
  <w16cex:commentExtensible w16cex:durableId="285A557E" w16cex:dateUtc="2023-07-13T08:50:00Z"/>
  <w16cex:commentExtensible w16cex:durableId="285B7636" w16cex:dateUtc="2023-07-14T05:22:00Z"/>
  <w16cex:commentExtensible w16cex:durableId="285A452C" w16cex:dateUtc="2023-07-13T07:41:00Z"/>
  <w16cex:commentExtensible w16cex:durableId="285B76F9" w16cex:dateUtc="2023-07-14T05:25:00Z"/>
  <w16cex:commentExtensible w16cex:durableId="285A4546" w16cex:dateUtc="2023-07-13T07:41:00Z"/>
  <w16cex:commentExtensible w16cex:durableId="285B7735" w16cex:dateUtc="2023-07-14T05:26:00Z"/>
  <w16cex:commentExtensible w16cex:durableId="285B77B4" w16cex:dateUtc="2023-07-14T05:28:00Z"/>
  <w16cex:commentExtensible w16cex:durableId="285A5B9B" w16cex:dateUtc="2023-07-13T09:16:00Z"/>
  <w16cex:commentExtensible w16cex:durableId="285B7843" w16cex:dateUtc="2023-07-14T05:31:00Z"/>
  <w16cex:commentExtensible w16cex:durableId="285A6977" w16cex:dateUtc="2023-07-13T10:15:00Z"/>
  <w16cex:commentExtensible w16cex:durableId="285A47F6" w16cex:dateUtc="2023-07-13T07:52:00Z"/>
  <w16cex:commentExtensible w16cex:durableId="285B7B63" w16cex:dateUtc="2023-07-14T05:44:00Z"/>
  <w16cex:commentExtensible w16cex:durableId="285A4841" w16cex:dateUtc="2023-07-13T07:54:00Z"/>
  <w16cex:commentExtensible w16cex:durableId="285B7A40" w16cex:dateUtc="2023-07-14T05:39:00Z"/>
  <w16cex:commentExtensible w16cex:durableId="285B7A19" w16cex:dateUtc="2023-07-14T05:39:00Z"/>
  <w16cex:commentExtensible w16cex:durableId="285A4C27" w16cex:dateUtc="2023-07-13T08:10:00Z"/>
  <w16cex:commentExtensible w16cex:durableId="285A4C3A" w16cex:dateUtc="2023-07-13T08:11:00Z"/>
  <w16cex:commentExtensible w16cex:durableId="285B7C90" w16cex:dateUtc="2023-07-14T05:49:00Z"/>
  <w16cex:commentExtensible w16cex:durableId="285B7CBB" w16cex:dateUtc="2023-07-14T05:50:00Z"/>
  <w16cex:commentExtensible w16cex:durableId="285B7D31" w16cex:dateUtc="2023-07-14T05: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7311C" w14:textId="77777777" w:rsidR="00CD03CB" w:rsidRDefault="00CD03CB">
      <w:r>
        <w:separator/>
      </w:r>
    </w:p>
  </w:endnote>
  <w:endnote w:type="continuationSeparator" w:id="0">
    <w:p w14:paraId="6C538587" w14:textId="77777777" w:rsidR="00CD03CB" w:rsidRDefault="00CD0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21CE78CB" w:rsidR="00E615F5" w:rsidRDefault="00E615F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D06D043" w14:textId="77777777" w:rsidR="00E615F5" w:rsidRDefault="00E615F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615F5" w:rsidRPr="00640531" w14:paraId="6CD5C607" w14:textId="77777777" w:rsidTr="00621F24">
      <w:tc>
        <w:tcPr>
          <w:tcW w:w="907" w:type="dxa"/>
          <w:tcMar>
            <w:left w:w="0" w:type="dxa"/>
            <w:right w:w="0" w:type="dxa"/>
          </w:tcMar>
          <w:vAlign w:val="bottom"/>
        </w:tcPr>
        <w:p w14:paraId="2E5BCA09" w14:textId="32F164EF" w:rsidR="00E615F5" w:rsidRPr="00063BD1" w:rsidRDefault="00E615F5" w:rsidP="00640531">
          <w:pPr>
            <w:pStyle w:val="Zpat"/>
            <w:rPr>
              <w:rStyle w:val="slostrnky"/>
              <w:sz w:val="16"/>
            </w:rPr>
          </w:pPr>
          <w:r w:rsidRPr="00063BD1">
            <w:rPr>
              <w:rStyle w:val="slostrnky"/>
              <w:sz w:val="16"/>
            </w:rPr>
            <w:fldChar w:fldCharType="begin"/>
          </w:r>
          <w:r w:rsidRPr="00063BD1">
            <w:rPr>
              <w:rStyle w:val="slostrnky"/>
              <w:sz w:val="16"/>
            </w:rPr>
            <w:instrText>PAGE   \* MERGEFORMAT</w:instrText>
          </w:r>
          <w:r w:rsidRPr="00063BD1">
            <w:rPr>
              <w:rStyle w:val="slostrnky"/>
              <w:sz w:val="16"/>
            </w:rPr>
            <w:fldChar w:fldCharType="separate"/>
          </w:r>
          <w:r>
            <w:rPr>
              <w:rStyle w:val="slostrnky"/>
              <w:noProof/>
              <w:sz w:val="16"/>
            </w:rPr>
            <w:t>24</w:t>
          </w:r>
          <w:r w:rsidRPr="00063BD1">
            <w:rPr>
              <w:rStyle w:val="slostrnky"/>
              <w:sz w:val="16"/>
            </w:rPr>
            <w:fldChar w:fldCharType="end"/>
          </w:r>
          <w:r w:rsidRPr="00063BD1">
            <w:rPr>
              <w:rStyle w:val="slostrnky"/>
              <w:sz w:val="16"/>
            </w:rPr>
            <w:t>/</w:t>
          </w:r>
          <w:r w:rsidRPr="00063BD1">
            <w:rPr>
              <w:rStyle w:val="slostrnky"/>
              <w:sz w:val="16"/>
            </w:rPr>
            <w:fldChar w:fldCharType="begin"/>
          </w:r>
          <w:r w:rsidRPr="00063BD1">
            <w:rPr>
              <w:rStyle w:val="slostrnky"/>
              <w:sz w:val="16"/>
            </w:rPr>
            <w:instrText xml:space="preserve"> SECTIONPAGES   \* MERGEFORMAT </w:instrText>
          </w:r>
          <w:r w:rsidRPr="00063BD1">
            <w:rPr>
              <w:rStyle w:val="slostrnky"/>
              <w:sz w:val="16"/>
            </w:rPr>
            <w:fldChar w:fldCharType="separate"/>
          </w:r>
          <w:r w:rsidR="00833924">
            <w:rPr>
              <w:rStyle w:val="slostrnky"/>
              <w:noProof/>
              <w:sz w:val="16"/>
            </w:rPr>
            <w:t>25</w:t>
          </w:r>
          <w:r w:rsidRPr="00063BD1">
            <w:rPr>
              <w:rStyle w:val="slostrnky"/>
              <w:sz w:val="16"/>
            </w:rPr>
            <w:fldChar w:fldCharType="end"/>
          </w:r>
        </w:p>
      </w:tc>
      <w:tc>
        <w:tcPr>
          <w:tcW w:w="0" w:type="auto"/>
          <w:vAlign w:val="bottom"/>
        </w:tcPr>
        <w:p w14:paraId="126297BC" w14:textId="04C80FD3" w:rsidR="00E615F5" w:rsidRPr="00063BD1" w:rsidRDefault="00CD03CB" w:rsidP="00640531">
          <w:pPr>
            <w:pStyle w:val="Zpatvlevo"/>
          </w:pPr>
          <w:r>
            <w:fldChar w:fldCharType="begin"/>
          </w:r>
          <w:r>
            <w:instrText xml:space="preserve"> STYLEREF  _Název_akce  \* MERGEFORMAT </w:instrText>
          </w:r>
          <w:r>
            <w:fldChar w:fldCharType="separate"/>
          </w:r>
          <w:r w:rsidR="00833924" w:rsidRPr="00833924">
            <w:rPr>
              <w:b/>
              <w:bCs/>
              <w:noProof/>
            </w:rPr>
            <w:t>„Implementace 5G/</w:t>
          </w:r>
          <w:r w:rsidR="00833924">
            <w:rPr>
              <w:noProof/>
            </w:rPr>
            <w:t>FRMCS na železničním koridoru Praha - Č. Třebová - Brno / Ostrava“</w:t>
          </w:r>
          <w:r>
            <w:rPr>
              <w:noProof/>
            </w:rPr>
            <w:fldChar w:fldCharType="end"/>
          </w:r>
        </w:p>
        <w:p w14:paraId="6B63C051" w14:textId="283AF35B" w:rsidR="00E615F5" w:rsidRPr="00640531" w:rsidRDefault="00E615F5" w:rsidP="003A6A40">
          <w:pPr>
            <w:pStyle w:val="Zpatvlevo"/>
          </w:pPr>
          <w:r w:rsidRPr="00063BD1">
            <w:t xml:space="preserve">Smlouva o dílo na zhotovení </w:t>
          </w:r>
          <w:r>
            <w:t>ZP a DUSL</w:t>
          </w:r>
        </w:p>
      </w:tc>
    </w:tr>
  </w:tbl>
  <w:p w14:paraId="601AFC3E" w14:textId="77777777" w:rsidR="00E615F5" w:rsidRPr="00640531" w:rsidRDefault="00E615F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A6D54" w14:textId="3A22C16C" w:rsidR="00E615F5" w:rsidRPr="003A6A40" w:rsidRDefault="00E615F5" w:rsidP="00640531">
    <w:pPr>
      <w:pStyle w:val="Zpat"/>
      <w:rPr>
        <w:rFonts w:ascii="Verdana" w:hAnsi="Verdana"/>
        <w:i/>
        <w:sz w:val="14"/>
        <w:szCs w:val="12"/>
      </w:rPr>
    </w:pPr>
    <w:r w:rsidRPr="004C7962">
      <w:rPr>
        <w:noProof/>
      </w:rPr>
      <w:drawing>
        <wp:inline distT="0" distB="0" distL="0" distR="0" wp14:anchorId="626314EA" wp14:editId="0E263631">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sidRPr="00D55DDD">
      <w:rPr>
        <w:rFonts w:ascii="Verdana" w:hAnsi="Verdana"/>
        <w:i/>
        <w:sz w:val="14"/>
        <w:szCs w:val="12"/>
      </w:rPr>
      <w:t>.</w:t>
    </w:r>
  </w:p>
  <w:p w14:paraId="5970FAE4" w14:textId="77777777" w:rsidR="00E615F5" w:rsidRPr="00640531" w:rsidRDefault="00E615F5" w:rsidP="006405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CB2B01" w14:textId="77777777" w:rsidR="00CD03CB" w:rsidRDefault="00CD03CB">
      <w:r>
        <w:separator/>
      </w:r>
    </w:p>
  </w:footnote>
  <w:footnote w:type="continuationSeparator" w:id="0">
    <w:p w14:paraId="65D24DEA" w14:textId="77777777" w:rsidR="00CD03CB" w:rsidRDefault="00CD0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E615F5" w:rsidRPr="003A6A40" w:rsidRDefault="00E615F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1846F80"/>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F0E2BD7E"/>
    <w:lvl w:ilvl="0">
      <w:start w:val="1"/>
      <w:numFmt w:val="lowerLetter"/>
      <w:lvlText w:val="%1)"/>
      <w:legacy w:legacy="1" w:legacySpace="120" w:legacyIndent="360"/>
      <w:lvlJc w:val="left"/>
      <w:pPr>
        <w:ind w:left="720" w:hanging="360"/>
      </w:pPr>
      <w:rPr>
        <w:color w:val="auto"/>
      </w:r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3303208"/>
    <w:multiLevelType w:val="hybridMultilevel"/>
    <w:tmpl w:val="017C4586"/>
    <w:lvl w:ilvl="0" w:tplc="0405000F">
      <w:start w:val="1"/>
      <w:numFmt w:val="decimal"/>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1"/>
  </w:num>
  <w:num w:numId="3">
    <w:abstractNumId w:val="18"/>
  </w:num>
  <w:num w:numId="4">
    <w:abstractNumId w:val="16"/>
  </w:num>
  <w:num w:numId="5">
    <w:abstractNumId w:val="14"/>
  </w:num>
  <w:num w:numId="6">
    <w:abstractNumId w:val="32"/>
  </w:num>
  <w:num w:numId="7">
    <w:abstractNumId w:val="7"/>
  </w:num>
  <w:num w:numId="8">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6"/>
  </w:num>
  <w:num w:numId="12">
    <w:abstractNumId w:val="2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22"/>
  </w:num>
  <w:num w:numId="17">
    <w:abstractNumId w:val="2"/>
  </w:num>
  <w:num w:numId="18">
    <w:abstractNumId w:val="3"/>
  </w:num>
  <w:num w:numId="19">
    <w:abstractNumId w:val="24"/>
  </w:num>
  <w:num w:numId="20">
    <w:abstractNumId w:val="5"/>
  </w:num>
  <w:num w:numId="21">
    <w:abstractNumId w:val="19"/>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8"/>
  </w:num>
  <w:num w:numId="25">
    <w:abstractNumId w:val="1"/>
  </w:num>
  <w:num w:numId="26">
    <w:abstractNumId w:val="4"/>
  </w:num>
  <w:num w:numId="27">
    <w:abstractNumId w:val="26"/>
  </w:num>
  <w:num w:numId="28">
    <w:abstractNumId w:val="17"/>
  </w:num>
  <w:num w:numId="29">
    <w:abstractNumId w:val="12"/>
  </w:num>
  <w:num w:numId="30">
    <w:abstractNumId w:val="15"/>
  </w:num>
  <w:num w:numId="31">
    <w:abstractNumId w:val="27"/>
  </w:num>
  <w:num w:numId="32">
    <w:abstractNumId w:val="9"/>
  </w:num>
  <w:num w:numId="33">
    <w:abstractNumId w:val="25"/>
  </w:num>
  <w:num w:numId="34">
    <w:abstractNumId w:val="20"/>
  </w:num>
  <w:num w:numId="35">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396E"/>
    <w:rsid w:val="00046F12"/>
    <w:rsid w:val="00047FB6"/>
    <w:rsid w:val="0005097B"/>
    <w:rsid w:val="00051570"/>
    <w:rsid w:val="00052AD0"/>
    <w:rsid w:val="00053771"/>
    <w:rsid w:val="00060498"/>
    <w:rsid w:val="000604D4"/>
    <w:rsid w:val="00061839"/>
    <w:rsid w:val="00061A83"/>
    <w:rsid w:val="00062FD9"/>
    <w:rsid w:val="00063BD1"/>
    <w:rsid w:val="000647A1"/>
    <w:rsid w:val="000705F2"/>
    <w:rsid w:val="000737B7"/>
    <w:rsid w:val="00073AF8"/>
    <w:rsid w:val="00077A57"/>
    <w:rsid w:val="00080A07"/>
    <w:rsid w:val="00087EFF"/>
    <w:rsid w:val="00090527"/>
    <w:rsid w:val="0009123C"/>
    <w:rsid w:val="00091B3E"/>
    <w:rsid w:val="00093AB5"/>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2882"/>
    <w:rsid w:val="000C381D"/>
    <w:rsid w:val="000C4DBD"/>
    <w:rsid w:val="000D18E0"/>
    <w:rsid w:val="000D4C94"/>
    <w:rsid w:val="000D5704"/>
    <w:rsid w:val="000D6505"/>
    <w:rsid w:val="000D78E1"/>
    <w:rsid w:val="000E03A0"/>
    <w:rsid w:val="000E1B25"/>
    <w:rsid w:val="000E2A73"/>
    <w:rsid w:val="000E47D5"/>
    <w:rsid w:val="000E4E84"/>
    <w:rsid w:val="000E794C"/>
    <w:rsid w:val="000F171C"/>
    <w:rsid w:val="000F2D14"/>
    <w:rsid w:val="000F30BA"/>
    <w:rsid w:val="000F51CC"/>
    <w:rsid w:val="000F624D"/>
    <w:rsid w:val="000F69FF"/>
    <w:rsid w:val="00100AB3"/>
    <w:rsid w:val="00102804"/>
    <w:rsid w:val="00103044"/>
    <w:rsid w:val="0010349B"/>
    <w:rsid w:val="00113332"/>
    <w:rsid w:val="00114761"/>
    <w:rsid w:val="001155DF"/>
    <w:rsid w:val="001223F3"/>
    <w:rsid w:val="00122DC9"/>
    <w:rsid w:val="00125EFE"/>
    <w:rsid w:val="00131587"/>
    <w:rsid w:val="00132DB2"/>
    <w:rsid w:val="0013535F"/>
    <w:rsid w:val="00135ECF"/>
    <w:rsid w:val="00136863"/>
    <w:rsid w:val="00136EB5"/>
    <w:rsid w:val="001373D5"/>
    <w:rsid w:val="0014279C"/>
    <w:rsid w:val="0014422E"/>
    <w:rsid w:val="00151202"/>
    <w:rsid w:val="001569F8"/>
    <w:rsid w:val="0016700F"/>
    <w:rsid w:val="001670E0"/>
    <w:rsid w:val="00167233"/>
    <w:rsid w:val="0017734A"/>
    <w:rsid w:val="0018028A"/>
    <w:rsid w:val="0018205C"/>
    <w:rsid w:val="00182E47"/>
    <w:rsid w:val="00182FB0"/>
    <w:rsid w:val="00184F17"/>
    <w:rsid w:val="00186998"/>
    <w:rsid w:val="001917D0"/>
    <w:rsid w:val="001924C4"/>
    <w:rsid w:val="00194198"/>
    <w:rsid w:val="0019503F"/>
    <w:rsid w:val="00196DA7"/>
    <w:rsid w:val="001975E3"/>
    <w:rsid w:val="001A0268"/>
    <w:rsid w:val="001A2D3E"/>
    <w:rsid w:val="001A34B6"/>
    <w:rsid w:val="001A3C72"/>
    <w:rsid w:val="001B079C"/>
    <w:rsid w:val="001C1C0E"/>
    <w:rsid w:val="001C1FA9"/>
    <w:rsid w:val="001C2772"/>
    <w:rsid w:val="001C34D9"/>
    <w:rsid w:val="001D4ED9"/>
    <w:rsid w:val="001D4F34"/>
    <w:rsid w:val="001D5AB8"/>
    <w:rsid w:val="001D5D7B"/>
    <w:rsid w:val="001E07FC"/>
    <w:rsid w:val="001E21AA"/>
    <w:rsid w:val="001F0F7B"/>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1F90"/>
    <w:rsid w:val="002129D9"/>
    <w:rsid w:val="0021342B"/>
    <w:rsid w:val="00216F22"/>
    <w:rsid w:val="00220929"/>
    <w:rsid w:val="00220B26"/>
    <w:rsid w:val="0022359F"/>
    <w:rsid w:val="0022370E"/>
    <w:rsid w:val="00224A90"/>
    <w:rsid w:val="002275D6"/>
    <w:rsid w:val="00230849"/>
    <w:rsid w:val="00231DEB"/>
    <w:rsid w:val="002363BF"/>
    <w:rsid w:val="00243955"/>
    <w:rsid w:val="00246CDC"/>
    <w:rsid w:val="00246DF9"/>
    <w:rsid w:val="00247A48"/>
    <w:rsid w:val="00252194"/>
    <w:rsid w:val="00253D63"/>
    <w:rsid w:val="00253E66"/>
    <w:rsid w:val="00255432"/>
    <w:rsid w:val="002600DF"/>
    <w:rsid w:val="00262B88"/>
    <w:rsid w:val="0026305A"/>
    <w:rsid w:val="00265578"/>
    <w:rsid w:val="00265C26"/>
    <w:rsid w:val="00265E4C"/>
    <w:rsid w:val="00266970"/>
    <w:rsid w:val="00266FE0"/>
    <w:rsid w:val="0026700B"/>
    <w:rsid w:val="0027358A"/>
    <w:rsid w:val="00274FFF"/>
    <w:rsid w:val="0027573A"/>
    <w:rsid w:val="0027677C"/>
    <w:rsid w:val="002770BD"/>
    <w:rsid w:val="0028198A"/>
    <w:rsid w:val="00282999"/>
    <w:rsid w:val="0028349F"/>
    <w:rsid w:val="00283538"/>
    <w:rsid w:val="0028358A"/>
    <w:rsid w:val="00285B3D"/>
    <w:rsid w:val="0029030E"/>
    <w:rsid w:val="00290D82"/>
    <w:rsid w:val="00291E0B"/>
    <w:rsid w:val="00291F28"/>
    <w:rsid w:val="00291FD3"/>
    <w:rsid w:val="0029337E"/>
    <w:rsid w:val="00293734"/>
    <w:rsid w:val="002A3060"/>
    <w:rsid w:val="002A4528"/>
    <w:rsid w:val="002A528B"/>
    <w:rsid w:val="002A62C6"/>
    <w:rsid w:val="002A6F13"/>
    <w:rsid w:val="002A7686"/>
    <w:rsid w:val="002B6CB3"/>
    <w:rsid w:val="002C19C8"/>
    <w:rsid w:val="002C2D95"/>
    <w:rsid w:val="002C2F26"/>
    <w:rsid w:val="002C36EA"/>
    <w:rsid w:val="002C440C"/>
    <w:rsid w:val="002C4E04"/>
    <w:rsid w:val="002C5542"/>
    <w:rsid w:val="002D0C15"/>
    <w:rsid w:val="002D2A76"/>
    <w:rsid w:val="002D2D3E"/>
    <w:rsid w:val="002D4E39"/>
    <w:rsid w:val="002D7B81"/>
    <w:rsid w:val="002E1BE1"/>
    <w:rsid w:val="002E7069"/>
    <w:rsid w:val="002E76B5"/>
    <w:rsid w:val="002E7A98"/>
    <w:rsid w:val="002F33DD"/>
    <w:rsid w:val="00305E68"/>
    <w:rsid w:val="003065DF"/>
    <w:rsid w:val="00307A90"/>
    <w:rsid w:val="0031014C"/>
    <w:rsid w:val="00311CEB"/>
    <w:rsid w:val="00313B4C"/>
    <w:rsid w:val="00317630"/>
    <w:rsid w:val="00321B93"/>
    <w:rsid w:val="00322FED"/>
    <w:rsid w:val="00323941"/>
    <w:rsid w:val="003243E6"/>
    <w:rsid w:val="00325E23"/>
    <w:rsid w:val="00330598"/>
    <w:rsid w:val="00332EFB"/>
    <w:rsid w:val="0033438B"/>
    <w:rsid w:val="00334910"/>
    <w:rsid w:val="0033529E"/>
    <w:rsid w:val="00337871"/>
    <w:rsid w:val="00341A58"/>
    <w:rsid w:val="0034571B"/>
    <w:rsid w:val="0034631A"/>
    <w:rsid w:val="00347715"/>
    <w:rsid w:val="0035169E"/>
    <w:rsid w:val="0035296A"/>
    <w:rsid w:val="00353404"/>
    <w:rsid w:val="003550EB"/>
    <w:rsid w:val="00356DD8"/>
    <w:rsid w:val="00357196"/>
    <w:rsid w:val="003649F6"/>
    <w:rsid w:val="00364C4E"/>
    <w:rsid w:val="00364D95"/>
    <w:rsid w:val="00365379"/>
    <w:rsid w:val="0036660C"/>
    <w:rsid w:val="00370821"/>
    <w:rsid w:val="00373C99"/>
    <w:rsid w:val="003767AB"/>
    <w:rsid w:val="00377090"/>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FBA"/>
    <w:rsid w:val="003974B4"/>
    <w:rsid w:val="003A0F62"/>
    <w:rsid w:val="003A1B26"/>
    <w:rsid w:val="003A25D2"/>
    <w:rsid w:val="003A2EE2"/>
    <w:rsid w:val="003A344D"/>
    <w:rsid w:val="003A564B"/>
    <w:rsid w:val="003A5DFE"/>
    <w:rsid w:val="003A6A40"/>
    <w:rsid w:val="003A7133"/>
    <w:rsid w:val="003B1B75"/>
    <w:rsid w:val="003B3C98"/>
    <w:rsid w:val="003B4109"/>
    <w:rsid w:val="003B67C3"/>
    <w:rsid w:val="003D27E9"/>
    <w:rsid w:val="003E1EB8"/>
    <w:rsid w:val="003E2F5F"/>
    <w:rsid w:val="003E7DCB"/>
    <w:rsid w:val="003F1484"/>
    <w:rsid w:val="003F1735"/>
    <w:rsid w:val="003F4290"/>
    <w:rsid w:val="003F429B"/>
    <w:rsid w:val="003F4B3F"/>
    <w:rsid w:val="003F4C34"/>
    <w:rsid w:val="003F5F65"/>
    <w:rsid w:val="003F656B"/>
    <w:rsid w:val="003F75D0"/>
    <w:rsid w:val="00400212"/>
    <w:rsid w:val="0040139C"/>
    <w:rsid w:val="0040227E"/>
    <w:rsid w:val="00402592"/>
    <w:rsid w:val="00402F0D"/>
    <w:rsid w:val="004038D4"/>
    <w:rsid w:val="0040477E"/>
    <w:rsid w:val="00404FBD"/>
    <w:rsid w:val="004066F5"/>
    <w:rsid w:val="00406F7D"/>
    <w:rsid w:val="0041145B"/>
    <w:rsid w:val="00414121"/>
    <w:rsid w:val="00415112"/>
    <w:rsid w:val="00416C19"/>
    <w:rsid w:val="00417946"/>
    <w:rsid w:val="00417F5B"/>
    <w:rsid w:val="00422A18"/>
    <w:rsid w:val="00424B89"/>
    <w:rsid w:val="004254A9"/>
    <w:rsid w:val="00425E9F"/>
    <w:rsid w:val="0043066D"/>
    <w:rsid w:val="00433BCE"/>
    <w:rsid w:val="00433CB9"/>
    <w:rsid w:val="00433D5A"/>
    <w:rsid w:val="00433E49"/>
    <w:rsid w:val="004347E0"/>
    <w:rsid w:val="004358BF"/>
    <w:rsid w:val="00436BC8"/>
    <w:rsid w:val="0043712D"/>
    <w:rsid w:val="00437246"/>
    <w:rsid w:val="00437B17"/>
    <w:rsid w:val="0044014D"/>
    <w:rsid w:val="00444283"/>
    <w:rsid w:val="00450596"/>
    <w:rsid w:val="00450F5C"/>
    <w:rsid w:val="004547EF"/>
    <w:rsid w:val="00457610"/>
    <w:rsid w:val="00462641"/>
    <w:rsid w:val="004636C7"/>
    <w:rsid w:val="00463AFD"/>
    <w:rsid w:val="00464145"/>
    <w:rsid w:val="004659CE"/>
    <w:rsid w:val="00466824"/>
    <w:rsid w:val="00467F84"/>
    <w:rsid w:val="004720D0"/>
    <w:rsid w:val="0047220D"/>
    <w:rsid w:val="00472BB6"/>
    <w:rsid w:val="004743CE"/>
    <w:rsid w:val="00476C04"/>
    <w:rsid w:val="00480CAA"/>
    <w:rsid w:val="00482924"/>
    <w:rsid w:val="00482DF2"/>
    <w:rsid w:val="00483D1D"/>
    <w:rsid w:val="00486799"/>
    <w:rsid w:val="00487CCC"/>
    <w:rsid w:val="0049005E"/>
    <w:rsid w:val="0049497E"/>
    <w:rsid w:val="00494F38"/>
    <w:rsid w:val="004972D1"/>
    <w:rsid w:val="00497C87"/>
    <w:rsid w:val="004A0991"/>
    <w:rsid w:val="004A0F90"/>
    <w:rsid w:val="004A1EF9"/>
    <w:rsid w:val="004A4EB8"/>
    <w:rsid w:val="004A6A97"/>
    <w:rsid w:val="004B2857"/>
    <w:rsid w:val="004C0C6C"/>
    <w:rsid w:val="004C0EEF"/>
    <w:rsid w:val="004C2DBA"/>
    <w:rsid w:val="004C49DC"/>
    <w:rsid w:val="004C5BE4"/>
    <w:rsid w:val="004D133A"/>
    <w:rsid w:val="004D16C1"/>
    <w:rsid w:val="004D1B43"/>
    <w:rsid w:val="004D1BB2"/>
    <w:rsid w:val="004D3EE7"/>
    <w:rsid w:val="004D7CF8"/>
    <w:rsid w:val="004E009A"/>
    <w:rsid w:val="004E0C5D"/>
    <w:rsid w:val="004E10D5"/>
    <w:rsid w:val="004E32C4"/>
    <w:rsid w:val="004F0CA6"/>
    <w:rsid w:val="004F21AA"/>
    <w:rsid w:val="00501C52"/>
    <w:rsid w:val="00503EB2"/>
    <w:rsid w:val="0050494B"/>
    <w:rsid w:val="00507E93"/>
    <w:rsid w:val="0051123F"/>
    <w:rsid w:val="005112C3"/>
    <w:rsid w:val="0051148A"/>
    <w:rsid w:val="0051225C"/>
    <w:rsid w:val="00513E55"/>
    <w:rsid w:val="00520CD5"/>
    <w:rsid w:val="00521F38"/>
    <w:rsid w:val="0052338F"/>
    <w:rsid w:val="00524CCE"/>
    <w:rsid w:val="00524F92"/>
    <w:rsid w:val="00525644"/>
    <w:rsid w:val="00525B57"/>
    <w:rsid w:val="00525DA6"/>
    <w:rsid w:val="005265B9"/>
    <w:rsid w:val="00527F46"/>
    <w:rsid w:val="0053060B"/>
    <w:rsid w:val="00531A18"/>
    <w:rsid w:val="00531B99"/>
    <w:rsid w:val="00533244"/>
    <w:rsid w:val="005332DC"/>
    <w:rsid w:val="00533D64"/>
    <w:rsid w:val="00533F1D"/>
    <w:rsid w:val="00536EA7"/>
    <w:rsid w:val="0054076F"/>
    <w:rsid w:val="005421E7"/>
    <w:rsid w:val="0054282F"/>
    <w:rsid w:val="0054651B"/>
    <w:rsid w:val="005472BD"/>
    <w:rsid w:val="0055398E"/>
    <w:rsid w:val="0056151C"/>
    <w:rsid w:val="00562A67"/>
    <w:rsid w:val="00564087"/>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8E7"/>
    <w:rsid w:val="005A3EE2"/>
    <w:rsid w:val="005A4A3A"/>
    <w:rsid w:val="005A5E9C"/>
    <w:rsid w:val="005A6FDC"/>
    <w:rsid w:val="005B3BC8"/>
    <w:rsid w:val="005C62FC"/>
    <w:rsid w:val="005D39B6"/>
    <w:rsid w:val="005D3B14"/>
    <w:rsid w:val="005D4A66"/>
    <w:rsid w:val="005D4E6E"/>
    <w:rsid w:val="005E19F2"/>
    <w:rsid w:val="005E1C08"/>
    <w:rsid w:val="005E2397"/>
    <w:rsid w:val="005E57C4"/>
    <w:rsid w:val="005E5868"/>
    <w:rsid w:val="005E7A59"/>
    <w:rsid w:val="005F0E10"/>
    <w:rsid w:val="005F1EEE"/>
    <w:rsid w:val="005F6BC7"/>
    <w:rsid w:val="005F7845"/>
    <w:rsid w:val="005F7D6B"/>
    <w:rsid w:val="00601517"/>
    <w:rsid w:val="00602581"/>
    <w:rsid w:val="00602E97"/>
    <w:rsid w:val="006040EF"/>
    <w:rsid w:val="00605197"/>
    <w:rsid w:val="006129E4"/>
    <w:rsid w:val="006133FF"/>
    <w:rsid w:val="006177DC"/>
    <w:rsid w:val="00621F24"/>
    <w:rsid w:val="00627365"/>
    <w:rsid w:val="006302E8"/>
    <w:rsid w:val="0063095A"/>
    <w:rsid w:val="006313CF"/>
    <w:rsid w:val="00631592"/>
    <w:rsid w:val="0063544D"/>
    <w:rsid w:val="00640531"/>
    <w:rsid w:val="00640A07"/>
    <w:rsid w:val="006412B8"/>
    <w:rsid w:val="006447F4"/>
    <w:rsid w:val="00644C78"/>
    <w:rsid w:val="00645E47"/>
    <w:rsid w:val="00651883"/>
    <w:rsid w:val="006521D2"/>
    <w:rsid w:val="006530FD"/>
    <w:rsid w:val="00653609"/>
    <w:rsid w:val="00656B1D"/>
    <w:rsid w:val="00664BA9"/>
    <w:rsid w:val="006661B7"/>
    <w:rsid w:val="00667111"/>
    <w:rsid w:val="006676BB"/>
    <w:rsid w:val="00670118"/>
    <w:rsid w:val="00670AA5"/>
    <w:rsid w:val="00670ADD"/>
    <w:rsid w:val="00673B90"/>
    <w:rsid w:val="00681188"/>
    <w:rsid w:val="00682281"/>
    <w:rsid w:val="0068634C"/>
    <w:rsid w:val="0068703B"/>
    <w:rsid w:val="00687588"/>
    <w:rsid w:val="00687DBD"/>
    <w:rsid w:val="00690F02"/>
    <w:rsid w:val="00690FF5"/>
    <w:rsid w:val="006923F3"/>
    <w:rsid w:val="006955AF"/>
    <w:rsid w:val="00696874"/>
    <w:rsid w:val="006A14BB"/>
    <w:rsid w:val="006A3693"/>
    <w:rsid w:val="006A45B7"/>
    <w:rsid w:val="006A7423"/>
    <w:rsid w:val="006A7F76"/>
    <w:rsid w:val="006B00C5"/>
    <w:rsid w:val="006B0DD1"/>
    <w:rsid w:val="006B3B79"/>
    <w:rsid w:val="006B4A8F"/>
    <w:rsid w:val="006C3F04"/>
    <w:rsid w:val="006C4B94"/>
    <w:rsid w:val="006C5B70"/>
    <w:rsid w:val="006C7A4E"/>
    <w:rsid w:val="006D281C"/>
    <w:rsid w:val="006D7E6E"/>
    <w:rsid w:val="006D7ED7"/>
    <w:rsid w:val="006E3BCE"/>
    <w:rsid w:val="006E64E3"/>
    <w:rsid w:val="006E755D"/>
    <w:rsid w:val="006F3BFC"/>
    <w:rsid w:val="006F4793"/>
    <w:rsid w:val="007009DC"/>
    <w:rsid w:val="00700F67"/>
    <w:rsid w:val="00702F00"/>
    <w:rsid w:val="007047AC"/>
    <w:rsid w:val="00704897"/>
    <w:rsid w:val="00704B0B"/>
    <w:rsid w:val="0070668C"/>
    <w:rsid w:val="00707692"/>
    <w:rsid w:val="00707E3C"/>
    <w:rsid w:val="0071026A"/>
    <w:rsid w:val="007107A5"/>
    <w:rsid w:val="007116E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2640"/>
    <w:rsid w:val="007629D7"/>
    <w:rsid w:val="007634F5"/>
    <w:rsid w:val="00765BA5"/>
    <w:rsid w:val="0077538D"/>
    <w:rsid w:val="007753BD"/>
    <w:rsid w:val="00777ACF"/>
    <w:rsid w:val="007823B4"/>
    <w:rsid w:val="00784660"/>
    <w:rsid w:val="00784DE8"/>
    <w:rsid w:val="00785525"/>
    <w:rsid w:val="0078618C"/>
    <w:rsid w:val="00790CF5"/>
    <w:rsid w:val="00791213"/>
    <w:rsid w:val="00791350"/>
    <w:rsid w:val="007927C2"/>
    <w:rsid w:val="00793B96"/>
    <w:rsid w:val="00793D42"/>
    <w:rsid w:val="00794298"/>
    <w:rsid w:val="007A53D0"/>
    <w:rsid w:val="007A6EA0"/>
    <w:rsid w:val="007A6F19"/>
    <w:rsid w:val="007B01FE"/>
    <w:rsid w:val="007B15A7"/>
    <w:rsid w:val="007B3132"/>
    <w:rsid w:val="007B43BE"/>
    <w:rsid w:val="007B5471"/>
    <w:rsid w:val="007C0999"/>
    <w:rsid w:val="007C0BA3"/>
    <w:rsid w:val="007C231A"/>
    <w:rsid w:val="007C2A03"/>
    <w:rsid w:val="007C2BA6"/>
    <w:rsid w:val="007C44EB"/>
    <w:rsid w:val="007D1B36"/>
    <w:rsid w:val="007D23E2"/>
    <w:rsid w:val="007D336E"/>
    <w:rsid w:val="007D74B7"/>
    <w:rsid w:val="007E09E3"/>
    <w:rsid w:val="007E112C"/>
    <w:rsid w:val="007E6B92"/>
    <w:rsid w:val="007E6CC4"/>
    <w:rsid w:val="007E79EF"/>
    <w:rsid w:val="007F4654"/>
    <w:rsid w:val="00800451"/>
    <w:rsid w:val="008005E3"/>
    <w:rsid w:val="00801493"/>
    <w:rsid w:val="008016AE"/>
    <w:rsid w:val="00803FBC"/>
    <w:rsid w:val="00805161"/>
    <w:rsid w:val="00805AD4"/>
    <w:rsid w:val="0080727B"/>
    <w:rsid w:val="008114BC"/>
    <w:rsid w:val="008127EB"/>
    <w:rsid w:val="00814A86"/>
    <w:rsid w:val="00815FA7"/>
    <w:rsid w:val="008164F2"/>
    <w:rsid w:val="00817245"/>
    <w:rsid w:val="008209F6"/>
    <w:rsid w:val="00821147"/>
    <w:rsid w:val="008211BE"/>
    <w:rsid w:val="0082183A"/>
    <w:rsid w:val="008251FD"/>
    <w:rsid w:val="00832DB5"/>
    <w:rsid w:val="00833924"/>
    <w:rsid w:val="00833A68"/>
    <w:rsid w:val="00834BAF"/>
    <w:rsid w:val="00835A72"/>
    <w:rsid w:val="00842F63"/>
    <w:rsid w:val="008442F7"/>
    <w:rsid w:val="00846CAC"/>
    <w:rsid w:val="00854989"/>
    <w:rsid w:val="00855CCB"/>
    <w:rsid w:val="00857863"/>
    <w:rsid w:val="008604D0"/>
    <w:rsid w:val="00862196"/>
    <w:rsid w:val="00862F1D"/>
    <w:rsid w:val="008663EB"/>
    <w:rsid w:val="00870290"/>
    <w:rsid w:val="00873851"/>
    <w:rsid w:val="00882D7A"/>
    <w:rsid w:val="00886234"/>
    <w:rsid w:val="00887D4B"/>
    <w:rsid w:val="00892000"/>
    <w:rsid w:val="00896295"/>
    <w:rsid w:val="00896669"/>
    <w:rsid w:val="00896A12"/>
    <w:rsid w:val="008A3C5B"/>
    <w:rsid w:val="008A4014"/>
    <w:rsid w:val="008A4EFF"/>
    <w:rsid w:val="008A6896"/>
    <w:rsid w:val="008A6FD4"/>
    <w:rsid w:val="008B0411"/>
    <w:rsid w:val="008B087D"/>
    <w:rsid w:val="008B10AA"/>
    <w:rsid w:val="008B16E8"/>
    <w:rsid w:val="008B6A1C"/>
    <w:rsid w:val="008B6A81"/>
    <w:rsid w:val="008B72CF"/>
    <w:rsid w:val="008C0217"/>
    <w:rsid w:val="008C14E2"/>
    <w:rsid w:val="008C27C0"/>
    <w:rsid w:val="008C5474"/>
    <w:rsid w:val="008C6C1C"/>
    <w:rsid w:val="008C70F0"/>
    <w:rsid w:val="008C7459"/>
    <w:rsid w:val="008D17F5"/>
    <w:rsid w:val="008D2ED3"/>
    <w:rsid w:val="008D3807"/>
    <w:rsid w:val="008D46EF"/>
    <w:rsid w:val="008D4FD4"/>
    <w:rsid w:val="008E0326"/>
    <w:rsid w:val="008E0EC6"/>
    <w:rsid w:val="008E199B"/>
    <w:rsid w:val="008E4E61"/>
    <w:rsid w:val="008F0478"/>
    <w:rsid w:val="008F0EBB"/>
    <w:rsid w:val="008F1382"/>
    <w:rsid w:val="008F21CB"/>
    <w:rsid w:val="008F3C07"/>
    <w:rsid w:val="008F3EB7"/>
    <w:rsid w:val="008F5EA6"/>
    <w:rsid w:val="008F6EA9"/>
    <w:rsid w:val="009048F9"/>
    <w:rsid w:val="00906414"/>
    <w:rsid w:val="00906450"/>
    <w:rsid w:val="0090729D"/>
    <w:rsid w:val="0091315D"/>
    <w:rsid w:val="00913557"/>
    <w:rsid w:val="00915215"/>
    <w:rsid w:val="009173AD"/>
    <w:rsid w:val="009208F9"/>
    <w:rsid w:val="0092283A"/>
    <w:rsid w:val="00927983"/>
    <w:rsid w:val="009317ED"/>
    <w:rsid w:val="009318C6"/>
    <w:rsid w:val="0094338A"/>
    <w:rsid w:val="0094675A"/>
    <w:rsid w:val="00950031"/>
    <w:rsid w:val="009508CE"/>
    <w:rsid w:val="00953957"/>
    <w:rsid w:val="00953D66"/>
    <w:rsid w:val="0095431D"/>
    <w:rsid w:val="009557BE"/>
    <w:rsid w:val="0095698F"/>
    <w:rsid w:val="009625F7"/>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890"/>
    <w:rsid w:val="009A5CDE"/>
    <w:rsid w:val="009A5CE7"/>
    <w:rsid w:val="009A71A2"/>
    <w:rsid w:val="009A71F6"/>
    <w:rsid w:val="009B1BBB"/>
    <w:rsid w:val="009B3D38"/>
    <w:rsid w:val="009B3DB3"/>
    <w:rsid w:val="009B40A9"/>
    <w:rsid w:val="009B7671"/>
    <w:rsid w:val="009C0CED"/>
    <w:rsid w:val="009C1A28"/>
    <w:rsid w:val="009C4B4C"/>
    <w:rsid w:val="009C5149"/>
    <w:rsid w:val="009C79A9"/>
    <w:rsid w:val="009D0881"/>
    <w:rsid w:val="009D23F2"/>
    <w:rsid w:val="009D2FC9"/>
    <w:rsid w:val="009D4166"/>
    <w:rsid w:val="009D6378"/>
    <w:rsid w:val="009D639F"/>
    <w:rsid w:val="009E1C9F"/>
    <w:rsid w:val="009E2A7F"/>
    <w:rsid w:val="009E5E34"/>
    <w:rsid w:val="009E7788"/>
    <w:rsid w:val="009F1125"/>
    <w:rsid w:val="009F160B"/>
    <w:rsid w:val="009F4835"/>
    <w:rsid w:val="00A023B6"/>
    <w:rsid w:val="00A02F98"/>
    <w:rsid w:val="00A03259"/>
    <w:rsid w:val="00A06238"/>
    <w:rsid w:val="00A06D8F"/>
    <w:rsid w:val="00A11B02"/>
    <w:rsid w:val="00A1278E"/>
    <w:rsid w:val="00A1472A"/>
    <w:rsid w:val="00A15A07"/>
    <w:rsid w:val="00A22DBD"/>
    <w:rsid w:val="00A25AAF"/>
    <w:rsid w:val="00A268B8"/>
    <w:rsid w:val="00A26A23"/>
    <w:rsid w:val="00A3010D"/>
    <w:rsid w:val="00A3249D"/>
    <w:rsid w:val="00A4083D"/>
    <w:rsid w:val="00A408D9"/>
    <w:rsid w:val="00A441A9"/>
    <w:rsid w:val="00A45338"/>
    <w:rsid w:val="00A46CEE"/>
    <w:rsid w:val="00A47336"/>
    <w:rsid w:val="00A47C2F"/>
    <w:rsid w:val="00A50FF1"/>
    <w:rsid w:val="00A51526"/>
    <w:rsid w:val="00A517DC"/>
    <w:rsid w:val="00A57015"/>
    <w:rsid w:val="00A603B8"/>
    <w:rsid w:val="00A62AB8"/>
    <w:rsid w:val="00A63250"/>
    <w:rsid w:val="00A63650"/>
    <w:rsid w:val="00A650D6"/>
    <w:rsid w:val="00A66F93"/>
    <w:rsid w:val="00A67804"/>
    <w:rsid w:val="00A705EF"/>
    <w:rsid w:val="00A717F8"/>
    <w:rsid w:val="00A8172C"/>
    <w:rsid w:val="00A81965"/>
    <w:rsid w:val="00A82EC8"/>
    <w:rsid w:val="00A853AA"/>
    <w:rsid w:val="00A92925"/>
    <w:rsid w:val="00A947A9"/>
    <w:rsid w:val="00AA0FA5"/>
    <w:rsid w:val="00AA1E2A"/>
    <w:rsid w:val="00AA21CC"/>
    <w:rsid w:val="00AA4786"/>
    <w:rsid w:val="00AA7F33"/>
    <w:rsid w:val="00AB022D"/>
    <w:rsid w:val="00AB1869"/>
    <w:rsid w:val="00AB7470"/>
    <w:rsid w:val="00AC0762"/>
    <w:rsid w:val="00AC1BCD"/>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6D2D"/>
    <w:rsid w:val="00AF00FE"/>
    <w:rsid w:val="00AF0B36"/>
    <w:rsid w:val="00AF1C01"/>
    <w:rsid w:val="00AF3E1B"/>
    <w:rsid w:val="00AF5940"/>
    <w:rsid w:val="00AF6C23"/>
    <w:rsid w:val="00AF7B99"/>
    <w:rsid w:val="00B02443"/>
    <w:rsid w:val="00B0374C"/>
    <w:rsid w:val="00B10A52"/>
    <w:rsid w:val="00B10B41"/>
    <w:rsid w:val="00B1197F"/>
    <w:rsid w:val="00B14A44"/>
    <w:rsid w:val="00B14E50"/>
    <w:rsid w:val="00B15F80"/>
    <w:rsid w:val="00B179E9"/>
    <w:rsid w:val="00B20514"/>
    <w:rsid w:val="00B25812"/>
    <w:rsid w:val="00B2722C"/>
    <w:rsid w:val="00B32731"/>
    <w:rsid w:val="00B32984"/>
    <w:rsid w:val="00B33C9A"/>
    <w:rsid w:val="00B34A9F"/>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49CD"/>
    <w:rsid w:val="00B65E3E"/>
    <w:rsid w:val="00B67729"/>
    <w:rsid w:val="00B703B7"/>
    <w:rsid w:val="00B70528"/>
    <w:rsid w:val="00B71F02"/>
    <w:rsid w:val="00B73680"/>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4A6"/>
    <w:rsid w:val="00BD2435"/>
    <w:rsid w:val="00BD3CB4"/>
    <w:rsid w:val="00BD60C7"/>
    <w:rsid w:val="00BD68FB"/>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7C9"/>
    <w:rsid w:val="00C03B39"/>
    <w:rsid w:val="00C07BF4"/>
    <w:rsid w:val="00C10155"/>
    <w:rsid w:val="00C108B6"/>
    <w:rsid w:val="00C10B08"/>
    <w:rsid w:val="00C11028"/>
    <w:rsid w:val="00C12A01"/>
    <w:rsid w:val="00C12CFF"/>
    <w:rsid w:val="00C12D0D"/>
    <w:rsid w:val="00C1529C"/>
    <w:rsid w:val="00C156BE"/>
    <w:rsid w:val="00C15A6E"/>
    <w:rsid w:val="00C22BF1"/>
    <w:rsid w:val="00C23D03"/>
    <w:rsid w:val="00C25010"/>
    <w:rsid w:val="00C26BFB"/>
    <w:rsid w:val="00C3077F"/>
    <w:rsid w:val="00C30EEB"/>
    <w:rsid w:val="00C33ECA"/>
    <w:rsid w:val="00C33EE0"/>
    <w:rsid w:val="00C348F5"/>
    <w:rsid w:val="00C3735E"/>
    <w:rsid w:val="00C44DF3"/>
    <w:rsid w:val="00C45167"/>
    <w:rsid w:val="00C455BF"/>
    <w:rsid w:val="00C462BF"/>
    <w:rsid w:val="00C53548"/>
    <w:rsid w:val="00C538AF"/>
    <w:rsid w:val="00C53B7F"/>
    <w:rsid w:val="00C56B9B"/>
    <w:rsid w:val="00C60C45"/>
    <w:rsid w:val="00C6310B"/>
    <w:rsid w:val="00C64722"/>
    <w:rsid w:val="00C71F06"/>
    <w:rsid w:val="00C72FC3"/>
    <w:rsid w:val="00C72FE7"/>
    <w:rsid w:val="00C7614A"/>
    <w:rsid w:val="00C81018"/>
    <w:rsid w:val="00C8162F"/>
    <w:rsid w:val="00C85AB1"/>
    <w:rsid w:val="00C867D8"/>
    <w:rsid w:val="00C86D65"/>
    <w:rsid w:val="00C87404"/>
    <w:rsid w:val="00C90B96"/>
    <w:rsid w:val="00C930E8"/>
    <w:rsid w:val="00C932A5"/>
    <w:rsid w:val="00C93756"/>
    <w:rsid w:val="00C93AF0"/>
    <w:rsid w:val="00C94DE1"/>
    <w:rsid w:val="00C9635E"/>
    <w:rsid w:val="00C970A2"/>
    <w:rsid w:val="00CA10FF"/>
    <w:rsid w:val="00CA1E21"/>
    <w:rsid w:val="00CA3AB2"/>
    <w:rsid w:val="00CA7AD4"/>
    <w:rsid w:val="00CB11DB"/>
    <w:rsid w:val="00CB1FF9"/>
    <w:rsid w:val="00CB2B8D"/>
    <w:rsid w:val="00CB36C8"/>
    <w:rsid w:val="00CB78AC"/>
    <w:rsid w:val="00CC01FA"/>
    <w:rsid w:val="00CC1763"/>
    <w:rsid w:val="00CC34ED"/>
    <w:rsid w:val="00CC582F"/>
    <w:rsid w:val="00CC64EA"/>
    <w:rsid w:val="00CD03CB"/>
    <w:rsid w:val="00CD07DD"/>
    <w:rsid w:val="00CD4F90"/>
    <w:rsid w:val="00CD5FBA"/>
    <w:rsid w:val="00CD6BE9"/>
    <w:rsid w:val="00CD6DB4"/>
    <w:rsid w:val="00CE1CD2"/>
    <w:rsid w:val="00CE4754"/>
    <w:rsid w:val="00CE5A15"/>
    <w:rsid w:val="00CE6AEE"/>
    <w:rsid w:val="00CE71DA"/>
    <w:rsid w:val="00CF0975"/>
    <w:rsid w:val="00CF2E4E"/>
    <w:rsid w:val="00CF32E5"/>
    <w:rsid w:val="00CF3F79"/>
    <w:rsid w:val="00CF74E2"/>
    <w:rsid w:val="00CF7732"/>
    <w:rsid w:val="00CF7C3D"/>
    <w:rsid w:val="00D00B00"/>
    <w:rsid w:val="00D01695"/>
    <w:rsid w:val="00D02593"/>
    <w:rsid w:val="00D02D3A"/>
    <w:rsid w:val="00D05603"/>
    <w:rsid w:val="00D06551"/>
    <w:rsid w:val="00D06843"/>
    <w:rsid w:val="00D106E1"/>
    <w:rsid w:val="00D1733E"/>
    <w:rsid w:val="00D207BE"/>
    <w:rsid w:val="00D2196B"/>
    <w:rsid w:val="00D2264D"/>
    <w:rsid w:val="00D23663"/>
    <w:rsid w:val="00D257B2"/>
    <w:rsid w:val="00D259DA"/>
    <w:rsid w:val="00D2797A"/>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5DDD"/>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003B"/>
    <w:rsid w:val="00DA15FE"/>
    <w:rsid w:val="00DA16CD"/>
    <w:rsid w:val="00DA1FD9"/>
    <w:rsid w:val="00DA2F2D"/>
    <w:rsid w:val="00DA3510"/>
    <w:rsid w:val="00DA3B25"/>
    <w:rsid w:val="00DA4104"/>
    <w:rsid w:val="00DA580A"/>
    <w:rsid w:val="00DB245B"/>
    <w:rsid w:val="00DB597D"/>
    <w:rsid w:val="00DC58F9"/>
    <w:rsid w:val="00DC6886"/>
    <w:rsid w:val="00DD1091"/>
    <w:rsid w:val="00DD30D4"/>
    <w:rsid w:val="00DD312F"/>
    <w:rsid w:val="00DD5B71"/>
    <w:rsid w:val="00DD6448"/>
    <w:rsid w:val="00DD6D8F"/>
    <w:rsid w:val="00DE0343"/>
    <w:rsid w:val="00DE2629"/>
    <w:rsid w:val="00DF203E"/>
    <w:rsid w:val="00DF399E"/>
    <w:rsid w:val="00DF3CF6"/>
    <w:rsid w:val="00E01F5D"/>
    <w:rsid w:val="00E07FFA"/>
    <w:rsid w:val="00E1051F"/>
    <w:rsid w:val="00E1231A"/>
    <w:rsid w:val="00E203EB"/>
    <w:rsid w:val="00E21B9D"/>
    <w:rsid w:val="00E21CF2"/>
    <w:rsid w:val="00E2351F"/>
    <w:rsid w:val="00E23566"/>
    <w:rsid w:val="00E24846"/>
    <w:rsid w:val="00E2553D"/>
    <w:rsid w:val="00E264BA"/>
    <w:rsid w:val="00E26A41"/>
    <w:rsid w:val="00E313A5"/>
    <w:rsid w:val="00E32563"/>
    <w:rsid w:val="00E32572"/>
    <w:rsid w:val="00E3441E"/>
    <w:rsid w:val="00E36585"/>
    <w:rsid w:val="00E3735C"/>
    <w:rsid w:val="00E37B51"/>
    <w:rsid w:val="00E417A9"/>
    <w:rsid w:val="00E419C7"/>
    <w:rsid w:val="00E42599"/>
    <w:rsid w:val="00E44BDF"/>
    <w:rsid w:val="00E452DB"/>
    <w:rsid w:val="00E46F07"/>
    <w:rsid w:val="00E55592"/>
    <w:rsid w:val="00E56B0B"/>
    <w:rsid w:val="00E56E2A"/>
    <w:rsid w:val="00E57415"/>
    <w:rsid w:val="00E579ED"/>
    <w:rsid w:val="00E607BB"/>
    <w:rsid w:val="00E615F5"/>
    <w:rsid w:val="00E62B6E"/>
    <w:rsid w:val="00E62D1E"/>
    <w:rsid w:val="00E637A7"/>
    <w:rsid w:val="00E77C11"/>
    <w:rsid w:val="00E80975"/>
    <w:rsid w:val="00E83560"/>
    <w:rsid w:val="00E852A2"/>
    <w:rsid w:val="00E85D0B"/>
    <w:rsid w:val="00E8638D"/>
    <w:rsid w:val="00E865C9"/>
    <w:rsid w:val="00E925FD"/>
    <w:rsid w:val="00E95839"/>
    <w:rsid w:val="00E9590E"/>
    <w:rsid w:val="00E95CD9"/>
    <w:rsid w:val="00EA0A03"/>
    <w:rsid w:val="00EA3D7B"/>
    <w:rsid w:val="00EA3F16"/>
    <w:rsid w:val="00EA65C9"/>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57F6"/>
    <w:rsid w:val="00ED5B94"/>
    <w:rsid w:val="00ED6CA8"/>
    <w:rsid w:val="00ED77BD"/>
    <w:rsid w:val="00ED7BAC"/>
    <w:rsid w:val="00EE0261"/>
    <w:rsid w:val="00EE25E1"/>
    <w:rsid w:val="00EE2FCD"/>
    <w:rsid w:val="00EE3FF7"/>
    <w:rsid w:val="00EE4D4B"/>
    <w:rsid w:val="00EF091B"/>
    <w:rsid w:val="00EF0E90"/>
    <w:rsid w:val="00EF10C7"/>
    <w:rsid w:val="00EF2D0E"/>
    <w:rsid w:val="00EF3469"/>
    <w:rsid w:val="00EF47EF"/>
    <w:rsid w:val="00EF4E66"/>
    <w:rsid w:val="00EF70AC"/>
    <w:rsid w:val="00F0030A"/>
    <w:rsid w:val="00F01785"/>
    <w:rsid w:val="00F019B8"/>
    <w:rsid w:val="00F047B1"/>
    <w:rsid w:val="00F04FB8"/>
    <w:rsid w:val="00F100D8"/>
    <w:rsid w:val="00F119A4"/>
    <w:rsid w:val="00F12F9E"/>
    <w:rsid w:val="00F1357D"/>
    <w:rsid w:val="00F1442D"/>
    <w:rsid w:val="00F156EA"/>
    <w:rsid w:val="00F20E74"/>
    <w:rsid w:val="00F24127"/>
    <w:rsid w:val="00F26180"/>
    <w:rsid w:val="00F278E8"/>
    <w:rsid w:val="00F30120"/>
    <w:rsid w:val="00F30BF9"/>
    <w:rsid w:val="00F32B04"/>
    <w:rsid w:val="00F34454"/>
    <w:rsid w:val="00F34582"/>
    <w:rsid w:val="00F40B8E"/>
    <w:rsid w:val="00F42BE0"/>
    <w:rsid w:val="00F432C1"/>
    <w:rsid w:val="00F4363E"/>
    <w:rsid w:val="00F53508"/>
    <w:rsid w:val="00F552CD"/>
    <w:rsid w:val="00F55BA5"/>
    <w:rsid w:val="00F57EBB"/>
    <w:rsid w:val="00F61EE7"/>
    <w:rsid w:val="00F6233F"/>
    <w:rsid w:val="00F62F81"/>
    <w:rsid w:val="00F64464"/>
    <w:rsid w:val="00F663BF"/>
    <w:rsid w:val="00F718C2"/>
    <w:rsid w:val="00F753B7"/>
    <w:rsid w:val="00F75B69"/>
    <w:rsid w:val="00F829CF"/>
    <w:rsid w:val="00F83006"/>
    <w:rsid w:val="00F84D93"/>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526C"/>
    <w:rsid w:val="00FD5305"/>
    <w:rsid w:val="00FD601F"/>
    <w:rsid w:val="00FD7D70"/>
    <w:rsid w:val="00FD7E32"/>
    <w:rsid w:val="00FE2B55"/>
    <w:rsid w:val="00FE5EC3"/>
    <w:rsid w:val="00FE5F19"/>
    <w:rsid w:val="00FF0ACB"/>
    <w:rsid w:val="00FF133C"/>
    <w:rsid w:val="00FF1E9A"/>
    <w:rsid w:val="00FF3E2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Nevyeenzmnka">
    <w:name w:val="Unresolved Mention"/>
    <w:basedOn w:val="Standardnpsmoodstavce"/>
    <w:uiPriority w:val="99"/>
    <w:semiHidden/>
    <w:unhideWhenUsed/>
    <w:rsid w:val="000C28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66775662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kes@spravazeleznic.cz" TargetMode="External"/><Relationship Id="rId13" Type="http://schemas.openxmlformats.org/officeDocument/2006/relationships/hyperlink" Target="https://www.szdc.cz/"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s.cz/software-a-data/cenova-soustava-u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https://www.sfdi.cz/pravidla-metodiky-a-ceniky/metodiky/" TargetMode="External"/><Relationship Id="rId22" Type="http://schemas.microsoft.com/office/2018/08/relationships/commentsExtensible" Target="commentsExtensi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200CF"/>
    <w:rsid w:val="00104C76"/>
    <w:rsid w:val="00174469"/>
    <w:rsid w:val="001D2697"/>
    <w:rsid w:val="002212DC"/>
    <w:rsid w:val="002E62C8"/>
    <w:rsid w:val="00324E74"/>
    <w:rsid w:val="00355555"/>
    <w:rsid w:val="003C0A70"/>
    <w:rsid w:val="003F35B5"/>
    <w:rsid w:val="005D7D24"/>
    <w:rsid w:val="005F7A77"/>
    <w:rsid w:val="00623DF4"/>
    <w:rsid w:val="0064125F"/>
    <w:rsid w:val="00655775"/>
    <w:rsid w:val="006740B4"/>
    <w:rsid w:val="006B1C05"/>
    <w:rsid w:val="00707222"/>
    <w:rsid w:val="007214A1"/>
    <w:rsid w:val="00864D84"/>
    <w:rsid w:val="00877575"/>
    <w:rsid w:val="00881D70"/>
    <w:rsid w:val="00883860"/>
    <w:rsid w:val="00897A1D"/>
    <w:rsid w:val="008C2F26"/>
    <w:rsid w:val="00984C49"/>
    <w:rsid w:val="00A90450"/>
    <w:rsid w:val="00AD7546"/>
    <w:rsid w:val="00B306BC"/>
    <w:rsid w:val="00B845B8"/>
    <w:rsid w:val="00C55CB0"/>
    <w:rsid w:val="00CD1FD4"/>
    <w:rsid w:val="00CF14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5EF7A-184B-4115-9136-1FBC2BD37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25</Pages>
  <Words>9770</Words>
  <Characters>57647</Characters>
  <Application>Microsoft Office Word</Application>
  <DocSecurity>0</DocSecurity>
  <Lines>480</Lines>
  <Paragraphs>134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Pluhařová Lenka</cp:lastModifiedBy>
  <cp:revision>230</cp:revision>
  <cp:lastPrinted>2023-02-02T06:58:00Z</cp:lastPrinted>
  <dcterms:created xsi:type="dcterms:W3CDTF">2023-07-14T05:53:00Z</dcterms:created>
  <dcterms:modified xsi:type="dcterms:W3CDTF">2023-07-17T16:25:00Z</dcterms:modified>
</cp:coreProperties>
</file>