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734B5C6" w:rsidR="0035531B" w:rsidRPr="0057040C" w:rsidRDefault="0035531B" w:rsidP="00EB46E5">
      <w:pPr>
        <w:pStyle w:val="Titul2"/>
        <w:rPr>
          <w:sz w:val="40"/>
          <w:szCs w:val="40"/>
        </w:rPr>
      </w:pPr>
      <w:r w:rsidRPr="0057040C">
        <w:rPr>
          <w:sz w:val="40"/>
          <w:szCs w:val="40"/>
        </w:rPr>
        <w:t>„</w:t>
      </w:r>
      <w:r w:rsidR="0057040C" w:rsidRPr="0057040C">
        <w:rPr>
          <w:sz w:val="40"/>
          <w:szCs w:val="40"/>
        </w:rPr>
        <w:t>Modernizace a dostavba ŽST Praha Masarykovo nádraží</w:t>
      </w:r>
      <w:r w:rsidRPr="0057040C">
        <w:rPr>
          <w:sz w:val="40"/>
          <w:szCs w:val="40"/>
        </w:rPr>
        <w:t>“</w:t>
      </w:r>
    </w:p>
    <w:p w14:paraId="326F2FB6" w14:textId="77777777" w:rsidR="006C1ECA" w:rsidRDefault="006C1ECA" w:rsidP="00887491">
      <w:pPr>
        <w:pStyle w:val="Text1-1"/>
        <w:numPr>
          <w:ilvl w:val="0"/>
          <w:numId w:val="0"/>
        </w:numPr>
        <w:tabs>
          <w:tab w:val="left" w:pos="708"/>
        </w:tabs>
        <w:ind w:left="737" w:hanging="737"/>
      </w:pPr>
    </w:p>
    <w:p w14:paraId="4C01166D" w14:textId="16EC0F20" w:rsidR="00887491" w:rsidRDefault="00887491" w:rsidP="00887491">
      <w:pPr>
        <w:pStyle w:val="Text1-1"/>
        <w:numPr>
          <w:ilvl w:val="0"/>
          <w:numId w:val="0"/>
        </w:numPr>
        <w:tabs>
          <w:tab w:val="left" w:pos="708"/>
        </w:tabs>
        <w:ind w:left="737" w:hanging="737"/>
      </w:pPr>
      <w:r>
        <w:t xml:space="preserve">Č.j. </w:t>
      </w:r>
      <w:r w:rsidR="001C4475" w:rsidRPr="001C4475">
        <w:t>10125/2023-SŽ-SSZ-OVZ</w:t>
      </w:r>
    </w:p>
    <w:p w14:paraId="68263877" w14:textId="77777777" w:rsidR="00912983" w:rsidRDefault="00912983" w:rsidP="00912983">
      <w:pPr>
        <w:spacing w:after="0" w:line="240" w:lineRule="auto"/>
        <w:rPr>
          <w:i/>
          <w:color w:val="FF0000"/>
        </w:rPr>
      </w:pPr>
    </w:p>
    <w:p w14:paraId="1797958E" w14:textId="57A2CA98" w:rsidR="001927BE" w:rsidRDefault="001927BE" w:rsidP="00912983">
      <w:pPr>
        <w:spacing w:after="0"/>
        <w:rPr>
          <w:i/>
          <w:color w:val="FF0000"/>
        </w:rPr>
      </w:pPr>
    </w:p>
    <w:p w14:paraId="1B431DCF" w14:textId="78DB59F3" w:rsidR="00DE05B0" w:rsidRDefault="00DE05B0" w:rsidP="00912983">
      <w:pPr>
        <w:spacing w:after="0"/>
        <w:rPr>
          <w:i/>
          <w:color w:val="FF0000"/>
        </w:rPr>
      </w:pPr>
    </w:p>
    <w:p w14:paraId="1216B19F" w14:textId="0BA8DB6F" w:rsidR="00DE05B0" w:rsidRDefault="00DE05B0" w:rsidP="00912983">
      <w:pPr>
        <w:spacing w:after="0"/>
        <w:rPr>
          <w:i/>
          <w:color w:val="FF0000"/>
        </w:rPr>
      </w:pPr>
    </w:p>
    <w:p w14:paraId="67F6ED6A" w14:textId="06FEEF47" w:rsidR="00DE05B0" w:rsidRDefault="00DE05B0" w:rsidP="00912983">
      <w:pPr>
        <w:spacing w:after="0"/>
        <w:rPr>
          <w:i/>
          <w:color w:val="FF0000"/>
        </w:rPr>
      </w:pPr>
    </w:p>
    <w:p w14:paraId="7D2E1C41" w14:textId="6CFEE2EB" w:rsidR="00DE05B0" w:rsidRDefault="00DE05B0" w:rsidP="00912983">
      <w:pPr>
        <w:spacing w:after="0"/>
        <w:rPr>
          <w:i/>
          <w:color w:val="FF0000"/>
        </w:rPr>
      </w:pPr>
    </w:p>
    <w:p w14:paraId="09545493" w14:textId="033D40FB" w:rsidR="00DE05B0" w:rsidRDefault="00DE05B0" w:rsidP="00912983">
      <w:pPr>
        <w:spacing w:after="0"/>
        <w:rPr>
          <w:i/>
          <w:color w:val="FF0000"/>
        </w:rPr>
      </w:pPr>
    </w:p>
    <w:p w14:paraId="5FF28BCA" w14:textId="76E99D79" w:rsidR="00DE05B0" w:rsidRDefault="00DE05B0" w:rsidP="00912983">
      <w:pPr>
        <w:spacing w:after="0"/>
        <w:rPr>
          <w:i/>
          <w:color w:val="FF0000"/>
        </w:rPr>
      </w:pPr>
    </w:p>
    <w:p w14:paraId="6ABA878B" w14:textId="10EEC6C0" w:rsidR="00DE05B0" w:rsidRDefault="00DE05B0" w:rsidP="00912983">
      <w:pPr>
        <w:spacing w:after="0"/>
        <w:rPr>
          <w:i/>
          <w:color w:val="FF0000"/>
        </w:rPr>
      </w:pPr>
    </w:p>
    <w:p w14:paraId="334B72C4" w14:textId="707E99D3" w:rsidR="00DE05B0" w:rsidRDefault="00DE05B0" w:rsidP="00912983">
      <w:pPr>
        <w:spacing w:after="0"/>
        <w:rPr>
          <w:i/>
          <w:color w:val="FF0000"/>
        </w:rPr>
      </w:pPr>
    </w:p>
    <w:p w14:paraId="43E01E93" w14:textId="0801CF0A" w:rsidR="00DE05B0" w:rsidRDefault="00DE05B0" w:rsidP="00912983">
      <w:pPr>
        <w:spacing w:after="0"/>
        <w:rPr>
          <w:i/>
          <w:color w:val="FF0000"/>
        </w:rPr>
      </w:pPr>
    </w:p>
    <w:p w14:paraId="487059BF" w14:textId="192FC72F" w:rsidR="00DE05B0" w:rsidRDefault="00DE05B0" w:rsidP="00912983">
      <w:pPr>
        <w:spacing w:after="0"/>
        <w:rPr>
          <w:i/>
          <w:color w:val="FF0000"/>
        </w:rPr>
      </w:pPr>
    </w:p>
    <w:p w14:paraId="58F924E6" w14:textId="690968B0" w:rsidR="00DE05B0" w:rsidRDefault="00DE05B0" w:rsidP="00912983">
      <w:pPr>
        <w:spacing w:after="0"/>
        <w:rPr>
          <w:i/>
          <w:color w:val="FF0000"/>
        </w:rPr>
      </w:pPr>
    </w:p>
    <w:p w14:paraId="29021FAD" w14:textId="77777777" w:rsidR="00DE05B0" w:rsidRDefault="00DE05B0"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571170AC" w14:textId="22820DCA" w:rsidR="00C35479" w:rsidRDefault="00F14363" w:rsidP="008E4B2C">
      <w:pPr>
        <w:spacing w:after="0"/>
        <w:rPr>
          <w:color w:val="FF0000"/>
        </w:rPr>
      </w:pPr>
      <w:r>
        <w:rPr>
          <w:color w:val="FF0000"/>
        </w:rPr>
        <w:tab/>
      </w:r>
      <w:r w:rsidR="00C35479">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A58B117" w14:textId="240CB1D4" w:rsidR="00647A0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352186" w:history="1">
        <w:r w:rsidR="00647A08" w:rsidRPr="00EB6DE4">
          <w:rPr>
            <w:rStyle w:val="Hypertextovodkaz"/>
          </w:rPr>
          <w:t>1.</w:t>
        </w:r>
        <w:r w:rsidR="00647A08">
          <w:rPr>
            <w:rFonts w:eastAsiaTheme="minorEastAsia"/>
            <w:caps w:val="0"/>
            <w:noProof/>
            <w:sz w:val="22"/>
            <w:szCs w:val="22"/>
            <w:lang w:eastAsia="cs-CZ"/>
          </w:rPr>
          <w:tab/>
        </w:r>
        <w:r w:rsidR="00647A08" w:rsidRPr="00EB6DE4">
          <w:rPr>
            <w:rStyle w:val="Hypertextovodkaz"/>
          </w:rPr>
          <w:t>ÚVODNÍ USTANOVENÍ</w:t>
        </w:r>
        <w:r w:rsidR="00647A08">
          <w:rPr>
            <w:noProof/>
            <w:webHidden/>
          </w:rPr>
          <w:tab/>
        </w:r>
        <w:r w:rsidR="00647A08">
          <w:rPr>
            <w:noProof/>
            <w:webHidden/>
          </w:rPr>
          <w:fldChar w:fldCharType="begin"/>
        </w:r>
        <w:r w:rsidR="00647A08">
          <w:rPr>
            <w:noProof/>
            <w:webHidden/>
          </w:rPr>
          <w:instrText xml:space="preserve"> PAGEREF _Toc129352186 \h </w:instrText>
        </w:r>
        <w:r w:rsidR="00647A08">
          <w:rPr>
            <w:noProof/>
            <w:webHidden/>
          </w:rPr>
        </w:r>
        <w:r w:rsidR="00647A08">
          <w:rPr>
            <w:noProof/>
            <w:webHidden/>
          </w:rPr>
          <w:fldChar w:fldCharType="separate"/>
        </w:r>
        <w:r w:rsidR="004C49A4">
          <w:rPr>
            <w:noProof/>
            <w:webHidden/>
          </w:rPr>
          <w:t>3</w:t>
        </w:r>
        <w:r w:rsidR="00647A08">
          <w:rPr>
            <w:noProof/>
            <w:webHidden/>
          </w:rPr>
          <w:fldChar w:fldCharType="end"/>
        </w:r>
      </w:hyperlink>
    </w:p>
    <w:p w14:paraId="478E9F30" w14:textId="5DA13816" w:rsidR="00647A08" w:rsidRDefault="00AE2A23">
      <w:pPr>
        <w:pStyle w:val="Obsah1"/>
        <w:rPr>
          <w:rFonts w:eastAsiaTheme="minorEastAsia"/>
          <w:caps w:val="0"/>
          <w:noProof/>
          <w:sz w:val="22"/>
          <w:szCs w:val="22"/>
          <w:lang w:eastAsia="cs-CZ"/>
        </w:rPr>
      </w:pPr>
      <w:hyperlink w:anchor="_Toc129352187" w:history="1">
        <w:r w:rsidR="00647A08" w:rsidRPr="00EB6DE4">
          <w:rPr>
            <w:rStyle w:val="Hypertextovodkaz"/>
          </w:rPr>
          <w:t>2.</w:t>
        </w:r>
        <w:r w:rsidR="00647A08">
          <w:rPr>
            <w:rFonts w:eastAsiaTheme="minorEastAsia"/>
            <w:caps w:val="0"/>
            <w:noProof/>
            <w:sz w:val="22"/>
            <w:szCs w:val="22"/>
            <w:lang w:eastAsia="cs-CZ"/>
          </w:rPr>
          <w:tab/>
        </w:r>
        <w:r w:rsidR="00647A08" w:rsidRPr="00EB6DE4">
          <w:rPr>
            <w:rStyle w:val="Hypertextovodkaz"/>
          </w:rPr>
          <w:t>IDENTIFIKAČNÍ ÚDAJE ZADAVATELE</w:t>
        </w:r>
        <w:r w:rsidR="00647A08">
          <w:rPr>
            <w:noProof/>
            <w:webHidden/>
          </w:rPr>
          <w:tab/>
        </w:r>
        <w:r w:rsidR="00647A08">
          <w:rPr>
            <w:noProof/>
            <w:webHidden/>
          </w:rPr>
          <w:fldChar w:fldCharType="begin"/>
        </w:r>
        <w:r w:rsidR="00647A08">
          <w:rPr>
            <w:noProof/>
            <w:webHidden/>
          </w:rPr>
          <w:instrText xml:space="preserve"> PAGEREF _Toc129352187 \h </w:instrText>
        </w:r>
        <w:r w:rsidR="00647A08">
          <w:rPr>
            <w:noProof/>
            <w:webHidden/>
          </w:rPr>
        </w:r>
        <w:r w:rsidR="00647A08">
          <w:rPr>
            <w:noProof/>
            <w:webHidden/>
          </w:rPr>
          <w:fldChar w:fldCharType="separate"/>
        </w:r>
        <w:r w:rsidR="004C49A4">
          <w:rPr>
            <w:noProof/>
            <w:webHidden/>
          </w:rPr>
          <w:t>3</w:t>
        </w:r>
        <w:r w:rsidR="00647A08">
          <w:rPr>
            <w:noProof/>
            <w:webHidden/>
          </w:rPr>
          <w:fldChar w:fldCharType="end"/>
        </w:r>
      </w:hyperlink>
    </w:p>
    <w:p w14:paraId="457DDA7D" w14:textId="28F93498" w:rsidR="00647A08" w:rsidRDefault="00AE2A23">
      <w:pPr>
        <w:pStyle w:val="Obsah1"/>
        <w:rPr>
          <w:rFonts w:eastAsiaTheme="minorEastAsia"/>
          <w:caps w:val="0"/>
          <w:noProof/>
          <w:sz w:val="22"/>
          <w:szCs w:val="22"/>
          <w:lang w:eastAsia="cs-CZ"/>
        </w:rPr>
      </w:pPr>
      <w:hyperlink w:anchor="_Toc129352188" w:history="1">
        <w:r w:rsidR="00647A08" w:rsidRPr="00EB6DE4">
          <w:rPr>
            <w:rStyle w:val="Hypertextovodkaz"/>
          </w:rPr>
          <w:t>3.</w:t>
        </w:r>
        <w:r w:rsidR="00647A08">
          <w:rPr>
            <w:rFonts w:eastAsiaTheme="minorEastAsia"/>
            <w:caps w:val="0"/>
            <w:noProof/>
            <w:sz w:val="22"/>
            <w:szCs w:val="22"/>
            <w:lang w:eastAsia="cs-CZ"/>
          </w:rPr>
          <w:tab/>
        </w:r>
        <w:r w:rsidR="00647A08" w:rsidRPr="00EB6DE4">
          <w:rPr>
            <w:rStyle w:val="Hypertextovodkaz"/>
          </w:rPr>
          <w:t>KOMUNIKACE MEZI ZADAVATELEM a DODAVATELEM</w:t>
        </w:r>
        <w:r w:rsidR="00647A08">
          <w:rPr>
            <w:noProof/>
            <w:webHidden/>
          </w:rPr>
          <w:tab/>
        </w:r>
        <w:r w:rsidR="00647A08">
          <w:rPr>
            <w:noProof/>
            <w:webHidden/>
          </w:rPr>
          <w:fldChar w:fldCharType="begin"/>
        </w:r>
        <w:r w:rsidR="00647A08">
          <w:rPr>
            <w:noProof/>
            <w:webHidden/>
          </w:rPr>
          <w:instrText xml:space="preserve"> PAGEREF _Toc129352188 \h </w:instrText>
        </w:r>
        <w:r w:rsidR="00647A08">
          <w:rPr>
            <w:noProof/>
            <w:webHidden/>
          </w:rPr>
        </w:r>
        <w:r w:rsidR="00647A08">
          <w:rPr>
            <w:noProof/>
            <w:webHidden/>
          </w:rPr>
          <w:fldChar w:fldCharType="separate"/>
        </w:r>
        <w:r w:rsidR="004C49A4">
          <w:rPr>
            <w:noProof/>
            <w:webHidden/>
          </w:rPr>
          <w:t>4</w:t>
        </w:r>
        <w:r w:rsidR="00647A08">
          <w:rPr>
            <w:noProof/>
            <w:webHidden/>
          </w:rPr>
          <w:fldChar w:fldCharType="end"/>
        </w:r>
      </w:hyperlink>
    </w:p>
    <w:p w14:paraId="0833D663" w14:textId="31006423" w:rsidR="00647A08" w:rsidRDefault="00AE2A23">
      <w:pPr>
        <w:pStyle w:val="Obsah1"/>
        <w:rPr>
          <w:rFonts w:eastAsiaTheme="minorEastAsia"/>
          <w:caps w:val="0"/>
          <w:noProof/>
          <w:sz w:val="22"/>
          <w:szCs w:val="22"/>
          <w:lang w:eastAsia="cs-CZ"/>
        </w:rPr>
      </w:pPr>
      <w:hyperlink w:anchor="_Toc129352189" w:history="1">
        <w:r w:rsidR="00647A08" w:rsidRPr="00EB6DE4">
          <w:rPr>
            <w:rStyle w:val="Hypertextovodkaz"/>
          </w:rPr>
          <w:t>4.</w:t>
        </w:r>
        <w:r w:rsidR="00647A08">
          <w:rPr>
            <w:rFonts w:eastAsiaTheme="minorEastAsia"/>
            <w:caps w:val="0"/>
            <w:noProof/>
            <w:sz w:val="22"/>
            <w:szCs w:val="22"/>
            <w:lang w:eastAsia="cs-CZ"/>
          </w:rPr>
          <w:tab/>
        </w:r>
        <w:r w:rsidR="00647A08" w:rsidRPr="00EB6DE4">
          <w:rPr>
            <w:rStyle w:val="Hypertextovodkaz"/>
          </w:rPr>
          <w:t>ÚČEL a PŘEDMĚT PLNĚNÍ VEŘEJNÉ ZAKÁZKY</w:t>
        </w:r>
        <w:r w:rsidR="00647A08">
          <w:rPr>
            <w:noProof/>
            <w:webHidden/>
          </w:rPr>
          <w:tab/>
        </w:r>
        <w:r w:rsidR="00647A08">
          <w:rPr>
            <w:noProof/>
            <w:webHidden/>
          </w:rPr>
          <w:fldChar w:fldCharType="begin"/>
        </w:r>
        <w:r w:rsidR="00647A08">
          <w:rPr>
            <w:noProof/>
            <w:webHidden/>
          </w:rPr>
          <w:instrText xml:space="preserve"> PAGEREF _Toc129352189 \h </w:instrText>
        </w:r>
        <w:r w:rsidR="00647A08">
          <w:rPr>
            <w:noProof/>
            <w:webHidden/>
          </w:rPr>
        </w:r>
        <w:r w:rsidR="00647A08">
          <w:rPr>
            <w:noProof/>
            <w:webHidden/>
          </w:rPr>
          <w:fldChar w:fldCharType="separate"/>
        </w:r>
        <w:r w:rsidR="004C49A4">
          <w:rPr>
            <w:noProof/>
            <w:webHidden/>
          </w:rPr>
          <w:t>4</w:t>
        </w:r>
        <w:r w:rsidR="00647A08">
          <w:rPr>
            <w:noProof/>
            <w:webHidden/>
          </w:rPr>
          <w:fldChar w:fldCharType="end"/>
        </w:r>
      </w:hyperlink>
    </w:p>
    <w:p w14:paraId="47B459CC" w14:textId="7B0C076F" w:rsidR="00647A08" w:rsidRDefault="00AE2A23">
      <w:pPr>
        <w:pStyle w:val="Obsah1"/>
        <w:rPr>
          <w:rFonts w:eastAsiaTheme="minorEastAsia"/>
          <w:caps w:val="0"/>
          <w:noProof/>
          <w:sz w:val="22"/>
          <w:szCs w:val="22"/>
          <w:lang w:eastAsia="cs-CZ"/>
        </w:rPr>
      </w:pPr>
      <w:hyperlink w:anchor="_Toc129352190" w:history="1">
        <w:r w:rsidR="00647A08" w:rsidRPr="00EB6DE4">
          <w:rPr>
            <w:rStyle w:val="Hypertextovodkaz"/>
          </w:rPr>
          <w:t>5.</w:t>
        </w:r>
        <w:r w:rsidR="00647A08">
          <w:rPr>
            <w:rFonts w:eastAsiaTheme="minorEastAsia"/>
            <w:caps w:val="0"/>
            <w:noProof/>
            <w:sz w:val="22"/>
            <w:szCs w:val="22"/>
            <w:lang w:eastAsia="cs-CZ"/>
          </w:rPr>
          <w:tab/>
        </w:r>
        <w:r w:rsidR="00647A08" w:rsidRPr="00EB6DE4">
          <w:rPr>
            <w:rStyle w:val="Hypertextovodkaz"/>
          </w:rPr>
          <w:t>ZDROJE FINANCOVÁNÍ a PŘEDPOKLÁDANÁ HODNOTA VEŘEJNÉ ZAKÁZKY</w:t>
        </w:r>
        <w:r w:rsidR="00647A08">
          <w:rPr>
            <w:noProof/>
            <w:webHidden/>
          </w:rPr>
          <w:tab/>
        </w:r>
        <w:r w:rsidR="00647A08">
          <w:rPr>
            <w:noProof/>
            <w:webHidden/>
          </w:rPr>
          <w:fldChar w:fldCharType="begin"/>
        </w:r>
        <w:r w:rsidR="00647A08">
          <w:rPr>
            <w:noProof/>
            <w:webHidden/>
          </w:rPr>
          <w:instrText xml:space="preserve"> PAGEREF _Toc129352190 \h </w:instrText>
        </w:r>
        <w:r w:rsidR="00647A08">
          <w:rPr>
            <w:noProof/>
            <w:webHidden/>
          </w:rPr>
        </w:r>
        <w:r w:rsidR="00647A08">
          <w:rPr>
            <w:noProof/>
            <w:webHidden/>
          </w:rPr>
          <w:fldChar w:fldCharType="separate"/>
        </w:r>
        <w:r w:rsidR="004C49A4">
          <w:rPr>
            <w:noProof/>
            <w:webHidden/>
          </w:rPr>
          <w:t>5</w:t>
        </w:r>
        <w:r w:rsidR="00647A08">
          <w:rPr>
            <w:noProof/>
            <w:webHidden/>
          </w:rPr>
          <w:fldChar w:fldCharType="end"/>
        </w:r>
      </w:hyperlink>
    </w:p>
    <w:p w14:paraId="6CE5CC09" w14:textId="0FAA7B85" w:rsidR="00647A08" w:rsidRDefault="00AE2A23">
      <w:pPr>
        <w:pStyle w:val="Obsah1"/>
        <w:rPr>
          <w:rFonts w:eastAsiaTheme="minorEastAsia"/>
          <w:caps w:val="0"/>
          <w:noProof/>
          <w:sz w:val="22"/>
          <w:szCs w:val="22"/>
          <w:lang w:eastAsia="cs-CZ"/>
        </w:rPr>
      </w:pPr>
      <w:hyperlink w:anchor="_Toc129352191" w:history="1">
        <w:r w:rsidR="00647A08" w:rsidRPr="00EB6DE4">
          <w:rPr>
            <w:rStyle w:val="Hypertextovodkaz"/>
          </w:rPr>
          <w:t>6.</w:t>
        </w:r>
        <w:r w:rsidR="00647A08">
          <w:rPr>
            <w:rFonts w:eastAsiaTheme="minorEastAsia"/>
            <w:caps w:val="0"/>
            <w:noProof/>
            <w:sz w:val="22"/>
            <w:szCs w:val="22"/>
            <w:lang w:eastAsia="cs-CZ"/>
          </w:rPr>
          <w:tab/>
        </w:r>
        <w:r w:rsidR="00647A08" w:rsidRPr="00EB6DE4">
          <w:rPr>
            <w:rStyle w:val="Hypertextovodkaz"/>
          </w:rPr>
          <w:t>OBSAH ZADÁVACÍ DOKUMENTACE</w:t>
        </w:r>
        <w:r w:rsidR="00647A08">
          <w:rPr>
            <w:noProof/>
            <w:webHidden/>
          </w:rPr>
          <w:tab/>
        </w:r>
        <w:r w:rsidR="00647A08">
          <w:rPr>
            <w:noProof/>
            <w:webHidden/>
          </w:rPr>
          <w:fldChar w:fldCharType="begin"/>
        </w:r>
        <w:r w:rsidR="00647A08">
          <w:rPr>
            <w:noProof/>
            <w:webHidden/>
          </w:rPr>
          <w:instrText xml:space="preserve"> PAGEREF _Toc129352191 \h </w:instrText>
        </w:r>
        <w:r w:rsidR="00647A08">
          <w:rPr>
            <w:noProof/>
            <w:webHidden/>
          </w:rPr>
        </w:r>
        <w:r w:rsidR="00647A08">
          <w:rPr>
            <w:noProof/>
            <w:webHidden/>
          </w:rPr>
          <w:fldChar w:fldCharType="separate"/>
        </w:r>
        <w:r w:rsidR="004C49A4">
          <w:rPr>
            <w:noProof/>
            <w:webHidden/>
          </w:rPr>
          <w:t>5</w:t>
        </w:r>
        <w:r w:rsidR="00647A08">
          <w:rPr>
            <w:noProof/>
            <w:webHidden/>
          </w:rPr>
          <w:fldChar w:fldCharType="end"/>
        </w:r>
      </w:hyperlink>
    </w:p>
    <w:p w14:paraId="46D168CF" w14:textId="3DD45F10" w:rsidR="00647A08" w:rsidRDefault="00AE2A23">
      <w:pPr>
        <w:pStyle w:val="Obsah1"/>
        <w:rPr>
          <w:rFonts w:eastAsiaTheme="minorEastAsia"/>
          <w:caps w:val="0"/>
          <w:noProof/>
          <w:sz w:val="22"/>
          <w:szCs w:val="22"/>
          <w:lang w:eastAsia="cs-CZ"/>
        </w:rPr>
      </w:pPr>
      <w:hyperlink w:anchor="_Toc129352192" w:history="1">
        <w:r w:rsidR="00647A08" w:rsidRPr="00EB6DE4">
          <w:rPr>
            <w:rStyle w:val="Hypertextovodkaz"/>
          </w:rPr>
          <w:t>7.</w:t>
        </w:r>
        <w:r w:rsidR="00647A08">
          <w:rPr>
            <w:rFonts w:eastAsiaTheme="minorEastAsia"/>
            <w:caps w:val="0"/>
            <w:noProof/>
            <w:sz w:val="22"/>
            <w:szCs w:val="22"/>
            <w:lang w:eastAsia="cs-CZ"/>
          </w:rPr>
          <w:tab/>
        </w:r>
        <w:r w:rsidR="00647A08" w:rsidRPr="00EB6DE4">
          <w:rPr>
            <w:rStyle w:val="Hypertextovodkaz"/>
          </w:rPr>
          <w:t>VYSVĚTLENÍ, ZMĚNY a DOPLNĚNÍ ZADÁVACÍ DOKUMENTACE</w:t>
        </w:r>
        <w:r w:rsidR="00647A08">
          <w:rPr>
            <w:noProof/>
            <w:webHidden/>
          </w:rPr>
          <w:tab/>
        </w:r>
        <w:r w:rsidR="00647A08">
          <w:rPr>
            <w:noProof/>
            <w:webHidden/>
          </w:rPr>
          <w:fldChar w:fldCharType="begin"/>
        </w:r>
        <w:r w:rsidR="00647A08">
          <w:rPr>
            <w:noProof/>
            <w:webHidden/>
          </w:rPr>
          <w:instrText xml:space="preserve"> PAGEREF _Toc129352192 \h </w:instrText>
        </w:r>
        <w:r w:rsidR="00647A08">
          <w:rPr>
            <w:noProof/>
            <w:webHidden/>
          </w:rPr>
        </w:r>
        <w:r w:rsidR="00647A08">
          <w:rPr>
            <w:noProof/>
            <w:webHidden/>
          </w:rPr>
          <w:fldChar w:fldCharType="separate"/>
        </w:r>
        <w:r w:rsidR="004C49A4">
          <w:rPr>
            <w:noProof/>
            <w:webHidden/>
          </w:rPr>
          <w:t>6</w:t>
        </w:r>
        <w:r w:rsidR="00647A08">
          <w:rPr>
            <w:noProof/>
            <w:webHidden/>
          </w:rPr>
          <w:fldChar w:fldCharType="end"/>
        </w:r>
      </w:hyperlink>
    </w:p>
    <w:p w14:paraId="6AAEAAA2" w14:textId="6A4A2E12" w:rsidR="00647A08" w:rsidRDefault="00AE2A23">
      <w:pPr>
        <w:pStyle w:val="Obsah1"/>
        <w:rPr>
          <w:rFonts w:eastAsiaTheme="minorEastAsia"/>
          <w:caps w:val="0"/>
          <w:noProof/>
          <w:sz w:val="22"/>
          <w:szCs w:val="22"/>
          <w:lang w:eastAsia="cs-CZ"/>
        </w:rPr>
      </w:pPr>
      <w:hyperlink w:anchor="_Toc129352193" w:history="1">
        <w:r w:rsidR="00647A08" w:rsidRPr="00EB6DE4">
          <w:rPr>
            <w:rStyle w:val="Hypertextovodkaz"/>
          </w:rPr>
          <w:t>8.</w:t>
        </w:r>
        <w:r w:rsidR="00647A08">
          <w:rPr>
            <w:rFonts w:eastAsiaTheme="minorEastAsia"/>
            <w:caps w:val="0"/>
            <w:noProof/>
            <w:sz w:val="22"/>
            <w:szCs w:val="22"/>
            <w:lang w:eastAsia="cs-CZ"/>
          </w:rPr>
          <w:tab/>
        </w:r>
        <w:r w:rsidR="00647A08" w:rsidRPr="00EB6DE4">
          <w:rPr>
            <w:rStyle w:val="Hypertextovodkaz"/>
          </w:rPr>
          <w:t>POŽADAVKY ZADAVATELE NA KVALIFIKACI</w:t>
        </w:r>
        <w:r w:rsidR="00647A08">
          <w:rPr>
            <w:noProof/>
            <w:webHidden/>
          </w:rPr>
          <w:tab/>
        </w:r>
        <w:r w:rsidR="00647A08">
          <w:rPr>
            <w:noProof/>
            <w:webHidden/>
          </w:rPr>
          <w:fldChar w:fldCharType="begin"/>
        </w:r>
        <w:r w:rsidR="00647A08">
          <w:rPr>
            <w:noProof/>
            <w:webHidden/>
          </w:rPr>
          <w:instrText xml:space="preserve"> PAGEREF _Toc129352193 \h </w:instrText>
        </w:r>
        <w:r w:rsidR="00647A08">
          <w:rPr>
            <w:noProof/>
            <w:webHidden/>
          </w:rPr>
        </w:r>
        <w:r w:rsidR="00647A08">
          <w:rPr>
            <w:noProof/>
            <w:webHidden/>
          </w:rPr>
          <w:fldChar w:fldCharType="separate"/>
        </w:r>
        <w:r w:rsidR="004C49A4">
          <w:rPr>
            <w:noProof/>
            <w:webHidden/>
          </w:rPr>
          <w:t>7</w:t>
        </w:r>
        <w:r w:rsidR="00647A08">
          <w:rPr>
            <w:noProof/>
            <w:webHidden/>
          </w:rPr>
          <w:fldChar w:fldCharType="end"/>
        </w:r>
      </w:hyperlink>
    </w:p>
    <w:p w14:paraId="49D4F619" w14:textId="4B49D78E" w:rsidR="00647A08" w:rsidRDefault="00AE2A23">
      <w:pPr>
        <w:pStyle w:val="Obsah1"/>
        <w:rPr>
          <w:rFonts w:eastAsiaTheme="minorEastAsia"/>
          <w:caps w:val="0"/>
          <w:noProof/>
          <w:sz w:val="22"/>
          <w:szCs w:val="22"/>
          <w:lang w:eastAsia="cs-CZ"/>
        </w:rPr>
      </w:pPr>
      <w:hyperlink w:anchor="_Toc129352194" w:history="1">
        <w:r w:rsidR="00647A08" w:rsidRPr="00EB6DE4">
          <w:rPr>
            <w:rStyle w:val="Hypertextovodkaz"/>
          </w:rPr>
          <w:t>9.</w:t>
        </w:r>
        <w:r w:rsidR="00647A08">
          <w:rPr>
            <w:rFonts w:eastAsiaTheme="minorEastAsia"/>
            <w:caps w:val="0"/>
            <w:noProof/>
            <w:sz w:val="22"/>
            <w:szCs w:val="22"/>
            <w:lang w:eastAsia="cs-CZ"/>
          </w:rPr>
          <w:tab/>
        </w:r>
        <w:r w:rsidR="00647A08" w:rsidRPr="00EB6DE4">
          <w:rPr>
            <w:rStyle w:val="Hypertextovodkaz"/>
          </w:rPr>
          <w:t>DALŠÍ INFORMACE/DOKUMENTY PŘEDKLÁDANÉ DODAVATELEM v NABÍDCE</w:t>
        </w:r>
        <w:r w:rsidR="00647A08">
          <w:rPr>
            <w:noProof/>
            <w:webHidden/>
          </w:rPr>
          <w:tab/>
        </w:r>
        <w:r w:rsidR="00647A08">
          <w:rPr>
            <w:noProof/>
            <w:webHidden/>
          </w:rPr>
          <w:fldChar w:fldCharType="begin"/>
        </w:r>
        <w:r w:rsidR="00647A08">
          <w:rPr>
            <w:noProof/>
            <w:webHidden/>
          </w:rPr>
          <w:instrText xml:space="preserve"> PAGEREF _Toc129352194 \h </w:instrText>
        </w:r>
        <w:r w:rsidR="00647A08">
          <w:rPr>
            <w:noProof/>
            <w:webHidden/>
          </w:rPr>
        </w:r>
        <w:r w:rsidR="00647A08">
          <w:rPr>
            <w:noProof/>
            <w:webHidden/>
          </w:rPr>
          <w:fldChar w:fldCharType="separate"/>
        </w:r>
        <w:r w:rsidR="004C49A4">
          <w:rPr>
            <w:noProof/>
            <w:webHidden/>
          </w:rPr>
          <w:t>22</w:t>
        </w:r>
        <w:r w:rsidR="00647A08">
          <w:rPr>
            <w:noProof/>
            <w:webHidden/>
          </w:rPr>
          <w:fldChar w:fldCharType="end"/>
        </w:r>
      </w:hyperlink>
    </w:p>
    <w:p w14:paraId="09F1F07B" w14:textId="0ED66D87" w:rsidR="00647A08" w:rsidRDefault="00AE2A23">
      <w:pPr>
        <w:pStyle w:val="Obsah1"/>
        <w:rPr>
          <w:rFonts w:eastAsiaTheme="minorEastAsia"/>
          <w:caps w:val="0"/>
          <w:noProof/>
          <w:sz w:val="22"/>
          <w:szCs w:val="22"/>
          <w:lang w:eastAsia="cs-CZ"/>
        </w:rPr>
      </w:pPr>
      <w:hyperlink w:anchor="_Toc129352195" w:history="1">
        <w:r w:rsidR="00647A08" w:rsidRPr="00EB6DE4">
          <w:rPr>
            <w:rStyle w:val="Hypertextovodkaz"/>
          </w:rPr>
          <w:t>10.</w:t>
        </w:r>
        <w:r w:rsidR="00647A08">
          <w:rPr>
            <w:rFonts w:eastAsiaTheme="minorEastAsia"/>
            <w:caps w:val="0"/>
            <w:noProof/>
            <w:sz w:val="22"/>
            <w:szCs w:val="22"/>
            <w:lang w:eastAsia="cs-CZ"/>
          </w:rPr>
          <w:tab/>
        </w:r>
        <w:r w:rsidR="00647A08" w:rsidRPr="00EB6DE4">
          <w:rPr>
            <w:rStyle w:val="Hypertextovodkaz"/>
          </w:rPr>
          <w:t>PROHLÍDKA MÍSTA PLNĚNÍ (STAVENIŠTĚ)</w:t>
        </w:r>
        <w:r w:rsidR="00647A08">
          <w:rPr>
            <w:noProof/>
            <w:webHidden/>
          </w:rPr>
          <w:tab/>
        </w:r>
        <w:r w:rsidR="00647A08">
          <w:rPr>
            <w:noProof/>
            <w:webHidden/>
          </w:rPr>
          <w:fldChar w:fldCharType="begin"/>
        </w:r>
        <w:r w:rsidR="00647A08">
          <w:rPr>
            <w:noProof/>
            <w:webHidden/>
          </w:rPr>
          <w:instrText xml:space="preserve"> PAGEREF _Toc129352195 \h </w:instrText>
        </w:r>
        <w:r w:rsidR="00647A08">
          <w:rPr>
            <w:noProof/>
            <w:webHidden/>
          </w:rPr>
        </w:r>
        <w:r w:rsidR="00647A08">
          <w:rPr>
            <w:noProof/>
            <w:webHidden/>
          </w:rPr>
          <w:fldChar w:fldCharType="separate"/>
        </w:r>
        <w:r w:rsidR="004C49A4">
          <w:rPr>
            <w:noProof/>
            <w:webHidden/>
          </w:rPr>
          <w:t>27</w:t>
        </w:r>
        <w:r w:rsidR="00647A08">
          <w:rPr>
            <w:noProof/>
            <w:webHidden/>
          </w:rPr>
          <w:fldChar w:fldCharType="end"/>
        </w:r>
      </w:hyperlink>
    </w:p>
    <w:p w14:paraId="21A35888" w14:textId="2014D871" w:rsidR="00647A08" w:rsidRDefault="00AE2A23">
      <w:pPr>
        <w:pStyle w:val="Obsah1"/>
        <w:rPr>
          <w:rFonts w:eastAsiaTheme="minorEastAsia"/>
          <w:caps w:val="0"/>
          <w:noProof/>
          <w:sz w:val="22"/>
          <w:szCs w:val="22"/>
          <w:lang w:eastAsia="cs-CZ"/>
        </w:rPr>
      </w:pPr>
      <w:hyperlink w:anchor="_Toc129352196" w:history="1">
        <w:r w:rsidR="00647A08" w:rsidRPr="00EB6DE4">
          <w:rPr>
            <w:rStyle w:val="Hypertextovodkaz"/>
          </w:rPr>
          <w:t>11.</w:t>
        </w:r>
        <w:r w:rsidR="00647A08">
          <w:rPr>
            <w:rFonts w:eastAsiaTheme="minorEastAsia"/>
            <w:caps w:val="0"/>
            <w:noProof/>
            <w:sz w:val="22"/>
            <w:szCs w:val="22"/>
            <w:lang w:eastAsia="cs-CZ"/>
          </w:rPr>
          <w:tab/>
        </w:r>
        <w:r w:rsidR="00647A08" w:rsidRPr="00EB6DE4">
          <w:rPr>
            <w:rStyle w:val="Hypertextovodkaz"/>
          </w:rPr>
          <w:t>JAZYK NABÍDEK A KOMUNIKAČNÍ JAZYK</w:t>
        </w:r>
        <w:r w:rsidR="00647A08">
          <w:rPr>
            <w:noProof/>
            <w:webHidden/>
          </w:rPr>
          <w:tab/>
        </w:r>
        <w:r w:rsidR="00647A08">
          <w:rPr>
            <w:noProof/>
            <w:webHidden/>
          </w:rPr>
          <w:fldChar w:fldCharType="begin"/>
        </w:r>
        <w:r w:rsidR="00647A08">
          <w:rPr>
            <w:noProof/>
            <w:webHidden/>
          </w:rPr>
          <w:instrText xml:space="preserve"> PAGEREF _Toc129352196 \h </w:instrText>
        </w:r>
        <w:r w:rsidR="00647A08">
          <w:rPr>
            <w:noProof/>
            <w:webHidden/>
          </w:rPr>
        </w:r>
        <w:r w:rsidR="00647A08">
          <w:rPr>
            <w:noProof/>
            <w:webHidden/>
          </w:rPr>
          <w:fldChar w:fldCharType="separate"/>
        </w:r>
        <w:r w:rsidR="004C49A4">
          <w:rPr>
            <w:noProof/>
            <w:webHidden/>
          </w:rPr>
          <w:t>27</w:t>
        </w:r>
        <w:r w:rsidR="00647A08">
          <w:rPr>
            <w:noProof/>
            <w:webHidden/>
          </w:rPr>
          <w:fldChar w:fldCharType="end"/>
        </w:r>
      </w:hyperlink>
    </w:p>
    <w:p w14:paraId="12881594" w14:textId="17B2341D" w:rsidR="00647A08" w:rsidRDefault="00AE2A23">
      <w:pPr>
        <w:pStyle w:val="Obsah1"/>
        <w:rPr>
          <w:rFonts w:eastAsiaTheme="minorEastAsia"/>
          <w:caps w:val="0"/>
          <w:noProof/>
          <w:sz w:val="22"/>
          <w:szCs w:val="22"/>
          <w:lang w:eastAsia="cs-CZ"/>
        </w:rPr>
      </w:pPr>
      <w:hyperlink w:anchor="_Toc129352197" w:history="1">
        <w:r w:rsidR="00647A08" w:rsidRPr="00EB6DE4">
          <w:rPr>
            <w:rStyle w:val="Hypertextovodkaz"/>
          </w:rPr>
          <w:t>12.</w:t>
        </w:r>
        <w:r w:rsidR="00647A08">
          <w:rPr>
            <w:rFonts w:eastAsiaTheme="minorEastAsia"/>
            <w:caps w:val="0"/>
            <w:noProof/>
            <w:sz w:val="22"/>
            <w:szCs w:val="22"/>
            <w:lang w:eastAsia="cs-CZ"/>
          </w:rPr>
          <w:tab/>
        </w:r>
        <w:r w:rsidR="00647A08" w:rsidRPr="00EB6DE4">
          <w:rPr>
            <w:rStyle w:val="Hypertextovodkaz"/>
          </w:rPr>
          <w:t>OBSAH a PODÁVÁNÍ NABÍDEK</w:t>
        </w:r>
        <w:r w:rsidR="00647A08">
          <w:rPr>
            <w:noProof/>
            <w:webHidden/>
          </w:rPr>
          <w:tab/>
        </w:r>
        <w:r w:rsidR="00647A08">
          <w:rPr>
            <w:noProof/>
            <w:webHidden/>
          </w:rPr>
          <w:fldChar w:fldCharType="begin"/>
        </w:r>
        <w:r w:rsidR="00647A08">
          <w:rPr>
            <w:noProof/>
            <w:webHidden/>
          </w:rPr>
          <w:instrText xml:space="preserve"> PAGEREF _Toc129352197 \h </w:instrText>
        </w:r>
        <w:r w:rsidR="00647A08">
          <w:rPr>
            <w:noProof/>
            <w:webHidden/>
          </w:rPr>
        </w:r>
        <w:r w:rsidR="00647A08">
          <w:rPr>
            <w:noProof/>
            <w:webHidden/>
          </w:rPr>
          <w:fldChar w:fldCharType="separate"/>
        </w:r>
        <w:r w:rsidR="004C49A4">
          <w:rPr>
            <w:noProof/>
            <w:webHidden/>
          </w:rPr>
          <w:t>27</w:t>
        </w:r>
        <w:r w:rsidR="00647A08">
          <w:rPr>
            <w:noProof/>
            <w:webHidden/>
          </w:rPr>
          <w:fldChar w:fldCharType="end"/>
        </w:r>
      </w:hyperlink>
    </w:p>
    <w:p w14:paraId="09B07CC6" w14:textId="705DE8DC" w:rsidR="00647A08" w:rsidRDefault="00AE2A23">
      <w:pPr>
        <w:pStyle w:val="Obsah1"/>
        <w:rPr>
          <w:rFonts w:eastAsiaTheme="minorEastAsia"/>
          <w:caps w:val="0"/>
          <w:noProof/>
          <w:sz w:val="22"/>
          <w:szCs w:val="22"/>
          <w:lang w:eastAsia="cs-CZ"/>
        </w:rPr>
      </w:pPr>
      <w:hyperlink w:anchor="_Toc129352198" w:history="1">
        <w:r w:rsidR="00647A08" w:rsidRPr="00EB6DE4">
          <w:rPr>
            <w:rStyle w:val="Hypertextovodkaz"/>
          </w:rPr>
          <w:t>13.</w:t>
        </w:r>
        <w:r w:rsidR="00647A08">
          <w:rPr>
            <w:rFonts w:eastAsiaTheme="minorEastAsia"/>
            <w:caps w:val="0"/>
            <w:noProof/>
            <w:sz w:val="22"/>
            <w:szCs w:val="22"/>
            <w:lang w:eastAsia="cs-CZ"/>
          </w:rPr>
          <w:tab/>
        </w:r>
        <w:r w:rsidR="00647A08" w:rsidRPr="00EB6DE4">
          <w:rPr>
            <w:rStyle w:val="Hypertextovodkaz"/>
          </w:rPr>
          <w:t>POŽADAVKY NA ZPRACOVÁNÍ NABÍDKOVÉ CENY</w:t>
        </w:r>
        <w:r w:rsidR="00647A08">
          <w:rPr>
            <w:noProof/>
            <w:webHidden/>
          </w:rPr>
          <w:tab/>
        </w:r>
        <w:r w:rsidR="00647A08">
          <w:rPr>
            <w:noProof/>
            <w:webHidden/>
          </w:rPr>
          <w:fldChar w:fldCharType="begin"/>
        </w:r>
        <w:r w:rsidR="00647A08">
          <w:rPr>
            <w:noProof/>
            <w:webHidden/>
          </w:rPr>
          <w:instrText xml:space="preserve"> PAGEREF _Toc129352198 \h </w:instrText>
        </w:r>
        <w:r w:rsidR="00647A08">
          <w:rPr>
            <w:noProof/>
            <w:webHidden/>
          </w:rPr>
        </w:r>
        <w:r w:rsidR="00647A08">
          <w:rPr>
            <w:noProof/>
            <w:webHidden/>
          </w:rPr>
          <w:fldChar w:fldCharType="separate"/>
        </w:r>
        <w:r w:rsidR="004C49A4">
          <w:rPr>
            <w:noProof/>
            <w:webHidden/>
          </w:rPr>
          <w:t>29</w:t>
        </w:r>
        <w:r w:rsidR="00647A08">
          <w:rPr>
            <w:noProof/>
            <w:webHidden/>
          </w:rPr>
          <w:fldChar w:fldCharType="end"/>
        </w:r>
      </w:hyperlink>
    </w:p>
    <w:p w14:paraId="52AF7FA3" w14:textId="74331663" w:rsidR="00647A08" w:rsidRDefault="00AE2A23">
      <w:pPr>
        <w:pStyle w:val="Obsah1"/>
        <w:rPr>
          <w:rFonts w:eastAsiaTheme="minorEastAsia"/>
          <w:caps w:val="0"/>
          <w:noProof/>
          <w:sz w:val="22"/>
          <w:szCs w:val="22"/>
          <w:lang w:eastAsia="cs-CZ"/>
        </w:rPr>
      </w:pPr>
      <w:hyperlink w:anchor="_Toc129352199" w:history="1">
        <w:r w:rsidR="00647A08" w:rsidRPr="00EB6DE4">
          <w:rPr>
            <w:rStyle w:val="Hypertextovodkaz"/>
          </w:rPr>
          <w:t>14.</w:t>
        </w:r>
        <w:r w:rsidR="00647A08">
          <w:rPr>
            <w:rFonts w:eastAsiaTheme="minorEastAsia"/>
            <w:caps w:val="0"/>
            <w:noProof/>
            <w:sz w:val="22"/>
            <w:szCs w:val="22"/>
            <w:lang w:eastAsia="cs-CZ"/>
          </w:rPr>
          <w:tab/>
        </w:r>
        <w:r w:rsidR="00647A08" w:rsidRPr="00EB6DE4">
          <w:rPr>
            <w:rStyle w:val="Hypertextovodkaz"/>
          </w:rPr>
          <w:t>VARIANTY NABÍDKY, VÝHRADA ZMĚNY DODAVATELE</w:t>
        </w:r>
        <w:r w:rsidR="00647A08">
          <w:rPr>
            <w:noProof/>
            <w:webHidden/>
          </w:rPr>
          <w:tab/>
        </w:r>
        <w:r w:rsidR="00647A08">
          <w:rPr>
            <w:noProof/>
            <w:webHidden/>
          </w:rPr>
          <w:fldChar w:fldCharType="begin"/>
        </w:r>
        <w:r w:rsidR="00647A08">
          <w:rPr>
            <w:noProof/>
            <w:webHidden/>
          </w:rPr>
          <w:instrText xml:space="preserve"> PAGEREF _Toc129352199 \h </w:instrText>
        </w:r>
        <w:r w:rsidR="00647A08">
          <w:rPr>
            <w:noProof/>
            <w:webHidden/>
          </w:rPr>
        </w:r>
        <w:r w:rsidR="00647A08">
          <w:rPr>
            <w:noProof/>
            <w:webHidden/>
          </w:rPr>
          <w:fldChar w:fldCharType="separate"/>
        </w:r>
        <w:r w:rsidR="004C49A4">
          <w:rPr>
            <w:noProof/>
            <w:webHidden/>
          </w:rPr>
          <w:t>30</w:t>
        </w:r>
        <w:r w:rsidR="00647A08">
          <w:rPr>
            <w:noProof/>
            <w:webHidden/>
          </w:rPr>
          <w:fldChar w:fldCharType="end"/>
        </w:r>
      </w:hyperlink>
    </w:p>
    <w:p w14:paraId="31C06389" w14:textId="6FADD110" w:rsidR="00647A08" w:rsidRDefault="00AE2A23">
      <w:pPr>
        <w:pStyle w:val="Obsah1"/>
        <w:rPr>
          <w:rFonts w:eastAsiaTheme="minorEastAsia"/>
          <w:caps w:val="0"/>
          <w:noProof/>
          <w:sz w:val="22"/>
          <w:szCs w:val="22"/>
          <w:lang w:eastAsia="cs-CZ"/>
        </w:rPr>
      </w:pPr>
      <w:hyperlink w:anchor="_Toc129352200" w:history="1">
        <w:r w:rsidR="00647A08" w:rsidRPr="00EB6DE4">
          <w:rPr>
            <w:rStyle w:val="Hypertextovodkaz"/>
          </w:rPr>
          <w:t>15.</w:t>
        </w:r>
        <w:r w:rsidR="00647A08">
          <w:rPr>
            <w:rFonts w:eastAsiaTheme="minorEastAsia"/>
            <w:caps w:val="0"/>
            <w:noProof/>
            <w:sz w:val="22"/>
            <w:szCs w:val="22"/>
            <w:lang w:eastAsia="cs-CZ"/>
          </w:rPr>
          <w:tab/>
        </w:r>
        <w:r w:rsidR="00647A08" w:rsidRPr="00EB6DE4">
          <w:rPr>
            <w:rStyle w:val="Hypertextovodkaz"/>
          </w:rPr>
          <w:t>OTEVÍRÁNÍ NABÍDEK</w:t>
        </w:r>
        <w:r w:rsidR="00647A08">
          <w:rPr>
            <w:noProof/>
            <w:webHidden/>
          </w:rPr>
          <w:tab/>
        </w:r>
        <w:r w:rsidR="00647A08">
          <w:rPr>
            <w:noProof/>
            <w:webHidden/>
          </w:rPr>
          <w:fldChar w:fldCharType="begin"/>
        </w:r>
        <w:r w:rsidR="00647A08">
          <w:rPr>
            <w:noProof/>
            <w:webHidden/>
          </w:rPr>
          <w:instrText xml:space="preserve"> PAGEREF _Toc129352200 \h </w:instrText>
        </w:r>
        <w:r w:rsidR="00647A08">
          <w:rPr>
            <w:noProof/>
            <w:webHidden/>
          </w:rPr>
        </w:r>
        <w:r w:rsidR="00647A08">
          <w:rPr>
            <w:noProof/>
            <w:webHidden/>
          </w:rPr>
          <w:fldChar w:fldCharType="separate"/>
        </w:r>
        <w:r w:rsidR="004C49A4">
          <w:rPr>
            <w:noProof/>
            <w:webHidden/>
          </w:rPr>
          <w:t>31</w:t>
        </w:r>
        <w:r w:rsidR="00647A08">
          <w:rPr>
            <w:noProof/>
            <w:webHidden/>
          </w:rPr>
          <w:fldChar w:fldCharType="end"/>
        </w:r>
      </w:hyperlink>
    </w:p>
    <w:p w14:paraId="3CB75802" w14:textId="28C0C719" w:rsidR="00647A08" w:rsidRDefault="00AE2A23">
      <w:pPr>
        <w:pStyle w:val="Obsah1"/>
        <w:rPr>
          <w:rFonts w:eastAsiaTheme="minorEastAsia"/>
          <w:caps w:val="0"/>
          <w:noProof/>
          <w:sz w:val="22"/>
          <w:szCs w:val="22"/>
          <w:lang w:eastAsia="cs-CZ"/>
        </w:rPr>
      </w:pPr>
      <w:hyperlink w:anchor="_Toc129352201" w:history="1">
        <w:r w:rsidR="00647A08" w:rsidRPr="00EB6DE4">
          <w:rPr>
            <w:rStyle w:val="Hypertextovodkaz"/>
          </w:rPr>
          <w:t>16.</w:t>
        </w:r>
        <w:r w:rsidR="00647A08">
          <w:rPr>
            <w:rFonts w:eastAsiaTheme="minorEastAsia"/>
            <w:caps w:val="0"/>
            <w:noProof/>
            <w:sz w:val="22"/>
            <w:szCs w:val="22"/>
            <w:lang w:eastAsia="cs-CZ"/>
          </w:rPr>
          <w:tab/>
        </w:r>
        <w:r w:rsidR="00647A08" w:rsidRPr="00EB6DE4">
          <w:rPr>
            <w:rStyle w:val="Hypertextovodkaz"/>
          </w:rPr>
          <w:t>POSOUZENÍ SPLNĚNÍ PODMÍNEK ÚČASTI</w:t>
        </w:r>
        <w:r w:rsidR="00647A08">
          <w:rPr>
            <w:noProof/>
            <w:webHidden/>
          </w:rPr>
          <w:tab/>
        </w:r>
        <w:r w:rsidR="00647A08">
          <w:rPr>
            <w:noProof/>
            <w:webHidden/>
          </w:rPr>
          <w:fldChar w:fldCharType="begin"/>
        </w:r>
        <w:r w:rsidR="00647A08">
          <w:rPr>
            <w:noProof/>
            <w:webHidden/>
          </w:rPr>
          <w:instrText xml:space="preserve"> PAGEREF _Toc129352201 \h </w:instrText>
        </w:r>
        <w:r w:rsidR="00647A08">
          <w:rPr>
            <w:noProof/>
            <w:webHidden/>
          </w:rPr>
        </w:r>
        <w:r w:rsidR="00647A08">
          <w:rPr>
            <w:noProof/>
            <w:webHidden/>
          </w:rPr>
          <w:fldChar w:fldCharType="separate"/>
        </w:r>
        <w:r w:rsidR="004C49A4">
          <w:rPr>
            <w:noProof/>
            <w:webHidden/>
          </w:rPr>
          <w:t>31</w:t>
        </w:r>
        <w:r w:rsidR="00647A08">
          <w:rPr>
            <w:noProof/>
            <w:webHidden/>
          </w:rPr>
          <w:fldChar w:fldCharType="end"/>
        </w:r>
      </w:hyperlink>
    </w:p>
    <w:p w14:paraId="60B82B60" w14:textId="30093DB0" w:rsidR="00647A08" w:rsidRDefault="00AE2A23">
      <w:pPr>
        <w:pStyle w:val="Obsah1"/>
        <w:rPr>
          <w:rFonts w:eastAsiaTheme="minorEastAsia"/>
          <w:caps w:val="0"/>
          <w:noProof/>
          <w:sz w:val="22"/>
          <w:szCs w:val="22"/>
          <w:lang w:eastAsia="cs-CZ"/>
        </w:rPr>
      </w:pPr>
      <w:hyperlink w:anchor="_Toc129352202" w:history="1">
        <w:r w:rsidR="00647A08" w:rsidRPr="00EB6DE4">
          <w:rPr>
            <w:rStyle w:val="Hypertextovodkaz"/>
          </w:rPr>
          <w:t>17.</w:t>
        </w:r>
        <w:r w:rsidR="00647A08">
          <w:rPr>
            <w:rFonts w:eastAsiaTheme="minorEastAsia"/>
            <w:caps w:val="0"/>
            <w:noProof/>
            <w:sz w:val="22"/>
            <w:szCs w:val="22"/>
            <w:lang w:eastAsia="cs-CZ"/>
          </w:rPr>
          <w:tab/>
        </w:r>
        <w:r w:rsidR="00647A08" w:rsidRPr="00EB6DE4">
          <w:rPr>
            <w:rStyle w:val="Hypertextovodkaz"/>
          </w:rPr>
          <w:t>HODNOCENÍ NABÍDEK</w:t>
        </w:r>
        <w:r w:rsidR="00647A08">
          <w:rPr>
            <w:noProof/>
            <w:webHidden/>
          </w:rPr>
          <w:tab/>
        </w:r>
        <w:r w:rsidR="00647A08">
          <w:rPr>
            <w:noProof/>
            <w:webHidden/>
          </w:rPr>
          <w:fldChar w:fldCharType="begin"/>
        </w:r>
        <w:r w:rsidR="00647A08">
          <w:rPr>
            <w:noProof/>
            <w:webHidden/>
          </w:rPr>
          <w:instrText xml:space="preserve"> PAGEREF _Toc129352202 \h </w:instrText>
        </w:r>
        <w:r w:rsidR="00647A08">
          <w:rPr>
            <w:noProof/>
            <w:webHidden/>
          </w:rPr>
        </w:r>
        <w:r w:rsidR="00647A08">
          <w:rPr>
            <w:noProof/>
            <w:webHidden/>
          </w:rPr>
          <w:fldChar w:fldCharType="separate"/>
        </w:r>
        <w:r w:rsidR="004C49A4">
          <w:rPr>
            <w:noProof/>
            <w:webHidden/>
          </w:rPr>
          <w:t>31</w:t>
        </w:r>
        <w:r w:rsidR="00647A08">
          <w:rPr>
            <w:noProof/>
            <w:webHidden/>
          </w:rPr>
          <w:fldChar w:fldCharType="end"/>
        </w:r>
      </w:hyperlink>
    </w:p>
    <w:p w14:paraId="1464FC3C" w14:textId="5347AAB6" w:rsidR="00647A08" w:rsidRDefault="00AE2A23">
      <w:pPr>
        <w:pStyle w:val="Obsah1"/>
        <w:rPr>
          <w:rFonts w:eastAsiaTheme="minorEastAsia"/>
          <w:caps w:val="0"/>
          <w:noProof/>
          <w:sz w:val="22"/>
          <w:szCs w:val="22"/>
          <w:lang w:eastAsia="cs-CZ"/>
        </w:rPr>
      </w:pPr>
      <w:hyperlink w:anchor="_Toc129352203" w:history="1">
        <w:r w:rsidR="00647A08" w:rsidRPr="00EB6DE4">
          <w:rPr>
            <w:rStyle w:val="Hypertextovodkaz"/>
          </w:rPr>
          <w:t>18.</w:t>
        </w:r>
        <w:r w:rsidR="00647A08">
          <w:rPr>
            <w:rFonts w:eastAsiaTheme="minorEastAsia"/>
            <w:caps w:val="0"/>
            <w:noProof/>
            <w:sz w:val="22"/>
            <w:szCs w:val="22"/>
            <w:lang w:eastAsia="cs-CZ"/>
          </w:rPr>
          <w:tab/>
        </w:r>
        <w:r w:rsidR="00647A08" w:rsidRPr="00EB6DE4">
          <w:rPr>
            <w:rStyle w:val="Hypertextovodkaz"/>
          </w:rPr>
          <w:t>ZRUŠENÍ ZADÁVACÍHO ŘÍZENÍ</w:t>
        </w:r>
        <w:r w:rsidR="00647A08">
          <w:rPr>
            <w:noProof/>
            <w:webHidden/>
          </w:rPr>
          <w:tab/>
        </w:r>
        <w:r w:rsidR="00647A08">
          <w:rPr>
            <w:noProof/>
            <w:webHidden/>
          </w:rPr>
          <w:fldChar w:fldCharType="begin"/>
        </w:r>
        <w:r w:rsidR="00647A08">
          <w:rPr>
            <w:noProof/>
            <w:webHidden/>
          </w:rPr>
          <w:instrText xml:space="preserve"> PAGEREF _Toc129352203 \h </w:instrText>
        </w:r>
        <w:r w:rsidR="00647A08">
          <w:rPr>
            <w:noProof/>
            <w:webHidden/>
          </w:rPr>
        </w:r>
        <w:r w:rsidR="00647A08">
          <w:rPr>
            <w:noProof/>
            <w:webHidden/>
          </w:rPr>
          <w:fldChar w:fldCharType="separate"/>
        </w:r>
        <w:r w:rsidR="004C49A4">
          <w:rPr>
            <w:noProof/>
            <w:webHidden/>
          </w:rPr>
          <w:t>31</w:t>
        </w:r>
        <w:r w:rsidR="00647A08">
          <w:rPr>
            <w:noProof/>
            <w:webHidden/>
          </w:rPr>
          <w:fldChar w:fldCharType="end"/>
        </w:r>
      </w:hyperlink>
    </w:p>
    <w:p w14:paraId="012D5507" w14:textId="100B3B55" w:rsidR="00647A08" w:rsidRDefault="00AE2A23">
      <w:pPr>
        <w:pStyle w:val="Obsah1"/>
        <w:rPr>
          <w:rFonts w:eastAsiaTheme="minorEastAsia"/>
          <w:caps w:val="0"/>
          <w:noProof/>
          <w:sz w:val="22"/>
          <w:szCs w:val="22"/>
          <w:lang w:eastAsia="cs-CZ"/>
        </w:rPr>
      </w:pPr>
      <w:hyperlink w:anchor="_Toc129352204" w:history="1">
        <w:r w:rsidR="00647A08" w:rsidRPr="00EB6DE4">
          <w:rPr>
            <w:rStyle w:val="Hypertextovodkaz"/>
          </w:rPr>
          <w:t>19.</w:t>
        </w:r>
        <w:r w:rsidR="00647A08">
          <w:rPr>
            <w:rFonts w:eastAsiaTheme="minorEastAsia"/>
            <w:caps w:val="0"/>
            <w:noProof/>
            <w:sz w:val="22"/>
            <w:szCs w:val="22"/>
            <w:lang w:eastAsia="cs-CZ"/>
          </w:rPr>
          <w:tab/>
        </w:r>
        <w:r w:rsidR="00647A08" w:rsidRPr="00EB6DE4">
          <w:rPr>
            <w:rStyle w:val="Hypertextovodkaz"/>
          </w:rPr>
          <w:t>UZAVŘENÍ SMLOUVY</w:t>
        </w:r>
        <w:r w:rsidR="00647A08">
          <w:rPr>
            <w:noProof/>
            <w:webHidden/>
          </w:rPr>
          <w:tab/>
        </w:r>
        <w:r w:rsidR="00647A08">
          <w:rPr>
            <w:noProof/>
            <w:webHidden/>
          </w:rPr>
          <w:fldChar w:fldCharType="begin"/>
        </w:r>
        <w:r w:rsidR="00647A08">
          <w:rPr>
            <w:noProof/>
            <w:webHidden/>
          </w:rPr>
          <w:instrText xml:space="preserve"> PAGEREF _Toc129352204 \h </w:instrText>
        </w:r>
        <w:r w:rsidR="00647A08">
          <w:rPr>
            <w:noProof/>
            <w:webHidden/>
          </w:rPr>
        </w:r>
        <w:r w:rsidR="00647A08">
          <w:rPr>
            <w:noProof/>
            <w:webHidden/>
          </w:rPr>
          <w:fldChar w:fldCharType="separate"/>
        </w:r>
        <w:r w:rsidR="004C49A4">
          <w:rPr>
            <w:noProof/>
            <w:webHidden/>
          </w:rPr>
          <w:t>32</w:t>
        </w:r>
        <w:r w:rsidR="00647A08">
          <w:rPr>
            <w:noProof/>
            <w:webHidden/>
          </w:rPr>
          <w:fldChar w:fldCharType="end"/>
        </w:r>
      </w:hyperlink>
    </w:p>
    <w:p w14:paraId="4323AF1B" w14:textId="24A2DD5A" w:rsidR="00647A08" w:rsidRDefault="00AE2A23">
      <w:pPr>
        <w:pStyle w:val="Obsah1"/>
        <w:rPr>
          <w:rFonts w:eastAsiaTheme="minorEastAsia"/>
          <w:caps w:val="0"/>
          <w:noProof/>
          <w:sz w:val="22"/>
          <w:szCs w:val="22"/>
          <w:lang w:eastAsia="cs-CZ"/>
        </w:rPr>
      </w:pPr>
      <w:hyperlink w:anchor="_Toc129352205" w:history="1">
        <w:r w:rsidR="00647A08" w:rsidRPr="00EB6DE4">
          <w:rPr>
            <w:rStyle w:val="Hypertextovodkaz"/>
          </w:rPr>
          <w:t>20.</w:t>
        </w:r>
        <w:r w:rsidR="00647A08">
          <w:rPr>
            <w:rFonts w:eastAsiaTheme="minorEastAsia"/>
            <w:caps w:val="0"/>
            <w:noProof/>
            <w:sz w:val="22"/>
            <w:szCs w:val="22"/>
            <w:lang w:eastAsia="cs-CZ"/>
          </w:rPr>
          <w:tab/>
        </w:r>
        <w:r w:rsidR="00647A08" w:rsidRPr="00EB6DE4">
          <w:rPr>
            <w:rStyle w:val="Hypertextovodkaz"/>
          </w:rPr>
          <w:t>OCHRANA INFORMACÍ</w:t>
        </w:r>
        <w:r w:rsidR="00647A08">
          <w:rPr>
            <w:noProof/>
            <w:webHidden/>
          </w:rPr>
          <w:tab/>
        </w:r>
        <w:r w:rsidR="00647A08">
          <w:rPr>
            <w:noProof/>
            <w:webHidden/>
          </w:rPr>
          <w:fldChar w:fldCharType="begin"/>
        </w:r>
        <w:r w:rsidR="00647A08">
          <w:rPr>
            <w:noProof/>
            <w:webHidden/>
          </w:rPr>
          <w:instrText xml:space="preserve"> PAGEREF _Toc129352205 \h </w:instrText>
        </w:r>
        <w:r w:rsidR="00647A08">
          <w:rPr>
            <w:noProof/>
            <w:webHidden/>
          </w:rPr>
        </w:r>
        <w:r w:rsidR="00647A08">
          <w:rPr>
            <w:noProof/>
            <w:webHidden/>
          </w:rPr>
          <w:fldChar w:fldCharType="separate"/>
        </w:r>
        <w:r w:rsidR="004C49A4">
          <w:rPr>
            <w:noProof/>
            <w:webHidden/>
          </w:rPr>
          <w:t>35</w:t>
        </w:r>
        <w:r w:rsidR="00647A08">
          <w:rPr>
            <w:noProof/>
            <w:webHidden/>
          </w:rPr>
          <w:fldChar w:fldCharType="end"/>
        </w:r>
      </w:hyperlink>
    </w:p>
    <w:p w14:paraId="4B01762D" w14:textId="3B2C99BE" w:rsidR="00647A08" w:rsidRDefault="00AE2A23">
      <w:pPr>
        <w:pStyle w:val="Obsah1"/>
        <w:rPr>
          <w:rFonts w:eastAsiaTheme="minorEastAsia"/>
          <w:caps w:val="0"/>
          <w:noProof/>
          <w:sz w:val="22"/>
          <w:szCs w:val="22"/>
          <w:lang w:eastAsia="cs-CZ"/>
        </w:rPr>
      </w:pPr>
      <w:hyperlink w:anchor="_Toc129352206" w:history="1">
        <w:r w:rsidR="00647A08" w:rsidRPr="00EB6DE4">
          <w:rPr>
            <w:rStyle w:val="Hypertextovodkaz"/>
          </w:rPr>
          <w:t>21.</w:t>
        </w:r>
        <w:r w:rsidR="00647A08">
          <w:rPr>
            <w:rFonts w:eastAsiaTheme="minorEastAsia"/>
            <w:caps w:val="0"/>
            <w:noProof/>
            <w:sz w:val="22"/>
            <w:szCs w:val="22"/>
            <w:lang w:eastAsia="cs-CZ"/>
          </w:rPr>
          <w:tab/>
        </w:r>
        <w:r w:rsidR="00647A08" w:rsidRPr="00EB6DE4">
          <w:rPr>
            <w:rStyle w:val="Hypertextovodkaz"/>
          </w:rPr>
          <w:t>ZADÁVACÍ LHŮTA A JISTOTA ZA NABÍDKU</w:t>
        </w:r>
        <w:r w:rsidR="00647A08">
          <w:rPr>
            <w:noProof/>
            <w:webHidden/>
          </w:rPr>
          <w:tab/>
        </w:r>
        <w:r w:rsidR="00647A08">
          <w:rPr>
            <w:noProof/>
            <w:webHidden/>
          </w:rPr>
          <w:fldChar w:fldCharType="begin"/>
        </w:r>
        <w:r w:rsidR="00647A08">
          <w:rPr>
            <w:noProof/>
            <w:webHidden/>
          </w:rPr>
          <w:instrText xml:space="preserve"> PAGEREF _Toc129352206 \h </w:instrText>
        </w:r>
        <w:r w:rsidR="00647A08">
          <w:rPr>
            <w:noProof/>
            <w:webHidden/>
          </w:rPr>
        </w:r>
        <w:r w:rsidR="00647A08">
          <w:rPr>
            <w:noProof/>
            <w:webHidden/>
          </w:rPr>
          <w:fldChar w:fldCharType="separate"/>
        </w:r>
        <w:r w:rsidR="004C49A4">
          <w:rPr>
            <w:noProof/>
            <w:webHidden/>
          </w:rPr>
          <w:t>35</w:t>
        </w:r>
        <w:r w:rsidR="00647A08">
          <w:rPr>
            <w:noProof/>
            <w:webHidden/>
          </w:rPr>
          <w:fldChar w:fldCharType="end"/>
        </w:r>
      </w:hyperlink>
    </w:p>
    <w:p w14:paraId="121F79B6" w14:textId="24CBE12B" w:rsidR="00647A08" w:rsidRDefault="00AE2A23">
      <w:pPr>
        <w:pStyle w:val="Obsah1"/>
        <w:rPr>
          <w:rFonts w:eastAsiaTheme="minorEastAsia"/>
          <w:caps w:val="0"/>
          <w:noProof/>
          <w:sz w:val="22"/>
          <w:szCs w:val="22"/>
          <w:lang w:eastAsia="cs-CZ"/>
        </w:rPr>
      </w:pPr>
      <w:hyperlink w:anchor="_Toc129352207" w:history="1">
        <w:r w:rsidR="00647A08" w:rsidRPr="00EB6DE4">
          <w:rPr>
            <w:rStyle w:val="Hypertextovodkaz"/>
          </w:rPr>
          <w:t>22.</w:t>
        </w:r>
        <w:r w:rsidR="00647A08">
          <w:rPr>
            <w:rFonts w:eastAsiaTheme="minorEastAsia"/>
            <w:caps w:val="0"/>
            <w:noProof/>
            <w:sz w:val="22"/>
            <w:szCs w:val="22"/>
            <w:lang w:eastAsia="cs-CZ"/>
          </w:rPr>
          <w:tab/>
        </w:r>
        <w:r w:rsidR="00647A08" w:rsidRPr="00EB6DE4">
          <w:rPr>
            <w:rStyle w:val="Hypertextovodkaz"/>
          </w:rPr>
          <w:t>SOCIÁLNĚ A ENVIRONMENTÁLNĚ ODPOVĚDNÉ ZADÁVÁNÍ, INOVACE</w:t>
        </w:r>
        <w:r w:rsidR="00647A08">
          <w:rPr>
            <w:noProof/>
            <w:webHidden/>
          </w:rPr>
          <w:tab/>
        </w:r>
        <w:r w:rsidR="00647A08">
          <w:rPr>
            <w:noProof/>
            <w:webHidden/>
          </w:rPr>
          <w:fldChar w:fldCharType="begin"/>
        </w:r>
        <w:r w:rsidR="00647A08">
          <w:rPr>
            <w:noProof/>
            <w:webHidden/>
          </w:rPr>
          <w:instrText xml:space="preserve"> PAGEREF _Toc129352207 \h </w:instrText>
        </w:r>
        <w:r w:rsidR="00647A08">
          <w:rPr>
            <w:noProof/>
            <w:webHidden/>
          </w:rPr>
        </w:r>
        <w:r w:rsidR="00647A08">
          <w:rPr>
            <w:noProof/>
            <w:webHidden/>
          </w:rPr>
          <w:fldChar w:fldCharType="separate"/>
        </w:r>
        <w:r w:rsidR="004C49A4">
          <w:rPr>
            <w:noProof/>
            <w:webHidden/>
          </w:rPr>
          <w:t>36</w:t>
        </w:r>
        <w:r w:rsidR="00647A08">
          <w:rPr>
            <w:noProof/>
            <w:webHidden/>
          </w:rPr>
          <w:fldChar w:fldCharType="end"/>
        </w:r>
      </w:hyperlink>
    </w:p>
    <w:p w14:paraId="5C8CFB08" w14:textId="11886130" w:rsidR="00647A08" w:rsidRDefault="00AE2A23">
      <w:pPr>
        <w:pStyle w:val="Obsah1"/>
        <w:rPr>
          <w:rFonts w:eastAsiaTheme="minorEastAsia"/>
          <w:caps w:val="0"/>
          <w:noProof/>
          <w:sz w:val="22"/>
          <w:szCs w:val="22"/>
          <w:lang w:eastAsia="cs-CZ"/>
        </w:rPr>
      </w:pPr>
      <w:hyperlink w:anchor="_Toc129352208" w:history="1">
        <w:r w:rsidR="00647A08" w:rsidRPr="00EB6DE4">
          <w:rPr>
            <w:rStyle w:val="Hypertextovodkaz"/>
          </w:rPr>
          <w:t>23.</w:t>
        </w:r>
        <w:r w:rsidR="00647A08">
          <w:rPr>
            <w:rFonts w:eastAsiaTheme="minorEastAsia"/>
            <w:caps w:val="0"/>
            <w:noProof/>
            <w:sz w:val="22"/>
            <w:szCs w:val="22"/>
            <w:lang w:eastAsia="cs-CZ"/>
          </w:rPr>
          <w:tab/>
        </w:r>
        <w:r w:rsidR="00647A08" w:rsidRPr="00EB6DE4">
          <w:rPr>
            <w:rStyle w:val="Hypertextovodkaz"/>
          </w:rPr>
          <w:t>Další zadávací podmínky v návaznosti na MEZINÁRODNÍ sankce, zákaz zadání veřejné zakázky</w:t>
        </w:r>
        <w:r w:rsidR="00647A08">
          <w:rPr>
            <w:noProof/>
            <w:webHidden/>
          </w:rPr>
          <w:tab/>
        </w:r>
        <w:r w:rsidR="00647A08">
          <w:rPr>
            <w:noProof/>
            <w:webHidden/>
          </w:rPr>
          <w:fldChar w:fldCharType="begin"/>
        </w:r>
        <w:r w:rsidR="00647A08">
          <w:rPr>
            <w:noProof/>
            <w:webHidden/>
          </w:rPr>
          <w:instrText xml:space="preserve"> PAGEREF _Toc129352208 \h </w:instrText>
        </w:r>
        <w:r w:rsidR="00647A08">
          <w:rPr>
            <w:noProof/>
            <w:webHidden/>
          </w:rPr>
        </w:r>
        <w:r w:rsidR="00647A08">
          <w:rPr>
            <w:noProof/>
            <w:webHidden/>
          </w:rPr>
          <w:fldChar w:fldCharType="separate"/>
        </w:r>
        <w:r w:rsidR="004C49A4">
          <w:rPr>
            <w:noProof/>
            <w:webHidden/>
          </w:rPr>
          <w:t>36</w:t>
        </w:r>
        <w:r w:rsidR="00647A08">
          <w:rPr>
            <w:noProof/>
            <w:webHidden/>
          </w:rPr>
          <w:fldChar w:fldCharType="end"/>
        </w:r>
      </w:hyperlink>
    </w:p>
    <w:p w14:paraId="2787396D" w14:textId="382C5D18" w:rsidR="00647A08" w:rsidRDefault="00AE2A23">
      <w:pPr>
        <w:pStyle w:val="Obsah1"/>
        <w:rPr>
          <w:rFonts w:eastAsiaTheme="minorEastAsia"/>
          <w:caps w:val="0"/>
          <w:noProof/>
          <w:sz w:val="22"/>
          <w:szCs w:val="22"/>
          <w:lang w:eastAsia="cs-CZ"/>
        </w:rPr>
      </w:pPr>
      <w:hyperlink w:anchor="_Toc129352209" w:history="1">
        <w:r w:rsidR="00647A08" w:rsidRPr="00EB6DE4">
          <w:rPr>
            <w:rStyle w:val="Hypertextovodkaz"/>
          </w:rPr>
          <w:t>24.</w:t>
        </w:r>
        <w:r w:rsidR="00647A08">
          <w:rPr>
            <w:rFonts w:eastAsiaTheme="minorEastAsia"/>
            <w:caps w:val="0"/>
            <w:noProof/>
            <w:sz w:val="22"/>
            <w:szCs w:val="22"/>
            <w:lang w:eastAsia="cs-CZ"/>
          </w:rPr>
          <w:tab/>
        </w:r>
        <w:r w:rsidR="00647A08" w:rsidRPr="00EB6DE4">
          <w:rPr>
            <w:rStyle w:val="Hypertextovodkaz"/>
          </w:rPr>
          <w:t>PŘÍLOHY TĚCHTO POKYNŮ</w:t>
        </w:r>
        <w:r w:rsidR="00647A08">
          <w:rPr>
            <w:noProof/>
            <w:webHidden/>
          </w:rPr>
          <w:tab/>
        </w:r>
        <w:r w:rsidR="00647A08">
          <w:rPr>
            <w:noProof/>
            <w:webHidden/>
          </w:rPr>
          <w:fldChar w:fldCharType="begin"/>
        </w:r>
        <w:r w:rsidR="00647A08">
          <w:rPr>
            <w:noProof/>
            <w:webHidden/>
          </w:rPr>
          <w:instrText xml:space="preserve"> PAGEREF _Toc129352209 \h </w:instrText>
        </w:r>
        <w:r w:rsidR="00647A08">
          <w:rPr>
            <w:noProof/>
            <w:webHidden/>
          </w:rPr>
        </w:r>
        <w:r w:rsidR="00647A08">
          <w:rPr>
            <w:noProof/>
            <w:webHidden/>
          </w:rPr>
          <w:fldChar w:fldCharType="separate"/>
        </w:r>
        <w:r w:rsidR="004C49A4">
          <w:rPr>
            <w:noProof/>
            <w:webHidden/>
          </w:rPr>
          <w:t>38</w:t>
        </w:r>
        <w:r w:rsidR="00647A08">
          <w:rPr>
            <w:noProof/>
            <w:webHidden/>
          </w:rPr>
          <w:fldChar w:fldCharType="end"/>
        </w:r>
      </w:hyperlink>
    </w:p>
    <w:p w14:paraId="69BD5F09" w14:textId="219E20B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29352186"/>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3DDEA410"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29352187"/>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2DF271EE" w:rsidR="0035531B" w:rsidRDefault="0035531B" w:rsidP="00552A64">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29352188"/>
      <w:r>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3BA87C87" w:rsidR="0035531B" w:rsidRDefault="0035531B" w:rsidP="0035531B">
      <w:pPr>
        <w:pStyle w:val="Text1-1"/>
      </w:pPr>
      <w:r>
        <w:t xml:space="preserve">Kontaktní osobou zadavatele pro zadávací řízení </w:t>
      </w:r>
      <w:r w:rsidRPr="00552A64">
        <w:t xml:space="preserve">je: </w:t>
      </w:r>
      <w:r w:rsidR="00552A64" w:rsidRPr="00552A64">
        <w:t>Lenka Pluhařová</w:t>
      </w:r>
    </w:p>
    <w:p w14:paraId="107CBD83" w14:textId="17185EAD" w:rsidR="0035531B" w:rsidRDefault="0035531B" w:rsidP="0035531B">
      <w:pPr>
        <w:pStyle w:val="Textbezslovn"/>
        <w:spacing w:after="0"/>
      </w:pPr>
      <w:r>
        <w:t xml:space="preserve">telefon: </w:t>
      </w:r>
      <w:r>
        <w:tab/>
      </w:r>
      <w:r w:rsidR="00FF7AB7">
        <w:t>+420 601 084 416</w:t>
      </w:r>
    </w:p>
    <w:p w14:paraId="3965AF03" w14:textId="77777777" w:rsidR="00FF7AB7" w:rsidRDefault="0035531B" w:rsidP="00FF7AB7">
      <w:pPr>
        <w:pStyle w:val="Textbezslovn"/>
        <w:spacing w:after="0"/>
      </w:pPr>
      <w:r>
        <w:t xml:space="preserve">e-mail: </w:t>
      </w:r>
      <w:r>
        <w:tab/>
      </w:r>
      <w:r w:rsidR="00FF7AB7" w:rsidRPr="008C4A87">
        <w:rPr>
          <w:rStyle w:val="Hypertextovodkaz"/>
          <w:noProof w:val="0"/>
        </w:rPr>
        <w:t>Pluharova@spravazeleznic.cz</w:t>
      </w:r>
      <w:r w:rsidR="00FF7AB7">
        <w:t xml:space="preserve"> </w:t>
      </w:r>
    </w:p>
    <w:p w14:paraId="51300977" w14:textId="06AC55D7" w:rsidR="0035531B" w:rsidRDefault="0035531B" w:rsidP="00FF7AB7">
      <w:pPr>
        <w:pStyle w:val="Textbezslovn"/>
        <w:spacing w:after="0"/>
      </w:pPr>
      <w:r>
        <w:t xml:space="preserve">adresa: </w:t>
      </w:r>
      <w:r>
        <w:tab/>
      </w:r>
      <w:r w:rsidR="00FF7AB7">
        <w:t>Správa železnic, státní organizace</w:t>
      </w:r>
    </w:p>
    <w:p w14:paraId="0ED1EB66" w14:textId="77777777" w:rsidR="00FF7AB7" w:rsidRDefault="00FF7AB7" w:rsidP="00FF7AB7">
      <w:pPr>
        <w:pStyle w:val="Textbezslovn"/>
        <w:spacing w:after="0" w:line="240" w:lineRule="auto"/>
        <w:ind w:left="1446" w:firstLine="681"/>
      </w:pPr>
      <w:r>
        <w:t>Stavební správa západ</w:t>
      </w:r>
    </w:p>
    <w:p w14:paraId="26405F47" w14:textId="77777777" w:rsidR="00FF7AB7" w:rsidRDefault="00FF7AB7" w:rsidP="00FF7AB7">
      <w:pPr>
        <w:pStyle w:val="Textbezslovn"/>
        <w:spacing w:after="0" w:line="240" w:lineRule="auto"/>
        <w:ind w:left="1446" w:firstLine="681"/>
      </w:pPr>
      <w:r>
        <w:t xml:space="preserve">Budova </w:t>
      </w:r>
      <w:proofErr w:type="spellStart"/>
      <w:r>
        <w:t>Diamond</w:t>
      </w:r>
      <w:proofErr w:type="spellEnd"/>
      <w:r>
        <w:t xml:space="preserve"> Point,</w:t>
      </w:r>
    </w:p>
    <w:p w14:paraId="0E93FB9D" w14:textId="77777777" w:rsidR="00FF7AB7" w:rsidRDefault="00FF7AB7" w:rsidP="00FF7AB7">
      <w:pPr>
        <w:pStyle w:val="Textbezslovn"/>
        <w:spacing w:after="0" w:line="240" w:lineRule="auto"/>
        <w:ind w:left="1446" w:firstLine="681"/>
      </w:pPr>
      <w:r>
        <w:t>Ke Štvanici 656/3</w:t>
      </w:r>
    </w:p>
    <w:p w14:paraId="5E288130" w14:textId="77777777" w:rsidR="00FF7AB7" w:rsidRDefault="00FF7AB7" w:rsidP="00FF7AB7">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7" w:name="_Toc129352189"/>
      <w:r>
        <w:t>ÚČEL</w:t>
      </w:r>
      <w:r w:rsidR="00845C50">
        <w:t xml:space="preserve"> a </w:t>
      </w:r>
      <w:r>
        <w:t>PŘEDMĚT PLNĚNÍ VEŘEJNÉ ZAKÁZKY</w:t>
      </w:r>
      <w:bookmarkEnd w:id="7"/>
    </w:p>
    <w:p w14:paraId="6FF8634B" w14:textId="6F837977" w:rsidR="0035531B" w:rsidRDefault="0035531B" w:rsidP="0035531B">
      <w:pPr>
        <w:pStyle w:val="Text1-1"/>
      </w:pPr>
      <w:r>
        <w:t>Účel veřejné zakázky</w:t>
      </w:r>
    </w:p>
    <w:p w14:paraId="21D7CAA9" w14:textId="06B519C0" w:rsidR="00127F80" w:rsidRDefault="00127F80" w:rsidP="00170FFC">
      <w:pPr>
        <w:pStyle w:val="Text1-1"/>
        <w:numPr>
          <w:ilvl w:val="0"/>
          <w:numId w:val="0"/>
        </w:numPr>
        <w:ind w:left="737"/>
      </w:pPr>
      <w:r w:rsidRPr="00127F80">
        <w:t xml:space="preserve">Účelem veřejné zakázky „Modernizace a dostavba ŽST Praha Masarykovo nádraží“ je zvýšení kapacity dráhy díky </w:t>
      </w:r>
      <w:proofErr w:type="spellStart"/>
      <w:r w:rsidRPr="00127F80">
        <w:t>zdvoukolejnění</w:t>
      </w:r>
      <w:proofErr w:type="spellEnd"/>
      <w:r w:rsidRPr="00127F80">
        <w:t>, zvýšení počtu kolejí a nástupišť, zajištění bezpečného a spolehlivého provozu, umožnění nasazení ETCS, splnění podmínek TSI v subsystémech infrastruktura, řízení a zabezpečení, snížení hlukových emisí způsobených železničním provozem, zvýšení komfortu cestování a zlepšení architektonických atraktivity trati.</w:t>
      </w:r>
    </w:p>
    <w:p w14:paraId="338CF7BC" w14:textId="77777777" w:rsidR="0035531B" w:rsidRDefault="0035531B" w:rsidP="0035531B">
      <w:pPr>
        <w:pStyle w:val="Text1-1"/>
      </w:pPr>
      <w:r>
        <w:t>Předmět plnění veřejné zakázky</w:t>
      </w:r>
    </w:p>
    <w:p w14:paraId="2B64F89D" w14:textId="77777777" w:rsidR="00225D1C" w:rsidRDefault="00225D1C" w:rsidP="00D92A0B">
      <w:pPr>
        <w:pStyle w:val="Textbezslovn"/>
      </w:pPr>
      <w:r w:rsidRPr="00225D1C">
        <w:t xml:space="preserve">Předmětem plnění veřejné zakázky je zhotovení stavby „Modernizace a dostavba ŽST Praha Masarykovo nádraží“. Modernizací dojde ke </w:t>
      </w:r>
      <w:proofErr w:type="spellStart"/>
      <w:r w:rsidRPr="00225D1C">
        <w:t>zdvojkolejnění</w:t>
      </w:r>
      <w:proofErr w:type="spellEnd"/>
      <w:r w:rsidRPr="00225D1C">
        <w:t xml:space="preserve"> trati a přípravě tohoto úseku na elektrizaci, dále k modernizaci celé železniční stanice, vybudování přestřešení železniční stanice (tzv. platforma), vybudování bezbariérových přístupů a celkové zvýšení kvality prostorů pro cestující.</w:t>
      </w:r>
    </w:p>
    <w:p w14:paraId="202D24BF" w14:textId="64EC158E"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206708" w:rsidRPr="002D0AF2">
        <w:rPr>
          <w:b/>
        </w:rPr>
        <w:t>Nástroje pro propojení Evropy (CEF)</w:t>
      </w:r>
      <w:r w:rsidR="00206708" w:rsidRPr="00206708">
        <w:t>.</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593D4354" w14:textId="347A796E"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9913778" w14:textId="77777777" w:rsidR="00335A87" w:rsidRDefault="00335A87" w:rsidP="006F6B09">
      <w:pPr>
        <w:pStyle w:val="Textbezslovn"/>
      </w:pPr>
    </w:p>
    <w:p w14:paraId="1E4CD2F9" w14:textId="77777777" w:rsidR="0035531B" w:rsidRDefault="0035531B" w:rsidP="0035531B">
      <w:pPr>
        <w:pStyle w:val="Text1-1"/>
      </w:pPr>
      <w:r>
        <w:lastRenderedPageBreak/>
        <w:t>Klasifikace předmětu veřejné zakázky</w:t>
      </w:r>
    </w:p>
    <w:p w14:paraId="04464BB0" w14:textId="77777777" w:rsidR="0035531B" w:rsidRPr="008D6B21" w:rsidRDefault="0035531B" w:rsidP="006F6B09">
      <w:pPr>
        <w:pStyle w:val="Textbezslovn"/>
        <w:spacing w:after="0"/>
      </w:pPr>
      <w:r w:rsidRPr="008D6B21">
        <w:t>CPV kód  45234110-0 Výstavba meziměstských železničních drah</w:t>
      </w:r>
    </w:p>
    <w:p w14:paraId="7CA1C7CE" w14:textId="77777777" w:rsidR="00006798" w:rsidRPr="008D6B21" w:rsidRDefault="00006798" w:rsidP="00006798">
      <w:pPr>
        <w:pStyle w:val="Textbezslovn"/>
        <w:spacing w:after="0"/>
      </w:pPr>
      <w:r w:rsidRPr="008D6B21">
        <w:t>CPV kód  45221112-0 Výstavba železničních mostů</w:t>
      </w:r>
    </w:p>
    <w:p w14:paraId="1F2987D1" w14:textId="77777777" w:rsidR="00D25DE4" w:rsidRPr="008D6B21" w:rsidRDefault="00D25DE4" w:rsidP="00D25DE4">
      <w:pPr>
        <w:pStyle w:val="Textbezslovn"/>
        <w:spacing w:after="0"/>
      </w:pPr>
      <w:r w:rsidRPr="008D6B21">
        <w:t>CPV kód  45213321-9 Výstavba železničních nádraží</w:t>
      </w:r>
    </w:p>
    <w:p w14:paraId="6347D9EC" w14:textId="77777777" w:rsidR="00140575" w:rsidRDefault="00140575" w:rsidP="00006798">
      <w:pPr>
        <w:pStyle w:val="Textbezslovn"/>
        <w:spacing w:after="0"/>
      </w:pPr>
      <w:r w:rsidRPr="008D6B21">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29352190"/>
      <w:r>
        <w:t>ZDROJE FINANCOVÁNÍ</w:t>
      </w:r>
      <w:r w:rsidR="00845C50">
        <w:t xml:space="preserve"> a </w:t>
      </w:r>
      <w:r>
        <w:t>PŘEDPOKLÁDANÁ HODNOTA VEŘEJNÉ ZAKÁZKY</w:t>
      </w:r>
      <w:bookmarkEnd w:id="8"/>
    </w:p>
    <w:p w14:paraId="6A8D9BFA" w14:textId="1867FBA2" w:rsidR="00BF4A13" w:rsidRDefault="00BF4A13" w:rsidP="0020749D">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17D01872" w14:textId="7EEDA021" w:rsidR="00F061B7" w:rsidRPr="007E3B47" w:rsidRDefault="00F061B7" w:rsidP="0035531B">
      <w:pPr>
        <w:pStyle w:val="Text1-1"/>
      </w:pPr>
      <w:r w:rsidRPr="007E3B47">
        <w:t xml:space="preserve">Předpokládaná hodnota veřejné zakázky </w:t>
      </w:r>
      <w:r w:rsidR="00AE2A23" w:rsidRPr="007E3B47">
        <w:t xml:space="preserve">včetně </w:t>
      </w:r>
      <w:r w:rsidR="00AE2A23" w:rsidRPr="007E3B47">
        <w:rPr>
          <w:rStyle w:val="Tun9b"/>
          <w:b w:val="0"/>
        </w:rPr>
        <w:t>vyhrazených změn závazků ze smlouvy</w:t>
      </w:r>
      <w:bookmarkStart w:id="9" w:name="_GoBack"/>
      <w:bookmarkEnd w:id="9"/>
      <w:r w:rsidR="007E3B47" w:rsidRPr="007E3B47">
        <w:rPr>
          <w:rStyle w:val="Tun9b"/>
          <w:b w:val="0"/>
        </w:rPr>
        <w:t xml:space="preserve">, činnosti publicity </w:t>
      </w:r>
      <w:r w:rsidR="00AE2A23" w:rsidRPr="007E3B47">
        <w:rPr>
          <w:rStyle w:val="Tun9b"/>
          <w:b w:val="0"/>
        </w:rPr>
        <w:t>a hodnoty zadavatelem poskytovaného mobiliáře</w:t>
      </w:r>
      <w:r w:rsidR="00AE2A23" w:rsidRPr="007E3B47">
        <w:rPr>
          <w:b/>
        </w:rPr>
        <w:t xml:space="preserve"> </w:t>
      </w:r>
      <w:r w:rsidR="00AE2A23" w:rsidRPr="007E3B47">
        <w:rPr>
          <w:rStyle w:val="Tun9b"/>
          <w:b w:val="0"/>
        </w:rPr>
        <w:t>činí</w:t>
      </w:r>
      <w:r w:rsidR="00AE2A23" w:rsidRPr="007E3B47">
        <w:t xml:space="preserve"> </w:t>
      </w:r>
      <w:r w:rsidR="00D360EF" w:rsidRPr="007E3B47">
        <w:t>3 233 973 644,-</w:t>
      </w:r>
      <w:r w:rsidRPr="007E3B47">
        <w:t xml:space="preserve"> Kč (bez DPH).</w:t>
      </w:r>
    </w:p>
    <w:p w14:paraId="4C3091A0" w14:textId="7A81B91B" w:rsidR="0035531B" w:rsidRPr="001E0039" w:rsidRDefault="00CF71C7" w:rsidP="00F061B7">
      <w:pPr>
        <w:pStyle w:val="Text1-1"/>
        <w:numPr>
          <w:ilvl w:val="0"/>
          <w:numId w:val="0"/>
        </w:numPr>
        <w:ind w:left="737"/>
        <w:rPr>
          <w:b/>
        </w:rPr>
      </w:pPr>
      <w:r w:rsidRPr="001E0039">
        <w:rPr>
          <w:b/>
        </w:rPr>
        <w:t xml:space="preserve">Zadavatel stanovuje závaznou zadávací podmínku tak, že </w:t>
      </w:r>
      <w:r w:rsidRPr="0015319C">
        <w:rPr>
          <w:b/>
        </w:rPr>
        <w:t xml:space="preserve">částka </w:t>
      </w:r>
      <w:r w:rsidR="00F14CD2" w:rsidRPr="0015319C">
        <w:rPr>
          <w:rFonts w:ascii="Verdana" w:hAnsi="Verdana"/>
          <w:b/>
          <w:bCs/>
          <w:color w:val="000000"/>
          <w:sz w:val="20"/>
          <w:szCs w:val="20"/>
        </w:rPr>
        <w:t>3 589 600 314</w:t>
      </w:r>
      <w:r w:rsidRPr="0015319C">
        <w:rPr>
          <w:b/>
        </w:rPr>
        <w:t>,- Kč je</w:t>
      </w:r>
      <w:r w:rsidRPr="001E0039">
        <w:rPr>
          <w:b/>
        </w:rPr>
        <w:t xml:space="preserve"> nejvyšší přípustnou nabídkovou cenou (bez DPH), a to pod sankcí vyloučení z další účasti v zadávacím řízení.</w:t>
      </w:r>
    </w:p>
    <w:p w14:paraId="3767C8E6" w14:textId="77777777" w:rsidR="0035531B" w:rsidRDefault="0035531B" w:rsidP="006F6B09">
      <w:pPr>
        <w:pStyle w:val="Nadpis1-1"/>
      </w:pPr>
      <w:bookmarkStart w:id="10" w:name="_Toc129352191"/>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4FFA3532" w:rsidR="0035531B" w:rsidRDefault="00DC4DDB" w:rsidP="00BD229C">
      <w:pPr>
        <w:pStyle w:val="Textbezslovn"/>
        <w:tabs>
          <w:tab w:val="left" w:pos="1701"/>
        </w:tabs>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CD7A66A" w14:textId="2AAC156D" w:rsidR="00036A2F" w:rsidRDefault="00036A2F" w:rsidP="00BD229C">
      <w:pPr>
        <w:pStyle w:val="Textbezslovn"/>
        <w:tabs>
          <w:tab w:val="left" w:pos="1701"/>
        </w:tabs>
        <w:ind w:left="1701" w:hanging="964"/>
      </w:pPr>
      <w:r>
        <w:t>Č</w:t>
      </w:r>
      <w:r w:rsidR="0074256B">
        <w:t xml:space="preserve">ást 10 </w:t>
      </w:r>
      <w:r w:rsidR="0074256B">
        <w:tab/>
      </w:r>
      <w:r w:rsidR="0074256B" w:rsidRPr="00010E99">
        <w:t>BIM Protokol</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14E51886" w:rsidR="002E3EB1" w:rsidRDefault="0035531B" w:rsidP="00453368">
      <w:pPr>
        <w:pStyle w:val="Text1-1"/>
      </w:pPr>
      <w:bookmarkStart w:id="11" w:name="_Hlk135813376"/>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BA42C3">
        <w:rPr>
          <w:rStyle w:val="Hypertextovodkaz"/>
          <w:noProof w:val="0"/>
        </w:rPr>
        <w:t xml:space="preserve"> </w:t>
      </w:r>
      <w:hyperlink r:id="rId14" w:history="1">
        <w:r w:rsidR="00BA42C3" w:rsidRPr="007E272A">
          <w:rPr>
            <w:rStyle w:val="Hypertextovodkaz"/>
            <w:noProof w:val="0"/>
          </w:rPr>
          <w:t>https://vvz.nipez.cz/</w:t>
        </w:r>
      </w:hyperlink>
      <w:r w:rsidR="002E3EB1">
        <w:rPr>
          <w:rStyle w:val="Hypertextovodkaz"/>
          <w:noProof w:val="0"/>
        </w:rPr>
        <w:t>.</w:t>
      </w:r>
    </w:p>
    <w:bookmarkEnd w:id="11"/>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28F1E20"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6C0FBB19" w:rsidR="0035531B" w:rsidRPr="00042DF1" w:rsidRDefault="005D1621" w:rsidP="00042DF1">
      <w:pPr>
        <w:pStyle w:val="Odrka1-1"/>
      </w:pPr>
      <w:r w:rsidRPr="00042DF1">
        <w:t>Projektová dokumentace „</w:t>
      </w:r>
      <w:r w:rsidR="00103903" w:rsidRPr="00042DF1">
        <w:t xml:space="preserve">SP + </w:t>
      </w:r>
      <w:proofErr w:type="spellStart"/>
      <w:r w:rsidR="00103903" w:rsidRPr="00042DF1">
        <w:t>SEU_Masarykovo</w:t>
      </w:r>
      <w:proofErr w:type="spellEnd"/>
      <w:r w:rsidR="00103903" w:rsidRPr="00042DF1">
        <w:t xml:space="preserve"> </w:t>
      </w:r>
      <w:proofErr w:type="spellStart"/>
      <w:r w:rsidR="00103903" w:rsidRPr="00042DF1">
        <w:t>nádraží_DSP</w:t>
      </w:r>
      <w:proofErr w:type="spellEnd"/>
      <w:r w:rsidRPr="00042DF1">
        <w:t>“, zpracovatel</w:t>
      </w:r>
      <w:r w:rsidR="006E6C0E" w:rsidRPr="00042DF1">
        <w:t xml:space="preserve"> SUDOP PRAHA a.s. se sídlem: </w:t>
      </w:r>
      <w:r w:rsidR="00F9314F" w:rsidRPr="00042DF1">
        <w:t>Olšanská 2643/1a,</w:t>
      </w:r>
      <w:r w:rsidR="00F11AB3" w:rsidRPr="00042DF1">
        <w:t xml:space="preserve"> 130 80 </w:t>
      </w:r>
      <w:r w:rsidR="00F9314F" w:rsidRPr="00042DF1">
        <w:t>Praha 3 - Žižkov,</w:t>
      </w:r>
      <w:r w:rsidR="00EA312D">
        <w:t xml:space="preserve"> </w:t>
      </w:r>
      <w:r w:rsidR="00C66C3D">
        <w:br/>
      </w:r>
      <w:r w:rsidR="00EA312D" w:rsidRPr="00042DF1">
        <w:t xml:space="preserve">IČO: </w:t>
      </w:r>
      <w:r w:rsidR="00EA312D">
        <w:rPr>
          <w:rFonts w:ascii="Verdana" w:hAnsi="Verdana"/>
          <w:color w:val="333333"/>
          <w:shd w:val="clear" w:color="auto" w:fill="FFFFFF"/>
        </w:rPr>
        <w:t>25793349</w:t>
      </w:r>
      <w:r w:rsidR="00394E63">
        <w:rPr>
          <w:rFonts w:ascii="Verdana" w:hAnsi="Verdana"/>
          <w:color w:val="333333"/>
          <w:shd w:val="clear" w:color="auto" w:fill="FFFFFF"/>
        </w:rPr>
        <w:t>,</w:t>
      </w:r>
      <w:r w:rsidR="00F9314F" w:rsidRPr="00042DF1">
        <w:t xml:space="preserve"> </w:t>
      </w:r>
      <w:r w:rsidRPr="00042DF1">
        <w:t>SUDOP EU a.s., se sídlem: Olšanská 2643/1a,</w:t>
      </w:r>
      <w:r w:rsidR="00F11AB3" w:rsidRPr="00042DF1">
        <w:t xml:space="preserve"> </w:t>
      </w:r>
      <w:r w:rsidRPr="00042DF1">
        <w:t xml:space="preserve">130 </w:t>
      </w:r>
      <w:r w:rsidR="00EB1E0E">
        <w:t>0</w:t>
      </w:r>
      <w:r w:rsidRPr="00042DF1">
        <w:t>0 Praha 3</w:t>
      </w:r>
      <w:r w:rsidR="00394E63">
        <w:t xml:space="preserve"> </w:t>
      </w:r>
      <w:r w:rsidR="00394E63" w:rsidRPr="00042DF1">
        <w:t>- Žižkov</w:t>
      </w:r>
      <w:r w:rsidRPr="00042DF1">
        <w:t>, IČO:</w:t>
      </w:r>
      <w:r w:rsidR="00394E63">
        <w:t xml:space="preserve"> </w:t>
      </w:r>
      <w:r w:rsidR="00EA312D">
        <w:rPr>
          <w:rFonts w:ascii="Verdana" w:hAnsi="Verdana"/>
          <w:color w:val="333333"/>
          <w:shd w:val="clear" w:color="auto" w:fill="FFFFFF"/>
        </w:rPr>
        <w:t>05165024</w:t>
      </w:r>
      <w:r w:rsidRPr="00042DF1">
        <w:t>, datum 12/2022</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00B12780" w:rsidR="0035531B" w:rsidRDefault="0035531B" w:rsidP="00CC4380">
      <w:pPr>
        <w:pStyle w:val="Nadpis1-1"/>
      </w:pPr>
      <w:bookmarkStart w:id="12" w:name="_Toc129352192"/>
      <w:r>
        <w:t>VYSVĚTLENÍ, ZMĚNY</w:t>
      </w:r>
      <w:r w:rsidR="00845C50">
        <w:t xml:space="preserve"> a </w:t>
      </w:r>
      <w:r>
        <w:t>DOPLNĚNÍ ZADÁVACÍ DOKUMENTACE</w:t>
      </w:r>
      <w:bookmarkEnd w:id="12"/>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3" w:name="_Toc129352193"/>
      <w:r>
        <w:t>POŽADAVKY ZADAVATELE NA KVALIFIKACI</w:t>
      </w:r>
      <w:bookmarkEnd w:id="13"/>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481891FE" w14:textId="43873982"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211CCA" w:rsidRDefault="0035531B" w:rsidP="00D10A2D">
      <w:pPr>
        <w:pStyle w:val="Odrka1-2-"/>
      </w:pPr>
      <w:r w:rsidRPr="00211CCA">
        <w:t>Provádění staveb, jejich změn</w:t>
      </w:r>
      <w:r w:rsidR="00845C50" w:rsidRPr="00211CCA">
        <w:t xml:space="preserve"> a </w:t>
      </w:r>
      <w:r w:rsidRPr="00211CCA">
        <w:t>odstraňování,</w:t>
      </w:r>
    </w:p>
    <w:p w14:paraId="5555C2BB" w14:textId="77777777" w:rsidR="0035531B" w:rsidRPr="00211CCA" w:rsidRDefault="0035531B" w:rsidP="00CC4380">
      <w:pPr>
        <w:pStyle w:val="Odrka1-2-"/>
      </w:pPr>
      <w:r w:rsidRPr="00211CCA">
        <w:t>Revize, prohlídky</w:t>
      </w:r>
      <w:r w:rsidR="00845C50" w:rsidRPr="00211CCA">
        <w:t xml:space="preserve"> a </w:t>
      </w:r>
      <w:r w:rsidRPr="00211CCA">
        <w:t>zkoušky určených technických zařízení</w:t>
      </w:r>
      <w:r w:rsidR="00092CC9" w:rsidRPr="00211CCA">
        <w:t xml:space="preserve"> v </w:t>
      </w:r>
      <w:r w:rsidRPr="00211CCA">
        <w:t>provozu,</w:t>
      </w:r>
    </w:p>
    <w:p w14:paraId="07D85A3F" w14:textId="77777777" w:rsidR="0035531B" w:rsidRPr="00282F47" w:rsidRDefault="0035531B" w:rsidP="00CC4380">
      <w:pPr>
        <w:pStyle w:val="Odrka1-2-"/>
      </w:pPr>
      <w:r w:rsidRPr="00282F47">
        <w:t>Podnikání</w:t>
      </w:r>
      <w:r w:rsidR="00092CC9" w:rsidRPr="00282F47">
        <w:t xml:space="preserve"> v </w:t>
      </w:r>
      <w:r w:rsidRPr="00282F47">
        <w:t>oblasti nakládání</w:t>
      </w:r>
      <w:r w:rsidR="00845C50" w:rsidRPr="00282F47">
        <w:t xml:space="preserve"> s </w:t>
      </w:r>
      <w:r w:rsidRPr="00282F47">
        <w:t>nebezpečnými odpady.</w:t>
      </w:r>
    </w:p>
    <w:p w14:paraId="061B1661" w14:textId="77777777" w:rsidR="0035531B" w:rsidRDefault="0035531B" w:rsidP="00092CC9">
      <w:pPr>
        <w:pStyle w:val="Odrka1-1"/>
      </w:pPr>
      <w:r>
        <w:t>Odborná způsobilost:</w:t>
      </w:r>
    </w:p>
    <w:p w14:paraId="58362E20" w14:textId="57B2C94D"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0E18151" w14:textId="27177D3F" w:rsidR="004166AA" w:rsidRPr="00DE0E46" w:rsidRDefault="004166AA" w:rsidP="004166AA">
      <w:pPr>
        <w:pStyle w:val="Odrka1-2-"/>
        <w:numPr>
          <w:ilvl w:val="0"/>
          <w:numId w:val="0"/>
        </w:numPr>
        <w:ind w:left="1531"/>
      </w:pPr>
      <w:r w:rsidRPr="00DE0E46">
        <w:rPr>
          <w:b/>
        </w:rPr>
        <w:t xml:space="preserve">a) </w:t>
      </w:r>
      <w:r w:rsidRPr="00DE0E46">
        <w:t>pozemní stavby</w:t>
      </w:r>
    </w:p>
    <w:p w14:paraId="319465E1" w14:textId="77777777" w:rsidR="00B645ED" w:rsidRPr="00DE0E46" w:rsidRDefault="00B645ED" w:rsidP="009978AE">
      <w:pPr>
        <w:pStyle w:val="Odrka1-2-"/>
        <w:numPr>
          <w:ilvl w:val="0"/>
          <w:numId w:val="0"/>
        </w:numPr>
        <w:ind w:left="1531"/>
        <w:rPr>
          <w:b/>
        </w:rPr>
      </w:pPr>
      <w:r w:rsidRPr="00DE0E46">
        <w:rPr>
          <w:b/>
        </w:rPr>
        <w:t xml:space="preserve">b) </w:t>
      </w:r>
      <w:r w:rsidRPr="00DE0E46">
        <w:t>dopravní stavby</w:t>
      </w:r>
    </w:p>
    <w:p w14:paraId="251543EE" w14:textId="77777777" w:rsidR="00B645ED" w:rsidRPr="00DE0E46" w:rsidRDefault="00B645ED" w:rsidP="009978AE">
      <w:pPr>
        <w:pStyle w:val="Odrka1-2-"/>
        <w:numPr>
          <w:ilvl w:val="0"/>
          <w:numId w:val="0"/>
        </w:numPr>
        <w:ind w:left="1531"/>
        <w:rPr>
          <w:b/>
        </w:rPr>
      </w:pPr>
      <w:r w:rsidRPr="00DE0E46">
        <w:rPr>
          <w:b/>
        </w:rPr>
        <w:t xml:space="preserve">d) </w:t>
      </w:r>
      <w:r w:rsidRPr="00DE0E46">
        <w:t>mosty a inženýrské konstrukce</w:t>
      </w:r>
    </w:p>
    <w:p w14:paraId="3BDBB71C" w14:textId="640F474B" w:rsidR="00B645ED" w:rsidRDefault="00B645ED" w:rsidP="009978AE">
      <w:pPr>
        <w:pStyle w:val="Odrka1-2-"/>
        <w:numPr>
          <w:ilvl w:val="0"/>
          <w:numId w:val="0"/>
        </w:numPr>
        <w:ind w:left="1531"/>
      </w:pPr>
      <w:r w:rsidRPr="00DE0E46">
        <w:rPr>
          <w:b/>
        </w:rPr>
        <w:t xml:space="preserve">e) </w:t>
      </w:r>
      <w:r w:rsidRPr="00DE0E46">
        <w:t>technologická zařízení staveb</w:t>
      </w:r>
    </w:p>
    <w:p w14:paraId="5B10C4B5" w14:textId="77777777" w:rsidR="00DE0E46" w:rsidRPr="008B1261" w:rsidRDefault="00DE0E46" w:rsidP="00DE0E46">
      <w:pPr>
        <w:pStyle w:val="Odrka1-2-"/>
        <w:numPr>
          <w:ilvl w:val="0"/>
          <w:numId w:val="0"/>
        </w:numPr>
        <w:ind w:left="1531"/>
      </w:pPr>
      <w:r w:rsidRPr="00A562D5">
        <w:rPr>
          <w:b/>
        </w:rPr>
        <w:t>f)</w:t>
      </w:r>
      <w:r w:rsidRPr="00A562D5">
        <w:t xml:space="preserve"> technika prostředí staveb - specializace elektrotechnická zařízení</w:t>
      </w:r>
    </w:p>
    <w:p w14:paraId="084E45EC" w14:textId="77777777" w:rsidR="00DE0E46" w:rsidRPr="008B1261" w:rsidRDefault="00DE0E46" w:rsidP="00DE0E46">
      <w:pPr>
        <w:pStyle w:val="Odrka1-2-"/>
        <w:numPr>
          <w:ilvl w:val="0"/>
          <w:numId w:val="0"/>
        </w:numPr>
        <w:spacing w:after="120"/>
        <w:ind w:left="1531"/>
      </w:pPr>
      <w:r w:rsidRPr="008B1261">
        <w:rPr>
          <w:b/>
        </w:rPr>
        <w:t>g)</w:t>
      </w:r>
      <w:r w:rsidRPr="008B1261">
        <w:t xml:space="preserve"> statika a dynamika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9879B67" w:rsidR="0035531B" w:rsidRDefault="0035531B" w:rsidP="00797094">
      <w:pPr>
        <w:pStyle w:val="Odrka1-2-"/>
        <w:numPr>
          <w:ilvl w:val="0"/>
          <w:numId w:val="0"/>
        </w:numPr>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6962E81B"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lastRenderedPageBreak/>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47FD864" w:rsidR="0035531B" w:rsidRPr="00C74458" w:rsidRDefault="0035531B" w:rsidP="00092CC9">
      <w:pPr>
        <w:pStyle w:val="Odrka1-1"/>
      </w:pPr>
      <w:r w:rsidRPr="00C74458">
        <w:t xml:space="preserve">celkový roční obrat dodavatele, zjištěný podle zvláštních právních předpisů, nesmí </w:t>
      </w:r>
      <w:r w:rsidRPr="0015319C">
        <w:t>činit</w:t>
      </w:r>
      <w:r w:rsidR="00092CC9" w:rsidRPr="0015319C">
        <w:t xml:space="preserve"> v </w:t>
      </w:r>
      <w:r w:rsidRPr="0015319C">
        <w:t>žádném</w:t>
      </w:r>
      <w:r w:rsidR="0060115D" w:rsidRPr="0015319C">
        <w:t xml:space="preserve"> z </w:t>
      </w:r>
      <w:r w:rsidRPr="0015319C">
        <w:t xml:space="preserve">bezprostředně předcházejících tří uzavřených účetních období méně než </w:t>
      </w:r>
      <w:r w:rsidR="001C5094" w:rsidRPr="0015319C">
        <w:rPr>
          <w:b/>
        </w:rPr>
        <w:t>8</w:t>
      </w:r>
      <w:r w:rsidR="0062205E" w:rsidRPr="0015319C">
        <w:rPr>
          <w:b/>
        </w:rPr>
        <w:t>0</w:t>
      </w:r>
      <w:r w:rsidR="006B279A" w:rsidRPr="0015319C">
        <w:rPr>
          <w:b/>
        </w:rPr>
        <w:t>0</w:t>
      </w:r>
      <w:r w:rsidR="00DC384F" w:rsidRPr="0015319C">
        <w:rPr>
          <w:b/>
        </w:rPr>
        <w:t> </w:t>
      </w:r>
      <w:r w:rsidR="008C6FE6" w:rsidRPr="0015319C">
        <w:rPr>
          <w:b/>
        </w:rPr>
        <w:t>mil.</w:t>
      </w:r>
      <w:r w:rsidRPr="0015319C">
        <w:rPr>
          <w:b/>
        </w:rPr>
        <w:t xml:space="preserve"> Kč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01697EF"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F9583D">
        <w:t>,</w:t>
      </w:r>
      <w:r w:rsidR="00F05C3C">
        <w:t xml:space="preserve"> </w:t>
      </w:r>
      <w:r w:rsidR="00127F71">
        <w:t>rekonstrukce</w:t>
      </w:r>
      <w:r w:rsidR="00515B63">
        <w:t xml:space="preserve"> </w:t>
      </w:r>
      <w:r w:rsidR="00F9583D">
        <w:t xml:space="preserve">nebo opravy </w:t>
      </w:r>
      <w:r>
        <w:t xml:space="preserve">na stavbách </w:t>
      </w:r>
      <w:r w:rsidRPr="004A1CED">
        <w:t>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437864" w:rsidRPr="00074741">
        <w:t xml:space="preserve">s výjimkou </w:t>
      </w:r>
      <w:r w:rsidR="00437864">
        <w:t>stavby mostu</w:t>
      </w:r>
      <w:r w:rsidR="00437864" w:rsidRPr="00074741">
        <w:t>, jež nemusí být provedena na stavbách železničních drah</w:t>
      </w:r>
      <w:r w:rsidR="00437864">
        <w:t xml:space="preserve">, </w:t>
      </w:r>
      <w:r w:rsidR="00014412">
        <w:t xml:space="preserve">poskytnutých dodavatelem </w:t>
      </w:r>
      <w:r>
        <w:t>za posledníc</w:t>
      </w:r>
      <w:r w:rsidRPr="00D21495">
        <w:t>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5813FB">
        <w:t>posledních 5 let</w:t>
      </w:r>
      <w:r>
        <w:t xml:space="preserve"> </w:t>
      </w:r>
      <w:r w:rsidR="008735B2">
        <w:t xml:space="preserve">před zahájením zadávacího řízení </w:t>
      </w:r>
      <w:r>
        <w:t>činí</w:t>
      </w:r>
      <w:r w:rsidR="00092CC9">
        <w:t xml:space="preserve"> v </w:t>
      </w:r>
      <w:r>
        <w:t xml:space="preserve">součtu, včetně případných poddodávek, </w:t>
      </w:r>
      <w:r w:rsidRPr="0015319C">
        <w:t xml:space="preserve">nejméně </w:t>
      </w:r>
      <w:r w:rsidR="00AF546D" w:rsidRPr="0015319C">
        <w:rPr>
          <w:b/>
        </w:rPr>
        <w:t>1</w:t>
      </w:r>
      <w:r w:rsidR="00BF248F" w:rsidRPr="0015319C">
        <w:rPr>
          <w:b/>
        </w:rPr>
        <w:t> </w:t>
      </w:r>
      <w:r w:rsidR="00AF546D" w:rsidRPr="0015319C">
        <w:rPr>
          <w:b/>
        </w:rPr>
        <w:t>8</w:t>
      </w:r>
      <w:r w:rsidR="00BF248F" w:rsidRPr="0015319C">
        <w:rPr>
          <w:b/>
        </w:rPr>
        <w:t>00 </w:t>
      </w:r>
      <w:r w:rsidR="004124EE" w:rsidRPr="0015319C">
        <w:rPr>
          <w:b/>
        </w:rPr>
        <w:t>mil.</w:t>
      </w:r>
      <w:r w:rsidRPr="0015319C">
        <w:rPr>
          <w:b/>
        </w:rPr>
        <w:t xml:space="preserve"> Kč bez DPH.</w:t>
      </w:r>
      <w:r w:rsidRPr="0015319C">
        <w:t xml:space="preserve"> </w:t>
      </w:r>
      <w:r w:rsidR="008735B2" w:rsidRPr="0015319C">
        <w:t>Hodnotou stavebních</w:t>
      </w:r>
      <w:r w:rsidR="008735B2">
        <w:t xml:space="preserve">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7F1427D8"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D62C2A">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lastRenderedPageBreak/>
        <w:t xml:space="preserve">dosahovat </w:t>
      </w:r>
      <w:r w:rsidRPr="0015319C">
        <w:t xml:space="preserve">alespoň </w:t>
      </w:r>
      <w:r w:rsidR="00611D3B" w:rsidRPr="0015319C">
        <w:rPr>
          <w:b/>
        </w:rPr>
        <w:t>45</w:t>
      </w:r>
      <w:r w:rsidR="00417C80" w:rsidRPr="0015319C">
        <w:rPr>
          <w:b/>
        </w:rPr>
        <w:t>0 </w:t>
      </w:r>
      <w:r w:rsidR="006875EA" w:rsidRPr="0015319C">
        <w:rPr>
          <w:b/>
        </w:rPr>
        <w:t>mil.</w:t>
      </w:r>
      <w:r w:rsidRPr="0015319C">
        <w:rPr>
          <w:b/>
        </w:rPr>
        <w:t xml:space="preserve"> Kč bez DPH</w:t>
      </w:r>
      <w:r w:rsidRPr="0015319C">
        <w:t xml:space="preserve"> (dále jen jako</w:t>
      </w:r>
      <w:r>
        <w:t xml:space="preserve"> „</w:t>
      </w:r>
      <w:r w:rsidRPr="00092CC9">
        <w:rPr>
          <w:rStyle w:val="Tun9b"/>
        </w:rPr>
        <w:t>nejvýznamnější stavební práce</w:t>
      </w:r>
      <w:r>
        <w:t xml:space="preserve">“). </w:t>
      </w:r>
    </w:p>
    <w:p w14:paraId="21D3990A" w14:textId="77777777" w:rsidR="0035531B" w:rsidRPr="00C36CA5"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 xml:space="preserve">rámci nichž musí </w:t>
      </w:r>
      <w:r w:rsidRPr="00C36CA5">
        <w:t>dodavatel doložit rovněž následující požadavky:</w:t>
      </w:r>
    </w:p>
    <w:p w14:paraId="12D20418" w14:textId="73C1807A" w:rsidR="0035531B" w:rsidRPr="00C36CA5" w:rsidRDefault="0035531B" w:rsidP="00092CC9">
      <w:pPr>
        <w:pStyle w:val="Odrka1-1"/>
      </w:pPr>
      <w:r w:rsidRPr="00C36CA5">
        <w:t>nejméně jedna nejvýznamnější stavební práce musí zahrnovat novostavbu</w:t>
      </w:r>
      <w:r w:rsidR="00CB21C4" w:rsidRPr="00C36CA5">
        <w:t>,</w:t>
      </w:r>
      <w:r w:rsidRPr="00C36CA5">
        <w:t xml:space="preserve"> rekonstrukci </w:t>
      </w:r>
      <w:r w:rsidR="00CB21C4" w:rsidRPr="00C36CA5">
        <w:t xml:space="preserve">nebo opravu </w:t>
      </w:r>
      <w:r w:rsidRPr="00C36CA5">
        <w:rPr>
          <w:rStyle w:val="Tun9b"/>
        </w:rPr>
        <w:t>železničního svršku</w:t>
      </w:r>
      <w:r w:rsidR="00092CC9" w:rsidRPr="00C36CA5">
        <w:t xml:space="preserve"> v </w:t>
      </w:r>
      <w:r w:rsidRPr="00C36CA5">
        <w:t xml:space="preserve">železniční stanici na </w:t>
      </w:r>
      <w:r w:rsidRPr="00525279">
        <w:t>elektrifikované trati</w:t>
      </w:r>
      <w:r w:rsidR="00845C50" w:rsidRPr="00525279">
        <w:t xml:space="preserve"> s </w:t>
      </w:r>
      <w:r w:rsidRPr="00525279">
        <w:t xml:space="preserve">minimálním počtem </w:t>
      </w:r>
      <w:r w:rsidR="00551392" w:rsidRPr="00525279">
        <w:rPr>
          <w:b/>
        </w:rPr>
        <w:t xml:space="preserve">20 </w:t>
      </w:r>
      <w:r w:rsidRPr="00525279">
        <w:rPr>
          <w:b/>
        </w:rPr>
        <w:t>ks výhybek</w:t>
      </w:r>
      <w:r w:rsidRPr="00525279">
        <w:t>,</w:t>
      </w:r>
      <w:r w:rsidR="00845C50" w:rsidRPr="00525279">
        <w:t xml:space="preserve"> a </w:t>
      </w:r>
      <w:r w:rsidRPr="00525279">
        <w:t>to</w:t>
      </w:r>
      <w:r w:rsidR="00092CC9" w:rsidRPr="00525279">
        <w:t xml:space="preserve"> v </w:t>
      </w:r>
      <w:r w:rsidRPr="00525279">
        <w:t xml:space="preserve">hodnotě nejméně </w:t>
      </w:r>
      <w:r w:rsidR="000523D3" w:rsidRPr="00525279">
        <w:rPr>
          <w:b/>
        </w:rPr>
        <w:t>100 </w:t>
      </w:r>
      <w:r w:rsidR="00E666E5">
        <w:rPr>
          <w:b/>
        </w:rPr>
        <w:t>mil.</w:t>
      </w:r>
      <w:r w:rsidRPr="00525279">
        <w:rPr>
          <w:b/>
        </w:rPr>
        <w:t xml:space="preserve"> Kč bez DPH</w:t>
      </w:r>
      <w:r w:rsidRPr="00C36CA5">
        <w:t xml:space="preserve"> (uvedená částka se vztahuje</w:t>
      </w:r>
      <w:r w:rsidR="00BC6D2B" w:rsidRPr="00C36CA5">
        <w:t xml:space="preserve"> k </w:t>
      </w:r>
      <w:r w:rsidRPr="00C36CA5">
        <w:t>hodnotě novostavby</w:t>
      </w:r>
      <w:r w:rsidR="00F74C1E" w:rsidRPr="00C36CA5">
        <w:t>,</w:t>
      </w:r>
      <w:r w:rsidRPr="00C36CA5">
        <w:t xml:space="preserve"> rekonstrukce </w:t>
      </w:r>
      <w:r w:rsidR="00F74C1E" w:rsidRPr="00C36CA5">
        <w:t xml:space="preserve">nebo opravy </w:t>
      </w:r>
      <w:r w:rsidRPr="00C36CA5">
        <w:t>železničního svršku, nikoli</w:t>
      </w:r>
      <w:r w:rsidR="00BC6D2B" w:rsidRPr="00C36CA5">
        <w:t xml:space="preserve"> k </w:t>
      </w:r>
      <w:r w:rsidRPr="00C36CA5">
        <w:t>hodnotě nejvýznamnější stavební práce, tj. zakázky jako celku);</w:t>
      </w:r>
    </w:p>
    <w:p w14:paraId="1DF3C5E4" w14:textId="165D1A83" w:rsidR="0035531B" w:rsidRPr="002F4C0F" w:rsidRDefault="0035531B" w:rsidP="00092CC9">
      <w:pPr>
        <w:pStyle w:val="Odrka1-1"/>
      </w:pPr>
      <w:r w:rsidRPr="002F4C0F">
        <w:t>nejméně jedna nejvýznamnější stavební práce musí zahrnovat novostavbu</w:t>
      </w:r>
      <w:r w:rsidR="00CB21C4" w:rsidRPr="002F4C0F">
        <w:t>,</w:t>
      </w:r>
      <w:r w:rsidRPr="002F4C0F">
        <w:t xml:space="preserve"> rekonstrukci </w:t>
      </w:r>
      <w:r w:rsidR="00CB21C4" w:rsidRPr="002F4C0F">
        <w:t xml:space="preserve">nebo opravu </w:t>
      </w:r>
      <w:r w:rsidR="007F3581" w:rsidRPr="002F4C0F">
        <w:t xml:space="preserve">tělesa </w:t>
      </w:r>
      <w:r w:rsidRPr="002F4C0F">
        <w:rPr>
          <w:rStyle w:val="Tun9b"/>
        </w:rPr>
        <w:t>železničního spodku</w:t>
      </w:r>
      <w:r w:rsidR="00092CC9" w:rsidRPr="002F4C0F">
        <w:t xml:space="preserve"> v </w:t>
      </w:r>
      <w:r w:rsidRPr="002F4C0F">
        <w:t xml:space="preserve">hodnotě nejméně </w:t>
      </w:r>
      <w:r w:rsidR="001C2F71">
        <w:br/>
      </w:r>
      <w:r w:rsidR="00D94807" w:rsidRPr="00785ED5">
        <w:rPr>
          <w:b/>
        </w:rPr>
        <w:t>100 </w:t>
      </w:r>
      <w:r w:rsidR="00286766">
        <w:rPr>
          <w:b/>
        </w:rPr>
        <w:t>mil.</w:t>
      </w:r>
      <w:r w:rsidRPr="00785ED5">
        <w:rPr>
          <w:b/>
        </w:rPr>
        <w:t xml:space="preserve"> Kč bez DPH</w:t>
      </w:r>
      <w:r w:rsidR="002F4C0F" w:rsidRPr="002F4C0F">
        <w:t xml:space="preserve"> </w:t>
      </w:r>
      <w:r w:rsidRPr="002F4C0F">
        <w:t>(uvedená částka se vztahuje</w:t>
      </w:r>
      <w:r w:rsidR="00BC6D2B" w:rsidRPr="002F4C0F">
        <w:t xml:space="preserve"> k </w:t>
      </w:r>
      <w:r w:rsidRPr="002F4C0F">
        <w:t>hodnotě novostavby</w:t>
      </w:r>
      <w:r w:rsidR="00F74C1E" w:rsidRPr="002F4C0F">
        <w:t>,</w:t>
      </w:r>
      <w:r w:rsidRPr="002F4C0F">
        <w:t xml:space="preserve"> rekonstrukce </w:t>
      </w:r>
      <w:r w:rsidR="00F74C1E" w:rsidRPr="002F4C0F">
        <w:t xml:space="preserve">nebo opravy </w:t>
      </w:r>
      <w:r w:rsidR="00C57268" w:rsidRPr="002F4C0F">
        <w:t xml:space="preserve">tělesa </w:t>
      </w:r>
      <w:r w:rsidRPr="002F4C0F">
        <w:t>železničního spodku, nikoli</w:t>
      </w:r>
      <w:r w:rsidR="00BC6D2B" w:rsidRPr="002F4C0F">
        <w:t xml:space="preserve"> k </w:t>
      </w:r>
      <w:r w:rsidRPr="002F4C0F">
        <w:t>hodnotě nejvýznamnější stavební práce, tj. zakázky jako celku);</w:t>
      </w:r>
    </w:p>
    <w:p w14:paraId="6AEB757A" w14:textId="747F856D" w:rsidR="0035531B" w:rsidRPr="007C698C" w:rsidRDefault="0035531B" w:rsidP="007C698C">
      <w:pPr>
        <w:pStyle w:val="Odrka1-1"/>
      </w:pPr>
      <w:r w:rsidRPr="00161C56">
        <w:t>nejméně jedna nejvýznamnější stavební práce musí zahrnovat novostavbu</w:t>
      </w:r>
      <w:r w:rsidR="00947997" w:rsidRPr="00161C56">
        <w:t xml:space="preserve"> nebo</w:t>
      </w:r>
      <w:r w:rsidRPr="00161C56">
        <w:t xml:space="preserve"> rekonstrukci </w:t>
      </w:r>
      <w:r w:rsidRPr="00161C56">
        <w:rPr>
          <w:rStyle w:val="Tun9b"/>
        </w:rPr>
        <w:t>železničního</w:t>
      </w:r>
      <w:r w:rsidR="00DC342E" w:rsidRPr="00161C56">
        <w:rPr>
          <w:rStyle w:val="Tun9b"/>
        </w:rPr>
        <w:t xml:space="preserve"> nebo silničního monolitického železobetonového</w:t>
      </w:r>
      <w:r w:rsidRPr="00161C56">
        <w:rPr>
          <w:rStyle w:val="Tun9b"/>
        </w:rPr>
        <w:t xml:space="preserve"> mostu</w:t>
      </w:r>
      <w:r w:rsidR="00092CC9" w:rsidRPr="00161C56">
        <w:t xml:space="preserve"> v </w:t>
      </w:r>
      <w:r w:rsidRPr="00161C56">
        <w:t xml:space="preserve">hodnotě </w:t>
      </w:r>
      <w:r w:rsidRPr="00125270">
        <w:t xml:space="preserve">nejméně </w:t>
      </w:r>
      <w:r w:rsidR="00E45F13">
        <w:rPr>
          <w:b/>
        </w:rPr>
        <w:t>7</w:t>
      </w:r>
      <w:r w:rsidR="00521F7F" w:rsidRPr="00125270">
        <w:rPr>
          <w:b/>
        </w:rPr>
        <w:t>0 </w:t>
      </w:r>
      <w:r w:rsidR="00022B09">
        <w:rPr>
          <w:b/>
        </w:rPr>
        <w:t>mil.</w:t>
      </w:r>
      <w:r w:rsidRPr="00125270">
        <w:rPr>
          <w:b/>
        </w:rPr>
        <w:t xml:space="preserve"> Kč bez DPH</w:t>
      </w:r>
      <w:r w:rsidR="00092CC9" w:rsidRPr="00125270">
        <w:t xml:space="preserve"> </w:t>
      </w:r>
      <w:r w:rsidRPr="00125270">
        <w:t>(</w:t>
      </w:r>
      <w:r w:rsidRPr="00161C56">
        <w:t>uvedená částka se vztahuje</w:t>
      </w:r>
      <w:r w:rsidR="00BC6D2B" w:rsidRPr="00161C56">
        <w:t xml:space="preserve"> k </w:t>
      </w:r>
      <w:r w:rsidRPr="00161C56">
        <w:t>hodnotě novostavby</w:t>
      </w:r>
      <w:r w:rsidR="00A4534E" w:rsidRPr="00161C56">
        <w:t xml:space="preserve"> nebo</w:t>
      </w:r>
      <w:r w:rsidRPr="00161C56">
        <w:t xml:space="preserve"> rekonstrukce </w:t>
      </w:r>
      <w:r w:rsidR="00425255" w:rsidRPr="00161C56">
        <w:rPr>
          <w:rStyle w:val="Tun9b"/>
          <w:b w:val="0"/>
        </w:rPr>
        <w:t>železničního nebo silničního mostu</w:t>
      </w:r>
      <w:r w:rsidRPr="00161C56">
        <w:t>, nikoli</w:t>
      </w:r>
      <w:r w:rsidR="00BC6D2B" w:rsidRPr="00161C56">
        <w:t xml:space="preserve"> k </w:t>
      </w:r>
      <w:r w:rsidRPr="00161C56">
        <w:t>hodnotě nejvýznamnější stavební práce, tj. zakázky jako celku)</w:t>
      </w:r>
    </w:p>
    <w:p w14:paraId="2C069BAB" w14:textId="7700BA92" w:rsidR="0035531B" w:rsidRPr="009152D6" w:rsidRDefault="0035531B" w:rsidP="00092CC9">
      <w:pPr>
        <w:pStyle w:val="Odrka1-1"/>
      </w:pPr>
      <w:r w:rsidRPr="009152D6">
        <w:t>nejméně jedna nejvýznamnější stavební práce musí zahrnovat novostavbu</w:t>
      </w:r>
      <w:r w:rsidR="00CB21C4" w:rsidRPr="009152D6">
        <w:t>,</w:t>
      </w:r>
      <w:r w:rsidRPr="009152D6">
        <w:t xml:space="preserve"> rekonstrukci </w:t>
      </w:r>
      <w:r w:rsidR="00CB21C4" w:rsidRPr="009152D6">
        <w:t xml:space="preserve">nebo opravu </w:t>
      </w:r>
      <w:r w:rsidRPr="009152D6">
        <w:rPr>
          <w:rStyle w:val="Tun9b"/>
        </w:rPr>
        <w:t>trakčního vedení</w:t>
      </w:r>
      <w:r w:rsidRPr="009152D6">
        <w:t xml:space="preserve"> </w:t>
      </w:r>
      <w:r w:rsidR="00092CC9" w:rsidRPr="009152D6">
        <w:t>v </w:t>
      </w:r>
      <w:r w:rsidRPr="009152D6">
        <w:t>železniční stanici na trati</w:t>
      </w:r>
      <w:r w:rsidR="00845C50" w:rsidRPr="009152D6">
        <w:t xml:space="preserve"> s </w:t>
      </w:r>
      <w:r w:rsidRPr="009152D6">
        <w:t xml:space="preserve">minimálním počtem </w:t>
      </w:r>
      <w:r w:rsidR="009302F4" w:rsidRPr="009152D6">
        <w:rPr>
          <w:b/>
        </w:rPr>
        <w:t>20</w:t>
      </w:r>
      <w:r w:rsidRPr="009152D6">
        <w:rPr>
          <w:b/>
        </w:rPr>
        <w:t xml:space="preserve"> ks</w:t>
      </w:r>
      <w:r w:rsidRPr="009152D6">
        <w:t xml:space="preserve"> výhybek,</w:t>
      </w:r>
      <w:r w:rsidR="00845C50" w:rsidRPr="009152D6">
        <w:t xml:space="preserve"> a </w:t>
      </w:r>
      <w:r w:rsidRPr="009152D6">
        <w:t>to</w:t>
      </w:r>
      <w:r w:rsidR="00092CC9" w:rsidRPr="009152D6">
        <w:t xml:space="preserve"> v </w:t>
      </w:r>
      <w:r w:rsidRPr="009152D6">
        <w:t xml:space="preserve">hodnotě </w:t>
      </w:r>
      <w:r w:rsidRPr="00125270">
        <w:t xml:space="preserve">nejméně </w:t>
      </w:r>
      <w:r w:rsidR="009302F4" w:rsidRPr="00125270">
        <w:rPr>
          <w:b/>
        </w:rPr>
        <w:t>55 </w:t>
      </w:r>
      <w:r w:rsidR="00864D31">
        <w:rPr>
          <w:b/>
        </w:rPr>
        <w:t>mil.</w:t>
      </w:r>
      <w:r w:rsidRPr="00125270">
        <w:rPr>
          <w:b/>
        </w:rPr>
        <w:t xml:space="preserve"> Kč bez DPH</w:t>
      </w:r>
      <w:r w:rsidRPr="00125270">
        <w:t xml:space="preserve"> </w:t>
      </w:r>
      <w:r w:rsidR="00E71077" w:rsidRPr="00125270">
        <w:t>(</w:t>
      </w:r>
      <w:r w:rsidRPr="00125270">
        <w:t>uvedená částka se vztahuje</w:t>
      </w:r>
      <w:r w:rsidR="00BC6D2B" w:rsidRPr="00125270">
        <w:t xml:space="preserve"> k </w:t>
      </w:r>
      <w:r w:rsidRPr="00125270">
        <w:t>hodnotě novostavby</w:t>
      </w:r>
      <w:r w:rsidR="00F74C1E" w:rsidRPr="00125270">
        <w:t>,</w:t>
      </w:r>
      <w:r w:rsidRPr="00125270">
        <w:t xml:space="preserve"> rekonstrukce</w:t>
      </w:r>
      <w:r w:rsidRPr="009152D6">
        <w:t xml:space="preserve"> </w:t>
      </w:r>
      <w:r w:rsidR="00F74C1E" w:rsidRPr="009152D6">
        <w:t xml:space="preserve">nebo opravy </w:t>
      </w:r>
      <w:r w:rsidRPr="009152D6">
        <w:t>trakčního vedení, nikoli</w:t>
      </w:r>
      <w:r w:rsidR="00BC6D2B" w:rsidRPr="009152D6">
        <w:t xml:space="preserve"> k </w:t>
      </w:r>
      <w:r w:rsidRPr="009152D6">
        <w:t>hodnotě nejvýznamnější stavební práce, tj. zakázky jako celku);</w:t>
      </w:r>
    </w:p>
    <w:p w14:paraId="148EC07F" w14:textId="1B51FD4A" w:rsidR="0035531B" w:rsidRPr="00DC04EC" w:rsidRDefault="0035531B" w:rsidP="00092CC9">
      <w:pPr>
        <w:pStyle w:val="Odrka1-1"/>
      </w:pPr>
      <w:r w:rsidRPr="00DC04EC">
        <w:t>nejméně jedna nejvýznamnější stavební práce musí zahrnovat novostavbu</w:t>
      </w:r>
      <w:r w:rsidR="00CB21C4" w:rsidRPr="00DC04EC">
        <w:t>,</w:t>
      </w:r>
      <w:r w:rsidRPr="00DC04EC">
        <w:t xml:space="preserve"> rekonstrukci </w:t>
      </w:r>
      <w:r w:rsidR="00CB21C4" w:rsidRPr="00DC04EC">
        <w:t xml:space="preserve">nebo opravu </w:t>
      </w:r>
      <w:r w:rsidRPr="00DC04EC">
        <w:rPr>
          <w:rStyle w:val="Tun9b"/>
        </w:rPr>
        <w:t>silnoproudých zařízení</w:t>
      </w:r>
      <w:r w:rsidRPr="00DC04EC">
        <w:t xml:space="preserve"> železničních drah</w:t>
      </w:r>
      <w:r w:rsidR="00092CC9" w:rsidRPr="00DC04EC">
        <w:t xml:space="preserve"> v </w:t>
      </w:r>
      <w:r w:rsidRPr="00DC04EC">
        <w:t xml:space="preserve">hodnotě </w:t>
      </w:r>
      <w:r w:rsidRPr="00125270">
        <w:t xml:space="preserve">nejméně </w:t>
      </w:r>
      <w:r w:rsidR="009A4EAE" w:rsidRPr="00125270">
        <w:rPr>
          <w:b/>
        </w:rPr>
        <w:t>60</w:t>
      </w:r>
      <w:r w:rsidR="002133D0" w:rsidRPr="00125270">
        <w:rPr>
          <w:b/>
        </w:rPr>
        <w:t> </w:t>
      </w:r>
      <w:r w:rsidR="00C6552F">
        <w:rPr>
          <w:b/>
        </w:rPr>
        <w:t>mil.</w:t>
      </w:r>
      <w:r w:rsidRPr="00125270">
        <w:rPr>
          <w:b/>
        </w:rPr>
        <w:t xml:space="preserve"> Kč bez DPH</w:t>
      </w:r>
      <w:r w:rsidRPr="00125270">
        <w:t xml:space="preserve"> (uvedená</w:t>
      </w:r>
      <w:r w:rsidRPr="00DC04EC">
        <w:t xml:space="preserve"> částka se vztahuje</w:t>
      </w:r>
      <w:r w:rsidR="00BC6D2B" w:rsidRPr="00DC04EC">
        <w:t xml:space="preserve"> k </w:t>
      </w:r>
      <w:r w:rsidRPr="00DC04EC">
        <w:t>hodnotě novostavby</w:t>
      </w:r>
      <w:r w:rsidR="00F74C1E" w:rsidRPr="00DC04EC">
        <w:t>,</w:t>
      </w:r>
      <w:r w:rsidRPr="00DC04EC">
        <w:t xml:space="preserve"> rekonstrukce </w:t>
      </w:r>
      <w:r w:rsidR="00F74C1E" w:rsidRPr="00DC04EC">
        <w:t xml:space="preserve">nebo opravy </w:t>
      </w:r>
      <w:r w:rsidRPr="00DC04EC">
        <w:t>silnoproudých zařízení železničních drah, nikoli</w:t>
      </w:r>
      <w:r w:rsidR="00BC6D2B" w:rsidRPr="00DC04EC">
        <w:t xml:space="preserve"> k </w:t>
      </w:r>
      <w:r w:rsidRPr="00DC04EC">
        <w:t>hodnotě nejvýznamnější stavební práce, tj. zakázky jako celku);</w:t>
      </w:r>
    </w:p>
    <w:p w14:paraId="188248EA" w14:textId="33300FC9" w:rsidR="0035531B" w:rsidRPr="00F2456D" w:rsidRDefault="0035531B" w:rsidP="002C04EE">
      <w:pPr>
        <w:pStyle w:val="Odrka1-1"/>
      </w:pPr>
      <w:r w:rsidRPr="00F2456D">
        <w:t>nejméně jedna nejvýznamnější stavební práce musí zahrnovat novostavbu</w:t>
      </w:r>
      <w:r w:rsidR="00CB21C4" w:rsidRPr="00F2456D">
        <w:t>,</w:t>
      </w:r>
      <w:r w:rsidRPr="00F2456D">
        <w:t xml:space="preserve"> rekonstrukci </w:t>
      </w:r>
      <w:r w:rsidR="00CB21C4" w:rsidRPr="00F2456D">
        <w:t xml:space="preserve">nebo opravu </w:t>
      </w:r>
      <w:r w:rsidRPr="00F2456D">
        <w:rPr>
          <w:b/>
        </w:rPr>
        <w:t>zařízení staničního nebo traťového</w:t>
      </w:r>
      <w:r w:rsidRPr="00F2456D">
        <w:t xml:space="preserve"> </w:t>
      </w:r>
      <w:r w:rsidRPr="00F2456D">
        <w:rPr>
          <w:rStyle w:val="Tun9b"/>
        </w:rPr>
        <w:t>zabezpečovacího zařízení</w:t>
      </w:r>
      <w:r w:rsidR="00092CC9" w:rsidRPr="00F2456D">
        <w:t xml:space="preserve"> v </w:t>
      </w:r>
      <w:r w:rsidRPr="00F2456D">
        <w:t>železniční stanici na trati</w:t>
      </w:r>
      <w:r w:rsidR="00845C50" w:rsidRPr="00F2456D">
        <w:t xml:space="preserve"> s </w:t>
      </w:r>
      <w:r w:rsidRPr="00F2456D">
        <w:t xml:space="preserve">minimálním počtem </w:t>
      </w:r>
      <w:r w:rsidR="00090927" w:rsidRPr="00F2456D">
        <w:rPr>
          <w:b/>
        </w:rPr>
        <w:t>20</w:t>
      </w:r>
      <w:r w:rsidRPr="00F2456D">
        <w:rPr>
          <w:b/>
        </w:rPr>
        <w:t xml:space="preserve"> ks</w:t>
      </w:r>
      <w:r w:rsidRPr="00F2456D">
        <w:t xml:space="preserve"> výhybek,</w:t>
      </w:r>
      <w:r w:rsidR="00845C50" w:rsidRPr="00F2456D">
        <w:t xml:space="preserve"> a </w:t>
      </w:r>
      <w:r w:rsidRPr="00F2456D">
        <w:t>to</w:t>
      </w:r>
      <w:r w:rsidR="00092CC9" w:rsidRPr="00F2456D">
        <w:t xml:space="preserve"> v </w:t>
      </w:r>
      <w:r w:rsidRPr="00F2456D">
        <w:t xml:space="preserve">hodnotě nejméně </w:t>
      </w:r>
      <w:r w:rsidR="00090927" w:rsidRPr="00F2456D">
        <w:rPr>
          <w:b/>
        </w:rPr>
        <w:t>100 </w:t>
      </w:r>
      <w:r w:rsidR="002366CD">
        <w:rPr>
          <w:b/>
        </w:rPr>
        <w:t>mil.</w:t>
      </w:r>
      <w:r w:rsidRPr="00F2456D">
        <w:rPr>
          <w:b/>
        </w:rPr>
        <w:t xml:space="preserve"> Kč bez DPH</w:t>
      </w:r>
      <w:r w:rsidRPr="00F2456D">
        <w:t xml:space="preserve"> (uvedená částka se vztahuje</w:t>
      </w:r>
      <w:r w:rsidR="00BC6D2B" w:rsidRPr="00F2456D">
        <w:t xml:space="preserve"> k </w:t>
      </w:r>
      <w:r w:rsidRPr="00F2456D">
        <w:t>hodnotě novostavby</w:t>
      </w:r>
      <w:r w:rsidR="00F74C1E" w:rsidRPr="00F2456D">
        <w:t>,</w:t>
      </w:r>
      <w:r w:rsidRPr="00F2456D">
        <w:t xml:space="preserve"> rekonstrukce </w:t>
      </w:r>
      <w:r w:rsidR="00F74C1E" w:rsidRPr="00F2456D">
        <w:t xml:space="preserve">nebo opravy </w:t>
      </w:r>
      <w:r w:rsidRPr="00F2456D">
        <w:t>zabezpečovacího zařízení, nikoli</w:t>
      </w:r>
      <w:r w:rsidR="00BC6D2B" w:rsidRPr="00F2456D">
        <w:t xml:space="preserve"> k </w:t>
      </w:r>
      <w:r w:rsidRPr="00F2456D">
        <w:t>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w:t>
      </w:r>
      <w:r w:rsidRPr="00906665">
        <w:lastRenderedPageBreak/>
        <w:t>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4556B74C" w:rsidR="00B50C25" w:rsidRPr="00B50C25" w:rsidRDefault="00B50C25" w:rsidP="00B50C25">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7F29CF">
        <w:t>posledních 5 let. Pro odstranění pochybností zadavatel uvádí, že požadavek kritéria technické kvalifikace na doložení stavebních, resp. nejvýznamnějších stavebních prací lze splnit předložením seznamu</w:t>
      </w:r>
      <w:r w:rsidR="00845C50" w:rsidRPr="007F29CF">
        <w:t xml:space="preserve"> a </w:t>
      </w:r>
      <w:r w:rsidRPr="007F29CF">
        <w:t>osvědčení</w:t>
      </w:r>
      <w:r w:rsidR="00092CC9" w:rsidRPr="007F29CF">
        <w:t xml:space="preserve"> o </w:t>
      </w:r>
      <w:r w:rsidRPr="007F29CF">
        <w:t>řádném poskytnutí</w:t>
      </w:r>
      <w:r w:rsidR="00845C50" w:rsidRPr="007F29CF">
        <w:t xml:space="preserve"> a </w:t>
      </w:r>
      <w:r w:rsidRPr="007F29CF">
        <w:t>dokončení i pouze jediné stavební, resp. nejvýznamnější stavební práce, jejíž hodnota představuje alespoň požadovanou hodnotu stavebních prací</w:t>
      </w:r>
      <w:r w:rsidR="00092CC9" w:rsidRPr="007F29CF">
        <w:t xml:space="preserve"> v </w:t>
      </w:r>
      <w:r w:rsidRPr="007F29CF">
        <w:t>součtu za posledních 5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 xml:space="preserve">níž je možné ověřit rozhodné skutečnosti ohledně realizované </w:t>
      </w:r>
      <w:r>
        <w:lastRenderedPageBreak/>
        <w:t>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1D476C">
        <w:t xml:space="preserve">posledních </w:t>
      </w:r>
      <w:r w:rsidRPr="001D476C">
        <w:t xml:space="preserve">5 let </w:t>
      </w:r>
      <w:r w:rsidR="00D31E39" w:rsidRPr="001D476C">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w:t>
      </w:r>
      <w:r w:rsidR="00092CC9" w:rsidRPr="004A345C">
        <w:t>v </w:t>
      </w:r>
      <w:r w:rsidRPr="004A345C">
        <w:t>průběhu posledních 5 let před zahájením zadávacího řízení. Dokončením se</w:t>
      </w:r>
      <w:r w:rsidR="00BB4AF2" w:rsidRPr="004A345C">
        <w:t xml:space="preserve"> u </w:t>
      </w:r>
      <w:r w:rsidR="007B1E1B" w:rsidRPr="004A345C">
        <w:t>stavebních/</w:t>
      </w:r>
      <w:r w:rsidRPr="004A345C">
        <w:t xml:space="preserve">nejvýznamnějších stavebních prací </w:t>
      </w:r>
      <w:r w:rsidR="002A30C7" w:rsidRPr="004A345C">
        <w:t xml:space="preserve">pro účely prokázání technické kvalifikace v tomto zadávacím řízení </w:t>
      </w:r>
      <w:r w:rsidRPr="004A345C">
        <w:t xml:space="preserve">rozumí </w:t>
      </w:r>
      <w:r w:rsidR="007B1E1B" w:rsidRPr="004A345C">
        <w:t xml:space="preserve">i </w:t>
      </w:r>
      <w:r w:rsidRPr="004A345C">
        <w:t>uvedení díla</w:t>
      </w:r>
      <w:r w:rsidR="007B1E1B" w:rsidRPr="004A345C">
        <w:t>, resp. poslední části</w:t>
      </w:r>
      <w:r w:rsidR="00227BC8" w:rsidRPr="004A345C">
        <w:t xml:space="preserve"> stavební práce</w:t>
      </w:r>
      <w:r w:rsidRPr="004A345C">
        <w:t>, alespoň do zkušebního provozu. Zadavatel nicméně za dílo dokončené</w:t>
      </w:r>
      <w:r w:rsidR="00092CC9" w:rsidRPr="004A345C">
        <w:t xml:space="preserve"> v </w:t>
      </w:r>
      <w:r w:rsidRPr="004A345C">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 xml:space="preserve">osvědčení nevyplývají.  Byl-li dodavatel </w:t>
      </w:r>
      <w:r>
        <w:lastRenderedPageBreak/>
        <w:t>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AFB11C6"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BE4E41" w:rsidRPr="00DE24F1">
        <w:rPr>
          <w:rStyle w:val="Tun9b"/>
        </w:rPr>
        <w:t>Funkci stavbyvedoucího, zástupce stavbyvedoucího,</w:t>
      </w:r>
      <w:r w:rsidR="00DB5BE5">
        <w:rPr>
          <w:rStyle w:val="Tun9b"/>
        </w:rPr>
        <w:t xml:space="preserve"> </w:t>
      </w:r>
      <w:r w:rsidR="00BE4E41" w:rsidRPr="00DE24F1">
        <w:rPr>
          <w:rStyle w:val="Tun9b"/>
        </w:rPr>
        <w:t>specialisty (vedoucího prací) na železniční svršek, specialisty (vedoucího prací) na železniční spodek, specialisty (vedoucího prací) na mosty a inženýrské konstrukce a specialisty (vedoucího prací) na zabezpečovací zařízení</w:t>
      </w:r>
      <w:r w:rsidR="003E383A">
        <w:rPr>
          <w:rStyle w:val="Tun9b"/>
        </w:rP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014962" w:rsidRDefault="0035531B" w:rsidP="009067B5">
      <w:pPr>
        <w:pStyle w:val="Odstavec1-1a"/>
        <w:numPr>
          <w:ilvl w:val="0"/>
          <w:numId w:val="12"/>
        </w:numPr>
        <w:rPr>
          <w:rStyle w:val="Tun9b"/>
          <w:b w:val="0"/>
          <w:sz w:val="14"/>
        </w:rPr>
      </w:pPr>
      <w:r w:rsidRPr="00014962">
        <w:rPr>
          <w:rStyle w:val="Tun9b"/>
        </w:rPr>
        <w:t>stavbyvedoucí</w:t>
      </w:r>
    </w:p>
    <w:p w14:paraId="0DFF27C0" w14:textId="77777777" w:rsidR="0035531B" w:rsidRPr="003A23ED" w:rsidRDefault="0035531B" w:rsidP="00930B79">
      <w:pPr>
        <w:pStyle w:val="Odrka1-2-"/>
      </w:pPr>
      <w:r w:rsidRPr="003A23ED">
        <w:t>nejméně 5 let praxe</w:t>
      </w:r>
      <w:r w:rsidR="00092CC9" w:rsidRPr="003A23ED">
        <w:t xml:space="preserve"> v </w:t>
      </w:r>
      <w:r w:rsidRPr="003A23ED">
        <w:t xml:space="preserve">řízení provádění </w:t>
      </w:r>
      <w:r w:rsidRPr="004C651A">
        <w:rPr>
          <w:b/>
        </w:rPr>
        <w:t>staveb železničních drah</w:t>
      </w:r>
      <w:r w:rsidRPr="003A23ED">
        <w:t xml:space="preserve">; </w:t>
      </w:r>
    </w:p>
    <w:p w14:paraId="10A4B46A" w14:textId="5FCB70C0" w:rsidR="0035531B" w:rsidRPr="00817B7B" w:rsidRDefault="0035531B" w:rsidP="00F44AC3">
      <w:pPr>
        <w:pStyle w:val="Odrka1-2-"/>
      </w:pPr>
      <w:r w:rsidRPr="003A23ED">
        <w:t>zkušenost</w:t>
      </w:r>
      <w:r w:rsidR="00845C50" w:rsidRPr="003A23ED">
        <w:t xml:space="preserve"> s </w:t>
      </w:r>
      <w:r w:rsidRPr="0015319C">
        <w:t xml:space="preserve">řízením realizace alespoň jedné </w:t>
      </w:r>
      <w:proofErr w:type="gramStart"/>
      <w:r w:rsidRPr="0015319C">
        <w:t xml:space="preserve">zakázky - </w:t>
      </w:r>
      <w:r w:rsidRPr="0015319C">
        <w:rPr>
          <w:b/>
        </w:rPr>
        <w:t>stavby</w:t>
      </w:r>
      <w:proofErr w:type="gramEnd"/>
      <w:r w:rsidRPr="0015319C">
        <w:rPr>
          <w:b/>
        </w:rPr>
        <w:t xml:space="preserve"> železničních drah</w:t>
      </w:r>
      <w:r w:rsidR="00092CC9" w:rsidRPr="0015319C">
        <w:t xml:space="preserve"> v </w:t>
      </w:r>
      <w:r w:rsidRPr="0015319C">
        <w:t xml:space="preserve">hodnotě nejméně </w:t>
      </w:r>
      <w:r w:rsidR="004629BF" w:rsidRPr="0015319C">
        <w:rPr>
          <w:b/>
        </w:rPr>
        <w:t>45</w:t>
      </w:r>
      <w:r w:rsidR="00417C80" w:rsidRPr="0015319C">
        <w:rPr>
          <w:b/>
        </w:rPr>
        <w:t>0 </w:t>
      </w:r>
      <w:r w:rsidR="00B0784E" w:rsidRPr="0015319C">
        <w:rPr>
          <w:b/>
        </w:rPr>
        <w:t>mil.</w:t>
      </w:r>
      <w:r w:rsidRPr="0015319C">
        <w:rPr>
          <w:b/>
        </w:rPr>
        <w:t xml:space="preserve"> Kč bez DPH</w:t>
      </w:r>
      <w:r w:rsidRPr="0015319C">
        <w:t>,</w:t>
      </w:r>
      <w:r w:rsidR="00845C50" w:rsidRPr="0015319C">
        <w:t xml:space="preserve"> </w:t>
      </w:r>
      <w:r w:rsidR="00057CE9" w:rsidRPr="0015319C">
        <w:t>jež zahrnovala</w:t>
      </w:r>
      <w:r w:rsidR="00057CE9" w:rsidRPr="003A23ED">
        <w:t xml:space="preserve"> novostavbu</w:t>
      </w:r>
      <w:r w:rsidR="00370F1F" w:rsidRPr="003A23ED">
        <w:t>,</w:t>
      </w:r>
      <w:r w:rsidR="00057CE9" w:rsidRPr="003A23ED">
        <w:t xml:space="preserve"> rekonstrukci </w:t>
      </w:r>
      <w:r w:rsidR="00370F1F" w:rsidRPr="003A23ED">
        <w:t xml:space="preserve">nebo opravu </w:t>
      </w:r>
      <w:r w:rsidR="00057CE9" w:rsidRPr="003A23ED">
        <w:t xml:space="preserve">železničního svršku </w:t>
      </w:r>
      <w:r w:rsidR="00057CE9" w:rsidRPr="003A23ED">
        <w:rPr>
          <w:rFonts w:ascii="Verdana" w:hAnsi="Verdana" w:cs="Calibri"/>
        </w:rPr>
        <w:t xml:space="preserve">a spodku </w:t>
      </w:r>
      <w:r w:rsidR="00057CE9" w:rsidRPr="003A23ED">
        <w:t xml:space="preserve">na elektrifikované trati </w:t>
      </w:r>
      <w:r w:rsidR="00845C50" w:rsidRPr="00817B7B">
        <w:t>a </w:t>
      </w:r>
      <w:r w:rsidRPr="00817B7B">
        <w:t>to</w:t>
      </w:r>
      <w:r w:rsidR="00092CC9" w:rsidRPr="00817B7B">
        <w:t xml:space="preserve"> v </w:t>
      </w:r>
      <w:r w:rsidRPr="00817B7B">
        <w:t>posledních 10 letech před zahájením zadávacího řízení;</w:t>
      </w:r>
    </w:p>
    <w:p w14:paraId="19A9FACF" w14:textId="6BF7A0CE" w:rsidR="0035531B" w:rsidRPr="00BC4CFE" w:rsidRDefault="0035531B" w:rsidP="00AD1771">
      <w:pPr>
        <w:pStyle w:val="Odrka1-2-"/>
      </w:pPr>
      <w:r w:rsidRPr="00817B7B">
        <w:lastRenderedPageBreak/>
        <w:t>musí předložit doklad</w:t>
      </w:r>
      <w:r w:rsidR="00092CC9" w:rsidRPr="00817B7B">
        <w:t xml:space="preserve"> o </w:t>
      </w:r>
      <w:r w:rsidRPr="00817B7B">
        <w:t>autorizaci</w:t>
      </w:r>
      <w:r w:rsidR="00092CC9" w:rsidRPr="00817B7B">
        <w:t xml:space="preserve"> v </w:t>
      </w:r>
      <w:r w:rsidRPr="00817B7B">
        <w:t xml:space="preserve">rozsahu dle § 5 odst. 3 písm. </w:t>
      </w:r>
      <w:r w:rsidRPr="00817B7B">
        <w:rPr>
          <w:b/>
        </w:rPr>
        <w:t>b)</w:t>
      </w:r>
      <w:r w:rsidRPr="00817B7B">
        <w:t xml:space="preserve"> </w:t>
      </w:r>
      <w:r w:rsidR="00C574FE" w:rsidRPr="00BC4CFE">
        <w:t xml:space="preserve">autorizačního </w:t>
      </w:r>
      <w:r w:rsidRPr="00BC4CFE">
        <w:t>zákona, tedy</w:t>
      </w:r>
      <w:r w:rsidR="00092CC9" w:rsidRPr="00BC4CFE">
        <w:t xml:space="preserve"> v </w:t>
      </w:r>
      <w:r w:rsidRPr="00BC4CFE">
        <w:t xml:space="preserve">oboru </w:t>
      </w:r>
      <w:r w:rsidRPr="00BC4CFE">
        <w:rPr>
          <w:b/>
        </w:rPr>
        <w:t>dopravní stavby</w:t>
      </w:r>
      <w:r w:rsidRPr="00BC4CFE">
        <w:t>;</w:t>
      </w:r>
    </w:p>
    <w:p w14:paraId="2907A8CC" w14:textId="77777777" w:rsidR="0035531B" w:rsidRPr="00BC4CFE" w:rsidRDefault="0035531B" w:rsidP="00930B79">
      <w:pPr>
        <w:pStyle w:val="Odstavec1-1a"/>
        <w:rPr>
          <w:rStyle w:val="Tun9b"/>
        </w:rPr>
      </w:pPr>
      <w:r w:rsidRPr="00BC4CFE">
        <w:rPr>
          <w:rStyle w:val="Tun9b"/>
        </w:rPr>
        <w:t>zástupce stavbyvedoucího</w:t>
      </w:r>
    </w:p>
    <w:p w14:paraId="1E170A7E" w14:textId="77777777" w:rsidR="0035531B" w:rsidRPr="00BC4CFE" w:rsidRDefault="0035531B" w:rsidP="00930B79">
      <w:pPr>
        <w:pStyle w:val="Odrka1-2-"/>
      </w:pPr>
      <w:r w:rsidRPr="00BC4CFE">
        <w:t>nejméně 5 let praxe</w:t>
      </w:r>
      <w:r w:rsidR="00092CC9" w:rsidRPr="00BC4CFE">
        <w:t xml:space="preserve"> v </w:t>
      </w:r>
      <w:r w:rsidRPr="00BC4CFE">
        <w:t xml:space="preserve">řízení provádění </w:t>
      </w:r>
      <w:r w:rsidRPr="004C651A">
        <w:rPr>
          <w:b/>
        </w:rPr>
        <w:t>staveb železničních drah</w:t>
      </w:r>
      <w:r w:rsidRPr="00BC4CFE">
        <w:t>;</w:t>
      </w:r>
    </w:p>
    <w:p w14:paraId="75777BAF" w14:textId="2329C6A5" w:rsidR="0035531B" w:rsidRPr="00486013" w:rsidRDefault="0035531B" w:rsidP="00930B79">
      <w:pPr>
        <w:pStyle w:val="Odrka1-2-"/>
      </w:pPr>
      <w:r w:rsidRPr="00486013">
        <w:t>zkušenost</w:t>
      </w:r>
      <w:r w:rsidR="00845C50" w:rsidRPr="00486013">
        <w:t xml:space="preserve"> s </w:t>
      </w:r>
      <w:r w:rsidRPr="00486013">
        <w:t xml:space="preserve">řízením realizace alespoň jedné </w:t>
      </w:r>
      <w:proofErr w:type="gramStart"/>
      <w:r w:rsidRPr="00486013">
        <w:t xml:space="preserve">zakázky - </w:t>
      </w:r>
      <w:r w:rsidRPr="00E6195A">
        <w:rPr>
          <w:b/>
        </w:rPr>
        <w:t>stavby</w:t>
      </w:r>
      <w:proofErr w:type="gramEnd"/>
      <w:r w:rsidRPr="00E6195A">
        <w:rPr>
          <w:b/>
        </w:rPr>
        <w:t xml:space="preserve"> železničních drah</w:t>
      </w:r>
      <w:r w:rsidR="00092CC9" w:rsidRPr="00486013">
        <w:t xml:space="preserve"> v </w:t>
      </w:r>
      <w:r w:rsidRPr="00486013">
        <w:t xml:space="preserve">hodnotě </w:t>
      </w:r>
      <w:r w:rsidRPr="0015319C">
        <w:t xml:space="preserve">nejméně </w:t>
      </w:r>
      <w:r w:rsidR="00BD4C66" w:rsidRPr="0015319C">
        <w:rPr>
          <w:b/>
        </w:rPr>
        <w:t>2</w:t>
      </w:r>
      <w:r w:rsidR="004629BF" w:rsidRPr="0015319C">
        <w:rPr>
          <w:b/>
        </w:rPr>
        <w:t>0</w:t>
      </w:r>
      <w:r w:rsidR="00BD4C66" w:rsidRPr="0015319C">
        <w:rPr>
          <w:b/>
        </w:rPr>
        <w:t>0 </w:t>
      </w:r>
      <w:r w:rsidR="00B0784E" w:rsidRPr="0015319C">
        <w:rPr>
          <w:b/>
        </w:rPr>
        <w:t>mil.</w:t>
      </w:r>
      <w:r w:rsidRPr="0015319C">
        <w:rPr>
          <w:b/>
        </w:rPr>
        <w:t xml:space="preserve"> Kč bez DPH</w:t>
      </w:r>
      <w:r w:rsidRPr="0015319C">
        <w:t>,</w:t>
      </w:r>
      <w:r w:rsidR="00845C50" w:rsidRPr="0015319C">
        <w:t xml:space="preserve"> </w:t>
      </w:r>
      <w:r w:rsidR="00815F1A" w:rsidRPr="0015319C">
        <w:t>jež zahrnovala</w:t>
      </w:r>
      <w:r w:rsidR="00815F1A" w:rsidRPr="00486013">
        <w:t xml:space="preserve"> novostavbu</w:t>
      </w:r>
      <w:r w:rsidR="00370F1F" w:rsidRPr="00486013">
        <w:t>,</w:t>
      </w:r>
      <w:r w:rsidR="00815F1A" w:rsidRPr="00486013">
        <w:t xml:space="preserve"> rekonstrukci </w:t>
      </w:r>
      <w:r w:rsidR="00370F1F" w:rsidRPr="00486013">
        <w:t xml:space="preserve">nebo opravu </w:t>
      </w:r>
      <w:r w:rsidR="0017366A" w:rsidRPr="00486013">
        <w:t>ž</w:t>
      </w:r>
      <w:r w:rsidR="00815F1A" w:rsidRPr="00486013">
        <w:t xml:space="preserve">elezničního svršku </w:t>
      </w:r>
      <w:r w:rsidR="00815F1A" w:rsidRPr="00486013">
        <w:rPr>
          <w:rFonts w:ascii="Verdana" w:hAnsi="Verdana" w:cs="Calibri"/>
        </w:rPr>
        <w:t xml:space="preserve">a spodku </w:t>
      </w:r>
      <w:r w:rsidR="00815F1A" w:rsidRPr="00486013">
        <w:t xml:space="preserve">na elektrifikované trati, </w:t>
      </w:r>
      <w:r w:rsidR="00845C50" w:rsidRPr="00486013">
        <w:t>a </w:t>
      </w:r>
      <w:r w:rsidRPr="00486013">
        <w:t>to</w:t>
      </w:r>
      <w:r w:rsidR="00092CC9" w:rsidRPr="00486013">
        <w:t xml:space="preserve"> v </w:t>
      </w:r>
      <w:r w:rsidRPr="00486013">
        <w:t>posledních 10 letech před zahájením zadávacího řízení;</w:t>
      </w:r>
    </w:p>
    <w:p w14:paraId="4646DAEA" w14:textId="3462BC88" w:rsidR="0035531B" w:rsidRDefault="0035531B" w:rsidP="00930B79">
      <w:pPr>
        <w:pStyle w:val="Odrka1-2-"/>
      </w:pPr>
      <w:r w:rsidRPr="00A5710C">
        <w:t>musí předložit doklad</w:t>
      </w:r>
      <w:r w:rsidR="00092CC9" w:rsidRPr="00A5710C">
        <w:t xml:space="preserve"> o </w:t>
      </w:r>
      <w:r w:rsidRPr="00A5710C">
        <w:t>autorizaci</w:t>
      </w:r>
      <w:r w:rsidR="00092CC9" w:rsidRPr="00A5710C">
        <w:t xml:space="preserve"> v </w:t>
      </w:r>
      <w:r w:rsidRPr="00A5710C">
        <w:t xml:space="preserve">rozsahu dle § 5 odst. 3 písm. </w:t>
      </w:r>
      <w:r w:rsidRPr="00A5710C">
        <w:rPr>
          <w:b/>
        </w:rPr>
        <w:t>b)</w:t>
      </w:r>
      <w:r w:rsidRPr="00A5710C">
        <w:t xml:space="preserve"> autorizačního zákona, tedy</w:t>
      </w:r>
      <w:r w:rsidR="00092CC9" w:rsidRPr="00A5710C">
        <w:t xml:space="preserve"> v </w:t>
      </w:r>
      <w:r w:rsidRPr="00A5710C">
        <w:t xml:space="preserve">oboru </w:t>
      </w:r>
      <w:r w:rsidRPr="00A5710C">
        <w:rPr>
          <w:b/>
        </w:rPr>
        <w:t>dopravní stavby</w:t>
      </w:r>
      <w:r w:rsidRPr="00A5710C">
        <w:t>;</w:t>
      </w:r>
    </w:p>
    <w:p w14:paraId="27492158" w14:textId="77777777" w:rsidR="0035531B" w:rsidRPr="00F12F53" w:rsidRDefault="0035531B" w:rsidP="00930B79">
      <w:pPr>
        <w:pStyle w:val="Odstavec1-1a"/>
        <w:rPr>
          <w:rStyle w:val="Tun9b"/>
        </w:rPr>
      </w:pPr>
      <w:r w:rsidRPr="00F12F53">
        <w:rPr>
          <w:rStyle w:val="Tun9b"/>
        </w:rPr>
        <w:t xml:space="preserve">specialista (vedoucí prací) na železniční svršek </w:t>
      </w:r>
    </w:p>
    <w:p w14:paraId="43F039B1" w14:textId="77777777" w:rsidR="0035531B" w:rsidRPr="00F12F53" w:rsidRDefault="0035531B" w:rsidP="00930B79">
      <w:pPr>
        <w:pStyle w:val="Odrka1-2-"/>
      </w:pPr>
      <w:r w:rsidRPr="00F12F53">
        <w:t>nejméně 5 let praxe</w:t>
      </w:r>
      <w:r w:rsidR="00092CC9" w:rsidRPr="00F12F53">
        <w:t xml:space="preserve"> v </w:t>
      </w:r>
      <w:r w:rsidRPr="00F12F53">
        <w:t xml:space="preserve">oboru své specializace </w:t>
      </w:r>
      <w:r w:rsidR="0084414D" w:rsidRPr="00F12F53">
        <w:t>(</w:t>
      </w:r>
      <w:r w:rsidR="0084414D" w:rsidRPr="002F0EA2">
        <w:rPr>
          <w:b/>
        </w:rPr>
        <w:t>železniční svršek</w:t>
      </w:r>
      <w:r w:rsidR="0084414D" w:rsidRPr="00F12F53">
        <w:t xml:space="preserve">) </w:t>
      </w:r>
      <w:r w:rsidRPr="00F12F53">
        <w:t>při provádění staveb;</w:t>
      </w:r>
    </w:p>
    <w:p w14:paraId="2B041294" w14:textId="3BA36EF5" w:rsidR="0035531B" w:rsidRPr="00195B9D" w:rsidRDefault="0035531B" w:rsidP="00930B79">
      <w:pPr>
        <w:pStyle w:val="Odrka1-2-"/>
      </w:pPr>
      <w:r w:rsidRPr="00195B9D">
        <w:t>zkušenost</w:t>
      </w:r>
      <w:r w:rsidR="00845C50" w:rsidRPr="00195B9D">
        <w:t xml:space="preserve"> s </w:t>
      </w:r>
      <w:r w:rsidRPr="00195B9D">
        <w:t xml:space="preserve">realizací alespoň jedné zakázky - </w:t>
      </w:r>
      <w:r w:rsidRPr="00E6195A">
        <w:rPr>
          <w:b/>
        </w:rPr>
        <w:t>stavby železničních drah</w:t>
      </w:r>
      <w:r w:rsidRPr="001B1C5E">
        <w:t>,</w:t>
      </w:r>
      <w:r w:rsidRPr="00195B9D">
        <w:t xml:space="preserve"> jež zahrnovala novostavbu</w:t>
      </w:r>
      <w:r w:rsidR="00370F1F" w:rsidRPr="00195B9D">
        <w:t>,</w:t>
      </w:r>
      <w:r w:rsidRPr="00195B9D">
        <w:t xml:space="preserve"> rekonstrukci </w:t>
      </w:r>
      <w:r w:rsidR="00370F1F" w:rsidRPr="00195B9D">
        <w:t xml:space="preserve">nebo opravu </w:t>
      </w:r>
      <w:r w:rsidRPr="00827D1A">
        <w:rPr>
          <w:b/>
        </w:rPr>
        <w:t>železničního svršku</w:t>
      </w:r>
      <w:r w:rsidR="00092CC9" w:rsidRPr="00195B9D">
        <w:t xml:space="preserve"> v </w:t>
      </w:r>
      <w:r w:rsidRPr="00195B9D">
        <w:t>železniční stanici na elektrifikované trati</w:t>
      </w:r>
      <w:r w:rsidR="00845C50" w:rsidRPr="00195B9D">
        <w:t xml:space="preserve"> s </w:t>
      </w:r>
      <w:r w:rsidRPr="00195B9D">
        <w:t xml:space="preserve">minimálním počtem </w:t>
      </w:r>
      <w:r w:rsidR="00F12F53" w:rsidRPr="00195B9D">
        <w:rPr>
          <w:b/>
        </w:rPr>
        <w:t>20</w:t>
      </w:r>
      <w:r w:rsidRPr="00195B9D">
        <w:rPr>
          <w:b/>
        </w:rPr>
        <w:t xml:space="preserve"> ks</w:t>
      </w:r>
      <w:r w:rsidRPr="00195B9D">
        <w:t xml:space="preserve"> výhybek,</w:t>
      </w:r>
      <w:r w:rsidR="00845C50" w:rsidRPr="00195B9D">
        <w:t xml:space="preserve"> a </w:t>
      </w:r>
      <w:r w:rsidRPr="00195B9D">
        <w:t>to</w:t>
      </w:r>
      <w:r w:rsidR="00092CC9" w:rsidRPr="00195B9D">
        <w:t xml:space="preserve"> v </w:t>
      </w:r>
      <w:r w:rsidRPr="00195B9D">
        <w:t xml:space="preserve">hodnotě nejméně </w:t>
      </w:r>
      <w:r w:rsidR="00DF50CF" w:rsidRPr="00195B9D">
        <w:rPr>
          <w:b/>
        </w:rPr>
        <w:t>100 </w:t>
      </w:r>
      <w:r w:rsidR="0073770C">
        <w:rPr>
          <w:b/>
        </w:rPr>
        <w:t>mil.</w:t>
      </w:r>
      <w:r w:rsidRPr="00195B9D">
        <w:rPr>
          <w:b/>
        </w:rPr>
        <w:t xml:space="preserve"> Kč bez DPH</w:t>
      </w:r>
      <w:r w:rsidRPr="00195B9D">
        <w:t xml:space="preserve"> (částka Kč se vztahuje</w:t>
      </w:r>
      <w:r w:rsidR="00BC6D2B" w:rsidRPr="00195B9D">
        <w:t xml:space="preserve"> k </w:t>
      </w:r>
      <w:r w:rsidRPr="00195B9D">
        <w:t>hodnotě novostavby</w:t>
      </w:r>
      <w:r w:rsidR="0040352D" w:rsidRPr="00195B9D">
        <w:t>,</w:t>
      </w:r>
      <w:r w:rsidRPr="00195B9D">
        <w:t xml:space="preserve"> rekonstrukce </w:t>
      </w:r>
      <w:r w:rsidR="0040352D" w:rsidRPr="00195B9D">
        <w:t xml:space="preserve">nebo opravy </w:t>
      </w:r>
      <w:r w:rsidRPr="00195B9D">
        <w:t>železničního svršku, nikoli</w:t>
      </w:r>
      <w:r w:rsidR="00BC6D2B" w:rsidRPr="00195B9D">
        <w:t xml:space="preserve"> k </w:t>
      </w:r>
      <w:r w:rsidRPr="00195B9D">
        <w:t>hodnotě zakázky jako celku),</w:t>
      </w:r>
      <w:r w:rsidR="00845C50" w:rsidRPr="00195B9D">
        <w:t xml:space="preserve"> a </w:t>
      </w:r>
      <w:r w:rsidRPr="00195B9D">
        <w:t>to</w:t>
      </w:r>
      <w:r w:rsidR="00092CC9" w:rsidRPr="00195B9D">
        <w:t xml:space="preserve"> v </w:t>
      </w:r>
      <w:r w:rsidRPr="00195B9D">
        <w:t>posledních 10 letech před zahájením zadávacího řízení;</w:t>
      </w:r>
    </w:p>
    <w:p w14:paraId="3056F35D" w14:textId="77777777" w:rsidR="003050BB" w:rsidRPr="00A5710C" w:rsidRDefault="003050BB" w:rsidP="003050BB">
      <w:pPr>
        <w:pStyle w:val="Odrka1-2-"/>
      </w:pPr>
      <w:r w:rsidRPr="00A5710C">
        <w:t xml:space="preserve">musí předložit doklad o autorizaci v rozsahu dle § 5 odst. 3 písm. </w:t>
      </w:r>
      <w:r w:rsidRPr="00A5710C">
        <w:rPr>
          <w:b/>
        </w:rPr>
        <w:t>b)</w:t>
      </w:r>
      <w:r w:rsidRPr="00A5710C">
        <w:t xml:space="preserve"> autorizačního zákona, tedy v oboru </w:t>
      </w:r>
      <w:r w:rsidRPr="00A5710C">
        <w:rPr>
          <w:b/>
        </w:rPr>
        <w:t>dopravní stavby</w:t>
      </w:r>
      <w:r w:rsidRPr="00A5710C">
        <w:t>;</w:t>
      </w:r>
    </w:p>
    <w:p w14:paraId="5AE02CF8" w14:textId="77777777" w:rsidR="0035531B" w:rsidRPr="005441BC" w:rsidRDefault="0035531B" w:rsidP="008B2021">
      <w:pPr>
        <w:pStyle w:val="Odstavec1-1a"/>
        <w:rPr>
          <w:rStyle w:val="Tun9b"/>
        </w:rPr>
      </w:pPr>
      <w:r w:rsidRPr="005441BC">
        <w:rPr>
          <w:rStyle w:val="Tun9b"/>
        </w:rPr>
        <w:t>specialista (vedoucí prací) na železniční spodek</w:t>
      </w:r>
    </w:p>
    <w:p w14:paraId="18493A1E" w14:textId="77777777" w:rsidR="0035531B" w:rsidRPr="005441BC" w:rsidRDefault="0035531B" w:rsidP="008B2021">
      <w:pPr>
        <w:pStyle w:val="Odrka1-2-"/>
      </w:pPr>
      <w:r w:rsidRPr="005441BC">
        <w:t>nejméně 5 let praxe</w:t>
      </w:r>
      <w:r w:rsidR="00092CC9" w:rsidRPr="005441BC">
        <w:t xml:space="preserve"> v </w:t>
      </w:r>
      <w:r w:rsidRPr="005441BC">
        <w:t xml:space="preserve">oboru své specializace </w:t>
      </w:r>
      <w:r w:rsidR="0084414D" w:rsidRPr="005441BC">
        <w:t>(</w:t>
      </w:r>
      <w:r w:rsidR="0084414D" w:rsidRPr="002F0EA2">
        <w:rPr>
          <w:b/>
        </w:rPr>
        <w:t>železniční spodek</w:t>
      </w:r>
      <w:r w:rsidR="0084414D" w:rsidRPr="005441BC">
        <w:t xml:space="preserve">) </w:t>
      </w:r>
      <w:r w:rsidRPr="005441BC">
        <w:t>při provádění staveb;</w:t>
      </w:r>
    </w:p>
    <w:p w14:paraId="4C4758E7" w14:textId="465E1409" w:rsidR="0035531B" w:rsidRPr="00571832" w:rsidRDefault="0035531B" w:rsidP="008B2021">
      <w:pPr>
        <w:pStyle w:val="Odrka1-2-"/>
      </w:pPr>
      <w:r w:rsidRPr="00571832">
        <w:t>zkušenost</w:t>
      </w:r>
      <w:r w:rsidR="00845C50" w:rsidRPr="00571832">
        <w:t xml:space="preserve"> s </w:t>
      </w:r>
      <w:r w:rsidRPr="00571832">
        <w:t xml:space="preserve">realizací alespoň jedné zakázky - </w:t>
      </w:r>
      <w:r w:rsidRPr="00E6195A">
        <w:rPr>
          <w:b/>
        </w:rPr>
        <w:t>stavby železničních drah</w:t>
      </w:r>
      <w:r w:rsidRPr="00571832">
        <w:t>, jež zahrnovala novostavbu</w:t>
      </w:r>
      <w:r w:rsidR="00370F1F" w:rsidRPr="00571832">
        <w:t>,</w:t>
      </w:r>
      <w:r w:rsidRPr="00571832">
        <w:t xml:space="preserve"> rekonstrukci </w:t>
      </w:r>
      <w:r w:rsidR="00370F1F" w:rsidRPr="00571832">
        <w:t xml:space="preserve">nebo opravu </w:t>
      </w:r>
      <w:r w:rsidR="00DE6A35" w:rsidRPr="00571832">
        <w:t xml:space="preserve">tělesa </w:t>
      </w:r>
      <w:r w:rsidRPr="00BA69DA">
        <w:rPr>
          <w:b/>
        </w:rPr>
        <w:t>železničního spodku</w:t>
      </w:r>
      <w:r w:rsidR="00092CC9" w:rsidRPr="00571832">
        <w:t xml:space="preserve"> v </w:t>
      </w:r>
      <w:r w:rsidRPr="00571832">
        <w:t xml:space="preserve">hodnotě nejméně </w:t>
      </w:r>
      <w:r w:rsidR="00855E08" w:rsidRPr="00571832">
        <w:rPr>
          <w:b/>
        </w:rPr>
        <w:t>100 </w:t>
      </w:r>
      <w:r w:rsidR="0073770C">
        <w:rPr>
          <w:b/>
        </w:rPr>
        <w:t>mil.</w:t>
      </w:r>
      <w:r w:rsidRPr="00571832">
        <w:rPr>
          <w:b/>
        </w:rPr>
        <w:t xml:space="preserve"> Kč bez DPH</w:t>
      </w:r>
      <w:r w:rsidRPr="00571832">
        <w:t xml:space="preserve"> (částka Kč se vztahuje</w:t>
      </w:r>
      <w:r w:rsidR="00BC6D2B" w:rsidRPr="00571832">
        <w:t xml:space="preserve"> k </w:t>
      </w:r>
      <w:r w:rsidRPr="00571832">
        <w:t>hodnotě novostavby</w:t>
      </w:r>
      <w:r w:rsidR="0040352D" w:rsidRPr="00571832">
        <w:t>,</w:t>
      </w:r>
      <w:r w:rsidRPr="00571832">
        <w:t xml:space="preserve"> rekonstrukce </w:t>
      </w:r>
      <w:r w:rsidR="0040352D" w:rsidRPr="00571832">
        <w:t xml:space="preserve">nebo opravy </w:t>
      </w:r>
      <w:r w:rsidR="00C57268" w:rsidRPr="00571832">
        <w:t xml:space="preserve">tělesa </w:t>
      </w:r>
      <w:r w:rsidRPr="00571832">
        <w:t>železničního spodku, nikoli</w:t>
      </w:r>
      <w:r w:rsidR="00BC6D2B" w:rsidRPr="00571832">
        <w:t xml:space="preserve"> k </w:t>
      </w:r>
      <w:r w:rsidRPr="00571832">
        <w:t>hodnotě zakázky jako celku),</w:t>
      </w:r>
      <w:r w:rsidR="00845C50" w:rsidRPr="00571832">
        <w:t xml:space="preserve"> a </w:t>
      </w:r>
      <w:r w:rsidRPr="00571832">
        <w:t>to</w:t>
      </w:r>
      <w:r w:rsidR="00092CC9" w:rsidRPr="00571832">
        <w:t xml:space="preserve"> v </w:t>
      </w:r>
      <w:r w:rsidRPr="00571832">
        <w:t>posledních 10 letech před zahájením zadávacího řízení;</w:t>
      </w:r>
    </w:p>
    <w:p w14:paraId="1C6C81CB" w14:textId="77777777" w:rsidR="00571832" w:rsidRPr="00A5710C" w:rsidRDefault="00571832" w:rsidP="00571832">
      <w:pPr>
        <w:pStyle w:val="Odrka1-2-"/>
      </w:pPr>
      <w:r w:rsidRPr="00A5710C">
        <w:t xml:space="preserve">musí předložit doklad o autorizaci v rozsahu dle § 5 odst. 3 písm. </w:t>
      </w:r>
      <w:r w:rsidRPr="00A5710C">
        <w:rPr>
          <w:b/>
        </w:rPr>
        <w:t>b)</w:t>
      </w:r>
      <w:r w:rsidRPr="00A5710C">
        <w:t xml:space="preserve"> autorizačního zákona, tedy v oboru </w:t>
      </w:r>
      <w:r w:rsidRPr="00A5710C">
        <w:rPr>
          <w:b/>
        </w:rPr>
        <w:t>dopravní stavby</w:t>
      </w:r>
      <w:r w:rsidRPr="00A5710C">
        <w:t>;</w:t>
      </w:r>
    </w:p>
    <w:p w14:paraId="00A97E37" w14:textId="77777777" w:rsidR="0035531B" w:rsidRPr="00620C92" w:rsidRDefault="0035531B" w:rsidP="008B2021">
      <w:pPr>
        <w:pStyle w:val="Odstavec1-1a"/>
        <w:rPr>
          <w:b/>
        </w:rPr>
      </w:pPr>
      <w:r w:rsidRPr="00620C92">
        <w:rPr>
          <w:b/>
        </w:rPr>
        <w:t>specialista (vedoucí prací) na mosty</w:t>
      </w:r>
      <w:r w:rsidR="00845C50" w:rsidRPr="00620C92">
        <w:rPr>
          <w:b/>
        </w:rPr>
        <w:t xml:space="preserve"> a </w:t>
      </w:r>
      <w:r w:rsidRPr="00620C92">
        <w:rPr>
          <w:b/>
        </w:rPr>
        <w:t>inženýrské konstrukce</w:t>
      </w:r>
    </w:p>
    <w:p w14:paraId="36E491D1" w14:textId="77777777" w:rsidR="0035531B" w:rsidRPr="00072716" w:rsidRDefault="0035531B" w:rsidP="008B2021">
      <w:pPr>
        <w:pStyle w:val="Odrka1-2-"/>
      </w:pPr>
      <w:r w:rsidRPr="00072716">
        <w:t>nejméně 5 let praxe</w:t>
      </w:r>
      <w:r w:rsidR="00092CC9" w:rsidRPr="00072716">
        <w:t xml:space="preserve"> v </w:t>
      </w:r>
      <w:r w:rsidRPr="00072716">
        <w:t xml:space="preserve">oboru své specializace </w:t>
      </w:r>
      <w:r w:rsidR="0084414D" w:rsidRPr="00072716">
        <w:t>(</w:t>
      </w:r>
      <w:r w:rsidR="0084414D" w:rsidRPr="00072716">
        <w:rPr>
          <w:b/>
        </w:rPr>
        <w:t>mosty a inženýrské konstrukce</w:t>
      </w:r>
      <w:r w:rsidR="0084414D" w:rsidRPr="00072716">
        <w:t xml:space="preserve">) </w:t>
      </w:r>
      <w:r w:rsidRPr="00072716">
        <w:t>při provádění staveb;</w:t>
      </w:r>
    </w:p>
    <w:p w14:paraId="79BAC564" w14:textId="1A227497" w:rsidR="0035531B" w:rsidRPr="00072716" w:rsidRDefault="0035531B" w:rsidP="008B2021">
      <w:pPr>
        <w:pStyle w:val="Odrka1-2-"/>
      </w:pPr>
      <w:r w:rsidRPr="00072716">
        <w:t>zkušenost</w:t>
      </w:r>
      <w:r w:rsidR="00845C50" w:rsidRPr="00072716">
        <w:t xml:space="preserve"> s </w:t>
      </w:r>
      <w:r w:rsidRPr="00072716">
        <w:t xml:space="preserve">realizací alespoň jedné </w:t>
      </w:r>
      <w:r w:rsidRPr="003823FF">
        <w:t xml:space="preserve">zakázky </w:t>
      </w:r>
      <w:r w:rsidR="00072716" w:rsidRPr="003823FF">
        <w:t>–</w:t>
      </w:r>
      <w:r w:rsidRPr="003823FF">
        <w:t xml:space="preserve"> </w:t>
      </w:r>
      <w:r w:rsidR="00072716" w:rsidRPr="003823FF">
        <w:rPr>
          <w:b/>
        </w:rPr>
        <w:t xml:space="preserve">na </w:t>
      </w:r>
      <w:r w:rsidR="00AF5FDE" w:rsidRPr="003823FF">
        <w:rPr>
          <w:b/>
        </w:rPr>
        <w:t>dopravní</w:t>
      </w:r>
      <w:r w:rsidR="00072716" w:rsidRPr="003823FF">
        <w:rPr>
          <w:b/>
        </w:rPr>
        <w:t>ch</w:t>
      </w:r>
      <w:r w:rsidR="00AF5FDE" w:rsidRPr="003823FF">
        <w:rPr>
          <w:b/>
        </w:rPr>
        <w:t xml:space="preserve"> stavb</w:t>
      </w:r>
      <w:r w:rsidR="00072716" w:rsidRPr="003823FF">
        <w:rPr>
          <w:b/>
        </w:rPr>
        <w:t>ách</w:t>
      </w:r>
      <w:r w:rsidRPr="003823FF">
        <w:t>, jež</w:t>
      </w:r>
      <w:r w:rsidR="00072716" w:rsidRPr="00072716">
        <w:t xml:space="preserve"> </w:t>
      </w:r>
      <w:r w:rsidRPr="00072716">
        <w:t>zahrnovala novostavbu</w:t>
      </w:r>
      <w:r w:rsidR="00BD67DA" w:rsidRPr="00072716">
        <w:t xml:space="preserve"> nebo</w:t>
      </w:r>
      <w:r w:rsidRPr="00072716">
        <w:t xml:space="preserve"> rekonstrukci min. </w:t>
      </w:r>
      <w:r w:rsidRPr="00BD48F0">
        <w:rPr>
          <w:b/>
        </w:rPr>
        <w:t>1</w:t>
      </w:r>
      <w:r w:rsidRPr="00BD48F0">
        <w:t xml:space="preserve"> </w:t>
      </w:r>
      <w:r w:rsidR="001B1C5E" w:rsidRPr="00BD48F0">
        <w:rPr>
          <w:rStyle w:val="Tun9b"/>
        </w:rPr>
        <w:t>železničního nebo silničního monolitického železobetonového mostu</w:t>
      </w:r>
      <w:r w:rsidR="001B1C5E" w:rsidRPr="00072716">
        <w:t xml:space="preserve"> </w:t>
      </w:r>
      <w:r w:rsidR="00092CC9" w:rsidRPr="00072716">
        <w:t>v </w:t>
      </w:r>
      <w:r w:rsidRPr="00072716">
        <w:t xml:space="preserve">hodnotě nejméně </w:t>
      </w:r>
      <w:r w:rsidR="00E6195A">
        <w:rPr>
          <w:b/>
        </w:rPr>
        <w:t>7</w:t>
      </w:r>
      <w:r w:rsidR="001B1C5E" w:rsidRPr="00072716">
        <w:rPr>
          <w:b/>
        </w:rPr>
        <w:t>0 </w:t>
      </w:r>
      <w:r w:rsidR="00372946">
        <w:rPr>
          <w:b/>
        </w:rPr>
        <w:t>mil.</w:t>
      </w:r>
      <w:r w:rsidRPr="00072716">
        <w:rPr>
          <w:b/>
        </w:rPr>
        <w:t xml:space="preserve"> Kč bez DPH</w:t>
      </w:r>
      <w:r w:rsidR="00845C50" w:rsidRPr="00072716">
        <w:t xml:space="preserve"> </w:t>
      </w:r>
      <w:r w:rsidRPr="00072716">
        <w:t>(částka Kč se vztahuje</w:t>
      </w:r>
      <w:r w:rsidR="00BC6D2B" w:rsidRPr="00072716">
        <w:t xml:space="preserve"> k </w:t>
      </w:r>
      <w:r w:rsidRPr="00072716">
        <w:t>hodnotě novostavby</w:t>
      </w:r>
      <w:r w:rsidR="00DB2A94" w:rsidRPr="00072716">
        <w:t xml:space="preserve"> nebo</w:t>
      </w:r>
      <w:r w:rsidRPr="00072716">
        <w:t xml:space="preserve"> rekonstrukce</w:t>
      </w:r>
      <w:r w:rsidR="0040352D" w:rsidRPr="00072716">
        <w:t xml:space="preserve"> </w:t>
      </w:r>
      <w:r w:rsidRPr="00072716">
        <w:t xml:space="preserve">železničního </w:t>
      </w:r>
      <w:r w:rsidR="0023330C" w:rsidRPr="00072716">
        <w:t xml:space="preserve">nebo silničního </w:t>
      </w:r>
      <w:r w:rsidRPr="00072716">
        <w:t>mostu, nikoli</w:t>
      </w:r>
      <w:r w:rsidR="00BC6D2B" w:rsidRPr="00072716">
        <w:t xml:space="preserve"> k </w:t>
      </w:r>
      <w:r w:rsidRPr="00072716">
        <w:t>hodnotě zakázky jako celku),</w:t>
      </w:r>
      <w:r w:rsidR="00845C50" w:rsidRPr="00072716">
        <w:t xml:space="preserve"> a </w:t>
      </w:r>
      <w:r w:rsidRPr="00072716">
        <w:t>to</w:t>
      </w:r>
      <w:r w:rsidR="00092CC9" w:rsidRPr="00072716">
        <w:t xml:space="preserve"> v </w:t>
      </w:r>
      <w:r w:rsidRPr="00072716">
        <w:t>posledních 10 letech před zahájením zadávacího řízení;</w:t>
      </w:r>
    </w:p>
    <w:p w14:paraId="0D338358" w14:textId="290C4948" w:rsidR="0035531B" w:rsidRPr="00072716" w:rsidRDefault="0035531B" w:rsidP="008B2021">
      <w:pPr>
        <w:pStyle w:val="Odrka1-2-"/>
      </w:pPr>
      <w:r w:rsidRPr="00072716">
        <w:t>musí předložit doklad</w:t>
      </w:r>
      <w:r w:rsidR="00092CC9" w:rsidRPr="00072716">
        <w:t xml:space="preserve"> o </w:t>
      </w:r>
      <w:r w:rsidRPr="00072716">
        <w:t>autorizaci</w:t>
      </w:r>
      <w:r w:rsidR="00092CC9" w:rsidRPr="00072716">
        <w:t xml:space="preserve"> v </w:t>
      </w:r>
      <w:r w:rsidRPr="00072716">
        <w:t xml:space="preserve">rozsahu dle § 5 odst. 3 písm. </w:t>
      </w:r>
      <w:r w:rsidRPr="00072716">
        <w:rPr>
          <w:b/>
        </w:rPr>
        <w:t>d)</w:t>
      </w:r>
      <w:r w:rsidRPr="00072716">
        <w:t xml:space="preserve"> autorizačního zákona, tedy</w:t>
      </w:r>
      <w:r w:rsidR="00092CC9" w:rsidRPr="00072716">
        <w:t xml:space="preserve"> v </w:t>
      </w:r>
      <w:r w:rsidRPr="00072716">
        <w:t xml:space="preserve">oboru </w:t>
      </w:r>
      <w:r w:rsidRPr="00072716">
        <w:rPr>
          <w:b/>
        </w:rPr>
        <w:t>mosty</w:t>
      </w:r>
      <w:r w:rsidR="00845C50" w:rsidRPr="00072716">
        <w:rPr>
          <w:b/>
        </w:rPr>
        <w:t xml:space="preserve"> a </w:t>
      </w:r>
      <w:r w:rsidRPr="00072716">
        <w:rPr>
          <w:b/>
        </w:rPr>
        <w:t>inženýrské konstrukce</w:t>
      </w:r>
      <w:r w:rsidRPr="00072716">
        <w:t>;</w:t>
      </w:r>
    </w:p>
    <w:p w14:paraId="0C427DBF" w14:textId="77777777" w:rsidR="0035531B" w:rsidRPr="000A1D82" w:rsidRDefault="0035531B" w:rsidP="008B2021">
      <w:pPr>
        <w:pStyle w:val="Odstavec1-1a"/>
        <w:rPr>
          <w:rStyle w:val="Tun9b"/>
        </w:rPr>
      </w:pPr>
      <w:r w:rsidRPr="000A1D82">
        <w:rPr>
          <w:rStyle w:val="Tun9b"/>
        </w:rPr>
        <w:t>specialista (vedoucí prací) na zabezpečovací zařízení</w:t>
      </w:r>
    </w:p>
    <w:p w14:paraId="13950D93" w14:textId="77777777" w:rsidR="0035531B" w:rsidRPr="00E7669A" w:rsidRDefault="0035531B" w:rsidP="008B2021">
      <w:pPr>
        <w:pStyle w:val="Odrka1-2-"/>
      </w:pPr>
      <w:r w:rsidRPr="000A1D82">
        <w:t>nejméně 5 let praxe</w:t>
      </w:r>
      <w:r w:rsidR="00092CC9" w:rsidRPr="000A1D82">
        <w:t xml:space="preserve"> v </w:t>
      </w:r>
      <w:r w:rsidRPr="000A1D82">
        <w:t xml:space="preserve">oboru své specializace </w:t>
      </w:r>
      <w:r w:rsidR="0084414D" w:rsidRPr="000A1D82">
        <w:t>(</w:t>
      </w:r>
      <w:r w:rsidR="0084414D" w:rsidRPr="00624C1F">
        <w:rPr>
          <w:b/>
        </w:rPr>
        <w:t>zabezpečovací zařízení</w:t>
      </w:r>
      <w:r w:rsidR="0084414D" w:rsidRPr="000A1D82">
        <w:t xml:space="preserve">) </w:t>
      </w:r>
      <w:r w:rsidRPr="000A1D82">
        <w:t xml:space="preserve">při </w:t>
      </w:r>
      <w:r w:rsidRPr="00E7669A">
        <w:t>provádění staveb;</w:t>
      </w:r>
    </w:p>
    <w:p w14:paraId="01E4F462" w14:textId="5F5EEDD7" w:rsidR="0035531B" w:rsidRPr="00656525" w:rsidRDefault="0035531B" w:rsidP="008B2021">
      <w:pPr>
        <w:pStyle w:val="Odrka1-2-"/>
      </w:pPr>
      <w:r w:rsidRPr="00E7669A">
        <w:t>zkušenost</w:t>
      </w:r>
      <w:r w:rsidR="00845C50" w:rsidRPr="00E7669A">
        <w:t xml:space="preserve"> s </w:t>
      </w:r>
      <w:r w:rsidRPr="00E7669A">
        <w:t xml:space="preserve">realizací alespoň jedné zakázky - </w:t>
      </w:r>
      <w:r w:rsidRPr="00D85B9E">
        <w:rPr>
          <w:b/>
        </w:rPr>
        <w:t>stavby železničních drah</w:t>
      </w:r>
      <w:r w:rsidRPr="00E7669A">
        <w:t>, jež zahrnovala novostavbu</w:t>
      </w:r>
      <w:r w:rsidR="00370F1F" w:rsidRPr="00E7669A">
        <w:t>,</w:t>
      </w:r>
      <w:r w:rsidRPr="00E7669A">
        <w:t xml:space="preserve"> rekonstrukci </w:t>
      </w:r>
      <w:r w:rsidR="00370F1F" w:rsidRPr="00E7669A">
        <w:t xml:space="preserve">nebo opravu </w:t>
      </w:r>
      <w:r w:rsidRPr="00CC64A2">
        <w:rPr>
          <w:b/>
        </w:rPr>
        <w:t>staničního nebo traťového zabezpečovacího zařízení</w:t>
      </w:r>
      <w:r w:rsidRPr="00E7669A">
        <w:t xml:space="preserve"> železničních drah</w:t>
      </w:r>
      <w:r w:rsidR="00092CC9" w:rsidRPr="00E7669A">
        <w:t xml:space="preserve"> v </w:t>
      </w:r>
      <w:r w:rsidRPr="00E7669A">
        <w:t>železniční stanici na trati</w:t>
      </w:r>
      <w:r w:rsidR="00845C50" w:rsidRPr="00E7669A">
        <w:t xml:space="preserve"> s </w:t>
      </w:r>
      <w:r w:rsidRPr="00E7669A">
        <w:t xml:space="preserve">minimálním počtem </w:t>
      </w:r>
      <w:r w:rsidR="00EE304B" w:rsidRPr="00E7669A">
        <w:rPr>
          <w:b/>
        </w:rPr>
        <w:t>20</w:t>
      </w:r>
      <w:r w:rsidRPr="00E7669A">
        <w:rPr>
          <w:b/>
        </w:rPr>
        <w:t xml:space="preserve"> ks</w:t>
      </w:r>
      <w:r w:rsidRPr="00E7669A">
        <w:t xml:space="preserve"> výhybek,</w:t>
      </w:r>
      <w:r w:rsidR="00845C50" w:rsidRPr="00E7669A">
        <w:t xml:space="preserve"> a </w:t>
      </w:r>
      <w:r w:rsidRPr="00E7669A">
        <w:t>to</w:t>
      </w:r>
      <w:r w:rsidR="00092CC9" w:rsidRPr="00E7669A">
        <w:t xml:space="preserve"> v </w:t>
      </w:r>
      <w:r w:rsidRPr="00E7669A">
        <w:t xml:space="preserve">hodnotě nejméně </w:t>
      </w:r>
      <w:r w:rsidR="00E7669A" w:rsidRPr="00E7669A">
        <w:rPr>
          <w:b/>
        </w:rPr>
        <w:t>100 </w:t>
      </w:r>
      <w:r w:rsidR="00420B02">
        <w:rPr>
          <w:b/>
        </w:rPr>
        <w:t>mil.</w:t>
      </w:r>
      <w:r w:rsidRPr="00E7669A">
        <w:rPr>
          <w:b/>
        </w:rPr>
        <w:t xml:space="preserve"> Kč bez DPH</w:t>
      </w:r>
      <w:r w:rsidRPr="00E7669A">
        <w:t xml:space="preserve"> (částka Kč se vztahuje</w:t>
      </w:r>
      <w:r w:rsidR="00BC6D2B" w:rsidRPr="00E7669A">
        <w:t xml:space="preserve"> k </w:t>
      </w:r>
      <w:r w:rsidRPr="00E7669A">
        <w:t>hodnotě novostavby</w:t>
      </w:r>
      <w:r w:rsidR="0040352D" w:rsidRPr="00E7669A">
        <w:t>,</w:t>
      </w:r>
      <w:r w:rsidRPr="00E7669A">
        <w:t xml:space="preserve"> rekonstrukce</w:t>
      </w:r>
      <w:r w:rsidR="0040352D" w:rsidRPr="00E7669A">
        <w:t xml:space="preserve"> nebo opravy</w:t>
      </w:r>
      <w:r w:rsidRPr="00E7669A">
        <w:t xml:space="preserve"> </w:t>
      </w:r>
      <w:r w:rsidRPr="00E7669A">
        <w:lastRenderedPageBreak/>
        <w:t>zabezpečovacího zařízení železničních drah, nikoli</w:t>
      </w:r>
      <w:r w:rsidR="00BC6D2B" w:rsidRPr="00E7669A">
        <w:t xml:space="preserve"> k </w:t>
      </w:r>
      <w:r w:rsidRPr="00E7669A">
        <w:t xml:space="preserve">hodnotě zakázky </w:t>
      </w:r>
      <w:r w:rsidRPr="00656525">
        <w:t>jako celku),</w:t>
      </w:r>
      <w:r w:rsidR="00845C50" w:rsidRPr="00656525">
        <w:t xml:space="preserve"> a </w:t>
      </w:r>
      <w:r w:rsidRPr="00656525">
        <w:t>to</w:t>
      </w:r>
      <w:r w:rsidR="00092CC9" w:rsidRPr="00656525">
        <w:t xml:space="preserve"> v </w:t>
      </w:r>
      <w:r w:rsidRPr="00656525">
        <w:t>posledních 10 letech před zahájením zadávacího řízení;</w:t>
      </w:r>
    </w:p>
    <w:p w14:paraId="477FF6BE" w14:textId="0A1F18F8" w:rsidR="0035531B" w:rsidRDefault="0035531B" w:rsidP="008B2021">
      <w:pPr>
        <w:pStyle w:val="Odrka1-2-"/>
      </w:pPr>
      <w:r w:rsidRPr="00656525">
        <w:t>musí předložit doklad</w:t>
      </w:r>
      <w:r w:rsidR="00092CC9" w:rsidRPr="00656525">
        <w:t xml:space="preserve"> o </w:t>
      </w:r>
      <w:r w:rsidRPr="00656525">
        <w:t>autorizaci</w:t>
      </w:r>
      <w:r w:rsidR="00092CC9" w:rsidRPr="00656525">
        <w:t xml:space="preserve"> v </w:t>
      </w:r>
      <w:r w:rsidRPr="00656525">
        <w:t xml:space="preserve">rozsahu dle § 5 odst. 3 písm. </w:t>
      </w:r>
      <w:r w:rsidRPr="00656525">
        <w:rPr>
          <w:b/>
        </w:rPr>
        <w:t>e)</w:t>
      </w:r>
      <w:r w:rsidR="00906FD4" w:rsidRPr="00656525">
        <w:t xml:space="preserve"> </w:t>
      </w:r>
      <w:r w:rsidRPr="00656525">
        <w:t>autorizačního zákona, tedy</w:t>
      </w:r>
      <w:r w:rsidR="00092CC9" w:rsidRPr="00656525">
        <w:t xml:space="preserve"> v </w:t>
      </w:r>
      <w:r w:rsidRPr="00656525">
        <w:t xml:space="preserve">oboru </w:t>
      </w:r>
      <w:r w:rsidRPr="00656525">
        <w:rPr>
          <w:b/>
        </w:rPr>
        <w:t>technologická zařízení staveb</w:t>
      </w:r>
      <w:r w:rsidRPr="00656525">
        <w:t>;</w:t>
      </w:r>
    </w:p>
    <w:p w14:paraId="1329B823" w14:textId="77777777" w:rsidR="0035531B" w:rsidRPr="000E33C1" w:rsidRDefault="0035531B" w:rsidP="008B2021">
      <w:pPr>
        <w:pStyle w:val="Odstavec1-1a"/>
        <w:rPr>
          <w:rStyle w:val="Tun9b"/>
        </w:rPr>
      </w:pPr>
      <w:r w:rsidRPr="000E33C1">
        <w:rPr>
          <w:rStyle w:val="Tun9b"/>
        </w:rPr>
        <w:t>specialista (vedoucí prací) na sdělovací zařízení</w:t>
      </w:r>
    </w:p>
    <w:p w14:paraId="3B272B16" w14:textId="77777777" w:rsidR="0035531B" w:rsidRPr="00523175" w:rsidRDefault="0035531B" w:rsidP="008B2021">
      <w:pPr>
        <w:pStyle w:val="Odrka1-2-"/>
      </w:pPr>
      <w:r w:rsidRPr="00523175">
        <w:t>nejméně 5 let praxe</w:t>
      </w:r>
      <w:r w:rsidR="00092CC9" w:rsidRPr="00523175">
        <w:t xml:space="preserve"> v </w:t>
      </w:r>
      <w:r w:rsidRPr="00523175">
        <w:t xml:space="preserve">oboru své specializace </w:t>
      </w:r>
      <w:r w:rsidR="0084414D" w:rsidRPr="00523175">
        <w:t>(</w:t>
      </w:r>
      <w:r w:rsidR="0084414D" w:rsidRPr="00523175">
        <w:rPr>
          <w:b/>
        </w:rPr>
        <w:t>sdělovací zařízení</w:t>
      </w:r>
      <w:r w:rsidR="0084414D" w:rsidRPr="00523175">
        <w:t xml:space="preserve">) </w:t>
      </w:r>
      <w:r w:rsidRPr="00523175">
        <w:t>při provádění staveb;</w:t>
      </w:r>
    </w:p>
    <w:p w14:paraId="68ACB804" w14:textId="35C9E502" w:rsidR="0035531B" w:rsidRPr="00523175" w:rsidRDefault="0035531B" w:rsidP="008B2021">
      <w:pPr>
        <w:pStyle w:val="Odrka1-2-"/>
      </w:pPr>
      <w:r w:rsidRPr="00523175">
        <w:t>zkušenost</w:t>
      </w:r>
      <w:r w:rsidR="00845C50" w:rsidRPr="00523175">
        <w:t xml:space="preserve"> s </w:t>
      </w:r>
      <w:r w:rsidRPr="00523175">
        <w:t xml:space="preserve">realizací alespoň jedné zakázky - </w:t>
      </w:r>
      <w:r w:rsidRPr="00D85B9E">
        <w:rPr>
          <w:b/>
        </w:rPr>
        <w:t>stavby železničních drah</w:t>
      </w:r>
      <w:r w:rsidRPr="00523175">
        <w:t>, jež zahrnovala novostavbu</w:t>
      </w:r>
      <w:r w:rsidR="00370F1F" w:rsidRPr="00523175">
        <w:t>,</w:t>
      </w:r>
      <w:r w:rsidRPr="00523175">
        <w:t xml:space="preserve"> rekonstrukci </w:t>
      </w:r>
      <w:r w:rsidR="00370F1F" w:rsidRPr="00523175">
        <w:t xml:space="preserve">nebo opravu </w:t>
      </w:r>
      <w:r w:rsidRPr="00C13A4B">
        <w:rPr>
          <w:b/>
        </w:rPr>
        <w:t>sdělovacího zařízení</w:t>
      </w:r>
      <w:r w:rsidRPr="00523175">
        <w:t xml:space="preserve"> železničních drah</w:t>
      </w:r>
      <w:r w:rsidR="00092CC9" w:rsidRPr="00523175">
        <w:t xml:space="preserve"> v </w:t>
      </w:r>
      <w:r w:rsidRPr="00523175">
        <w:t xml:space="preserve">hodnotě nejméně </w:t>
      </w:r>
      <w:r w:rsidR="003028E6" w:rsidRPr="00523175">
        <w:rPr>
          <w:b/>
        </w:rPr>
        <w:t>50 </w:t>
      </w:r>
      <w:r w:rsidR="00435B56">
        <w:rPr>
          <w:b/>
        </w:rPr>
        <w:t>mil.</w:t>
      </w:r>
      <w:r w:rsidRPr="00523175">
        <w:rPr>
          <w:b/>
        </w:rPr>
        <w:t xml:space="preserve"> Kč bez DPH</w:t>
      </w:r>
      <w:r w:rsidRPr="00523175">
        <w:t xml:space="preserve"> (částka Kč se vztahuje</w:t>
      </w:r>
      <w:r w:rsidR="00BC6D2B" w:rsidRPr="00523175">
        <w:t xml:space="preserve"> k </w:t>
      </w:r>
      <w:r w:rsidRPr="00523175">
        <w:t>hodnotě novostavby</w:t>
      </w:r>
      <w:r w:rsidR="0040352D" w:rsidRPr="00523175">
        <w:t>,</w:t>
      </w:r>
      <w:r w:rsidRPr="00523175">
        <w:t xml:space="preserve"> rekonstrukce </w:t>
      </w:r>
      <w:r w:rsidR="0040352D" w:rsidRPr="00523175">
        <w:t xml:space="preserve">nebo opravy </w:t>
      </w:r>
      <w:r w:rsidRPr="00523175">
        <w:t>sdělovacího zařízení železničních drah, nikoli</w:t>
      </w:r>
      <w:r w:rsidR="00BC6D2B" w:rsidRPr="00523175">
        <w:t xml:space="preserve"> k </w:t>
      </w:r>
      <w:r w:rsidRPr="00523175">
        <w:t>hodnotě zakázky jako celku),</w:t>
      </w:r>
      <w:r w:rsidR="00845C50" w:rsidRPr="00523175">
        <w:t xml:space="preserve"> a </w:t>
      </w:r>
      <w:r w:rsidRPr="00523175">
        <w:t>to</w:t>
      </w:r>
      <w:r w:rsidR="00092CC9" w:rsidRPr="00523175">
        <w:t xml:space="preserve"> v </w:t>
      </w:r>
      <w:r w:rsidRPr="00523175">
        <w:t>posledních 10 letech před zahájením zadávacího řízení;</w:t>
      </w:r>
    </w:p>
    <w:p w14:paraId="451C672A" w14:textId="0AFD6738" w:rsidR="0035531B" w:rsidRPr="00523175" w:rsidRDefault="0035531B" w:rsidP="008B2021">
      <w:pPr>
        <w:pStyle w:val="Odrka1-2-"/>
      </w:pPr>
      <w:r w:rsidRPr="00523175">
        <w:t>musí předložit doklad</w:t>
      </w:r>
      <w:r w:rsidR="00092CC9" w:rsidRPr="00523175">
        <w:t xml:space="preserve"> o </w:t>
      </w:r>
      <w:r w:rsidRPr="00523175">
        <w:t>autorizaci</w:t>
      </w:r>
      <w:r w:rsidR="00092CC9" w:rsidRPr="00523175">
        <w:t xml:space="preserve"> v </w:t>
      </w:r>
      <w:r w:rsidRPr="00523175">
        <w:t xml:space="preserve">rozsahu dle § 5 odst. 3 písm. </w:t>
      </w:r>
      <w:r w:rsidRPr="00523175">
        <w:rPr>
          <w:b/>
        </w:rPr>
        <w:t>e)</w:t>
      </w:r>
      <w:r w:rsidR="00523175" w:rsidRPr="00523175">
        <w:t xml:space="preserve"> </w:t>
      </w:r>
      <w:r w:rsidRPr="00523175">
        <w:t>autorizačního zákona, tedy</w:t>
      </w:r>
      <w:r w:rsidR="00092CC9" w:rsidRPr="00523175">
        <w:t xml:space="preserve"> v </w:t>
      </w:r>
      <w:r w:rsidRPr="00523175">
        <w:t xml:space="preserve">oboru </w:t>
      </w:r>
      <w:r w:rsidRPr="00523175">
        <w:rPr>
          <w:b/>
        </w:rPr>
        <w:t>technologická zařízení staveb</w:t>
      </w:r>
      <w:r w:rsidRPr="00523175">
        <w:t>;</w:t>
      </w:r>
    </w:p>
    <w:p w14:paraId="6DAE9DCE" w14:textId="06F2038D" w:rsidR="0035531B" w:rsidRPr="004911B8" w:rsidRDefault="0035531B" w:rsidP="008B2021">
      <w:pPr>
        <w:pStyle w:val="Odstavec1-1a"/>
        <w:rPr>
          <w:rStyle w:val="Tun9b"/>
        </w:rPr>
      </w:pPr>
      <w:r w:rsidRPr="004911B8">
        <w:rPr>
          <w:rStyle w:val="Tun9b"/>
        </w:rPr>
        <w:t xml:space="preserve">specialista (vedoucí prací) na trakční vedení </w:t>
      </w:r>
      <w:r w:rsidR="00502E05">
        <w:rPr>
          <w:rStyle w:val="Tun9b"/>
        </w:rPr>
        <w:t>a silnoproud</w:t>
      </w:r>
    </w:p>
    <w:p w14:paraId="2842D792" w14:textId="75496AC5" w:rsidR="0035531B" w:rsidRPr="001F0183" w:rsidRDefault="0035531B" w:rsidP="008B2021">
      <w:pPr>
        <w:pStyle w:val="Odrka1-2-"/>
      </w:pPr>
      <w:r w:rsidRPr="001F0183">
        <w:t>nejméně 5 let praxe</w:t>
      </w:r>
      <w:r w:rsidR="00092CC9" w:rsidRPr="001F0183">
        <w:t xml:space="preserve"> v </w:t>
      </w:r>
      <w:r w:rsidRPr="001F0183">
        <w:t xml:space="preserve">oboru své specializace </w:t>
      </w:r>
      <w:r w:rsidR="0084414D" w:rsidRPr="001F0183">
        <w:t>(</w:t>
      </w:r>
      <w:r w:rsidR="0084414D" w:rsidRPr="000F5BFF">
        <w:rPr>
          <w:b/>
        </w:rPr>
        <w:t xml:space="preserve">trakční </w:t>
      </w:r>
      <w:r w:rsidR="0084414D" w:rsidRPr="00502E05">
        <w:rPr>
          <w:b/>
        </w:rPr>
        <w:t>vedení</w:t>
      </w:r>
      <w:r w:rsidR="00502E05" w:rsidRPr="00502E05">
        <w:rPr>
          <w:b/>
        </w:rPr>
        <w:t xml:space="preserve"> a silnoproud)</w:t>
      </w:r>
      <w:r w:rsidR="0084414D" w:rsidRPr="001F0183">
        <w:t xml:space="preserve"> </w:t>
      </w:r>
      <w:r w:rsidRPr="001F0183">
        <w:t>při provádění staveb;</w:t>
      </w:r>
    </w:p>
    <w:p w14:paraId="02669E7A" w14:textId="181AB539" w:rsidR="0035531B" w:rsidRPr="001F0183" w:rsidRDefault="0035531B" w:rsidP="008B2021">
      <w:pPr>
        <w:pStyle w:val="Odrka1-2-"/>
      </w:pPr>
      <w:r w:rsidRPr="001F0183">
        <w:t>zkušenost</w:t>
      </w:r>
      <w:r w:rsidR="00845C50" w:rsidRPr="001F0183">
        <w:t xml:space="preserve"> s </w:t>
      </w:r>
      <w:r w:rsidRPr="001F0183">
        <w:t xml:space="preserve">realizací alespoň jedné </w:t>
      </w:r>
      <w:proofErr w:type="gramStart"/>
      <w:r w:rsidRPr="001F0183">
        <w:t xml:space="preserve">zakázky - </w:t>
      </w:r>
      <w:r w:rsidRPr="00D85B9E">
        <w:rPr>
          <w:b/>
        </w:rPr>
        <w:t>stavby</w:t>
      </w:r>
      <w:proofErr w:type="gramEnd"/>
      <w:r w:rsidRPr="00D85B9E">
        <w:rPr>
          <w:b/>
        </w:rPr>
        <w:t xml:space="preserve"> železničních drah</w:t>
      </w:r>
      <w:r w:rsidRPr="001F0183">
        <w:t>, jež zahrnovala novostavbu</w:t>
      </w:r>
      <w:r w:rsidR="00370F1F" w:rsidRPr="001F0183">
        <w:t>,</w:t>
      </w:r>
      <w:r w:rsidRPr="001F0183">
        <w:t xml:space="preserve"> rekonstrukci </w:t>
      </w:r>
      <w:r w:rsidR="00370F1F" w:rsidRPr="001F0183">
        <w:t xml:space="preserve">nebo opravu </w:t>
      </w:r>
      <w:r w:rsidRPr="00C13A4B">
        <w:rPr>
          <w:b/>
        </w:rPr>
        <w:t>trakčního vedení</w:t>
      </w:r>
      <w:r w:rsidRPr="001F0183">
        <w:t xml:space="preserve"> se střídavým nebo stejnosměrným napětím</w:t>
      </w:r>
      <w:r w:rsidR="00092CC9" w:rsidRPr="001F0183">
        <w:t xml:space="preserve"> v </w:t>
      </w:r>
      <w:r w:rsidRPr="001F0183">
        <w:t>železniční stanici na trati</w:t>
      </w:r>
      <w:r w:rsidR="00845C50" w:rsidRPr="001F0183">
        <w:t xml:space="preserve"> s </w:t>
      </w:r>
      <w:r w:rsidRPr="001F0183">
        <w:t xml:space="preserve">minimálním počtem </w:t>
      </w:r>
      <w:r w:rsidR="00FF4A58" w:rsidRPr="001F0183">
        <w:rPr>
          <w:b/>
        </w:rPr>
        <w:t>20</w:t>
      </w:r>
      <w:r w:rsidRPr="001F0183">
        <w:rPr>
          <w:b/>
        </w:rPr>
        <w:t xml:space="preserve"> ks</w:t>
      </w:r>
      <w:r w:rsidRPr="001F0183">
        <w:t xml:space="preserve"> výhybek,</w:t>
      </w:r>
      <w:r w:rsidR="00845C50" w:rsidRPr="001F0183">
        <w:t xml:space="preserve"> a </w:t>
      </w:r>
      <w:r w:rsidRPr="001F0183">
        <w:t>to</w:t>
      </w:r>
      <w:r w:rsidR="00092CC9" w:rsidRPr="001F0183">
        <w:t xml:space="preserve"> v </w:t>
      </w:r>
      <w:r w:rsidRPr="001F0183">
        <w:t xml:space="preserve">hodnotě nejméně </w:t>
      </w:r>
      <w:r w:rsidR="00FF4A58" w:rsidRPr="001F0183">
        <w:rPr>
          <w:b/>
        </w:rPr>
        <w:t>55 </w:t>
      </w:r>
      <w:r w:rsidR="00F12237">
        <w:rPr>
          <w:b/>
        </w:rPr>
        <w:t>mil.</w:t>
      </w:r>
      <w:r w:rsidRPr="001F0183">
        <w:rPr>
          <w:b/>
        </w:rPr>
        <w:t xml:space="preserve"> Kč bez DPH</w:t>
      </w:r>
      <w:r w:rsidRPr="001F0183">
        <w:t xml:space="preserve"> (částka Kč se vztahuje</w:t>
      </w:r>
      <w:r w:rsidR="00BC6D2B" w:rsidRPr="001F0183">
        <w:t xml:space="preserve"> k </w:t>
      </w:r>
      <w:r w:rsidRPr="001F0183">
        <w:t>hodnotě novostavby</w:t>
      </w:r>
      <w:r w:rsidR="0040352D" w:rsidRPr="001F0183">
        <w:t>,</w:t>
      </w:r>
      <w:r w:rsidRPr="001F0183">
        <w:t xml:space="preserve"> rekonstrukce </w:t>
      </w:r>
      <w:r w:rsidR="0040352D" w:rsidRPr="001F0183">
        <w:t xml:space="preserve">nebo opravy </w:t>
      </w:r>
      <w:r w:rsidRPr="001F0183">
        <w:t>trakčního vedení, nikoli</w:t>
      </w:r>
      <w:r w:rsidR="00BC6D2B" w:rsidRPr="001F0183">
        <w:t xml:space="preserve"> k </w:t>
      </w:r>
      <w:r w:rsidRPr="001F0183">
        <w:t>hodnotě zakázky jako celku),</w:t>
      </w:r>
      <w:r w:rsidR="00845C50" w:rsidRPr="001F0183">
        <w:t xml:space="preserve"> a </w:t>
      </w:r>
      <w:r w:rsidRPr="001F0183">
        <w:t>to</w:t>
      </w:r>
      <w:r w:rsidR="00092CC9" w:rsidRPr="001F0183">
        <w:t xml:space="preserve"> v </w:t>
      </w:r>
      <w:r w:rsidRPr="001F0183">
        <w:t>posledních 10 letech před zahájením zadávacího řízení;</w:t>
      </w:r>
    </w:p>
    <w:p w14:paraId="35DA5609" w14:textId="604E34BA" w:rsidR="0035531B" w:rsidRPr="001F0183" w:rsidRDefault="0035531B" w:rsidP="008B2021">
      <w:pPr>
        <w:pStyle w:val="Odrka1-2-"/>
      </w:pPr>
      <w:r w:rsidRPr="001F0183">
        <w:t>musí předložit doklad</w:t>
      </w:r>
      <w:r w:rsidR="00092CC9" w:rsidRPr="001F0183">
        <w:t xml:space="preserve"> o </w:t>
      </w:r>
      <w:r w:rsidRPr="001F0183">
        <w:t>autorizaci</w:t>
      </w:r>
      <w:r w:rsidR="00092CC9" w:rsidRPr="001F0183">
        <w:t xml:space="preserve"> v </w:t>
      </w:r>
      <w:r w:rsidRPr="001F0183">
        <w:t xml:space="preserve">rozsahu dle § 5 odst. 3 písm. </w:t>
      </w:r>
      <w:r w:rsidRPr="001F0183">
        <w:rPr>
          <w:b/>
        </w:rPr>
        <w:t>e)</w:t>
      </w:r>
      <w:r w:rsidR="001F0183" w:rsidRPr="001F0183">
        <w:t xml:space="preserve"> </w:t>
      </w:r>
      <w:r w:rsidRPr="001F0183">
        <w:t>autorizačního zákona, tedy</w:t>
      </w:r>
      <w:r w:rsidR="00092CC9" w:rsidRPr="001F0183">
        <w:t xml:space="preserve"> v </w:t>
      </w:r>
      <w:r w:rsidRPr="001F0183">
        <w:t xml:space="preserve">oboru </w:t>
      </w:r>
      <w:r w:rsidRPr="001F0183">
        <w:rPr>
          <w:b/>
        </w:rPr>
        <w:t>technologická zařízení staveb</w:t>
      </w:r>
      <w:r w:rsidRPr="001F0183">
        <w:t>;</w:t>
      </w:r>
    </w:p>
    <w:p w14:paraId="68AF3B34" w14:textId="77777777" w:rsidR="0035531B" w:rsidRPr="00D2205D" w:rsidRDefault="0035531B" w:rsidP="008B2021">
      <w:pPr>
        <w:pStyle w:val="Odstavec1-1a"/>
        <w:rPr>
          <w:rStyle w:val="Tun9b"/>
        </w:rPr>
      </w:pPr>
      <w:r w:rsidRPr="00D2205D">
        <w:rPr>
          <w:rStyle w:val="Tun9b"/>
        </w:rPr>
        <w:t>osoba odpovědná za kontrolu kvality</w:t>
      </w:r>
    </w:p>
    <w:p w14:paraId="1B468F04" w14:textId="77777777" w:rsidR="0035531B" w:rsidRPr="00D2205D" w:rsidRDefault="0035531B" w:rsidP="0035531B">
      <w:pPr>
        <w:pStyle w:val="Odrka1-2-"/>
      </w:pPr>
      <w:r w:rsidRPr="00D2205D">
        <w:t>nejméně 5 let praxe</w:t>
      </w:r>
      <w:r w:rsidR="00092CC9" w:rsidRPr="00D2205D">
        <w:t xml:space="preserve"> v </w:t>
      </w:r>
      <w:r w:rsidRPr="00D2205D">
        <w:t xml:space="preserve">oboru </w:t>
      </w:r>
      <w:r w:rsidRPr="006C7E95">
        <w:rPr>
          <w:b/>
        </w:rPr>
        <w:t>kontroly kvality, se znalostí ověřování kvality stavebních materiálů</w:t>
      </w:r>
      <w:r w:rsidRPr="00D2205D">
        <w:t>;</w:t>
      </w:r>
    </w:p>
    <w:p w14:paraId="7CE95175" w14:textId="77777777" w:rsidR="0035531B" w:rsidRPr="006C7E95" w:rsidRDefault="0035531B" w:rsidP="008B2021">
      <w:pPr>
        <w:pStyle w:val="Odstavec1-1a"/>
        <w:rPr>
          <w:rStyle w:val="Tun9b"/>
        </w:rPr>
      </w:pPr>
      <w:r w:rsidRPr="006C7E95">
        <w:rPr>
          <w:rStyle w:val="Tun9b"/>
        </w:rPr>
        <w:t>osoba odpovědná za bezpečnost</w:t>
      </w:r>
      <w:r w:rsidR="00845C50" w:rsidRPr="006C7E95">
        <w:rPr>
          <w:rStyle w:val="Tun9b"/>
        </w:rPr>
        <w:t xml:space="preserve"> a </w:t>
      </w:r>
      <w:r w:rsidRPr="006C7E95">
        <w:rPr>
          <w:rStyle w:val="Tun9b"/>
        </w:rPr>
        <w:t>ochranu zdraví při práci</w:t>
      </w:r>
    </w:p>
    <w:p w14:paraId="42193F28" w14:textId="77777777" w:rsidR="0035531B" w:rsidRPr="006C7E95" w:rsidRDefault="0035531B" w:rsidP="008B2021">
      <w:pPr>
        <w:pStyle w:val="Odrka1-2-"/>
      </w:pPr>
      <w:r w:rsidRPr="006C7E95">
        <w:t>nejméně 5 let praxe</w:t>
      </w:r>
      <w:r w:rsidR="00092CC9" w:rsidRPr="006C7E95">
        <w:t xml:space="preserve"> v </w:t>
      </w:r>
      <w:r w:rsidRPr="006C7E95">
        <w:t xml:space="preserve">oboru </w:t>
      </w:r>
      <w:r w:rsidRPr="006C7E95">
        <w:rPr>
          <w:b/>
        </w:rPr>
        <w:t>bezpečnosti</w:t>
      </w:r>
      <w:r w:rsidR="00845C50" w:rsidRPr="006C7E95">
        <w:rPr>
          <w:b/>
        </w:rPr>
        <w:t xml:space="preserve"> a </w:t>
      </w:r>
      <w:r w:rsidRPr="006C7E95">
        <w:rPr>
          <w:b/>
        </w:rPr>
        <w:t>ochrany zdraví při práci</w:t>
      </w:r>
      <w:r w:rsidRPr="006C7E95">
        <w:t>;</w:t>
      </w:r>
    </w:p>
    <w:p w14:paraId="5D98BAB2" w14:textId="77777777" w:rsidR="0035531B" w:rsidRPr="006C7E95" w:rsidRDefault="0035531B" w:rsidP="008B2021">
      <w:pPr>
        <w:pStyle w:val="Odstavec1-1a"/>
        <w:rPr>
          <w:rStyle w:val="Tun9b"/>
        </w:rPr>
      </w:pPr>
      <w:r w:rsidRPr="006C7E95">
        <w:rPr>
          <w:rStyle w:val="Tun9b"/>
        </w:rPr>
        <w:t>osoba odpovědná za ochranu životního prostředí</w:t>
      </w:r>
    </w:p>
    <w:p w14:paraId="5B7C1472" w14:textId="77777777" w:rsidR="0035531B" w:rsidRPr="006C7E95" w:rsidRDefault="0035531B" w:rsidP="008B2021">
      <w:pPr>
        <w:pStyle w:val="Odrka1-2-"/>
      </w:pPr>
      <w:r w:rsidRPr="006C7E95">
        <w:t>nejméně 5 let praxe</w:t>
      </w:r>
      <w:r w:rsidR="00092CC9" w:rsidRPr="006C7E95">
        <w:t xml:space="preserve"> v </w:t>
      </w:r>
      <w:r w:rsidRPr="006C7E95">
        <w:t xml:space="preserve">oboru </w:t>
      </w:r>
      <w:r w:rsidRPr="006C7E95">
        <w:rPr>
          <w:b/>
        </w:rPr>
        <w:t>ochrany životního prostředí</w:t>
      </w:r>
      <w:r w:rsidRPr="006C7E95">
        <w:t>;</w:t>
      </w:r>
    </w:p>
    <w:p w14:paraId="42294AA2" w14:textId="77777777" w:rsidR="0035531B" w:rsidRPr="006C7E95" w:rsidRDefault="0035531B" w:rsidP="008B2021">
      <w:pPr>
        <w:pStyle w:val="Odstavec1-1a"/>
        <w:rPr>
          <w:rStyle w:val="Tun9b"/>
        </w:rPr>
      </w:pPr>
      <w:r w:rsidRPr="006C7E95">
        <w:rPr>
          <w:rStyle w:val="Tun9b"/>
        </w:rPr>
        <w:t>osoba odpovědná za odpadové hospodářství</w:t>
      </w:r>
    </w:p>
    <w:p w14:paraId="1B54D5CC" w14:textId="3A8D312D" w:rsidR="0035531B" w:rsidRDefault="0035531B" w:rsidP="006C7E95">
      <w:pPr>
        <w:pStyle w:val="Odrka1-2-"/>
        <w:spacing w:after="120"/>
      </w:pPr>
      <w:r w:rsidRPr="006C7E95">
        <w:t>nejméně 5 let praxe</w:t>
      </w:r>
      <w:r w:rsidR="00092CC9" w:rsidRPr="006C7E95">
        <w:t xml:space="preserve"> v </w:t>
      </w:r>
      <w:r w:rsidRPr="006C7E95">
        <w:t xml:space="preserve">oboru </w:t>
      </w:r>
      <w:r w:rsidRPr="006C7E95">
        <w:rPr>
          <w:b/>
        </w:rPr>
        <w:t>odpadového hospodářství</w:t>
      </w:r>
      <w:r w:rsidR="007B5C60">
        <w:t>.</w:t>
      </w:r>
    </w:p>
    <w:p w14:paraId="14AB64A7" w14:textId="44A79BAA" w:rsidR="001824D3" w:rsidRPr="009D67D3" w:rsidRDefault="001824D3" w:rsidP="001824D3">
      <w:pPr>
        <w:pStyle w:val="Odstavec1-1a"/>
        <w:rPr>
          <w:rStyle w:val="Tun9b"/>
        </w:rPr>
      </w:pPr>
      <w:r>
        <w:rPr>
          <w:rStyle w:val="Tun9b"/>
        </w:rPr>
        <w:t>Koordinátor BIM</w:t>
      </w:r>
    </w:p>
    <w:p w14:paraId="377130AF" w14:textId="77777777" w:rsidR="00836335" w:rsidRDefault="00836335" w:rsidP="00836335">
      <w:pPr>
        <w:pStyle w:val="Odrka1-2-"/>
      </w:pPr>
      <w:r>
        <w:t xml:space="preserve">nejméně 3 roky praxe v projektování staveb v pozici vedoucího týmu nebo nejméně 5 let praxe v projektování staveb v pozici projektanta nebo 2 roky praxe v pozici BIM Koordinátora při provádění staveb;                </w:t>
      </w:r>
    </w:p>
    <w:p w14:paraId="7DA05CE7" w14:textId="103D9631" w:rsidR="001824D3" w:rsidRPr="00165578" w:rsidRDefault="00836335" w:rsidP="00836335">
      <w:pPr>
        <w:pStyle w:val="Odrka1-2-"/>
      </w:pPr>
      <w:r>
        <w:t xml:space="preserve">prokázaní zkušenosti s plněním alespoň jedné zakázky na projektové práce na zpracování dokumentace v některém z následujících stupňů: dokumentace pro vydání rozhodnutí o umístění stavby (dále jen „DUR“), </w:t>
      </w:r>
      <w:r w:rsidR="00BA42C3">
        <w:t>projektové dokumentace pro vydání společného povolení (dále jen „</w:t>
      </w:r>
      <w:r>
        <w:t>DUSP</w:t>
      </w:r>
      <w:r w:rsidR="00BA42C3">
        <w:t>“)</w:t>
      </w:r>
      <w:r>
        <w:t xml:space="preserve">, </w:t>
      </w:r>
      <w:r w:rsidR="00BA42C3">
        <w:t>projektové dokumentace pro vydání společného povolení podle liniového zákona (dále jen „</w:t>
      </w:r>
      <w:r>
        <w:t>DUSL</w:t>
      </w:r>
      <w:r w:rsidR="00BA42C3">
        <w:t>“)</w:t>
      </w:r>
      <w:r>
        <w:t xml:space="preserve">, </w:t>
      </w:r>
      <w:r w:rsidR="005730CA">
        <w:t>projektové dokumentace pro vydání stavebního povolení (dále jen „DSP“)</w:t>
      </w:r>
      <w:r>
        <w:t xml:space="preserve">, </w:t>
      </w:r>
      <w:r w:rsidR="005730CA">
        <w:t>projektové dokumentace pro provádění stavby (dále jen „</w:t>
      </w:r>
      <w:r>
        <w:t>PDPS</w:t>
      </w:r>
      <w:r w:rsidR="005730CA">
        <w:t>“)</w:t>
      </w:r>
      <w:r>
        <w:t xml:space="preserve">, realizační dokumentace stavby (dále jen „RDS“) nebo dokumentace skutečného provedení stavby (dále jen „DSPS“) v pozici vedoucího týmu nebo projektanta nebo prokázání zkušenosti s plněním alespoň jedné zakázky na provedení stavby v pozici BIM Koordinátora, jejichž náplní činnosti (u všech výše uvedených pozic) </w:t>
      </w:r>
      <w:r>
        <w:lastRenderedPageBreak/>
        <w:t>byla tvorba a koordinace Informačního modelu BIM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a to v posledních 10 letech před zahájením zadávacího řízení;</w:t>
      </w:r>
    </w:p>
    <w:p w14:paraId="711F3672" w14:textId="449C7C21" w:rsidR="00DD2BFB" w:rsidRDefault="00836335" w:rsidP="0009575F">
      <w:pPr>
        <w:pStyle w:val="Odstavec1-1a"/>
      </w:pPr>
      <w:r>
        <w:rPr>
          <w:rStyle w:val="Tun9b"/>
        </w:rPr>
        <w:t>Manažer informací</w:t>
      </w:r>
    </w:p>
    <w:p w14:paraId="44F67F8A" w14:textId="2C2D5296" w:rsidR="00836335" w:rsidRDefault="00DD2BFB" w:rsidP="0009575F">
      <w:pPr>
        <w:pStyle w:val="Odrka1-2-"/>
      </w:pPr>
      <w:r>
        <w:rPr>
          <w:rFonts w:ascii="Verdana" w:hAnsi="Verdana"/>
          <w:lang w:eastAsia="cs-CZ"/>
        </w:rPr>
        <w:t>nejméně 5 let praxe v projektování staveb nebo 2 roky praxe při zpracování a tvorbě Digitálního modelu stavby, jež byl součástí Informačního modelu BIM při provádění staveb;</w:t>
      </w:r>
      <w:r w:rsidR="00836335">
        <w:t xml:space="preserve">                </w:t>
      </w:r>
    </w:p>
    <w:p w14:paraId="75A4E12F" w14:textId="4BA1D48D" w:rsidR="00DD2BFB" w:rsidRPr="00165578" w:rsidRDefault="00DD2BFB" w:rsidP="00836335">
      <w:pPr>
        <w:pStyle w:val="Odrka1-2-"/>
      </w:pPr>
      <w:r>
        <w:rPr>
          <w:rFonts w:ascii="Verdana" w:hAnsi="Verdana"/>
          <w:lang w:eastAsia="cs-CZ"/>
        </w:rPr>
        <w:t xml:space="preserve">prokázaní zkušenosti s plněním alespoň jedné zakázky na projektové práce </w:t>
      </w:r>
      <w:r>
        <w:rPr>
          <w:rFonts w:ascii="Verdana" w:hAnsi="Verdana"/>
        </w:rPr>
        <w:t>na zpracování dokumentace v některém z následujících stupňů: DUR, DUSP, DUSL, DSP, PDPS, RDS nebo DSPS</w:t>
      </w:r>
      <w:r>
        <w:rPr>
          <w:rFonts w:ascii="Verdana" w:hAnsi="Verdana"/>
          <w:lang w:eastAsia="cs-CZ"/>
        </w:rPr>
        <w:t xml:space="preserve"> v pozici projektanta nebo prokázání zkušenosti s plněním alespoň jedné zakázky na pozici člena týmu zhotovitele při provádění stavby, jejichž náplní činnosti (u všech výše uvedených pozic) bylo zpracování a tvorba Digitálního modelu stavby, jež byl součástí Informačního modelu BIM, tzn. že předmětné doložené práce byly zpracované jako souhrn všech </w:t>
      </w:r>
      <w:r>
        <w:rPr>
          <w:rFonts w:ascii="Verdana" w:hAnsi="Verdana"/>
        </w:rPr>
        <w:t>dokumentů</w:t>
      </w:r>
      <w:r>
        <w:rPr>
          <w:rFonts w:ascii="Verdana" w:hAnsi="Verdana"/>
          <w:lang w:eastAsia="cs-CZ"/>
        </w:rPr>
        <w:t xml:space="preserve"> zahrnujících grafické a negrafické informace v digitální podobě pořízené prostřednictvím systémů a dalších softwarových nástrojů organizovaných tak, aby reprezentovaly daný projekt jako celek, </w:t>
      </w:r>
      <w:r>
        <w:rPr>
          <w:rFonts w:ascii="Verdana" w:hAnsi="Verdana"/>
        </w:rPr>
        <w:t>a to v posledních 10 letech před zahájením zadávacího řízení.</w:t>
      </w:r>
    </w:p>
    <w:p w14:paraId="3868D710" w14:textId="46D7AE19" w:rsidR="0035531B" w:rsidRDefault="0035531B" w:rsidP="008B2021">
      <w:pPr>
        <w:pStyle w:val="Textbezslovn"/>
      </w:pPr>
      <w:r w:rsidRPr="00CB10F2">
        <w:rPr>
          <w:rStyle w:val="Tun9b"/>
        </w:rPr>
        <w:t>Zkušeností</w:t>
      </w:r>
      <w:r w:rsidR="00845C50" w:rsidRPr="00CB10F2">
        <w:rPr>
          <w:rStyle w:val="Tun9b"/>
        </w:rPr>
        <w:t xml:space="preserve"> s </w:t>
      </w:r>
      <w:r w:rsidRPr="00CB10F2">
        <w:rPr>
          <w:rStyle w:val="Tun9b"/>
        </w:rPr>
        <w:t>realizací</w:t>
      </w:r>
      <w:r w:rsidRPr="00CB10F2">
        <w:t xml:space="preserve"> stavby se</w:t>
      </w:r>
      <w:r w:rsidR="00BB4AF2" w:rsidRPr="00CB10F2">
        <w:t xml:space="preserve"> u </w:t>
      </w:r>
      <w:r w:rsidRPr="00CB10F2">
        <w:t>příslušných členů odborného personálu</w:t>
      </w:r>
      <w:r w:rsidR="006B2F43" w:rsidRPr="00CB10F2">
        <w:t xml:space="preserve"> (s výjimkou Koordinátora BIM a Manažera informací)</w:t>
      </w:r>
      <w:r w:rsidRPr="00CB10F2">
        <w:t>,</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1DE4BCD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978D269" w:rsidR="0035531B" w:rsidRDefault="0035531B" w:rsidP="008B2021">
      <w:pPr>
        <w:pStyle w:val="Textbezslovn"/>
      </w:pPr>
      <w:r w:rsidRPr="00B539C5">
        <w:rPr>
          <w:rStyle w:val="Tun9b"/>
        </w:rPr>
        <w:t>Zadavatel uzná pouze takovou zkušenost člena odborného personálu</w:t>
      </w:r>
      <w:r w:rsidR="001A51BD" w:rsidRPr="00B539C5">
        <w:rPr>
          <w:rStyle w:val="Tun9b"/>
        </w:rPr>
        <w:t xml:space="preserve"> </w:t>
      </w:r>
      <w:r w:rsidR="001A51BD" w:rsidRPr="00206AC9">
        <w:rPr>
          <w:rStyle w:val="Tun9b"/>
        </w:rPr>
        <w:t>(s výjimkou Koordinátora BIM a Manažera informací)</w:t>
      </w:r>
      <w:r w:rsidR="001A51BD" w:rsidRPr="00B539C5">
        <w:rPr>
          <w:rStyle w:val="Tun9b"/>
        </w:rPr>
        <w:t>,</w:t>
      </w:r>
      <w:r w:rsidRPr="00B539C5">
        <w:rPr>
          <w:rStyle w:val="Tun9b"/>
        </w:rPr>
        <w:t xml:space="preserve"> která</w:t>
      </w:r>
      <w:r w:rsidRPr="008B2021">
        <w:rPr>
          <w:rStyle w:val="Tun9b"/>
        </w:rPr>
        <w:t xml:space="preserve">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xml:space="preserve">. Zadavatel výslovně upozorňuje, že zkušenost člena odborného personálu bude uznána pouze tehdy, pokud se člen </w:t>
      </w:r>
      <w:r>
        <w:lastRenderedPageBreak/>
        <w:t>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F2B08FE" w14:textId="161D3399" w:rsidR="00963D03" w:rsidRDefault="0035531B" w:rsidP="009930B7">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D55CA3"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D55CA3" w:rsidRDefault="0006499F" w:rsidP="00BC6D2B">
            <w:pPr>
              <w:rPr>
                <w:sz w:val="16"/>
                <w:szCs w:val="16"/>
              </w:rPr>
            </w:pPr>
            <w:r w:rsidRPr="00D55CA3">
              <w:rPr>
                <w:sz w:val="16"/>
                <w:szCs w:val="16"/>
              </w:rPr>
              <w:t>Zařízení</w:t>
            </w:r>
            <w:r w:rsidR="00283649" w:rsidRPr="00D55CA3">
              <w:rPr>
                <w:sz w:val="16"/>
                <w:szCs w:val="16"/>
              </w:rPr>
              <w:t xml:space="preserve"> (stroje)</w:t>
            </w:r>
            <w:r w:rsidRPr="00D55CA3">
              <w:rPr>
                <w:sz w:val="16"/>
                <w:szCs w:val="16"/>
              </w:rPr>
              <w:t>:</w:t>
            </w:r>
          </w:p>
        </w:tc>
        <w:tc>
          <w:tcPr>
            <w:tcW w:w="2126" w:type="dxa"/>
            <w:tcBorders>
              <w:bottom w:val="single" w:sz="2" w:space="0" w:color="auto"/>
            </w:tcBorders>
          </w:tcPr>
          <w:p w14:paraId="014FFF3D" w14:textId="6427A399" w:rsidR="0006499F" w:rsidRPr="00D55CA3" w:rsidRDefault="0006499F" w:rsidP="00BC6D2B">
            <w:pPr>
              <w:cnfStyle w:val="100000000000" w:firstRow="1" w:lastRow="0" w:firstColumn="0" w:lastColumn="0" w:oddVBand="0" w:evenVBand="0" w:oddHBand="0" w:evenHBand="0" w:firstRowFirstColumn="0" w:firstRowLastColumn="0" w:lastRowFirstColumn="0" w:lastRowLastColumn="0"/>
              <w:rPr>
                <w:sz w:val="16"/>
                <w:szCs w:val="16"/>
              </w:rPr>
            </w:pPr>
            <w:r w:rsidRPr="00D55CA3">
              <w:rPr>
                <w:sz w:val="16"/>
                <w:szCs w:val="16"/>
              </w:rPr>
              <w:t>Počet kusů:</w:t>
            </w:r>
          </w:p>
        </w:tc>
      </w:tr>
      <w:tr w:rsidR="0006499F" w:rsidRPr="00D55CA3"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D5DE167" w:rsidR="0006499F" w:rsidRPr="00D55CA3" w:rsidRDefault="0006499F" w:rsidP="00BC6D2B">
            <w:pPr>
              <w:rPr>
                <w:sz w:val="16"/>
                <w:szCs w:val="16"/>
              </w:rPr>
            </w:pPr>
            <w:r w:rsidRPr="00D55CA3">
              <w:rPr>
                <w:sz w:val="16"/>
                <w:szCs w:val="16"/>
              </w:rPr>
              <w:t>Stroj na pokládku kolejí a výhybek (stroj/zařízení umožňující výstavbu kolejí a výhybek)</w:t>
            </w:r>
          </w:p>
        </w:tc>
        <w:tc>
          <w:tcPr>
            <w:tcW w:w="2126" w:type="dxa"/>
            <w:tcBorders>
              <w:top w:val="single" w:sz="2" w:space="0" w:color="auto"/>
            </w:tcBorders>
            <w:shd w:val="clear" w:color="auto" w:fill="auto"/>
          </w:tcPr>
          <w:p w14:paraId="476075E5" w14:textId="259CFFF7" w:rsidR="0006499F" w:rsidRPr="00D55CA3"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D55CA3">
              <w:rPr>
                <w:sz w:val="16"/>
                <w:szCs w:val="16"/>
              </w:rPr>
              <w:t>1 ks</w:t>
            </w:r>
          </w:p>
        </w:tc>
      </w:tr>
      <w:tr w:rsidR="0006499F" w:rsidRPr="00D55CA3"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D55CA3" w:rsidRDefault="0006499F" w:rsidP="0007720E">
            <w:pPr>
              <w:rPr>
                <w:sz w:val="16"/>
                <w:szCs w:val="16"/>
              </w:rPr>
            </w:pPr>
            <w:r w:rsidRPr="00D55CA3">
              <w:rPr>
                <w:sz w:val="16"/>
                <w:szCs w:val="16"/>
              </w:rPr>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D55CA3"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D55CA3">
              <w:rPr>
                <w:sz w:val="16"/>
                <w:szCs w:val="16"/>
              </w:rPr>
              <w:t>1 ks</w:t>
            </w:r>
          </w:p>
        </w:tc>
      </w:tr>
      <w:tr w:rsidR="0006499F" w:rsidRPr="00D55CA3"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7FF3D91" w14:textId="1EA45A7B" w:rsidR="0006499F" w:rsidRPr="00D55CA3" w:rsidRDefault="0006499F" w:rsidP="00BC6D2B">
            <w:pPr>
              <w:rPr>
                <w:sz w:val="16"/>
                <w:szCs w:val="16"/>
              </w:rPr>
            </w:pPr>
            <w:r w:rsidRPr="00D55CA3">
              <w:rPr>
                <w:b w:val="0"/>
                <w:sz w:val="16"/>
                <w:szCs w:val="16"/>
              </w:rPr>
              <w:t>Souprava pro montáž trakčního vedení o minimálním funkčním rozsahu: hnací drážní vozidlo, vozy s montážní plošinou, kolejový jeřáb o minimální nosnosti</w:t>
            </w:r>
            <w:r w:rsidR="00E63FED" w:rsidRPr="00D55CA3">
              <w:rPr>
                <w:b w:val="0"/>
                <w:sz w:val="16"/>
                <w:szCs w:val="16"/>
              </w:rPr>
              <w:t xml:space="preserve"> </w:t>
            </w:r>
            <w:r w:rsidR="00E63FED" w:rsidRPr="00D55CA3">
              <w:rPr>
                <w:b w:val="0"/>
                <w:sz w:val="16"/>
                <w:szCs w:val="16"/>
              </w:rPr>
              <w:br/>
            </w:r>
            <w:r w:rsidRPr="00D55CA3">
              <w:rPr>
                <w:b w:val="0"/>
                <w:sz w:val="16"/>
                <w:szCs w:val="16"/>
              </w:rPr>
              <w:t>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25B766E9" w14:textId="34BF3FCC" w:rsidR="00E63FED" w:rsidRPr="00D55CA3" w:rsidRDefault="00E63FED" w:rsidP="00BC6D2B">
            <w:pPr>
              <w:rPr>
                <w:b w:val="0"/>
                <w:sz w:val="16"/>
                <w:szCs w:val="16"/>
              </w:rPr>
            </w:pPr>
          </w:p>
        </w:tc>
        <w:tc>
          <w:tcPr>
            <w:tcW w:w="2126" w:type="dxa"/>
            <w:shd w:val="clear" w:color="auto" w:fill="auto"/>
          </w:tcPr>
          <w:p w14:paraId="07F3BE42" w14:textId="32511B73" w:rsidR="0006499F" w:rsidRPr="00D55CA3" w:rsidRDefault="0006499F" w:rsidP="00BC6D2B">
            <w:pPr>
              <w:cnfStyle w:val="010000000000" w:firstRow="0" w:lastRow="1" w:firstColumn="0" w:lastColumn="0" w:oddVBand="0" w:evenVBand="0" w:oddHBand="0" w:evenHBand="0" w:firstRowFirstColumn="0" w:firstRowLastColumn="0" w:lastRowFirstColumn="0" w:lastRowLastColumn="0"/>
              <w:rPr>
                <w:b w:val="0"/>
                <w:sz w:val="16"/>
                <w:szCs w:val="16"/>
              </w:rPr>
            </w:pPr>
            <w:r w:rsidRPr="00D55CA3">
              <w:rPr>
                <w:b w:val="0"/>
                <w:sz w:val="16"/>
                <w:szCs w:val="16"/>
              </w:rPr>
              <w:t>1 ks</w:t>
            </w:r>
          </w:p>
        </w:tc>
      </w:tr>
    </w:tbl>
    <w:p w14:paraId="4C18A146" w14:textId="3420FA2D" w:rsidR="0035531B" w:rsidRDefault="0035531B" w:rsidP="0006499F">
      <w:pPr>
        <w:pStyle w:val="Odrka1-1"/>
      </w:pPr>
      <w:r>
        <w:lastRenderedPageBreak/>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Pr="00BF37F5" w:rsidRDefault="00A05420" w:rsidP="00A05420">
      <w:pPr>
        <w:pStyle w:val="Odrka1-1"/>
      </w:pPr>
      <w:r>
        <w:t xml:space="preserve">Pro </w:t>
      </w:r>
      <w:r w:rsidRPr="00BF37F5">
        <w:t>následující technická zařízení</w:t>
      </w:r>
      <w:r w:rsidR="00283649" w:rsidRPr="00BF37F5">
        <w:t xml:space="preserve"> (stroje)</w:t>
      </w:r>
      <w:r w:rsidRPr="00BF37F5">
        <w:t>:</w:t>
      </w:r>
    </w:p>
    <w:p w14:paraId="2B124F4D" w14:textId="4F2318D0" w:rsidR="00A05420" w:rsidRPr="00BF37F5" w:rsidRDefault="00A05420" w:rsidP="00427C70">
      <w:pPr>
        <w:pStyle w:val="Odrka1-1"/>
        <w:numPr>
          <w:ilvl w:val="0"/>
          <w:numId w:val="17"/>
        </w:numPr>
      </w:pPr>
      <w:r w:rsidRPr="00BF37F5">
        <w:t>Automatické strojní zařízení pro úpravu směrové a výškové polohy koleje a výhybek</w:t>
      </w:r>
    </w:p>
    <w:p w14:paraId="107BB011" w14:textId="79A31572" w:rsidR="00A34FE3" w:rsidRDefault="00A34FE3" w:rsidP="00427C70">
      <w:pPr>
        <w:pStyle w:val="Odrka1-1"/>
        <w:numPr>
          <w:ilvl w:val="0"/>
          <w:numId w:val="17"/>
        </w:numPr>
      </w:pPr>
      <w:r w:rsidRPr="00BF37F5">
        <w:t>Stroj na pokládku kolejí a výhybek –</w:t>
      </w:r>
      <w:r>
        <w:t xml:space="preserve"> v případě, že dodavatel doloží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427C70">
      <w:pPr>
        <w:pStyle w:val="Odrka1-1"/>
        <w:numPr>
          <w:ilvl w:val="0"/>
          <w:numId w:val="18"/>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44C805B4" w:rsidR="00A05420" w:rsidRPr="002F6BE4" w:rsidRDefault="00A05420" w:rsidP="00427C70">
      <w:pPr>
        <w:pStyle w:val="Odrka1-1"/>
        <w:numPr>
          <w:ilvl w:val="0"/>
          <w:numId w:val="18"/>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3051F3EE" w14:textId="1461D792" w:rsidR="00A713DD" w:rsidRPr="00937175" w:rsidRDefault="00A05420" w:rsidP="00937175">
      <w:pPr>
        <w:pStyle w:val="Odrka1-1"/>
        <w:numPr>
          <w:ilvl w:val="0"/>
          <w:numId w:val="18"/>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1DF65058"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0897AC26" w:rsidR="0035531B" w:rsidRDefault="0035531B" w:rsidP="0006499F">
      <w:pPr>
        <w:pStyle w:val="Textbezslovn"/>
      </w:pPr>
      <w:r>
        <w:t xml:space="preserve">Výrobce konstrukčních ocelových dílců, na které se vztahuje harmonizovaná ČSN EN 1090-1+A1, </w:t>
      </w:r>
      <w:r w:rsidRPr="00F046CB">
        <w:t>prokazuje svoji způsobilost Osvědčením</w:t>
      </w:r>
      <w:r w:rsidR="00092CC9" w:rsidRPr="00F046CB">
        <w:t xml:space="preserve"> o </w:t>
      </w:r>
      <w:r w:rsidRPr="00F046CB">
        <w:t xml:space="preserve">shodě řízení výroby pro příslušnou třídu provádění EXC </w:t>
      </w:r>
      <w:r w:rsidR="00F046CB" w:rsidRPr="00F046CB">
        <w:t>3</w:t>
      </w:r>
      <w:r w:rsidRPr="00F046CB">
        <w:t>,</w:t>
      </w:r>
      <w:r>
        <w:t xml:space="preserve"> který vydává Evropskou komisí jmenovaný Oznámený subjekt.</w:t>
      </w:r>
    </w:p>
    <w:p w14:paraId="3DB3D272" w14:textId="369D326F" w:rsidR="00937175" w:rsidRDefault="00937175" w:rsidP="0006499F">
      <w:pPr>
        <w:pStyle w:val="Textbezslovn"/>
      </w:pPr>
    </w:p>
    <w:p w14:paraId="47A4B00E" w14:textId="77777777" w:rsidR="00937175" w:rsidRDefault="00937175" w:rsidP="0006499F">
      <w:pPr>
        <w:pStyle w:val="Textbezslovn"/>
      </w:pP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01B6338D" w:rsidR="0035531B" w:rsidRDefault="0035531B" w:rsidP="0006499F">
      <w:pPr>
        <w:pStyle w:val="Textbezslovn"/>
      </w:pPr>
      <w:r>
        <w:t>Dodavatel prokazuje oprávnění</w:t>
      </w:r>
      <w:r w:rsidR="00BC6D2B">
        <w:t xml:space="preserve"> k </w:t>
      </w:r>
      <w:r>
        <w:t xml:space="preserve">montáži ocelových konstrukcí </w:t>
      </w:r>
      <w:r w:rsidR="002E5384" w:rsidRPr="00F046CB">
        <w:t>EXC 3</w:t>
      </w:r>
      <w:r w:rsidR="002E5384">
        <w:t xml:space="preserve"> </w:t>
      </w:r>
      <w:r>
        <w:t>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na </w:t>
      </w:r>
      <w:r>
        <w:lastRenderedPageBreak/>
        <w:t xml:space="preserve">provádění ocelových konstrukcí na </w:t>
      </w:r>
      <w:r w:rsidRPr="00364DD7">
        <w:t>staveništi</w:t>
      </w:r>
      <w:r w:rsidR="00092CC9" w:rsidRPr="00364DD7">
        <w:t xml:space="preserve"> v </w:t>
      </w:r>
      <w:r w:rsidRPr="00364DD7">
        <w:t>rozsahu požadavků ČSN EN 1090-2+A1, ČSN 73 2603, ČSN EN ISO 3834 ve vztahu</w:t>
      </w:r>
      <w:r w:rsidR="00BC6D2B" w:rsidRPr="00364DD7">
        <w:t xml:space="preserve"> k </w:t>
      </w:r>
      <w:r w:rsidRPr="00364DD7">
        <w:t>procesům svařování při montáži</w:t>
      </w:r>
      <w:r w:rsidR="00845C50" w:rsidRPr="00364DD7">
        <w:t xml:space="preserve"> a </w:t>
      </w:r>
      <w:r w:rsidRPr="00364DD7">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5307B3C6"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w:t>
      </w:r>
      <w:r w:rsidR="00092CC9">
        <w:lastRenderedPageBreak/>
        <w:t>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AE2A2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9B15F9D" w14:textId="42C0AFC5" w:rsidR="00413AB0" w:rsidRDefault="0035531B" w:rsidP="00344B6B">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4" w:name="_Toc129352194"/>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w:t>
      </w:r>
      <w:proofErr w:type="gramStart"/>
      <w:r w:rsidR="00AA0620" w:rsidRPr="000D22AD">
        <w:t>4b</w:t>
      </w:r>
      <w:proofErr w:type="gramEnd"/>
      <w:r w:rsidR="00AA0620" w:rsidRPr="000D22AD">
        <w:t xml:space="preserve">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7342BC7" w14:textId="1B0AFF07" w:rsidR="006F5FBF" w:rsidRPr="006F5FBF" w:rsidRDefault="000471D2" w:rsidP="00EE2244">
      <w:pPr>
        <w:pStyle w:val="Odrka1-1"/>
      </w:pPr>
      <w:r w:rsidRPr="00F407A0">
        <w:t>Specifikaci typu zabezpečovacího zařízení</w:t>
      </w:r>
      <w:r w:rsidR="0035531B" w:rsidRPr="00F407A0">
        <w:t>,</w:t>
      </w:r>
      <w:r w:rsidRPr="00F407A0">
        <w:t xml:space="preserve"> </w:t>
      </w:r>
      <w:r w:rsidR="00314EBF" w:rsidRPr="00F407A0">
        <w:t>sdělovacího zařízení, zařízení elektrotechniky a energetiky,</w:t>
      </w:r>
      <w:r w:rsidR="00314EBF">
        <w:t xml:space="preserve"> </w:t>
      </w:r>
      <w:r w:rsidR="0035531B" w:rsidRPr="006F5FBF">
        <w:t>které bude dodavatelem určeno</w:t>
      </w:r>
      <w:r w:rsidR="00BC6D2B" w:rsidRPr="006F5FBF">
        <w:t xml:space="preserve"> k </w:t>
      </w:r>
      <w:r w:rsidR="0035531B" w:rsidRPr="006F5FBF">
        <w:t>použití pro plnění předmětné veřejné zakázky</w:t>
      </w:r>
      <w:r w:rsidR="00845C50" w:rsidRPr="006F5FBF">
        <w:t xml:space="preserve"> a </w:t>
      </w:r>
      <w:r w:rsidR="0035531B" w:rsidRPr="006F5FBF">
        <w:t>které bude</w:t>
      </w:r>
      <w:r w:rsidR="00092CC9" w:rsidRPr="006F5FBF">
        <w:t xml:space="preserve"> v </w:t>
      </w:r>
      <w:r w:rsidR="0035531B" w:rsidRPr="006F5FBF">
        <w:t>souladu se Směrnicí č. 34 SŽDC „Směrnice pro uvádění do provozu výrobků, které jsou součástí sdělovacích</w:t>
      </w:r>
      <w:r w:rsidR="00845C50" w:rsidRPr="006F5FBF">
        <w:t xml:space="preserve"> a </w:t>
      </w:r>
      <w:r w:rsidR="0035531B" w:rsidRPr="006F5FBF">
        <w:t>zabezpečovacích zařízení</w:t>
      </w:r>
      <w:r w:rsidR="00845C50" w:rsidRPr="006F5FBF">
        <w:t xml:space="preserve"> a </w:t>
      </w:r>
      <w:r w:rsidR="0035531B" w:rsidRPr="006F5FBF">
        <w:t>zařízení elektrotechniky</w:t>
      </w:r>
      <w:r w:rsidR="00845C50" w:rsidRPr="006F5FBF">
        <w:t xml:space="preserve"> a </w:t>
      </w:r>
      <w:r w:rsidR="0035531B" w:rsidRPr="006F5FBF">
        <w:t>energetiky, na železniční dopravní cestě ve vlastnictví státu státní organizace Správa železniční dopravní cesty“,</w:t>
      </w:r>
      <w:r w:rsidR="00092CC9" w:rsidRPr="006F5FBF">
        <w:t xml:space="preserve"> v </w:t>
      </w:r>
      <w:r w:rsidR="0035531B" w:rsidRPr="006F5FBF">
        <w:t xml:space="preserve">platném znění. </w:t>
      </w:r>
      <w:r w:rsidR="006E0F98" w:rsidRPr="006F5FBF">
        <w:t xml:space="preserve">Specifikaci typu zařízení předloží všichni dodavatelé v nabídce. </w:t>
      </w:r>
      <w:r w:rsidR="0035531B" w:rsidRPr="006F5FBF">
        <w:t xml:space="preserve">Nebude-li dodavatel současně i výrobcem nebo dodavatelem takto určeného </w:t>
      </w:r>
      <w:r w:rsidR="00A704CC" w:rsidRPr="006F5FBF">
        <w:t>zařízení</w:t>
      </w:r>
      <w:r w:rsidR="0035531B" w:rsidRPr="006F5FBF">
        <w:t xml:space="preserve">, předloží </w:t>
      </w:r>
      <w:r w:rsidR="006E0F98" w:rsidRPr="006F5FBF">
        <w:t xml:space="preserve">následně vybraný </w:t>
      </w:r>
      <w:r w:rsidR="0035531B" w:rsidRPr="006F5FBF">
        <w:t xml:space="preserve">dodavatel </w:t>
      </w:r>
      <w:r w:rsidR="006E0F98" w:rsidRPr="006F5FBF">
        <w:t xml:space="preserve">v rámci poskytnutí součinnosti před uzavřením smlouvy postupem dle čl. 19 těchto Pokynů </w:t>
      </w:r>
      <w:r w:rsidR="0035531B" w:rsidRPr="006F5FBF">
        <w:t>smlouv</w:t>
      </w:r>
      <w:r w:rsidR="006E0F98" w:rsidRPr="006F5FBF">
        <w:t>u</w:t>
      </w:r>
      <w:r w:rsidR="0035531B" w:rsidRPr="006F5FBF">
        <w:t xml:space="preserve"> uzavřen</w:t>
      </w:r>
      <w:r w:rsidR="006E0F98" w:rsidRPr="006F5FBF">
        <w:t>ou</w:t>
      </w:r>
      <w:r w:rsidR="00845C50" w:rsidRPr="006F5FBF">
        <w:t xml:space="preserve"> s </w:t>
      </w:r>
      <w:r w:rsidR="0035531B" w:rsidRPr="006F5FBF">
        <w:t xml:space="preserve">výrobcem nebo dodavatelem tohoto </w:t>
      </w:r>
      <w:r w:rsidR="00A704CC" w:rsidRPr="006F5FBF">
        <w:t>zařízení</w:t>
      </w:r>
      <w:r w:rsidR="00367EF6" w:rsidRPr="006F5FBF">
        <w:t xml:space="preserve"> či </w:t>
      </w:r>
      <w:r w:rsidR="00E42D7E" w:rsidRPr="006F5FBF">
        <w:t xml:space="preserve">jednostranné </w:t>
      </w:r>
      <w:r w:rsidR="00B41DEB" w:rsidRPr="006F5FBF">
        <w:t xml:space="preserve">písemné </w:t>
      </w:r>
      <w:r w:rsidR="00E42D7E" w:rsidRPr="006F5FBF">
        <w:t xml:space="preserve">vyjádření </w:t>
      </w:r>
      <w:r w:rsidR="00367EF6" w:rsidRPr="006F5FBF">
        <w:t>závazk</w:t>
      </w:r>
      <w:r w:rsidR="00E42D7E" w:rsidRPr="006F5FBF">
        <w:t>u výrobce nebo dodavatele tohoto zařízení</w:t>
      </w:r>
      <w:r w:rsidR="0035531B" w:rsidRPr="006F5FBF">
        <w:t>, kter</w:t>
      </w:r>
      <w:r w:rsidR="00E42D7E" w:rsidRPr="006F5FBF">
        <w:t>ými</w:t>
      </w:r>
      <w:r w:rsidR="0035531B" w:rsidRPr="006F5FBF">
        <w:t xml:space="preserve"> </w:t>
      </w:r>
      <w:r w:rsidR="00945C06" w:rsidRPr="006F5FBF">
        <w:t xml:space="preserve">vybraný </w:t>
      </w:r>
      <w:r w:rsidR="00367EF6" w:rsidRPr="006F5FBF">
        <w:t xml:space="preserve">dodavatel </w:t>
      </w:r>
      <w:r w:rsidR="0035531B" w:rsidRPr="006F5FBF">
        <w:t>prokáže, že bude mít toto</w:t>
      </w:r>
      <w:r w:rsidR="00A704CC" w:rsidRPr="006F5FBF">
        <w:t xml:space="preserve"> zařízení</w:t>
      </w:r>
      <w:r w:rsidR="0035531B" w:rsidRPr="006F5FBF">
        <w:t xml:space="preserve"> </w:t>
      </w:r>
      <w:r w:rsidR="00BC6D2B" w:rsidRPr="006F5FBF">
        <w:t>k </w:t>
      </w:r>
      <w:r w:rsidR="0035531B" w:rsidRPr="006F5FBF">
        <w:t>jeho použití pro plnění předmětné veřejné zakázky</w:t>
      </w:r>
      <w:r w:rsidR="00BC6D2B" w:rsidRPr="006F5FBF">
        <w:t xml:space="preserve"> k </w:t>
      </w:r>
      <w:r w:rsidR="0035531B" w:rsidRPr="006F5FBF">
        <w:t>dispozici</w:t>
      </w:r>
      <w:r w:rsidR="00845C50" w:rsidRPr="006F5FBF">
        <w:t xml:space="preserve"> a </w:t>
      </w:r>
      <w:r w:rsidR="0035531B" w:rsidRPr="006F5FBF">
        <w:t>že bude mít zajištěnu i jeho odbornou montáž, případně bude smlouva</w:t>
      </w:r>
      <w:r w:rsidR="00E42D7E" w:rsidRPr="006F5FBF">
        <w:t xml:space="preserve"> či</w:t>
      </w:r>
      <w:r w:rsidR="00367EF6" w:rsidRPr="006F5FBF">
        <w:t xml:space="preserve"> závazek</w:t>
      </w:r>
      <w:r w:rsidR="0035531B" w:rsidRPr="006F5FBF">
        <w:t xml:space="preserve"> obsahovat souhlas výrobce nebo dodavatele </w:t>
      </w:r>
      <w:r w:rsidR="00A704CC" w:rsidRPr="006F5FBF">
        <w:t>zařízení</w:t>
      </w:r>
      <w:r w:rsidR="0095457C" w:rsidRPr="006F5FBF">
        <w:t xml:space="preserve"> </w:t>
      </w:r>
      <w:r w:rsidR="00845C50" w:rsidRPr="006F5FBF">
        <w:t>s </w:t>
      </w:r>
      <w:r w:rsidR="0035531B" w:rsidRPr="006F5FBF">
        <w:t xml:space="preserve">tím, že je </w:t>
      </w:r>
      <w:r w:rsidR="00945C06" w:rsidRPr="006F5FBF">
        <w:t xml:space="preserve">vybraný </w:t>
      </w:r>
      <w:r w:rsidR="0035531B" w:rsidRPr="006F5FBF">
        <w:t>dodavatel schopen toto zařízení odborně sestavit</w:t>
      </w:r>
      <w:r w:rsidR="00845C50" w:rsidRPr="006F5FBF">
        <w:t xml:space="preserve"> a </w:t>
      </w:r>
      <w:r w:rsidR="0035531B" w:rsidRPr="006F5FBF">
        <w:t>namontovat. Specifikace typu, případně smlouva</w:t>
      </w:r>
      <w:r w:rsidR="00845C50" w:rsidRPr="006F5FBF">
        <w:t xml:space="preserve"> s </w:t>
      </w:r>
      <w:r w:rsidR="0035531B" w:rsidRPr="006F5FBF">
        <w:t>výrobcem nebo dodavatelem</w:t>
      </w:r>
      <w:r w:rsidR="00367EF6" w:rsidRPr="006F5FBF">
        <w:t xml:space="preserve"> či závazek</w:t>
      </w:r>
      <w:r w:rsidR="0035531B" w:rsidRPr="006F5FBF">
        <w:t>, bud</w:t>
      </w:r>
      <w:r w:rsidR="00E42D7E" w:rsidRPr="006F5FBF">
        <w:t>ou</w:t>
      </w:r>
      <w:r w:rsidR="0035531B" w:rsidRPr="006F5FBF">
        <w:t xml:space="preserve"> požadován</w:t>
      </w:r>
      <w:r w:rsidR="00E42D7E" w:rsidRPr="006F5FBF">
        <w:t>y</w:t>
      </w:r>
      <w:r w:rsidR="0035531B" w:rsidRPr="006F5FBF">
        <w:t xml:space="preserve"> pro následující zařízení:</w:t>
      </w:r>
    </w:p>
    <w:p w14:paraId="65398C54" w14:textId="0AA80251" w:rsidR="00355ECA" w:rsidRDefault="00355ECA" w:rsidP="00B17280">
      <w:pPr>
        <w:pStyle w:val="Odrka1-1"/>
        <w:numPr>
          <w:ilvl w:val="0"/>
          <w:numId w:val="0"/>
        </w:numPr>
        <w:ind w:left="1077"/>
      </w:pPr>
      <w:r>
        <w:t>- definitivní staniční zabezpečovací zařízení,</w:t>
      </w:r>
    </w:p>
    <w:p w14:paraId="2A374F09" w14:textId="171F378D" w:rsidR="00355ECA" w:rsidRDefault="00355ECA" w:rsidP="00B17280">
      <w:pPr>
        <w:pStyle w:val="Odrka1-1"/>
        <w:numPr>
          <w:ilvl w:val="0"/>
          <w:numId w:val="0"/>
        </w:numPr>
        <w:ind w:left="1077"/>
      </w:pPr>
      <w:r>
        <w:t>- definitivní traťové zabezpečovací zařízení,</w:t>
      </w:r>
    </w:p>
    <w:p w14:paraId="26DFCFEF" w14:textId="77777777" w:rsidR="00355ECA" w:rsidRDefault="00355ECA" w:rsidP="00B17280">
      <w:pPr>
        <w:pStyle w:val="Odrka1-1"/>
        <w:numPr>
          <w:ilvl w:val="0"/>
          <w:numId w:val="0"/>
        </w:numPr>
        <w:ind w:left="1077"/>
      </w:pPr>
      <w:r>
        <w:t>- silnoproudá technologie včetně DŘT,</w:t>
      </w:r>
    </w:p>
    <w:p w14:paraId="7338B81F" w14:textId="1C6DB1AE" w:rsidR="00355ECA" w:rsidRDefault="00355ECA" w:rsidP="003175F8">
      <w:pPr>
        <w:pStyle w:val="Odrka1-1"/>
        <w:numPr>
          <w:ilvl w:val="0"/>
          <w:numId w:val="0"/>
        </w:numPr>
        <w:ind w:left="1276" w:hanging="199"/>
      </w:pPr>
      <w:r>
        <w:t>-</w:t>
      </w:r>
      <w:r w:rsidR="00070EC1">
        <w:t xml:space="preserve"> s</w:t>
      </w:r>
      <w:r>
        <w:t>peciální elektrická zařízení pro zajištění provozu železniční dopravní cesty v rozsahu: systém elektrického ohřevu výměn,</w:t>
      </w:r>
    </w:p>
    <w:p w14:paraId="133F0321" w14:textId="7367B5B8" w:rsidR="002D201B" w:rsidRDefault="00355ECA" w:rsidP="003175F8">
      <w:pPr>
        <w:pStyle w:val="Odrka1-1"/>
        <w:numPr>
          <w:ilvl w:val="0"/>
          <w:numId w:val="0"/>
        </w:numPr>
        <w:ind w:left="1276" w:hanging="199"/>
      </w:pPr>
      <w:r>
        <w:t>- trakční vedení - 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p>
    <w:p w14:paraId="3BA7D578" w14:textId="39CF6A9B" w:rsidR="0035531B" w:rsidRDefault="0035531B" w:rsidP="00B114B1">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DA135A6"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w:t>
      </w:r>
      <w:r>
        <w:lastRenderedPageBreak/>
        <w:t>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3724538" w:rsidR="0035531B" w:rsidRDefault="0035531B" w:rsidP="0060115D">
      <w:pPr>
        <w:pStyle w:val="Odrka1-1"/>
      </w:pPr>
      <w:r>
        <w:t xml:space="preserve">Zadavatel si dle § 105 odst. 2 ZZVZ vyhrazuje požadavek, že níže uvedené významné činnosti při plnění veřejné zakázky </w:t>
      </w:r>
      <w:r w:rsidR="009B7719">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7826B308" w14:textId="77777777" w:rsidR="0025140E" w:rsidRDefault="0025140E" w:rsidP="004F4A94">
      <w:pPr>
        <w:pStyle w:val="Odrka1-1"/>
        <w:numPr>
          <w:ilvl w:val="0"/>
          <w:numId w:val="0"/>
        </w:numPr>
        <w:ind w:left="1077"/>
      </w:pPr>
      <w:r>
        <w:t xml:space="preserve">SO 11-10-01 </w:t>
      </w:r>
      <w:r w:rsidRPr="00D575B5">
        <w:t>ŽST Praha Masarykovo nádraží, železniční svršek</w:t>
      </w:r>
    </w:p>
    <w:p w14:paraId="7FAF3F80" w14:textId="75E82A8F" w:rsidR="0025140E" w:rsidRDefault="0025140E" w:rsidP="004F4A94">
      <w:pPr>
        <w:pStyle w:val="Odrka1-1"/>
        <w:numPr>
          <w:ilvl w:val="0"/>
          <w:numId w:val="0"/>
        </w:numPr>
        <w:ind w:left="1077"/>
      </w:pPr>
      <w:r>
        <w:t xml:space="preserve">SO 11-22-01 </w:t>
      </w:r>
      <w:r w:rsidRPr="000F34C5">
        <w:t>ŽST Praha Masarykovo nádraží, platforma zastřešení</w:t>
      </w:r>
      <w:r>
        <w:t xml:space="preserve"> </w:t>
      </w:r>
    </w:p>
    <w:p w14:paraId="0EB1A911" w14:textId="50E7034C" w:rsidR="005459B7" w:rsidRPr="00670815" w:rsidRDefault="00C05D5B" w:rsidP="00C05D5B">
      <w:pPr>
        <w:pStyle w:val="Odrka1-1"/>
        <w:numPr>
          <w:ilvl w:val="0"/>
          <w:numId w:val="0"/>
        </w:numPr>
        <w:ind w:left="1276"/>
        <w:rPr>
          <w:sz w:val="16"/>
          <w:szCs w:val="16"/>
        </w:rPr>
      </w:pPr>
      <w:r>
        <w:rPr>
          <w:sz w:val="16"/>
          <w:szCs w:val="16"/>
        </w:rPr>
        <w:t xml:space="preserve">Položka č. </w:t>
      </w:r>
      <w:r w:rsidR="005459B7" w:rsidRPr="00670815">
        <w:rPr>
          <w:sz w:val="16"/>
          <w:szCs w:val="16"/>
        </w:rPr>
        <w:t>18      ZÁKLADY ZE ŽELEZOBETONU DO C30/37</w:t>
      </w:r>
    </w:p>
    <w:p w14:paraId="50AFA7F3" w14:textId="497657D2" w:rsidR="005459B7" w:rsidRPr="00670815" w:rsidRDefault="00C05D5B" w:rsidP="00C05D5B">
      <w:pPr>
        <w:pStyle w:val="Odrka1-1"/>
        <w:numPr>
          <w:ilvl w:val="0"/>
          <w:numId w:val="0"/>
        </w:numPr>
        <w:ind w:left="1276"/>
        <w:rPr>
          <w:sz w:val="16"/>
          <w:szCs w:val="16"/>
        </w:rPr>
      </w:pPr>
      <w:r>
        <w:rPr>
          <w:sz w:val="16"/>
          <w:szCs w:val="16"/>
        </w:rPr>
        <w:t xml:space="preserve">Položka č. </w:t>
      </w:r>
      <w:r w:rsidR="005459B7" w:rsidRPr="00670815">
        <w:rPr>
          <w:sz w:val="16"/>
          <w:szCs w:val="16"/>
        </w:rPr>
        <w:t>21      ZDI A STĚNY PODP A VOL ZE ŽELEZOBET DO C35/45</w:t>
      </w:r>
    </w:p>
    <w:p w14:paraId="3D00B3DC" w14:textId="2281628C" w:rsidR="005459B7" w:rsidRPr="00670815" w:rsidRDefault="00DC1D61" w:rsidP="00DC1D61">
      <w:pPr>
        <w:pStyle w:val="Odrka1-1"/>
        <w:numPr>
          <w:ilvl w:val="0"/>
          <w:numId w:val="0"/>
        </w:numPr>
        <w:ind w:left="1276"/>
        <w:rPr>
          <w:sz w:val="16"/>
          <w:szCs w:val="16"/>
        </w:rPr>
      </w:pPr>
      <w:r>
        <w:rPr>
          <w:sz w:val="16"/>
          <w:szCs w:val="16"/>
        </w:rPr>
        <w:t xml:space="preserve">Položka č. </w:t>
      </w:r>
      <w:r w:rsidR="005459B7" w:rsidRPr="00670815">
        <w:rPr>
          <w:sz w:val="16"/>
          <w:szCs w:val="16"/>
        </w:rPr>
        <w:t>27      MOSTNÍ NOSNÉ DESKOVÉ KONSTRUKCE ZE ŽELEZOBETONU C35/45</w:t>
      </w:r>
    </w:p>
    <w:p w14:paraId="5F00D038" w14:textId="58AE50CD" w:rsidR="005459B7" w:rsidRPr="00670815" w:rsidRDefault="00DC1D61" w:rsidP="00DC1D61">
      <w:pPr>
        <w:pStyle w:val="Odrka1-1"/>
        <w:numPr>
          <w:ilvl w:val="0"/>
          <w:numId w:val="0"/>
        </w:numPr>
        <w:ind w:left="1276"/>
        <w:rPr>
          <w:sz w:val="16"/>
          <w:szCs w:val="16"/>
        </w:rPr>
      </w:pPr>
      <w:r>
        <w:rPr>
          <w:sz w:val="16"/>
          <w:szCs w:val="16"/>
        </w:rPr>
        <w:t xml:space="preserve">Položka č. </w:t>
      </w:r>
      <w:r w:rsidR="005459B7" w:rsidRPr="00670815">
        <w:rPr>
          <w:sz w:val="16"/>
          <w:szCs w:val="16"/>
        </w:rPr>
        <w:t>33      SCHODIŠŤ KONSTR Z DÍLCŮ ŽELEZOBETON DO C30/40</w:t>
      </w:r>
    </w:p>
    <w:p w14:paraId="3D40D141" w14:textId="325EAE4D" w:rsidR="005459B7" w:rsidRPr="00670815" w:rsidRDefault="00DC1D61" w:rsidP="00DC1D61">
      <w:pPr>
        <w:pStyle w:val="Odrka1-1"/>
        <w:numPr>
          <w:ilvl w:val="0"/>
          <w:numId w:val="0"/>
        </w:numPr>
        <w:ind w:left="1276"/>
        <w:rPr>
          <w:sz w:val="16"/>
          <w:szCs w:val="16"/>
        </w:rPr>
      </w:pPr>
      <w:r>
        <w:rPr>
          <w:sz w:val="16"/>
          <w:szCs w:val="16"/>
        </w:rPr>
        <w:t xml:space="preserve">Položka č. </w:t>
      </w:r>
      <w:r w:rsidR="005459B7" w:rsidRPr="00670815">
        <w:rPr>
          <w:sz w:val="16"/>
          <w:szCs w:val="16"/>
        </w:rPr>
        <w:t>34      SCHODIŠŤ KONSTR ZE ŽELEZOBETONU DO C35/45</w:t>
      </w:r>
    </w:p>
    <w:p w14:paraId="01240C9D" w14:textId="77777777" w:rsidR="0025140E" w:rsidRDefault="0025140E" w:rsidP="004F4A94">
      <w:pPr>
        <w:pStyle w:val="Odrka1-1"/>
        <w:numPr>
          <w:ilvl w:val="0"/>
          <w:numId w:val="0"/>
        </w:numPr>
        <w:ind w:left="1077"/>
      </w:pPr>
      <w:r w:rsidRPr="0083056A">
        <w:t>SO 11-81-01</w:t>
      </w:r>
      <w:r>
        <w:t xml:space="preserve"> </w:t>
      </w:r>
      <w:r w:rsidRPr="0083056A">
        <w:t>ŽST Praha Masarykovo nádraží, úprava TV</w:t>
      </w: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48A45849" w:rsidR="0035531B" w:rsidRDefault="0035531B" w:rsidP="0060115D">
      <w:pPr>
        <w:pStyle w:val="Odrka1-1"/>
      </w:pPr>
      <w:r>
        <w:t xml:space="preserve">Výše uvedené vyhrazené části plnění </w:t>
      </w:r>
      <w:r w:rsidRPr="000D2EA6">
        <w:t xml:space="preserve">veřejné zakázky jsou tvořeny </w:t>
      </w:r>
      <w:r w:rsidR="00A95C0A" w:rsidRPr="000D2EA6">
        <w:t>SO</w:t>
      </w:r>
      <w:r w:rsidRPr="000D2EA6">
        <w:t>, jejichž provádění má důležitý význam pro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7FF68C5B" w:rsidR="0035531B" w:rsidRDefault="0035531B" w:rsidP="0060115D">
      <w:pPr>
        <w:pStyle w:val="Odrka1-1"/>
      </w:pPr>
      <w:r>
        <w:t xml:space="preserve">Výše uvedené vyhrazené stavební objekty představují svou finanční hodnotou celkem </w:t>
      </w:r>
      <w:r w:rsidRPr="00837057">
        <w:t xml:space="preserve">cca </w:t>
      </w:r>
      <w:r w:rsidR="000D2EA6" w:rsidRPr="00E57B20">
        <w:rPr>
          <w:b/>
        </w:rPr>
        <w:t>30</w:t>
      </w:r>
      <w:r w:rsidR="00837057" w:rsidRPr="00E57B20">
        <w:rPr>
          <w:b/>
        </w:rPr>
        <w:t xml:space="preserve"> </w:t>
      </w:r>
      <w:r w:rsidR="000D2EA6" w:rsidRPr="00E57B20">
        <w:rPr>
          <w:b/>
        </w:rPr>
        <w:t>%</w:t>
      </w:r>
      <w:r w:rsidR="0060115D" w:rsidRPr="00837057">
        <w:t xml:space="preserve"> z </w:t>
      </w:r>
      <w:r w:rsidRPr="00837057">
        <w:t>předmětu</w:t>
      </w:r>
      <w:r>
        <w:t xml:space="preserve">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587ECCB5" w14:textId="30738867" w:rsidR="0035531B" w:rsidRPr="00837057" w:rsidRDefault="0035531B" w:rsidP="0060115D">
      <w:pPr>
        <w:pStyle w:val="Odrka1-2-"/>
      </w:pPr>
      <w:r w:rsidRPr="00837057">
        <w:t>profesní způsobilost týkající se oprávnění</w:t>
      </w:r>
      <w:r w:rsidR="00BC6D2B" w:rsidRPr="00837057">
        <w:t xml:space="preserve"> k </w:t>
      </w:r>
      <w:r w:rsidRPr="00837057">
        <w:t>podnikání</w:t>
      </w:r>
      <w:r w:rsidR="00092CC9" w:rsidRPr="00837057">
        <w:t xml:space="preserve"> v </w:t>
      </w:r>
      <w:r w:rsidRPr="00837057">
        <w:t xml:space="preserve">rozsahu živnosti </w:t>
      </w:r>
      <w:r w:rsidRPr="00671849">
        <w:rPr>
          <w:b/>
        </w:rPr>
        <w:t>provádění staveb, jejich změn</w:t>
      </w:r>
      <w:r w:rsidR="00845C50" w:rsidRPr="00671849">
        <w:rPr>
          <w:b/>
        </w:rPr>
        <w:t xml:space="preserve"> a </w:t>
      </w:r>
      <w:r w:rsidRPr="00671849">
        <w:rPr>
          <w:b/>
        </w:rPr>
        <w:t>odstraňování</w:t>
      </w:r>
      <w:r w:rsidRPr="00837057">
        <w:t xml:space="preserve">; </w:t>
      </w:r>
    </w:p>
    <w:p w14:paraId="1380239C" w14:textId="4F1D9CC9"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1179BB">
        <w:t xml:space="preserve">odst. 3 písm. </w:t>
      </w:r>
      <w:r w:rsidR="001179BB" w:rsidRPr="00C53945">
        <w:rPr>
          <w:b/>
        </w:rPr>
        <w:t>b)</w:t>
      </w:r>
      <w:r w:rsidR="001179BB" w:rsidRPr="001179BB">
        <w:t xml:space="preserve"> </w:t>
      </w:r>
      <w:r w:rsidRPr="001179BB">
        <w:t>autorizačního zákona;</w:t>
      </w:r>
      <w:r>
        <w:t xml:space="preserve"> </w:t>
      </w:r>
    </w:p>
    <w:p w14:paraId="33ADB749" w14:textId="18017CD2" w:rsidR="006B619C" w:rsidRDefault="006B619C" w:rsidP="006B619C">
      <w:pPr>
        <w:pStyle w:val="Odrka1-2-"/>
      </w:pPr>
      <w:r>
        <w:t xml:space="preserve">profesní způsobilost týkající se předložení dokladu o autorizaci v rozsahu dle § 5 </w:t>
      </w:r>
      <w:r w:rsidRPr="001179BB">
        <w:t xml:space="preserve">odst. 3 písm. </w:t>
      </w:r>
      <w:r w:rsidRPr="00C53945">
        <w:rPr>
          <w:b/>
        </w:rPr>
        <w:t>d)</w:t>
      </w:r>
      <w:r w:rsidRPr="001179BB">
        <w:t xml:space="preserve"> autorizačního zákona;</w:t>
      </w:r>
      <w:r>
        <w:t xml:space="preserve"> </w:t>
      </w:r>
    </w:p>
    <w:p w14:paraId="0C1E48B4" w14:textId="62276166" w:rsidR="00D521E6" w:rsidRDefault="00D521E6" w:rsidP="00D521E6">
      <w:pPr>
        <w:pStyle w:val="Odrka1-2-"/>
      </w:pPr>
      <w:r>
        <w:t xml:space="preserve">profesní způsobilost týkající se předložení dokladu o autorizaci v rozsahu dle § 5 </w:t>
      </w:r>
      <w:r w:rsidRPr="001179BB">
        <w:t xml:space="preserve">odst. 3 písm. </w:t>
      </w:r>
      <w:r>
        <w:rPr>
          <w:b/>
        </w:rPr>
        <w:t>e</w:t>
      </w:r>
      <w:r w:rsidRPr="00C53945">
        <w:rPr>
          <w:b/>
        </w:rPr>
        <w:t>)</w:t>
      </w:r>
      <w:r w:rsidRPr="001179BB">
        <w:t xml:space="preserve"> autorizačního zákona;</w:t>
      </w:r>
      <w:r>
        <w:t xml:space="preserve"> </w:t>
      </w:r>
    </w:p>
    <w:p w14:paraId="35E2C1B5" w14:textId="2929F854" w:rsidR="0035531B" w:rsidRDefault="0035531B" w:rsidP="0060115D">
      <w:pPr>
        <w:pStyle w:val="Odrka1-2-"/>
      </w:pPr>
      <w:r>
        <w:lastRenderedPageBreak/>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22CE723B" w14:textId="43C18468" w:rsidR="0035531B" w:rsidRPr="00BA4916" w:rsidRDefault="0035531B" w:rsidP="004224DE">
      <w:pPr>
        <w:pStyle w:val="Odrka1-1"/>
        <w:tabs>
          <w:tab w:val="clear" w:pos="1077"/>
        </w:tabs>
        <w:ind w:left="1843"/>
      </w:pPr>
      <w:r w:rsidRPr="00BA4916">
        <w:t>nejméně jednu nejvýznamnější stavební práci, jež zahrnovala novostavbu</w:t>
      </w:r>
      <w:r w:rsidR="00177B82" w:rsidRPr="00BA4916">
        <w:t>,</w:t>
      </w:r>
      <w:r w:rsidRPr="00BA4916">
        <w:t xml:space="preserve"> rekonstrukci </w:t>
      </w:r>
      <w:r w:rsidR="00177B82" w:rsidRPr="00BA4916">
        <w:t xml:space="preserve">nebo opravu </w:t>
      </w:r>
      <w:r w:rsidRPr="00BA4916">
        <w:rPr>
          <w:rStyle w:val="Tun9b"/>
        </w:rPr>
        <w:t>železničního svršku</w:t>
      </w:r>
      <w:r w:rsidR="00092CC9" w:rsidRPr="00BA4916">
        <w:t xml:space="preserve"> v </w:t>
      </w:r>
      <w:r w:rsidRPr="00BA4916">
        <w:t>železniční stanici na elektrifikované trati</w:t>
      </w:r>
      <w:r w:rsidR="00845C50" w:rsidRPr="00BA4916">
        <w:t xml:space="preserve"> s </w:t>
      </w:r>
      <w:r w:rsidRPr="00BA4916">
        <w:t xml:space="preserve">minimálním počtem </w:t>
      </w:r>
      <w:r w:rsidR="00BD505C" w:rsidRPr="004A734C">
        <w:rPr>
          <w:b/>
        </w:rPr>
        <w:t>20</w:t>
      </w:r>
      <w:r w:rsidRPr="004A734C">
        <w:rPr>
          <w:b/>
        </w:rPr>
        <w:t xml:space="preserve"> ks</w:t>
      </w:r>
      <w:r w:rsidRPr="00BA4916">
        <w:t xml:space="preserve"> výhybek,</w:t>
      </w:r>
      <w:r w:rsidR="00845C50" w:rsidRPr="00BA4916">
        <w:t xml:space="preserve"> a </w:t>
      </w:r>
      <w:r w:rsidRPr="00BA4916">
        <w:t>to</w:t>
      </w:r>
      <w:r w:rsidR="00092CC9" w:rsidRPr="00BA4916">
        <w:t xml:space="preserve"> v </w:t>
      </w:r>
      <w:r w:rsidRPr="00BA4916">
        <w:t xml:space="preserve">hodnotě nejméně </w:t>
      </w:r>
      <w:r w:rsidR="00BA4916" w:rsidRPr="00D046F4">
        <w:rPr>
          <w:b/>
        </w:rPr>
        <w:t>100 </w:t>
      </w:r>
      <w:r w:rsidR="005E00CA">
        <w:rPr>
          <w:b/>
        </w:rPr>
        <w:t>mil.</w:t>
      </w:r>
      <w:r w:rsidRPr="00D046F4">
        <w:rPr>
          <w:b/>
        </w:rPr>
        <w:t xml:space="preserve"> Kč bez DPH</w:t>
      </w:r>
      <w:r w:rsidRPr="00BA4916">
        <w:t>;</w:t>
      </w:r>
    </w:p>
    <w:p w14:paraId="1757944E" w14:textId="4FBAA4AE" w:rsidR="0035531B" w:rsidRPr="002F23D9" w:rsidRDefault="0035531B" w:rsidP="002F23D9">
      <w:pPr>
        <w:pStyle w:val="Textbezslovn"/>
        <w:ind w:left="1843"/>
      </w:pPr>
      <w:r w:rsidRPr="00CA60E9">
        <w:t>tuto nejvýznamnější stavební práci nelze prokazovat prostřednictvím poddodavatele;</w:t>
      </w:r>
    </w:p>
    <w:p w14:paraId="15E1262B" w14:textId="57240EBC" w:rsidR="0035531B" w:rsidRPr="00CA60E9" w:rsidRDefault="0035531B" w:rsidP="003E3CE3">
      <w:pPr>
        <w:pStyle w:val="Odrka1-1"/>
        <w:tabs>
          <w:tab w:val="clear" w:pos="1077"/>
        </w:tabs>
        <w:ind w:left="1843"/>
      </w:pPr>
      <w:r w:rsidRPr="00CA60E9">
        <w:t>nejméně jednu nejvýznamnější stavební práci, jež zahrnovala novostavbu</w:t>
      </w:r>
      <w:r w:rsidR="006E0996" w:rsidRPr="00CA60E9">
        <w:t xml:space="preserve"> nebo </w:t>
      </w:r>
      <w:r w:rsidRPr="00CA60E9">
        <w:t xml:space="preserve">rekonstrukci min. jednoho </w:t>
      </w:r>
      <w:r w:rsidR="004A6C3C" w:rsidRPr="00CA60E9">
        <w:rPr>
          <w:rStyle w:val="Tun9b"/>
        </w:rPr>
        <w:t>železničního nebo silničního monolitického železobetonového mostu</w:t>
      </w:r>
      <w:r w:rsidR="004A6C3C" w:rsidRPr="00CA60E9">
        <w:t xml:space="preserve"> v hodnotě nejméně </w:t>
      </w:r>
      <w:r w:rsidR="000849F3">
        <w:rPr>
          <w:b/>
        </w:rPr>
        <w:t>7</w:t>
      </w:r>
      <w:r w:rsidR="004A6C3C" w:rsidRPr="00CA60E9">
        <w:rPr>
          <w:b/>
        </w:rPr>
        <w:t>0 </w:t>
      </w:r>
      <w:r w:rsidR="00306C61">
        <w:rPr>
          <w:b/>
        </w:rPr>
        <w:t>mil.</w:t>
      </w:r>
      <w:r w:rsidR="004A6C3C" w:rsidRPr="00CA60E9">
        <w:rPr>
          <w:b/>
        </w:rPr>
        <w:t xml:space="preserve"> Kč bez DPH</w:t>
      </w:r>
      <w:r w:rsidRPr="00CA60E9">
        <w:t xml:space="preserve">; </w:t>
      </w:r>
    </w:p>
    <w:p w14:paraId="688F71FF" w14:textId="7CBE6A4C" w:rsidR="0035531B" w:rsidRPr="00CA60E9" w:rsidRDefault="0035531B" w:rsidP="004A1D72">
      <w:pPr>
        <w:pStyle w:val="Textbezslovn"/>
        <w:ind w:left="1843"/>
      </w:pPr>
      <w:r w:rsidRPr="00CA60E9">
        <w:t>tuto nejvýznamnější stavební práci nelze prokazovat prostřednictvím poddodavatele;</w:t>
      </w:r>
    </w:p>
    <w:p w14:paraId="6E98ED8A" w14:textId="5095135B" w:rsidR="0035531B" w:rsidRPr="00AC4F23" w:rsidRDefault="0035531B" w:rsidP="004224DE">
      <w:pPr>
        <w:pStyle w:val="Odrka1-1"/>
        <w:tabs>
          <w:tab w:val="clear" w:pos="1077"/>
        </w:tabs>
        <w:ind w:left="1843"/>
      </w:pPr>
      <w:r w:rsidRPr="00AC4F23">
        <w:t>nejméně jednu nejvýznamnější stavební práci, jež zahrnovala novostavbu</w:t>
      </w:r>
      <w:r w:rsidR="00177B82" w:rsidRPr="00AC4F23">
        <w:t>,</w:t>
      </w:r>
      <w:r w:rsidRPr="00AC4F23">
        <w:t xml:space="preserve"> rekonstrukci </w:t>
      </w:r>
      <w:r w:rsidR="00177B82" w:rsidRPr="00AC4F23">
        <w:t xml:space="preserve">nebo opravu </w:t>
      </w:r>
      <w:r w:rsidRPr="00AC4F23">
        <w:rPr>
          <w:rStyle w:val="Tun9b"/>
        </w:rPr>
        <w:t>trakčního vedení</w:t>
      </w:r>
      <w:r w:rsidRPr="00AC4F23">
        <w:t xml:space="preserve"> se střídavým nebo stejnosměrným napětím</w:t>
      </w:r>
      <w:r w:rsidR="00092CC9" w:rsidRPr="00AC4F23">
        <w:t xml:space="preserve"> v </w:t>
      </w:r>
      <w:r w:rsidRPr="00AC4F23">
        <w:t>železniční stanici na trati</w:t>
      </w:r>
      <w:r w:rsidR="00845C50" w:rsidRPr="00AC4F23">
        <w:t xml:space="preserve"> s </w:t>
      </w:r>
      <w:r w:rsidRPr="00AC4F23">
        <w:t xml:space="preserve">minimálním počtem </w:t>
      </w:r>
      <w:r w:rsidR="00C5322F" w:rsidRPr="00AC4F23">
        <w:rPr>
          <w:b/>
        </w:rPr>
        <w:t>20</w:t>
      </w:r>
      <w:r w:rsidRPr="00AC4F23">
        <w:rPr>
          <w:b/>
        </w:rPr>
        <w:t xml:space="preserve"> ks</w:t>
      </w:r>
      <w:r w:rsidRPr="00AC4F23">
        <w:t xml:space="preserve"> výhybek </w:t>
      </w:r>
      <w:r w:rsidR="00845C50" w:rsidRPr="00AC4F23">
        <w:t>a </w:t>
      </w:r>
      <w:r w:rsidRPr="00AC4F23">
        <w:t>to</w:t>
      </w:r>
      <w:r w:rsidR="00092CC9" w:rsidRPr="00AC4F23">
        <w:t xml:space="preserve"> v </w:t>
      </w:r>
      <w:r w:rsidRPr="00AC4F23">
        <w:t xml:space="preserve">hodnotě nejméně </w:t>
      </w:r>
      <w:r w:rsidR="00C96302" w:rsidRPr="00AC4F23">
        <w:rPr>
          <w:b/>
        </w:rPr>
        <w:t>55 </w:t>
      </w:r>
      <w:r w:rsidR="00306C61">
        <w:rPr>
          <w:b/>
        </w:rPr>
        <w:t>mil.</w:t>
      </w:r>
      <w:r w:rsidR="00C96302" w:rsidRPr="00AC4F23">
        <w:rPr>
          <w:b/>
        </w:rPr>
        <w:t xml:space="preserve"> </w:t>
      </w:r>
      <w:r w:rsidRPr="00AC4F23">
        <w:rPr>
          <w:b/>
        </w:rPr>
        <w:t>Kč bez DPH</w:t>
      </w:r>
      <w:r w:rsidR="008B4530">
        <w:t>;</w:t>
      </w:r>
      <w:r w:rsidRPr="00AC4F23">
        <w:t xml:space="preserve"> </w:t>
      </w:r>
    </w:p>
    <w:p w14:paraId="01DC91F8" w14:textId="5A052F4E" w:rsidR="0035531B" w:rsidRPr="00483FE4" w:rsidRDefault="0035531B" w:rsidP="00AD1771">
      <w:pPr>
        <w:pStyle w:val="Textbezslovn"/>
        <w:ind w:left="1843"/>
      </w:pPr>
      <w:r w:rsidRPr="00483FE4">
        <w:t xml:space="preserve">tuto nejvýznamnější stavební práci nelze prokazovat prostřednictvím poddodavatele </w:t>
      </w:r>
    </w:p>
    <w:p w14:paraId="3AD94510"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4D7C4670" w14:textId="77777777" w:rsidR="009469B3"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funkce </w:t>
      </w:r>
      <w:r w:rsidR="0035531B" w:rsidRPr="00794CAF">
        <w:t>specialisty (vedoucího prací) na</w:t>
      </w:r>
      <w:r w:rsidR="009469B3" w:rsidRPr="00794CAF">
        <w:t>:</w:t>
      </w:r>
    </w:p>
    <w:p w14:paraId="190FA6AF" w14:textId="77777777" w:rsidR="00794CAF" w:rsidRDefault="00794CAF" w:rsidP="00794CAF">
      <w:pPr>
        <w:pStyle w:val="Odrka1-3"/>
      </w:pPr>
      <w:r w:rsidRPr="002D5251">
        <w:t>specialisty (vedoucího prací) na železniční svršek</w:t>
      </w:r>
      <w:r>
        <w:t xml:space="preserve">; </w:t>
      </w:r>
    </w:p>
    <w:p w14:paraId="087A362F" w14:textId="77777777" w:rsidR="00794CAF" w:rsidRDefault="00794CAF" w:rsidP="00794CAF">
      <w:pPr>
        <w:pStyle w:val="Odrka1-3"/>
      </w:pPr>
      <w:r w:rsidRPr="002D5251">
        <w:t>specialisty (vedoucího prací) na mosty a inženýrské konstrukce</w:t>
      </w:r>
      <w:r>
        <w:t>;</w:t>
      </w:r>
    </w:p>
    <w:p w14:paraId="3077ACEB" w14:textId="33970456" w:rsidR="00986042" w:rsidRDefault="00794CAF" w:rsidP="009A5282">
      <w:pPr>
        <w:pStyle w:val="Odrka1-3"/>
        <w:spacing w:after="120"/>
      </w:pPr>
      <w:r>
        <w:t>specialisty (vedoucí prací) na trakční vedení;</w:t>
      </w:r>
    </w:p>
    <w:p w14:paraId="544DB86B" w14:textId="5E7E8838" w:rsidR="00934D77" w:rsidRPr="003343DC" w:rsidRDefault="000B7DCD" w:rsidP="00BC6D2B">
      <w:pPr>
        <w:pStyle w:val="Odrka1-2-"/>
      </w:pPr>
      <w:r w:rsidRPr="003343DC">
        <w:t>P</w:t>
      </w:r>
      <w:r w:rsidR="0035531B" w:rsidRPr="003343DC">
        <w:t>ožadavek kritéria technické kvalifikace na předložení přehledu technických zařízení, které bude mít dodavatel při plnění veřejné zakázky</w:t>
      </w:r>
      <w:r w:rsidR="00BC6D2B" w:rsidRPr="003343DC">
        <w:t xml:space="preserve"> k </w:t>
      </w:r>
      <w:r w:rsidR="0035531B" w:rsidRPr="003343DC">
        <w:t>dispozici, přičemž</w:t>
      </w:r>
      <w:r w:rsidR="0060115D" w:rsidRPr="003343DC">
        <w:t xml:space="preserve"> z </w:t>
      </w:r>
      <w:r w:rsidR="0035531B" w:rsidRPr="003343DC">
        <w:t>předloženého přehledu musí plynout, že dodavatel bude mít při plnění</w:t>
      </w:r>
      <w:r w:rsidR="00BC6D2B" w:rsidRPr="003343DC">
        <w:t xml:space="preserve"> k</w:t>
      </w:r>
      <w:r w:rsidR="00EB3246" w:rsidRPr="003343DC">
        <w:t> </w:t>
      </w:r>
      <w:r w:rsidR="0035531B" w:rsidRPr="003343DC">
        <w:t>dispozici</w:t>
      </w:r>
      <w:r w:rsidR="00EB3246" w:rsidRPr="003343DC">
        <w:t xml:space="preserve">: </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C24BEC" w:rsidRPr="00D55CA3" w14:paraId="31494C8C" w14:textId="77777777" w:rsidTr="004224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31BC7154" w14:textId="77777777" w:rsidR="00C24BEC" w:rsidRPr="00D55CA3" w:rsidRDefault="00C24BEC" w:rsidP="004224DE">
            <w:pPr>
              <w:rPr>
                <w:sz w:val="16"/>
                <w:szCs w:val="16"/>
              </w:rPr>
            </w:pPr>
            <w:r w:rsidRPr="00D55CA3">
              <w:rPr>
                <w:sz w:val="16"/>
                <w:szCs w:val="16"/>
              </w:rPr>
              <w:t>Zařízení (stroje):</w:t>
            </w:r>
          </w:p>
        </w:tc>
        <w:tc>
          <w:tcPr>
            <w:tcW w:w="2126" w:type="dxa"/>
            <w:tcBorders>
              <w:bottom w:val="single" w:sz="2" w:space="0" w:color="auto"/>
            </w:tcBorders>
          </w:tcPr>
          <w:p w14:paraId="2554623C" w14:textId="77777777" w:rsidR="00C24BEC" w:rsidRPr="00D55CA3" w:rsidRDefault="00C24BEC" w:rsidP="004224DE">
            <w:pPr>
              <w:cnfStyle w:val="100000000000" w:firstRow="1" w:lastRow="0" w:firstColumn="0" w:lastColumn="0" w:oddVBand="0" w:evenVBand="0" w:oddHBand="0" w:evenHBand="0" w:firstRowFirstColumn="0" w:firstRowLastColumn="0" w:lastRowFirstColumn="0" w:lastRowLastColumn="0"/>
              <w:rPr>
                <w:sz w:val="16"/>
                <w:szCs w:val="16"/>
              </w:rPr>
            </w:pPr>
            <w:r w:rsidRPr="00D55CA3">
              <w:rPr>
                <w:sz w:val="16"/>
                <w:szCs w:val="16"/>
              </w:rPr>
              <w:t>Počet kusů:</w:t>
            </w:r>
          </w:p>
        </w:tc>
      </w:tr>
      <w:tr w:rsidR="00C24BEC" w:rsidRPr="00D55CA3" w14:paraId="1A2DB76B" w14:textId="77777777" w:rsidTr="004224DE">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640A6BE7" w14:textId="77777777" w:rsidR="00C24BEC" w:rsidRPr="00D55CA3" w:rsidRDefault="00C24BEC" w:rsidP="004224DE">
            <w:pPr>
              <w:rPr>
                <w:sz w:val="16"/>
                <w:szCs w:val="16"/>
              </w:rPr>
            </w:pPr>
            <w:r w:rsidRPr="00D55CA3">
              <w:rPr>
                <w:sz w:val="16"/>
                <w:szCs w:val="16"/>
              </w:rPr>
              <w:t>Stroj na pokládku kolejí a výhybek (stroj/zařízení umožňující výstavbu kolejí a výhybek)</w:t>
            </w:r>
          </w:p>
        </w:tc>
        <w:tc>
          <w:tcPr>
            <w:tcW w:w="2126" w:type="dxa"/>
            <w:tcBorders>
              <w:top w:val="single" w:sz="2" w:space="0" w:color="auto"/>
            </w:tcBorders>
            <w:shd w:val="clear" w:color="auto" w:fill="auto"/>
          </w:tcPr>
          <w:p w14:paraId="7EDA5CF9" w14:textId="77777777" w:rsidR="00C24BEC" w:rsidRPr="00D55CA3" w:rsidRDefault="00C24BEC" w:rsidP="004224DE">
            <w:pPr>
              <w:cnfStyle w:val="000000000000" w:firstRow="0" w:lastRow="0" w:firstColumn="0" w:lastColumn="0" w:oddVBand="0" w:evenVBand="0" w:oddHBand="0" w:evenHBand="0" w:firstRowFirstColumn="0" w:firstRowLastColumn="0" w:lastRowFirstColumn="0" w:lastRowLastColumn="0"/>
              <w:rPr>
                <w:sz w:val="16"/>
                <w:szCs w:val="16"/>
              </w:rPr>
            </w:pPr>
            <w:r w:rsidRPr="00D55CA3">
              <w:rPr>
                <w:sz w:val="16"/>
                <w:szCs w:val="16"/>
              </w:rPr>
              <w:t>1 ks</w:t>
            </w:r>
          </w:p>
        </w:tc>
      </w:tr>
      <w:tr w:rsidR="00C24BEC" w:rsidRPr="00D55CA3" w14:paraId="07296E9A" w14:textId="77777777" w:rsidTr="004224DE">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6E23A31" w14:textId="77777777" w:rsidR="00C24BEC" w:rsidRPr="00D55CA3" w:rsidRDefault="00C24BEC" w:rsidP="004224DE">
            <w:pPr>
              <w:rPr>
                <w:sz w:val="16"/>
                <w:szCs w:val="16"/>
              </w:rPr>
            </w:pPr>
            <w:r w:rsidRPr="00D55CA3">
              <w:rPr>
                <w:sz w:val="16"/>
                <w:szCs w:val="16"/>
              </w:rPr>
              <w:t xml:space="preserve">Automatické strojní zařízení pro úpravu směrové a výškové polohy koleje a výhybek (v souladu s předpisem SŽ S3/1 v aktuální znění) </w:t>
            </w:r>
          </w:p>
        </w:tc>
        <w:tc>
          <w:tcPr>
            <w:tcW w:w="2126" w:type="dxa"/>
            <w:shd w:val="clear" w:color="auto" w:fill="auto"/>
          </w:tcPr>
          <w:p w14:paraId="0FDF5E18" w14:textId="77777777" w:rsidR="00C24BEC" w:rsidRPr="00D55CA3" w:rsidRDefault="00C24BEC" w:rsidP="004224DE">
            <w:pPr>
              <w:cnfStyle w:val="000000000000" w:firstRow="0" w:lastRow="0" w:firstColumn="0" w:lastColumn="0" w:oddVBand="0" w:evenVBand="0" w:oddHBand="0" w:evenHBand="0" w:firstRowFirstColumn="0" w:firstRowLastColumn="0" w:lastRowFirstColumn="0" w:lastRowLastColumn="0"/>
              <w:rPr>
                <w:sz w:val="16"/>
                <w:szCs w:val="16"/>
              </w:rPr>
            </w:pPr>
            <w:r w:rsidRPr="00D55CA3">
              <w:rPr>
                <w:sz w:val="16"/>
                <w:szCs w:val="16"/>
              </w:rPr>
              <w:t>1 ks</w:t>
            </w:r>
          </w:p>
        </w:tc>
      </w:tr>
      <w:tr w:rsidR="00C24BEC" w:rsidRPr="00D55CA3" w14:paraId="773445CE" w14:textId="77777777" w:rsidTr="004224D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5B84C00B" w14:textId="77777777" w:rsidR="00C24BEC" w:rsidRPr="00D55CA3" w:rsidRDefault="00C24BEC" w:rsidP="004224DE">
            <w:pPr>
              <w:rPr>
                <w:sz w:val="16"/>
                <w:szCs w:val="16"/>
              </w:rPr>
            </w:pPr>
            <w:r w:rsidRPr="00D55CA3">
              <w:rPr>
                <w:b w:val="0"/>
                <w:sz w:val="16"/>
                <w:szCs w:val="16"/>
              </w:rPr>
              <w:t xml:space="preserve">Souprava pro montáž trakčního vedení o minimálním funkčním rozsahu: hnací drážní vozidlo, vozy s montážní plošinou, kolejový jeřáb o minimální nosnosti </w:t>
            </w:r>
            <w:r w:rsidRPr="00D55CA3">
              <w:rPr>
                <w:b w:val="0"/>
                <w:sz w:val="16"/>
                <w:szCs w:val="16"/>
              </w:rPr>
              <w:br/>
              <w:t>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0EC84562" w14:textId="77777777" w:rsidR="00C24BEC" w:rsidRPr="00D55CA3" w:rsidRDefault="00C24BEC" w:rsidP="004224DE">
            <w:pPr>
              <w:rPr>
                <w:b w:val="0"/>
                <w:sz w:val="16"/>
                <w:szCs w:val="16"/>
              </w:rPr>
            </w:pPr>
          </w:p>
        </w:tc>
        <w:tc>
          <w:tcPr>
            <w:tcW w:w="2126" w:type="dxa"/>
            <w:shd w:val="clear" w:color="auto" w:fill="auto"/>
          </w:tcPr>
          <w:p w14:paraId="341A7CD8" w14:textId="77777777" w:rsidR="00C24BEC" w:rsidRPr="00D55CA3" w:rsidRDefault="00C24BEC" w:rsidP="004224DE">
            <w:pPr>
              <w:cnfStyle w:val="010000000000" w:firstRow="0" w:lastRow="1" w:firstColumn="0" w:lastColumn="0" w:oddVBand="0" w:evenVBand="0" w:oddHBand="0" w:evenHBand="0" w:firstRowFirstColumn="0" w:firstRowLastColumn="0" w:lastRowFirstColumn="0" w:lastRowLastColumn="0"/>
              <w:rPr>
                <w:b w:val="0"/>
                <w:sz w:val="16"/>
                <w:szCs w:val="16"/>
              </w:rPr>
            </w:pPr>
            <w:r w:rsidRPr="00D55CA3">
              <w:rPr>
                <w:b w:val="0"/>
                <w:sz w:val="16"/>
                <w:szCs w:val="16"/>
              </w:rPr>
              <w:t>1 ks</w:t>
            </w:r>
          </w:p>
        </w:tc>
      </w:tr>
    </w:tbl>
    <w:p w14:paraId="2CF7D4D3" w14:textId="77777777" w:rsidR="00BC6D2B" w:rsidRDefault="00BC6D2B" w:rsidP="00BC6D2B">
      <w:pPr>
        <w:pStyle w:val="Text1-1"/>
      </w:pPr>
      <w:r>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 xml:space="preserve">nabídce </w:t>
      </w:r>
      <w:r>
        <w:lastRenderedPageBreak/>
        <w:t>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29352195"/>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29352196"/>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7" w:name="_Toc129352197"/>
      <w:r>
        <w:t>OBSAH</w:t>
      </w:r>
      <w:r w:rsidR="00845C50">
        <w:t xml:space="preserve"> a </w:t>
      </w:r>
      <w:r>
        <w:t>PODÁVÁNÍ NABÍDEK</w:t>
      </w:r>
      <w:bookmarkEnd w:id="17"/>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77C8BD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rsidRPr="00471CB9">
        <w:t>XLSX</w:t>
      </w:r>
      <w:r w:rsidR="00687D83" w:rsidRPr="00471CB9">
        <w:t xml:space="preserve"> a ve formátu XML. </w:t>
      </w:r>
      <w:r w:rsidRPr="00471CB9">
        <w:t>Soupis prací ve formátu XML má strukturu dat dle datového předpisu</w:t>
      </w:r>
      <w:r w:rsidR="0015452E" w:rsidRPr="00471CB9">
        <w:t xml:space="preserve"> </w:t>
      </w:r>
      <w:r w:rsidR="001A0C14" w:rsidRPr="00471CB9">
        <w:t>XDC (popis datového předpisu viz</w:t>
      </w:r>
      <w:r w:rsidR="003E459C" w:rsidRPr="00471CB9">
        <w:rPr>
          <w:rStyle w:val="Hypertextovodkaz"/>
          <w:noProof w:val="0"/>
        </w:rPr>
        <w:t xml:space="preserve"> </w:t>
      </w:r>
      <w:hyperlink r:id="rId22" w:history="1">
        <w:r w:rsidR="00960EC0" w:rsidRPr="00471CB9">
          <w:rPr>
            <w:rStyle w:val="Hypertextovodkaz"/>
            <w:noProof w:val="0"/>
          </w:rPr>
          <w:t>https://xdc.spravazeleznic.cz</w:t>
        </w:r>
      </w:hyperlink>
      <w:r w:rsidR="00B4599F" w:rsidRPr="00471CB9">
        <w:rPr>
          <w:rStyle w:val="Hypertextovodkaz"/>
          <w:noProof w:val="0"/>
        </w:rPr>
        <w:t>)</w:t>
      </w:r>
      <w:r w:rsidRPr="00471CB9">
        <w:t>.</w:t>
      </w:r>
      <w:r>
        <w:t xml:space="preserve"> </w:t>
      </w:r>
      <w:r w:rsidRPr="00E11ACD">
        <w:rPr>
          <w:b/>
        </w:rPr>
        <w:t xml:space="preserve">Oceněný </w:t>
      </w:r>
      <w:r w:rsidRPr="00471CB9">
        <w:rPr>
          <w:b/>
        </w:rPr>
        <w:t xml:space="preserve">Soupis prací bude dodavatelem v nabídce předložen </w:t>
      </w:r>
      <w:r w:rsidR="00E11ACD" w:rsidRPr="00471CB9">
        <w:rPr>
          <w:b/>
        </w:rPr>
        <w:t xml:space="preserve">pouze </w:t>
      </w:r>
      <w:r w:rsidRPr="00471CB9">
        <w:rPr>
          <w:b/>
        </w:rPr>
        <w:t>ve formátu XML</w:t>
      </w:r>
      <w:r w:rsidR="00687D83" w:rsidRPr="00471CB9">
        <w:rPr>
          <w:b/>
        </w:rPr>
        <w:t xml:space="preserve"> (datový předpis </w:t>
      </w:r>
      <w:r w:rsidR="0015452E" w:rsidRPr="00471CB9">
        <w:rPr>
          <w:b/>
        </w:rPr>
        <w:t>X</w:t>
      </w:r>
      <w:r w:rsidR="001A0C14" w:rsidRPr="00471CB9">
        <w:rPr>
          <w:b/>
        </w:rPr>
        <w:t>D</w:t>
      </w:r>
      <w:r w:rsidR="0015452E" w:rsidRPr="00471CB9">
        <w:rPr>
          <w:b/>
        </w:rPr>
        <w:t>C</w:t>
      </w:r>
      <w:r w:rsidR="00687D83" w:rsidRPr="00471CB9">
        <w:rPr>
          <w:b/>
        </w:rPr>
        <w:t>)</w:t>
      </w:r>
      <w:r w:rsidRPr="00471CB9">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t xml:space="preserve">.  </w:t>
      </w:r>
      <w:r w:rsidRPr="00F67C1C">
        <w:t xml:space="preserve">Soupis prací ve formátu XML </w:t>
      </w:r>
      <w:r w:rsidR="00687D83" w:rsidRPr="00687D83">
        <w:t xml:space="preserve">(datový </w:t>
      </w:r>
      <w:r w:rsidR="00687D83" w:rsidRPr="00241D25">
        <w:t xml:space="preserve">předpis </w:t>
      </w:r>
      <w:r w:rsidR="0015452E" w:rsidRPr="00241D25">
        <w:t>X</w:t>
      </w:r>
      <w:r w:rsidR="001A0C14" w:rsidRPr="00241D25">
        <w:t>D</w:t>
      </w:r>
      <w:r w:rsidR="0015452E" w:rsidRPr="00241D25">
        <w:t>C</w:t>
      </w:r>
      <w:r w:rsidR="00687D83" w:rsidRPr="00241D25">
        <w:t>)</w:t>
      </w:r>
      <w:r w:rsidR="00687D83">
        <w:t xml:space="preserve"> </w:t>
      </w:r>
      <w:r w:rsidRPr="00F67C1C">
        <w:t xml:space="preserve">může </w:t>
      </w:r>
      <w:r w:rsidRPr="00241D25">
        <w:t xml:space="preserve">dodavatel také vyplnit v modulu pro ocenění nabídkové ceny na zabezpečeném serveru </w:t>
      </w:r>
      <w:hyperlink r:id="rId23" w:history="1">
        <w:r w:rsidR="00960EC0" w:rsidRPr="00241D25">
          <w:rPr>
            <w:rStyle w:val="Hypertextovodkaz"/>
            <w:noProof w:val="0"/>
          </w:rPr>
          <w:t>https://xdc.spravazeleznic.cz</w:t>
        </w:r>
      </w:hyperlink>
      <w:r w:rsidR="001A0C14" w:rsidRPr="00241D25">
        <w:rPr>
          <w:rStyle w:val="Hypertextovodkaz"/>
          <w:noProof w:val="0"/>
        </w:rPr>
        <w:t>/</w:t>
      </w:r>
      <w:r w:rsidRPr="00241D25">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35FE59F"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4C2E8D">
        <w:t>formě formuláře obsaženého</w:t>
      </w:r>
      <w:r w:rsidR="00092CC9" w:rsidRPr="004C2E8D">
        <w:t xml:space="preserve"> v </w:t>
      </w:r>
      <w:r w:rsidRPr="004C2E8D">
        <w:t>Příloze č. 6 těchto Pokynů, včetně požadovaných příloh, přehled technických zařízení</w:t>
      </w:r>
      <w:r w:rsidR="0016248C" w:rsidRPr="004C2E8D">
        <w:t xml:space="preserve"> (strojů)</w:t>
      </w:r>
      <w:r w:rsidRPr="004C2E8D">
        <w:t>, které bude mít dodavatel při plnění veřejné zakázky</w:t>
      </w:r>
      <w:r w:rsidR="00BC6D2B" w:rsidRPr="004C2E8D">
        <w:t xml:space="preserve"> k </w:t>
      </w:r>
      <w:r w:rsidRPr="004C2E8D">
        <w:t>dispozici ve formě formuláře obsaženého</w:t>
      </w:r>
      <w:r w:rsidR="00092CC9" w:rsidRPr="004C2E8D">
        <w:t xml:space="preserve"> v </w:t>
      </w:r>
      <w:r w:rsidRPr="004C2E8D">
        <w:t xml:space="preserve">Příloze č. </w:t>
      </w:r>
      <w:r w:rsidR="00602BF1" w:rsidRPr="004C2E8D">
        <w:t>12</w:t>
      </w:r>
      <w:r w:rsidRPr="004C2E8D">
        <w:t xml:space="preserve"> těchto Pokynů včetně příloh</w:t>
      </w:r>
      <w:r w:rsidR="00845C50" w:rsidRPr="004C2E8D">
        <w:t xml:space="preserve"> a </w:t>
      </w:r>
      <w:r w:rsidRPr="004C2E8D">
        <w:t>doklady prokazující způsobilost pro výrobu</w:t>
      </w:r>
      <w:r w:rsidR="00845C50" w:rsidRPr="004C2E8D">
        <w:t xml:space="preserve"> a </w:t>
      </w:r>
      <w:r w:rsidRPr="004C2E8D">
        <w:t>montáž ocelových konstrukcí.</w:t>
      </w:r>
    </w:p>
    <w:p w14:paraId="064173EC" w14:textId="77777777"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0A4D73" w:rsidRDefault="0035531B" w:rsidP="00BC6D2B">
      <w:pPr>
        <w:pStyle w:val="Odrka1-1"/>
      </w:pPr>
      <w:r>
        <w:t>Informace</w:t>
      </w:r>
      <w:r w:rsidR="00092CC9">
        <w:t xml:space="preserve"> o </w:t>
      </w:r>
      <w:r>
        <w:t xml:space="preserve">tom, zda budou na staveništi působit zaměstnanci více než jednoho </w:t>
      </w:r>
      <w:r w:rsidRPr="000A4D73">
        <w:t>zhotovitele ve formě formuláře obsaženého</w:t>
      </w:r>
      <w:r w:rsidR="00092CC9" w:rsidRPr="000A4D73">
        <w:t xml:space="preserve"> v </w:t>
      </w:r>
      <w:r w:rsidRPr="000A4D73">
        <w:t>Příloze č. 8 těchto Pokynů.</w:t>
      </w:r>
    </w:p>
    <w:p w14:paraId="7F163DBD" w14:textId="18728FF3" w:rsidR="0035531B" w:rsidRPr="000A4D73" w:rsidRDefault="0035531B" w:rsidP="00BC6D2B">
      <w:pPr>
        <w:pStyle w:val="Odrka1-1"/>
      </w:pPr>
      <w:r w:rsidRPr="000A4D73">
        <w:t>Specifikace typu zabezpečovacího zařízení</w:t>
      </w:r>
      <w:r w:rsidR="001E4681">
        <w:t>,</w:t>
      </w:r>
      <w:r w:rsidR="00A651C0">
        <w:t xml:space="preserve"> </w:t>
      </w:r>
      <w:r w:rsidR="00AF79BC" w:rsidRPr="00224DBA">
        <w:t xml:space="preserve">sdělovacího zařízení, zařízení elektrotechniky a energetiky </w:t>
      </w:r>
      <w:r w:rsidRPr="000A4D73">
        <w:t xml:space="preserve">dle č. 9.1 těchto Pokynů. </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29352198"/>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Pr="007C3BA7" w:rsidRDefault="0035531B" w:rsidP="0035531B">
      <w:pPr>
        <w:pStyle w:val="Text1-1"/>
      </w:pPr>
      <w:r>
        <w:lastRenderedPageBreak/>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vyplnění Soupisu prací </w:t>
      </w:r>
      <w:r w:rsidRPr="007C3BA7">
        <w:t>stanoví Komentář</w:t>
      </w:r>
      <w:r w:rsidR="00BC6D2B" w:rsidRPr="007C3BA7">
        <w:t xml:space="preserve"> k </w:t>
      </w:r>
      <w:r w:rsidRPr="007C3BA7">
        <w:t>soupisu prací (Díl 4 část 1 zadávací dokumentace).</w:t>
      </w:r>
    </w:p>
    <w:p w14:paraId="03DC6F7E" w14:textId="07F81E6B" w:rsidR="0035531B" w:rsidRPr="007C3BA7" w:rsidRDefault="00CE59ED" w:rsidP="0035531B">
      <w:pPr>
        <w:pStyle w:val="Text1-1"/>
      </w:pPr>
      <w:r w:rsidRPr="007C3BA7">
        <w:rPr>
          <w:b/>
        </w:rPr>
        <w:t xml:space="preserve">Zadavatel stanovuje závaznou zadávací podmínku tak, že </w:t>
      </w:r>
      <w:r w:rsidRPr="0015319C">
        <w:rPr>
          <w:b/>
        </w:rPr>
        <w:t xml:space="preserve">částka </w:t>
      </w:r>
      <w:r w:rsidR="00FE0DB2" w:rsidRPr="0015319C">
        <w:rPr>
          <w:b/>
        </w:rPr>
        <w:t>3 589 600 314</w:t>
      </w:r>
      <w:r w:rsidRPr="0015319C">
        <w:rPr>
          <w:b/>
        </w:rPr>
        <w:t>,- Kč je nejvyšší</w:t>
      </w:r>
      <w:r w:rsidRPr="007C3BA7">
        <w:rPr>
          <w:b/>
        </w:rPr>
        <w:t xml:space="preserve"> přípustnou nabídkovou cenou (bez DPH), a to pod sankcí vyloučení z další účasti v zadávacím řízení.</w:t>
      </w:r>
      <w:r w:rsidRPr="007C3BA7">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9" w:name="_Toc129352199"/>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 xml:space="preserve">upraveným rozsahem </w:t>
      </w:r>
      <w:r>
        <w:lastRenderedPageBreak/>
        <w:t>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29352200"/>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29352201"/>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29352202"/>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29352203"/>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0943FFA" w14:textId="5995B2DC" w:rsidR="0035531B" w:rsidRPr="00B11942" w:rsidRDefault="007E3566" w:rsidP="00B017C2">
      <w:pPr>
        <w:pStyle w:val="Text1-1"/>
      </w:pPr>
      <w:r w:rsidRPr="00B11942">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4" w:name="_Toc129352204"/>
      <w:r>
        <w:t>UZAVŘENÍ SMLOUVY</w:t>
      </w:r>
      <w:bookmarkEnd w:id="24"/>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27C1D998"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894714">
        <w:t xml:space="preserve"> </w:t>
      </w:r>
      <w:r w:rsidR="00253C39" w:rsidRPr="007D5A8D">
        <w:t>Vyhrazenou změnou závazku je rovněž zajištění publicity stavby.</w:t>
      </w:r>
    </w:p>
    <w:p w14:paraId="5660AEAD" w14:textId="22A77135"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lastRenderedPageBreak/>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4EB4C15"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w:t>
      </w:r>
      <w:r w:rsidR="00A54EAF">
        <w:t xml:space="preserve"> </w:t>
      </w:r>
      <w:r>
        <w:t>-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29A908D3" w:rsidR="00CF112C" w:rsidRDefault="0035531B" w:rsidP="008A0DC8">
      <w:pPr>
        <w:pStyle w:val="Odrka1-1"/>
      </w:pPr>
      <w:r>
        <w:t>originálu nebo ověřené kopie smlouvy uzavřené</w:t>
      </w:r>
      <w:r w:rsidR="00845C50">
        <w:t xml:space="preserve"> s </w:t>
      </w:r>
      <w:r>
        <w:t xml:space="preserve">výrobcem nebo dodavatelem </w:t>
      </w:r>
      <w:r w:rsidRPr="00224DBA">
        <w:t xml:space="preserve">zabezpečovacího zařízení, </w:t>
      </w:r>
      <w:r w:rsidR="00547B00" w:rsidRPr="00224DBA">
        <w:t xml:space="preserve">sdělovacího zařízení, </w:t>
      </w:r>
      <w:r w:rsidRPr="00224DBA">
        <w:t>zařízení elektrotechniky</w:t>
      </w:r>
      <w:r w:rsidR="00845C50" w:rsidRPr="00224DBA">
        <w:t xml:space="preserve"> a </w:t>
      </w:r>
      <w:r w:rsidRPr="00224DBA">
        <w:t xml:space="preserve">energetiky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5D501359" w:rsidR="0035531B" w:rsidRDefault="0035531B" w:rsidP="00B118B5">
      <w:pPr>
        <w:pStyle w:val="Odrka1-1"/>
      </w:pPr>
      <w:r>
        <w:t xml:space="preserve">originálu nebo ověřené 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w:t>
      </w:r>
      <w:r>
        <w:lastRenderedPageBreak/>
        <w:t xml:space="preserve">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4C66ED3" w14:textId="77777777" w:rsidR="00332633" w:rsidRDefault="0035531B" w:rsidP="00476957">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1E1CCB">
        <w:t>o </w:t>
      </w:r>
      <w:r w:rsidRPr="001E1CCB">
        <w:t>drahách, ve znění pozdějších předpisů,</w:t>
      </w:r>
      <w:r w:rsidR="00845C50" w:rsidRPr="001E1CCB">
        <w:t xml:space="preserve"> a </w:t>
      </w:r>
      <w:r w:rsidRPr="001E1CCB">
        <w:t>to elektrických UTZ železničních drah</w:t>
      </w:r>
      <w:r w:rsidR="00092CC9" w:rsidRPr="001E1CCB">
        <w:t xml:space="preserve"> v </w:t>
      </w:r>
      <w:r w:rsidRPr="001E1CCB">
        <w:t>rozsahu:</w:t>
      </w:r>
    </w:p>
    <w:p w14:paraId="150583A5" w14:textId="77777777" w:rsidR="00332633" w:rsidRDefault="00332633" w:rsidP="008E52A3">
      <w:pPr>
        <w:pStyle w:val="Odrka1-1"/>
        <w:tabs>
          <w:tab w:val="clear" w:pos="1077"/>
          <w:tab w:val="num" w:pos="1701"/>
        </w:tabs>
        <w:ind w:firstLine="57"/>
      </w:pPr>
      <w:r>
        <w:t>elektrické sítě drah a elektrické rozvody drah,</w:t>
      </w:r>
    </w:p>
    <w:p w14:paraId="0F9818CD" w14:textId="77777777" w:rsidR="00332633" w:rsidRDefault="00332633" w:rsidP="008E52A3">
      <w:pPr>
        <w:pStyle w:val="Odrka1-1"/>
        <w:tabs>
          <w:tab w:val="clear" w:pos="1077"/>
          <w:tab w:val="num" w:pos="1701"/>
        </w:tabs>
        <w:ind w:firstLine="57"/>
      </w:pPr>
      <w:r>
        <w:t>elektrická rozvodná zařízení drah a elektrické stanice drah,</w:t>
      </w:r>
    </w:p>
    <w:p w14:paraId="58FC2B5D" w14:textId="77777777" w:rsidR="00332633" w:rsidRDefault="00332633" w:rsidP="008E52A3">
      <w:pPr>
        <w:pStyle w:val="Odrka1-1"/>
        <w:tabs>
          <w:tab w:val="clear" w:pos="1077"/>
          <w:tab w:val="num" w:pos="1701"/>
        </w:tabs>
        <w:ind w:firstLine="57"/>
      </w:pPr>
      <w:r>
        <w:t>elektrická zařízení napájená z trakčního vedení,</w:t>
      </w:r>
    </w:p>
    <w:p w14:paraId="5D188625" w14:textId="77777777" w:rsidR="00332633" w:rsidRDefault="00332633" w:rsidP="008E52A3">
      <w:pPr>
        <w:pStyle w:val="Odrka1-1"/>
        <w:tabs>
          <w:tab w:val="clear" w:pos="1077"/>
          <w:tab w:val="num" w:pos="1701"/>
        </w:tabs>
        <w:ind w:left="1701" w:hanging="567"/>
      </w:pPr>
      <w:r>
        <w:t>silnoproudá zařízení drážní zabezpečovací, sdělovací, požární, signalizační a výpočetní techniky,</w:t>
      </w:r>
    </w:p>
    <w:p w14:paraId="10DF20D8" w14:textId="6D7AC6AF" w:rsidR="00332633" w:rsidRDefault="00332633" w:rsidP="008E52A3">
      <w:pPr>
        <w:pStyle w:val="Odrka1-1"/>
        <w:tabs>
          <w:tab w:val="clear" w:pos="1077"/>
          <w:tab w:val="num" w:pos="1701"/>
        </w:tabs>
        <w:ind w:left="1701" w:hanging="567"/>
      </w:pPr>
      <w:r>
        <w:t>zabezpečovací zařízení, jehož elektrické obvody plní funkci přímého zajišťování bezpečnosti drážní dopravy.</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w:t>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5" w:name="_Toc129352205"/>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29352206"/>
      <w:r>
        <w:t>ZADÁVACÍ LHŮTA</w:t>
      </w:r>
      <w:r w:rsidR="00845C50">
        <w:t xml:space="preserve"> </w:t>
      </w:r>
      <w:r w:rsidR="00092CC9">
        <w:t>A</w:t>
      </w:r>
      <w:r w:rsidR="00845C50">
        <w:t> </w:t>
      </w:r>
      <w:r>
        <w:t>JISTOTA ZA NABÍDKU</w:t>
      </w:r>
      <w:bookmarkEnd w:id="26"/>
    </w:p>
    <w:p w14:paraId="32EBEB44" w14:textId="33938151" w:rsidR="0035531B" w:rsidRDefault="0035531B" w:rsidP="0035531B">
      <w:pPr>
        <w:pStyle w:val="Text1-1"/>
      </w:pPr>
      <w:r>
        <w:t>Lhůta, po kterou účastníci zadávacího řízení nesmí ze zadávacího řízení odstoupit, činí</w:t>
      </w:r>
      <w:r w:rsidR="007018C5">
        <w:br/>
      </w:r>
      <w:r w:rsidRPr="008E1138">
        <w:rPr>
          <w:b/>
        </w:rPr>
        <w:t>6 měsíců</w:t>
      </w:r>
      <w:r>
        <w:t xml:space="preserve"> od skončení lhůty pro podání nabídek. </w:t>
      </w:r>
    </w:p>
    <w:p w14:paraId="1FAD5F0E" w14:textId="3B1356C6" w:rsidR="0035531B" w:rsidRPr="0015319C" w:rsidRDefault="0035531B" w:rsidP="00C9327E">
      <w:pPr>
        <w:pStyle w:val="Text1-1"/>
      </w:pPr>
      <w:r>
        <w:t>Zadavatel</w:t>
      </w:r>
      <w:r w:rsidR="00092CC9">
        <w:t xml:space="preserve"> v </w:t>
      </w:r>
      <w:r w:rsidRPr="0015319C">
        <w:t>souladu</w:t>
      </w:r>
      <w:r w:rsidR="00845C50" w:rsidRPr="0015319C">
        <w:t xml:space="preserve"> s </w:t>
      </w:r>
      <w:r w:rsidRPr="0015319C">
        <w:t>§ 41 ZZVZ požaduje, aby účastníci</w:t>
      </w:r>
      <w:r w:rsidR="00BC6D2B" w:rsidRPr="0015319C">
        <w:t xml:space="preserve"> k </w:t>
      </w:r>
      <w:r w:rsidRPr="0015319C">
        <w:t>zajištění plnění svých povinností vyplývajících</w:t>
      </w:r>
      <w:r w:rsidR="0060115D" w:rsidRPr="0015319C">
        <w:t xml:space="preserve"> z </w:t>
      </w:r>
      <w:r w:rsidRPr="0015319C">
        <w:t>účasti</w:t>
      </w:r>
      <w:r w:rsidR="00092CC9" w:rsidRPr="0015319C">
        <w:t xml:space="preserve"> v </w:t>
      </w:r>
      <w:r w:rsidRPr="0015319C">
        <w:t xml:space="preserve">zadávacím řízení poskytli jistotu ve výši </w:t>
      </w:r>
      <w:r w:rsidR="00251CFD" w:rsidRPr="0015319C">
        <w:rPr>
          <w:b/>
        </w:rPr>
        <w:t>46</w:t>
      </w:r>
      <w:r w:rsidR="00130671" w:rsidRPr="0015319C">
        <w:rPr>
          <w:b/>
        </w:rPr>
        <w:t> </w:t>
      </w:r>
      <w:r w:rsidR="0034509E" w:rsidRPr="0015319C">
        <w:rPr>
          <w:b/>
        </w:rPr>
        <w:t>mil.</w:t>
      </w:r>
      <w:r w:rsidRPr="0015319C">
        <w:rPr>
          <w:b/>
        </w:rPr>
        <w:t xml:space="preserve"> Kč</w:t>
      </w:r>
      <w:r w:rsidRPr="0015319C">
        <w:t xml:space="preserve"> (slovy: </w:t>
      </w:r>
      <w:r w:rsidR="007D2A3B" w:rsidRPr="0015319C">
        <w:t>čtyřicet šest</w:t>
      </w:r>
      <w:r w:rsidR="0037330D" w:rsidRPr="0015319C">
        <w:t xml:space="preserve"> </w:t>
      </w:r>
      <w:r w:rsidR="00282715" w:rsidRPr="0015319C">
        <w:t>miliónů</w:t>
      </w:r>
      <w:r w:rsidRPr="0015319C">
        <w:t xml:space="preserve"> korun českých)</w:t>
      </w:r>
      <w:r w:rsidR="00282715" w:rsidRPr="0015319C">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7209671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6C1514" w:rsidRPr="00BB310A">
        <w:rPr>
          <w:b/>
        </w:rPr>
        <w:t>30007-22307011/0710</w:t>
      </w:r>
      <w:r w:rsidR="006C1514" w:rsidRPr="00660AFA">
        <w:t>, Česká národní banka se sídlem Na Příkopě 28, 115 03 Praha 1</w:t>
      </w:r>
      <w:r>
        <w:t xml:space="preserve">, variabilní symbol </w:t>
      </w:r>
      <w:r w:rsidR="00E02115" w:rsidRPr="005E6A90">
        <w:rPr>
          <w:b/>
        </w:rPr>
        <w:t>5113720005</w:t>
      </w:r>
      <w:r>
        <w:t xml:space="preserve">. Účastník </w:t>
      </w:r>
      <w:r>
        <w:lastRenderedPageBreak/>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3E6D382"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29352207"/>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86578A0" w:rsidR="007D382D" w:rsidRDefault="007D382D" w:rsidP="007D382D">
      <w:pPr>
        <w:pStyle w:val="Odrka1-1"/>
      </w:pPr>
      <w:r w:rsidRPr="0060254E">
        <w:t>recyklaci kameniva vyzískávaného z kolejového lože</w:t>
      </w:r>
      <w:r w:rsidR="00AC5FC7">
        <w:t>,</w:t>
      </w:r>
      <w:r w:rsidR="001078D8">
        <w:t xml:space="preserve"> </w:t>
      </w:r>
    </w:p>
    <w:p w14:paraId="67698FE3" w14:textId="74FFF8BD" w:rsidR="00B535E1" w:rsidRDefault="00AC5FC7" w:rsidP="002E1EF3">
      <w:pPr>
        <w:pStyle w:val="Odrka1-1"/>
      </w:pPr>
      <w:r>
        <w:t>majetkoprávní vypořádání vedené v majetkoprávní aplikaci</w:t>
      </w:r>
      <w:r w:rsidR="00B535E1">
        <w:t>,</w:t>
      </w:r>
    </w:p>
    <w:p w14:paraId="278C0A2A" w14:textId="1AF67189"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29352208"/>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27894F6" w:rsidR="003C4EAE" w:rsidRDefault="003C4EAE" w:rsidP="006B5BF7">
      <w:pPr>
        <w:pStyle w:val="Text1-1"/>
      </w:pPr>
      <w:r>
        <w:t>Zadavatel v tomto řízení postupuje v souladu s § 48a ZZVZ.</w:t>
      </w:r>
    </w:p>
    <w:p w14:paraId="42D77A04" w14:textId="63C1D3DA" w:rsidR="006B5BF7" w:rsidRDefault="006B5BF7" w:rsidP="006B5BF7">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427C70">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427C70">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427C70">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29352209"/>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3ADB79C3" w:rsidR="0035531B" w:rsidRDefault="0035531B" w:rsidP="00564DDD">
      <w:pPr>
        <w:pStyle w:val="Textbezslovn"/>
        <w:spacing w:after="0"/>
      </w:pPr>
      <w:r>
        <w:t>V Praze</w:t>
      </w:r>
    </w:p>
    <w:p w14:paraId="3A379FDB" w14:textId="77777777" w:rsidR="0035531B" w:rsidRDefault="0035531B" w:rsidP="00564DDD">
      <w:pPr>
        <w:pStyle w:val="Textbezslovn"/>
        <w:spacing w:after="0"/>
      </w:pPr>
    </w:p>
    <w:p w14:paraId="26CB4BC2" w14:textId="702BEEDE" w:rsidR="0035531B" w:rsidRDefault="0035531B" w:rsidP="00564DDD">
      <w:pPr>
        <w:pStyle w:val="Textbezslovn"/>
        <w:spacing w:after="0"/>
      </w:pPr>
    </w:p>
    <w:p w14:paraId="6077BFA5" w14:textId="613DE4BA" w:rsidR="00B42346" w:rsidRDefault="00B42346" w:rsidP="00564DDD">
      <w:pPr>
        <w:pStyle w:val="Textbezslovn"/>
        <w:spacing w:after="0"/>
      </w:pPr>
    </w:p>
    <w:p w14:paraId="1E7C8BEA" w14:textId="2B104968" w:rsidR="006A676C" w:rsidRDefault="006A676C" w:rsidP="00564DDD">
      <w:pPr>
        <w:pStyle w:val="Textbezslovn"/>
        <w:spacing w:after="0"/>
      </w:pPr>
    </w:p>
    <w:p w14:paraId="2ADCD381" w14:textId="77777777" w:rsidR="006A676C" w:rsidRDefault="006A676C"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které dodavatel poskytl** za posledníc</w:t>
            </w:r>
            <w:r w:rsidR="00AD792A" w:rsidRPr="004D2B39">
              <w:rPr>
                <w:b/>
              </w:rPr>
              <w:t>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27C70">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789" w:type="dxa"/>
        <w:tblLayout w:type="fixed"/>
        <w:tblLook w:val="04E0" w:firstRow="1" w:lastRow="1" w:firstColumn="1" w:lastColumn="0" w:noHBand="0" w:noVBand="1"/>
      </w:tblPr>
      <w:tblGrid>
        <w:gridCol w:w="1985"/>
        <w:gridCol w:w="2126"/>
        <w:gridCol w:w="2410"/>
        <w:gridCol w:w="2268"/>
      </w:tblGrid>
      <w:tr w:rsidR="00EF0077" w:rsidRPr="00EE3C5F" w14:paraId="681AAB44" w14:textId="77777777" w:rsidTr="00544E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126"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410"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2268"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544E60">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26"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68"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544E60">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26"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68"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544E60">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544E60">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544E60">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410"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268"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544E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2126"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410"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268"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27C70">
      <w:pPr>
        <w:pStyle w:val="Odstavec1-1a"/>
        <w:numPr>
          <w:ilvl w:val="0"/>
          <w:numId w:val="14"/>
        </w:numPr>
      </w:pPr>
      <w:r>
        <w:t>Příjmení: [</w:t>
      </w:r>
      <w:r w:rsidRPr="00DE6A35">
        <w:rPr>
          <w:b/>
          <w:highlight w:val="yellow"/>
        </w:rPr>
        <w:t>DOPLNÍ DODAVATEL</w:t>
      </w:r>
      <w:r>
        <w:t>]</w:t>
      </w:r>
    </w:p>
    <w:p w14:paraId="2F8B141B" w14:textId="77777777" w:rsidR="0035531B" w:rsidRDefault="0035531B" w:rsidP="00427C70">
      <w:pPr>
        <w:pStyle w:val="Odstavec1-1a"/>
        <w:numPr>
          <w:ilvl w:val="0"/>
          <w:numId w:val="14"/>
        </w:numPr>
      </w:pPr>
      <w:r>
        <w:t>Jméno: [</w:t>
      </w:r>
      <w:r w:rsidRPr="00DE6A35">
        <w:rPr>
          <w:b/>
          <w:highlight w:val="yellow"/>
        </w:rPr>
        <w:t>DOPLNÍ DODAVATEL</w:t>
      </w:r>
      <w:r>
        <w:t>]</w:t>
      </w:r>
    </w:p>
    <w:p w14:paraId="058F16D8" w14:textId="77777777" w:rsidR="0035531B" w:rsidRDefault="0035531B" w:rsidP="00427C70">
      <w:pPr>
        <w:pStyle w:val="Odstavec1-1a"/>
        <w:numPr>
          <w:ilvl w:val="0"/>
          <w:numId w:val="14"/>
        </w:numPr>
      </w:pPr>
      <w:r>
        <w:t>Datum narození: [</w:t>
      </w:r>
      <w:r w:rsidRPr="00833899">
        <w:rPr>
          <w:highlight w:val="yellow"/>
        </w:rPr>
        <w:t>DOPLNÍ DODAVATEL</w:t>
      </w:r>
      <w:r>
        <w:t>]</w:t>
      </w:r>
    </w:p>
    <w:p w14:paraId="5D6C1770" w14:textId="77777777" w:rsidR="0035531B" w:rsidRDefault="0035531B" w:rsidP="00427C70">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427C70">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C21DC96"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025242">
        <w:t>nebo 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4BC2EA3F"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E143FAF"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C15F2">
        <w:rPr>
          <w:rFonts w:eastAsia="Times New Roman" w:cs="Times New Roman"/>
          <w:lang w:eastAsia="cs-CZ"/>
        </w:rPr>
        <w:t>„</w:t>
      </w:r>
      <w:r w:rsidR="00EC15F2" w:rsidRPr="00EC15F2">
        <w:rPr>
          <w:b/>
        </w:rPr>
        <w:t>Modernizace a dostavba ŽST Praha Masarykovo nádraží</w:t>
      </w:r>
      <w:r w:rsidR="00EC15F2">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4AE45E5A" w:rsidR="006B5BF7" w:rsidRDefault="006B5BF7" w:rsidP="00427C70">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427C70">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5F2FD" w14:textId="77777777" w:rsidR="0012540C" w:rsidRDefault="0012540C" w:rsidP="00962258">
      <w:pPr>
        <w:spacing w:after="0" w:line="240" w:lineRule="auto"/>
      </w:pPr>
      <w:r>
        <w:separator/>
      </w:r>
    </w:p>
  </w:endnote>
  <w:endnote w:type="continuationSeparator" w:id="0">
    <w:p w14:paraId="63FC43C3" w14:textId="77777777" w:rsidR="0012540C" w:rsidRDefault="001254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2A23" w14:paraId="5CDE79BC" w14:textId="77777777" w:rsidTr="00EB46E5">
      <w:tc>
        <w:tcPr>
          <w:tcW w:w="1361" w:type="dxa"/>
          <w:tcMar>
            <w:left w:w="0" w:type="dxa"/>
            <w:right w:w="0" w:type="dxa"/>
          </w:tcMar>
          <w:vAlign w:val="bottom"/>
        </w:tcPr>
        <w:p w14:paraId="3DE5EB8F" w14:textId="43156D18" w:rsidR="00AE2A23" w:rsidRPr="00B8518B" w:rsidRDefault="00AE2A2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AE2A23" w:rsidRDefault="00AE2A23" w:rsidP="00B8518B">
          <w:pPr>
            <w:pStyle w:val="Zpat"/>
          </w:pPr>
        </w:p>
      </w:tc>
      <w:tc>
        <w:tcPr>
          <w:tcW w:w="425" w:type="dxa"/>
          <w:shd w:val="clear" w:color="auto" w:fill="auto"/>
          <w:tcMar>
            <w:left w:w="0" w:type="dxa"/>
            <w:right w:w="0" w:type="dxa"/>
          </w:tcMar>
        </w:tcPr>
        <w:p w14:paraId="36BAECC2" w14:textId="77777777" w:rsidR="00AE2A23" w:rsidRDefault="00AE2A23" w:rsidP="00B8518B">
          <w:pPr>
            <w:pStyle w:val="Zpat"/>
          </w:pPr>
        </w:p>
      </w:tc>
      <w:tc>
        <w:tcPr>
          <w:tcW w:w="8505" w:type="dxa"/>
        </w:tcPr>
        <w:p w14:paraId="3C19A70B" w14:textId="3FA580BF" w:rsidR="00AE2A23" w:rsidRDefault="00AE2A23" w:rsidP="00EB46E5">
          <w:pPr>
            <w:pStyle w:val="Zpat0"/>
          </w:pPr>
          <w:r w:rsidRPr="004261D9">
            <w:t>„Modernizace a dostavba ŽST Praha Masarykovo nádraží“</w:t>
          </w:r>
        </w:p>
        <w:p w14:paraId="3F2A1F4C" w14:textId="77777777" w:rsidR="00AE2A23" w:rsidRDefault="00AE2A2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AE2A23" w:rsidRDefault="00AE2A23" w:rsidP="0035531B">
          <w:pPr>
            <w:pStyle w:val="Zpat0"/>
          </w:pPr>
          <w:r>
            <w:t xml:space="preserve">Část 2 – </w:t>
          </w:r>
          <w:r w:rsidRPr="0035531B">
            <w:rPr>
              <w:caps/>
            </w:rPr>
            <w:t>Pokyny pro dodavatele</w:t>
          </w:r>
          <w:r>
            <w:t xml:space="preserve"> – Zhotovení stavby</w:t>
          </w:r>
        </w:p>
      </w:tc>
    </w:tr>
  </w:tbl>
  <w:p w14:paraId="5DF1028D" w14:textId="77777777" w:rsidR="00AE2A23" w:rsidRPr="00B8518B" w:rsidRDefault="00AE2A2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AE2A23" w:rsidRPr="00B8518B" w:rsidRDefault="00AE2A23" w:rsidP="00460660">
    <w:pPr>
      <w:pStyle w:val="Zpat"/>
      <w:rPr>
        <w:sz w:val="2"/>
        <w:szCs w:val="2"/>
      </w:rPr>
    </w:pPr>
  </w:p>
  <w:p w14:paraId="580CEFC5" w14:textId="6F459D5C" w:rsidR="00AE2A23" w:rsidRPr="00460660" w:rsidRDefault="00AE2A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E7C8C" w14:textId="77777777" w:rsidR="0012540C" w:rsidRDefault="0012540C" w:rsidP="00962258">
      <w:pPr>
        <w:spacing w:after="0" w:line="240" w:lineRule="auto"/>
      </w:pPr>
      <w:r>
        <w:separator/>
      </w:r>
    </w:p>
  </w:footnote>
  <w:footnote w:type="continuationSeparator" w:id="0">
    <w:p w14:paraId="2EE245F0" w14:textId="77777777" w:rsidR="0012540C" w:rsidRDefault="0012540C" w:rsidP="00962258">
      <w:pPr>
        <w:spacing w:after="0" w:line="240" w:lineRule="auto"/>
      </w:pPr>
      <w:r>
        <w:continuationSeparator/>
      </w:r>
    </w:p>
  </w:footnote>
  <w:footnote w:id="1">
    <w:p w14:paraId="01FEDBCB" w14:textId="77777777" w:rsidR="00AE2A23" w:rsidRDefault="00AE2A23">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AE2A23" w:rsidRDefault="00AE2A2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AE2A23" w:rsidRDefault="00AE2A2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AE2A23" w:rsidRDefault="00AE2A23"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AE2A23" w:rsidRPr="00EB54C9" w:rsidRDefault="00AE2A23"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AE2A23" w:rsidRDefault="00AE2A2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AE2A23" w:rsidRDefault="00AE2A2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AE2A23" w:rsidRDefault="00AE2A2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AE2A23" w:rsidRDefault="00AE2A2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AE2A23" w:rsidRDefault="00AE2A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AE2A23" w:rsidRDefault="00AE2A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AE2A23" w:rsidRDefault="00AE2A23">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AE2A23" w:rsidRDefault="00AE2A2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AE2A23" w:rsidRDefault="00AE2A23"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AE2A23" w:rsidRPr="00545EB9" w:rsidRDefault="00AE2A23"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AE2A23" w:rsidRPr="00EB54C9" w:rsidRDefault="00AE2A23"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AE2A23" w:rsidRDefault="00AE2A2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2A23" w14:paraId="252031F4" w14:textId="77777777" w:rsidTr="00C02D0A">
      <w:trPr>
        <w:trHeight w:hRule="exact" w:val="454"/>
      </w:trPr>
      <w:tc>
        <w:tcPr>
          <w:tcW w:w="1361" w:type="dxa"/>
          <w:tcMar>
            <w:top w:w="57" w:type="dxa"/>
            <w:left w:w="0" w:type="dxa"/>
            <w:right w:w="0" w:type="dxa"/>
          </w:tcMar>
        </w:tcPr>
        <w:p w14:paraId="2B9DCF35" w14:textId="77777777" w:rsidR="00AE2A23" w:rsidRPr="00B8518B" w:rsidRDefault="00AE2A23" w:rsidP="00523EA7">
          <w:pPr>
            <w:pStyle w:val="Zpat"/>
            <w:rPr>
              <w:rStyle w:val="slostrnky"/>
            </w:rPr>
          </w:pPr>
        </w:p>
      </w:tc>
      <w:tc>
        <w:tcPr>
          <w:tcW w:w="3458" w:type="dxa"/>
          <w:shd w:val="clear" w:color="auto" w:fill="auto"/>
          <w:tcMar>
            <w:top w:w="57" w:type="dxa"/>
            <w:left w:w="0" w:type="dxa"/>
            <w:right w:w="0" w:type="dxa"/>
          </w:tcMar>
        </w:tcPr>
        <w:p w14:paraId="6022F9D2" w14:textId="77777777" w:rsidR="00AE2A23" w:rsidRDefault="00AE2A23" w:rsidP="00523EA7">
          <w:pPr>
            <w:pStyle w:val="Zpat"/>
          </w:pPr>
        </w:p>
      </w:tc>
      <w:tc>
        <w:tcPr>
          <w:tcW w:w="5698" w:type="dxa"/>
          <w:shd w:val="clear" w:color="auto" w:fill="auto"/>
          <w:tcMar>
            <w:top w:w="57" w:type="dxa"/>
            <w:left w:w="0" w:type="dxa"/>
            <w:right w:w="0" w:type="dxa"/>
          </w:tcMar>
        </w:tcPr>
        <w:p w14:paraId="38D6D7C3" w14:textId="77777777" w:rsidR="00AE2A23" w:rsidRPr="00D6163D" w:rsidRDefault="00AE2A23" w:rsidP="00D6163D">
          <w:pPr>
            <w:pStyle w:val="Druhdokumentu"/>
          </w:pPr>
        </w:p>
      </w:tc>
    </w:tr>
  </w:tbl>
  <w:p w14:paraId="5F291682" w14:textId="77777777" w:rsidR="00AE2A23" w:rsidRPr="00D6163D" w:rsidRDefault="00AE2A2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2A23" w14:paraId="65AA8071" w14:textId="77777777" w:rsidTr="00B22106">
      <w:trPr>
        <w:trHeight w:hRule="exact" w:val="936"/>
      </w:trPr>
      <w:tc>
        <w:tcPr>
          <w:tcW w:w="1361" w:type="dxa"/>
          <w:tcMar>
            <w:left w:w="0" w:type="dxa"/>
            <w:right w:w="0" w:type="dxa"/>
          </w:tcMar>
        </w:tcPr>
        <w:p w14:paraId="34CA8588" w14:textId="77777777" w:rsidR="00AE2A23" w:rsidRPr="00B8518B" w:rsidRDefault="00AE2A23" w:rsidP="00FC6389">
          <w:pPr>
            <w:pStyle w:val="Zpat"/>
            <w:rPr>
              <w:rStyle w:val="slostrnky"/>
            </w:rPr>
          </w:pPr>
        </w:p>
      </w:tc>
      <w:tc>
        <w:tcPr>
          <w:tcW w:w="3458" w:type="dxa"/>
          <w:shd w:val="clear" w:color="auto" w:fill="auto"/>
          <w:tcMar>
            <w:left w:w="0" w:type="dxa"/>
            <w:right w:w="0" w:type="dxa"/>
          </w:tcMar>
        </w:tcPr>
        <w:p w14:paraId="58717F5C" w14:textId="77777777" w:rsidR="00AE2A23" w:rsidRDefault="00AE2A23" w:rsidP="00FC6389">
          <w:pPr>
            <w:pStyle w:val="Zpat"/>
          </w:pPr>
        </w:p>
      </w:tc>
      <w:tc>
        <w:tcPr>
          <w:tcW w:w="5756" w:type="dxa"/>
          <w:shd w:val="clear" w:color="auto" w:fill="auto"/>
          <w:tcMar>
            <w:left w:w="0" w:type="dxa"/>
            <w:right w:w="0" w:type="dxa"/>
          </w:tcMar>
        </w:tcPr>
        <w:p w14:paraId="152FCBCF" w14:textId="77777777" w:rsidR="00AE2A23" w:rsidRPr="00D6163D" w:rsidRDefault="00AE2A23" w:rsidP="00FC6389">
          <w:pPr>
            <w:pStyle w:val="Druhdokumentu"/>
          </w:pPr>
        </w:p>
      </w:tc>
    </w:tr>
    <w:tr w:rsidR="00AE2A23" w14:paraId="42490C1C" w14:textId="77777777" w:rsidTr="00B22106">
      <w:trPr>
        <w:trHeight w:hRule="exact" w:val="936"/>
      </w:trPr>
      <w:tc>
        <w:tcPr>
          <w:tcW w:w="1361" w:type="dxa"/>
          <w:tcMar>
            <w:left w:w="0" w:type="dxa"/>
            <w:right w:w="0" w:type="dxa"/>
          </w:tcMar>
        </w:tcPr>
        <w:p w14:paraId="590E4A63" w14:textId="77777777" w:rsidR="00AE2A23" w:rsidRPr="00B8518B" w:rsidRDefault="00AE2A23" w:rsidP="00FC6389">
          <w:pPr>
            <w:pStyle w:val="Zpat"/>
            <w:rPr>
              <w:rStyle w:val="slostrnky"/>
            </w:rPr>
          </w:pPr>
        </w:p>
      </w:tc>
      <w:tc>
        <w:tcPr>
          <w:tcW w:w="3458" w:type="dxa"/>
          <w:shd w:val="clear" w:color="auto" w:fill="auto"/>
          <w:tcMar>
            <w:left w:w="0" w:type="dxa"/>
            <w:right w:w="0" w:type="dxa"/>
          </w:tcMar>
        </w:tcPr>
        <w:p w14:paraId="1448A1EB" w14:textId="77777777" w:rsidR="00AE2A23" w:rsidRDefault="00AE2A23" w:rsidP="00FC6389">
          <w:pPr>
            <w:pStyle w:val="Zpat"/>
          </w:pPr>
        </w:p>
      </w:tc>
      <w:tc>
        <w:tcPr>
          <w:tcW w:w="5756" w:type="dxa"/>
          <w:shd w:val="clear" w:color="auto" w:fill="auto"/>
          <w:tcMar>
            <w:left w:w="0" w:type="dxa"/>
            <w:right w:w="0" w:type="dxa"/>
          </w:tcMar>
        </w:tcPr>
        <w:p w14:paraId="417861B4" w14:textId="77777777" w:rsidR="00AE2A23" w:rsidRPr="00D6163D" w:rsidRDefault="00AE2A23" w:rsidP="00FC6389">
          <w:pPr>
            <w:pStyle w:val="Druhdokumentu"/>
          </w:pPr>
        </w:p>
      </w:tc>
    </w:tr>
  </w:tbl>
  <w:p w14:paraId="07626039" w14:textId="77777777" w:rsidR="00AE2A23" w:rsidRPr="00D6163D" w:rsidRDefault="00AE2A2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E2A23" w:rsidRPr="00460660" w:rsidRDefault="00AE2A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7CEDC6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6"/>
  </w:num>
  <w:num w:numId="7">
    <w:abstractNumId w:val="9"/>
  </w:num>
  <w:num w:numId="8">
    <w:abstractNumId w:val="8"/>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7"/>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3B59"/>
    <w:rsid w:val="000049B4"/>
    <w:rsid w:val="00006798"/>
    <w:rsid w:val="00006C83"/>
    <w:rsid w:val="00010E99"/>
    <w:rsid w:val="00013A89"/>
    <w:rsid w:val="00014412"/>
    <w:rsid w:val="00014962"/>
    <w:rsid w:val="0001629D"/>
    <w:rsid w:val="00016BE5"/>
    <w:rsid w:val="00016D8C"/>
    <w:rsid w:val="000174E8"/>
    <w:rsid w:val="00017F3C"/>
    <w:rsid w:val="00020D8C"/>
    <w:rsid w:val="00022B09"/>
    <w:rsid w:val="000232D4"/>
    <w:rsid w:val="00024A00"/>
    <w:rsid w:val="00025242"/>
    <w:rsid w:val="0002557D"/>
    <w:rsid w:val="00025755"/>
    <w:rsid w:val="000266C3"/>
    <w:rsid w:val="000338E9"/>
    <w:rsid w:val="00034CB1"/>
    <w:rsid w:val="00036309"/>
    <w:rsid w:val="00036A2F"/>
    <w:rsid w:val="0004040D"/>
    <w:rsid w:val="0004058B"/>
    <w:rsid w:val="00040943"/>
    <w:rsid w:val="000415F1"/>
    <w:rsid w:val="00041EC8"/>
    <w:rsid w:val="000426DF"/>
    <w:rsid w:val="00042DF1"/>
    <w:rsid w:val="00044409"/>
    <w:rsid w:val="000466BC"/>
    <w:rsid w:val="000471D2"/>
    <w:rsid w:val="000523D3"/>
    <w:rsid w:val="00054789"/>
    <w:rsid w:val="000563B4"/>
    <w:rsid w:val="00056C26"/>
    <w:rsid w:val="000572D1"/>
    <w:rsid w:val="00057CE9"/>
    <w:rsid w:val="0006062E"/>
    <w:rsid w:val="00062500"/>
    <w:rsid w:val="0006499F"/>
    <w:rsid w:val="0006588D"/>
    <w:rsid w:val="00065F32"/>
    <w:rsid w:val="00066428"/>
    <w:rsid w:val="00066CA3"/>
    <w:rsid w:val="0006720D"/>
    <w:rsid w:val="00067A5E"/>
    <w:rsid w:val="00067EE3"/>
    <w:rsid w:val="00070EC1"/>
    <w:rsid w:val="000719BB"/>
    <w:rsid w:val="00072716"/>
    <w:rsid w:val="00072A65"/>
    <w:rsid w:val="00072C1E"/>
    <w:rsid w:val="00074741"/>
    <w:rsid w:val="00074D42"/>
    <w:rsid w:val="000752F7"/>
    <w:rsid w:val="0007720E"/>
    <w:rsid w:val="00081279"/>
    <w:rsid w:val="000839DD"/>
    <w:rsid w:val="000847E9"/>
    <w:rsid w:val="000849F3"/>
    <w:rsid w:val="000862E2"/>
    <w:rsid w:val="000903F1"/>
    <w:rsid w:val="00090879"/>
    <w:rsid w:val="00090927"/>
    <w:rsid w:val="00090C69"/>
    <w:rsid w:val="00092CC9"/>
    <w:rsid w:val="00093408"/>
    <w:rsid w:val="0009575F"/>
    <w:rsid w:val="00095A11"/>
    <w:rsid w:val="00097826"/>
    <w:rsid w:val="00097D92"/>
    <w:rsid w:val="000A1533"/>
    <w:rsid w:val="000A1D82"/>
    <w:rsid w:val="000A2EAF"/>
    <w:rsid w:val="000A389A"/>
    <w:rsid w:val="000A3A59"/>
    <w:rsid w:val="000A4D73"/>
    <w:rsid w:val="000A759B"/>
    <w:rsid w:val="000A7A9C"/>
    <w:rsid w:val="000B1921"/>
    <w:rsid w:val="000B4126"/>
    <w:rsid w:val="000B4EB8"/>
    <w:rsid w:val="000B7022"/>
    <w:rsid w:val="000B7D78"/>
    <w:rsid w:val="000B7DCD"/>
    <w:rsid w:val="000C124A"/>
    <w:rsid w:val="000C2107"/>
    <w:rsid w:val="000C41F2"/>
    <w:rsid w:val="000C72CF"/>
    <w:rsid w:val="000D1607"/>
    <w:rsid w:val="000D22C4"/>
    <w:rsid w:val="000D27D1"/>
    <w:rsid w:val="000D2EA6"/>
    <w:rsid w:val="000D3030"/>
    <w:rsid w:val="000D4ACB"/>
    <w:rsid w:val="000D57D5"/>
    <w:rsid w:val="000D5E72"/>
    <w:rsid w:val="000E1A7F"/>
    <w:rsid w:val="000E33C1"/>
    <w:rsid w:val="000E4F6B"/>
    <w:rsid w:val="000E51C8"/>
    <w:rsid w:val="000E5A23"/>
    <w:rsid w:val="000E63E1"/>
    <w:rsid w:val="000E7773"/>
    <w:rsid w:val="000F0225"/>
    <w:rsid w:val="000F0A2A"/>
    <w:rsid w:val="000F26EF"/>
    <w:rsid w:val="000F3ACB"/>
    <w:rsid w:val="000F485A"/>
    <w:rsid w:val="000F5BFF"/>
    <w:rsid w:val="000F6794"/>
    <w:rsid w:val="001006C9"/>
    <w:rsid w:val="001006E6"/>
    <w:rsid w:val="00103903"/>
    <w:rsid w:val="00104950"/>
    <w:rsid w:val="00106A0E"/>
    <w:rsid w:val="001078D8"/>
    <w:rsid w:val="0011040C"/>
    <w:rsid w:val="00112864"/>
    <w:rsid w:val="001130F4"/>
    <w:rsid w:val="00114472"/>
    <w:rsid w:val="00114988"/>
    <w:rsid w:val="00115069"/>
    <w:rsid w:val="001150F2"/>
    <w:rsid w:val="00115421"/>
    <w:rsid w:val="00115DD3"/>
    <w:rsid w:val="00116248"/>
    <w:rsid w:val="001179BB"/>
    <w:rsid w:val="001218B6"/>
    <w:rsid w:val="00123802"/>
    <w:rsid w:val="00124709"/>
    <w:rsid w:val="00125270"/>
    <w:rsid w:val="0012540C"/>
    <w:rsid w:val="001258A6"/>
    <w:rsid w:val="00125AF7"/>
    <w:rsid w:val="00125F62"/>
    <w:rsid w:val="00126F6C"/>
    <w:rsid w:val="001274E9"/>
    <w:rsid w:val="00127F71"/>
    <w:rsid w:val="00127F80"/>
    <w:rsid w:val="00130671"/>
    <w:rsid w:val="00131056"/>
    <w:rsid w:val="001317FE"/>
    <w:rsid w:val="00133DEB"/>
    <w:rsid w:val="00136E7D"/>
    <w:rsid w:val="00140575"/>
    <w:rsid w:val="00140B27"/>
    <w:rsid w:val="001416C2"/>
    <w:rsid w:val="00143B89"/>
    <w:rsid w:val="001441BF"/>
    <w:rsid w:val="00146BCB"/>
    <w:rsid w:val="0015319C"/>
    <w:rsid w:val="001536E9"/>
    <w:rsid w:val="0015452E"/>
    <w:rsid w:val="00154BE2"/>
    <w:rsid w:val="0015513C"/>
    <w:rsid w:val="00156037"/>
    <w:rsid w:val="00161C56"/>
    <w:rsid w:val="0016248C"/>
    <w:rsid w:val="00165578"/>
    <w:rsid w:val="001656A2"/>
    <w:rsid w:val="0016639A"/>
    <w:rsid w:val="0016681F"/>
    <w:rsid w:val="00167788"/>
    <w:rsid w:val="00170EC5"/>
    <w:rsid w:val="00170FFC"/>
    <w:rsid w:val="001720A6"/>
    <w:rsid w:val="001722FA"/>
    <w:rsid w:val="00172AD3"/>
    <w:rsid w:val="0017366A"/>
    <w:rsid w:val="00173992"/>
    <w:rsid w:val="001747C1"/>
    <w:rsid w:val="00174926"/>
    <w:rsid w:val="00175425"/>
    <w:rsid w:val="00175FBF"/>
    <w:rsid w:val="0017748F"/>
    <w:rsid w:val="00177B82"/>
    <w:rsid w:val="00177D6B"/>
    <w:rsid w:val="001817FE"/>
    <w:rsid w:val="001824D3"/>
    <w:rsid w:val="00182EAB"/>
    <w:rsid w:val="00183961"/>
    <w:rsid w:val="001853DA"/>
    <w:rsid w:val="00185403"/>
    <w:rsid w:val="001854A9"/>
    <w:rsid w:val="00186DA4"/>
    <w:rsid w:val="00191F90"/>
    <w:rsid w:val="001927BE"/>
    <w:rsid w:val="001932A3"/>
    <w:rsid w:val="00193D8F"/>
    <w:rsid w:val="00194789"/>
    <w:rsid w:val="00194B68"/>
    <w:rsid w:val="001950C2"/>
    <w:rsid w:val="00195B9D"/>
    <w:rsid w:val="001966EA"/>
    <w:rsid w:val="00197CF8"/>
    <w:rsid w:val="001A0C14"/>
    <w:rsid w:val="001A0FE3"/>
    <w:rsid w:val="001A3500"/>
    <w:rsid w:val="001A3A56"/>
    <w:rsid w:val="001A51BD"/>
    <w:rsid w:val="001A79D1"/>
    <w:rsid w:val="001B04D9"/>
    <w:rsid w:val="001B102A"/>
    <w:rsid w:val="001B1C5E"/>
    <w:rsid w:val="001B23A1"/>
    <w:rsid w:val="001B2585"/>
    <w:rsid w:val="001B36CB"/>
    <w:rsid w:val="001B45B6"/>
    <w:rsid w:val="001B4E74"/>
    <w:rsid w:val="001B5EED"/>
    <w:rsid w:val="001B6B16"/>
    <w:rsid w:val="001B707E"/>
    <w:rsid w:val="001C0A9B"/>
    <w:rsid w:val="001C1F13"/>
    <w:rsid w:val="001C2033"/>
    <w:rsid w:val="001C22AD"/>
    <w:rsid w:val="001C232C"/>
    <w:rsid w:val="001C2E0F"/>
    <w:rsid w:val="001C2F71"/>
    <w:rsid w:val="001C3310"/>
    <w:rsid w:val="001C4475"/>
    <w:rsid w:val="001C5094"/>
    <w:rsid w:val="001C50A8"/>
    <w:rsid w:val="001C5FB4"/>
    <w:rsid w:val="001C645F"/>
    <w:rsid w:val="001C72F4"/>
    <w:rsid w:val="001D0B82"/>
    <w:rsid w:val="001D28FD"/>
    <w:rsid w:val="001D476C"/>
    <w:rsid w:val="001E0039"/>
    <w:rsid w:val="001E17EE"/>
    <w:rsid w:val="001E1CCB"/>
    <w:rsid w:val="001E40AE"/>
    <w:rsid w:val="001E44C5"/>
    <w:rsid w:val="001E4681"/>
    <w:rsid w:val="001E497E"/>
    <w:rsid w:val="001E4C4D"/>
    <w:rsid w:val="001E57B9"/>
    <w:rsid w:val="001E61F5"/>
    <w:rsid w:val="001E651D"/>
    <w:rsid w:val="001E678E"/>
    <w:rsid w:val="001E6A4A"/>
    <w:rsid w:val="001E7845"/>
    <w:rsid w:val="001F0183"/>
    <w:rsid w:val="001F01B8"/>
    <w:rsid w:val="001F0356"/>
    <w:rsid w:val="001F088C"/>
    <w:rsid w:val="001F1A5C"/>
    <w:rsid w:val="001F4369"/>
    <w:rsid w:val="002028F8"/>
    <w:rsid w:val="002037E4"/>
    <w:rsid w:val="00206708"/>
    <w:rsid w:val="00206AC9"/>
    <w:rsid w:val="002071BB"/>
    <w:rsid w:val="002072FA"/>
    <w:rsid w:val="0020749D"/>
    <w:rsid w:val="00207DF5"/>
    <w:rsid w:val="002104E6"/>
    <w:rsid w:val="00211CCA"/>
    <w:rsid w:val="002133D0"/>
    <w:rsid w:val="00213640"/>
    <w:rsid w:val="00214D2C"/>
    <w:rsid w:val="00216FCD"/>
    <w:rsid w:val="002172B0"/>
    <w:rsid w:val="00217A21"/>
    <w:rsid w:val="00220D20"/>
    <w:rsid w:val="00222177"/>
    <w:rsid w:val="00223DAF"/>
    <w:rsid w:val="00224981"/>
    <w:rsid w:val="00224DBA"/>
    <w:rsid w:val="00225D1C"/>
    <w:rsid w:val="002262DA"/>
    <w:rsid w:val="00226D81"/>
    <w:rsid w:val="00226F37"/>
    <w:rsid w:val="00226F4F"/>
    <w:rsid w:val="0022791D"/>
    <w:rsid w:val="00227BC8"/>
    <w:rsid w:val="00227EE7"/>
    <w:rsid w:val="0023330C"/>
    <w:rsid w:val="00233A53"/>
    <w:rsid w:val="00235471"/>
    <w:rsid w:val="002366CD"/>
    <w:rsid w:val="0023793D"/>
    <w:rsid w:val="002405E0"/>
    <w:rsid w:val="00240B81"/>
    <w:rsid w:val="00240D55"/>
    <w:rsid w:val="00241D25"/>
    <w:rsid w:val="00242AF8"/>
    <w:rsid w:val="00242D08"/>
    <w:rsid w:val="00246BE1"/>
    <w:rsid w:val="00247D01"/>
    <w:rsid w:val="00250254"/>
    <w:rsid w:val="0025030F"/>
    <w:rsid w:val="0025140E"/>
    <w:rsid w:val="00251CFD"/>
    <w:rsid w:val="00253538"/>
    <w:rsid w:val="00253C39"/>
    <w:rsid w:val="00253D9D"/>
    <w:rsid w:val="00255821"/>
    <w:rsid w:val="00256DC3"/>
    <w:rsid w:val="00260E94"/>
    <w:rsid w:val="00261A5B"/>
    <w:rsid w:val="00262E5B"/>
    <w:rsid w:val="0026385B"/>
    <w:rsid w:val="00265B91"/>
    <w:rsid w:val="0026602F"/>
    <w:rsid w:val="00266378"/>
    <w:rsid w:val="00266899"/>
    <w:rsid w:val="0026731A"/>
    <w:rsid w:val="002714EC"/>
    <w:rsid w:val="0027214E"/>
    <w:rsid w:val="00272A15"/>
    <w:rsid w:val="0027375B"/>
    <w:rsid w:val="002768EB"/>
    <w:rsid w:val="00276AFE"/>
    <w:rsid w:val="002809C9"/>
    <w:rsid w:val="00281F1B"/>
    <w:rsid w:val="00282715"/>
    <w:rsid w:val="00282F47"/>
    <w:rsid w:val="00283649"/>
    <w:rsid w:val="00286766"/>
    <w:rsid w:val="002924B8"/>
    <w:rsid w:val="002925E7"/>
    <w:rsid w:val="00292826"/>
    <w:rsid w:val="00292913"/>
    <w:rsid w:val="00293005"/>
    <w:rsid w:val="00293D72"/>
    <w:rsid w:val="002944BA"/>
    <w:rsid w:val="002A0377"/>
    <w:rsid w:val="002A10F6"/>
    <w:rsid w:val="002A30C7"/>
    <w:rsid w:val="002A39D9"/>
    <w:rsid w:val="002A3B57"/>
    <w:rsid w:val="002A3FFD"/>
    <w:rsid w:val="002A5312"/>
    <w:rsid w:val="002A55E7"/>
    <w:rsid w:val="002A5D67"/>
    <w:rsid w:val="002A6820"/>
    <w:rsid w:val="002A7859"/>
    <w:rsid w:val="002A7C50"/>
    <w:rsid w:val="002B0B9A"/>
    <w:rsid w:val="002B0E4A"/>
    <w:rsid w:val="002B2A0B"/>
    <w:rsid w:val="002B45A0"/>
    <w:rsid w:val="002B4D14"/>
    <w:rsid w:val="002B5D42"/>
    <w:rsid w:val="002C04EE"/>
    <w:rsid w:val="002C2DB6"/>
    <w:rsid w:val="002C31BF"/>
    <w:rsid w:val="002C4A72"/>
    <w:rsid w:val="002C5E46"/>
    <w:rsid w:val="002C62AD"/>
    <w:rsid w:val="002C674B"/>
    <w:rsid w:val="002D0AF2"/>
    <w:rsid w:val="002D0BAF"/>
    <w:rsid w:val="002D201B"/>
    <w:rsid w:val="002D215C"/>
    <w:rsid w:val="002D2B7D"/>
    <w:rsid w:val="002D2B9F"/>
    <w:rsid w:val="002D3364"/>
    <w:rsid w:val="002D3438"/>
    <w:rsid w:val="002D35C5"/>
    <w:rsid w:val="002D4198"/>
    <w:rsid w:val="002D67BB"/>
    <w:rsid w:val="002D6E2A"/>
    <w:rsid w:val="002D7549"/>
    <w:rsid w:val="002D7FD6"/>
    <w:rsid w:val="002E02AC"/>
    <w:rsid w:val="002E0CD7"/>
    <w:rsid w:val="002E0CFB"/>
    <w:rsid w:val="002E0FF2"/>
    <w:rsid w:val="002E1EF3"/>
    <w:rsid w:val="002E23B8"/>
    <w:rsid w:val="002E2494"/>
    <w:rsid w:val="002E2D6A"/>
    <w:rsid w:val="002E3EB1"/>
    <w:rsid w:val="002E5384"/>
    <w:rsid w:val="002E59CD"/>
    <w:rsid w:val="002E5A5C"/>
    <w:rsid w:val="002E5C7B"/>
    <w:rsid w:val="002E6A11"/>
    <w:rsid w:val="002F0EA2"/>
    <w:rsid w:val="002F0EED"/>
    <w:rsid w:val="002F23D9"/>
    <w:rsid w:val="002F4333"/>
    <w:rsid w:val="002F4C0F"/>
    <w:rsid w:val="002F6BE4"/>
    <w:rsid w:val="00300EB4"/>
    <w:rsid w:val="003028E6"/>
    <w:rsid w:val="00304E1F"/>
    <w:rsid w:val="003050BB"/>
    <w:rsid w:val="0030556D"/>
    <w:rsid w:val="00306C61"/>
    <w:rsid w:val="0030724F"/>
    <w:rsid w:val="00307641"/>
    <w:rsid w:val="003106D0"/>
    <w:rsid w:val="00311F11"/>
    <w:rsid w:val="00313A89"/>
    <w:rsid w:val="00313E02"/>
    <w:rsid w:val="00314EBF"/>
    <w:rsid w:val="0031722E"/>
    <w:rsid w:val="003175F8"/>
    <w:rsid w:val="00317DA0"/>
    <w:rsid w:val="00321CF3"/>
    <w:rsid w:val="00325A21"/>
    <w:rsid w:val="00325FF5"/>
    <w:rsid w:val="00326D09"/>
    <w:rsid w:val="00327EEF"/>
    <w:rsid w:val="00327F28"/>
    <w:rsid w:val="0033239F"/>
    <w:rsid w:val="00332633"/>
    <w:rsid w:val="0033287C"/>
    <w:rsid w:val="00332E6D"/>
    <w:rsid w:val="003332F5"/>
    <w:rsid w:val="00333901"/>
    <w:rsid w:val="003339FF"/>
    <w:rsid w:val="00333C1C"/>
    <w:rsid w:val="003343DC"/>
    <w:rsid w:val="00335A87"/>
    <w:rsid w:val="00337694"/>
    <w:rsid w:val="0033797B"/>
    <w:rsid w:val="003425E9"/>
    <w:rsid w:val="0034274B"/>
    <w:rsid w:val="0034333E"/>
    <w:rsid w:val="00344144"/>
    <w:rsid w:val="00344B6B"/>
    <w:rsid w:val="0034509E"/>
    <w:rsid w:val="00346B6B"/>
    <w:rsid w:val="00347146"/>
    <w:rsid w:val="0034719F"/>
    <w:rsid w:val="003508E4"/>
    <w:rsid w:val="00350A35"/>
    <w:rsid w:val="00350A7B"/>
    <w:rsid w:val="00351974"/>
    <w:rsid w:val="00353C9A"/>
    <w:rsid w:val="0035410B"/>
    <w:rsid w:val="0035531B"/>
    <w:rsid w:val="00355ECA"/>
    <w:rsid w:val="00356B56"/>
    <w:rsid w:val="003571D8"/>
    <w:rsid w:val="00357BC6"/>
    <w:rsid w:val="00360FE5"/>
    <w:rsid w:val="00361422"/>
    <w:rsid w:val="0036288F"/>
    <w:rsid w:val="00364DD7"/>
    <w:rsid w:val="00364E7E"/>
    <w:rsid w:val="003658CE"/>
    <w:rsid w:val="00366A73"/>
    <w:rsid w:val="00367EF6"/>
    <w:rsid w:val="00370F1F"/>
    <w:rsid w:val="0037139B"/>
    <w:rsid w:val="003717A3"/>
    <w:rsid w:val="003719BB"/>
    <w:rsid w:val="00372946"/>
    <w:rsid w:val="00372C06"/>
    <w:rsid w:val="0037330D"/>
    <w:rsid w:val="003734AD"/>
    <w:rsid w:val="00373958"/>
    <w:rsid w:val="00373FD7"/>
    <w:rsid w:val="0037442C"/>
    <w:rsid w:val="0037466B"/>
    <w:rsid w:val="0037545D"/>
    <w:rsid w:val="00376402"/>
    <w:rsid w:val="003771D8"/>
    <w:rsid w:val="003823FF"/>
    <w:rsid w:val="00382D08"/>
    <w:rsid w:val="003849FA"/>
    <w:rsid w:val="00385796"/>
    <w:rsid w:val="0038653A"/>
    <w:rsid w:val="00386F26"/>
    <w:rsid w:val="00386FF1"/>
    <w:rsid w:val="00387A23"/>
    <w:rsid w:val="003901ED"/>
    <w:rsid w:val="00392EB6"/>
    <w:rsid w:val="00394D03"/>
    <w:rsid w:val="00394E63"/>
    <w:rsid w:val="003956C6"/>
    <w:rsid w:val="00396CF6"/>
    <w:rsid w:val="00397AEE"/>
    <w:rsid w:val="00397F6E"/>
    <w:rsid w:val="003A1860"/>
    <w:rsid w:val="003A23ED"/>
    <w:rsid w:val="003A4513"/>
    <w:rsid w:val="003A5E2D"/>
    <w:rsid w:val="003B0B71"/>
    <w:rsid w:val="003B1DB6"/>
    <w:rsid w:val="003B219A"/>
    <w:rsid w:val="003B43DE"/>
    <w:rsid w:val="003B6EF6"/>
    <w:rsid w:val="003B7C2B"/>
    <w:rsid w:val="003C0BF5"/>
    <w:rsid w:val="003C22E3"/>
    <w:rsid w:val="003C33F2"/>
    <w:rsid w:val="003C3D83"/>
    <w:rsid w:val="003C47A3"/>
    <w:rsid w:val="003C4EAE"/>
    <w:rsid w:val="003C4F24"/>
    <w:rsid w:val="003C5943"/>
    <w:rsid w:val="003C6721"/>
    <w:rsid w:val="003D1280"/>
    <w:rsid w:val="003D1891"/>
    <w:rsid w:val="003D756E"/>
    <w:rsid w:val="003D7A13"/>
    <w:rsid w:val="003D7F95"/>
    <w:rsid w:val="003E29D4"/>
    <w:rsid w:val="003E3815"/>
    <w:rsid w:val="003E383A"/>
    <w:rsid w:val="003E3CE3"/>
    <w:rsid w:val="003E420D"/>
    <w:rsid w:val="003E459C"/>
    <w:rsid w:val="003E4C13"/>
    <w:rsid w:val="003E4D35"/>
    <w:rsid w:val="003E79F5"/>
    <w:rsid w:val="003E7CFC"/>
    <w:rsid w:val="003F0707"/>
    <w:rsid w:val="003F1CFD"/>
    <w:rsid w:val="003F2EE3"/>
    <w:rsid w:val="003F5322"/>
    <w:rsid w:val="004001A1"/>
    <w:rsid w:val="00401CB8"/>
    <w:rsid w:val="0040352D"/>
    <w:rsid w:val="00404BA2"/>
    <w:rsid w:val="004076B9"/>
    <w:rsid w:val="004078F3"/>
    <w:rsid w:val="004124EE"/>
    <w:rsid w:val="00412547"/>
    <w:rsid w:val="00413AB0"/>
    <w:rsid w:val="00413F8C"/>
    <w:rsid w:val="004166AA"/>
    <w:rsid w:val="00416E9C"/>
    <w:rsid w:val="00417206"/>
    <w:rsid w:val="00417C80"/>
    <w:rsid w:val="00420B02"/>
    <w:rsid w:val="004224DE"/>
    <w:rsid w:val="00425255"/>
    <w:rsid w:val="004261D9"/>
    <w:rsid w:val="00427794"/>
    <w:rsid w:val="00427C70"/>
    <w:rsid w:val="004304A9"/>
    <w:rsid w:val="00430C49"/>
    <w:rsid w:val="00430EE4"/>
    <w:rsid w:val="0043257F"/>
    <w:rsid w:val="00433AD5"/>
    <w:rsid w:val="00433E9B"/>
    <w:rsid w:val="004341A6"/>
    <w:rsid w:val="0043508A"/>
    <w:rsid w:val="004352C0"/>
    <w:rsid w:val="00435B56"/>
    <w:rsid w:val="00436C62"/>
    <w:rsid w:val="00437864"/>
    <w:rsid w:val="00440CDA"/>
    <w:rsid w:val="00446363"/>
    <w:rsid w:val="004470F1"/>
    <w:rsid w:val="00450F07"/>
    <w:rsid w:val="00451E58"/>
    <w:rsid w:val="004525D5"/>
    <w:rsid w:val="00452F69"/>
    <w:rsid w:val="00452FCF"/>
    <w:rsid w:val="00453368"/>
    <w:rsid w:val="00453CD3"/>
    <w:rsid w:val="00454716"/>
    <w:rsid w:val="00454BB9"/>
    <w:rsid w:val="00454F86"/>
    <w:rsid w:val="00454F9C"/>
    <w:rsid w:val="0045543A"/>
    <w:rsid w:val="00456597"/>
    <w:rsid w:val="00457168"/>
    <w:rsid w:val="004605D6"/>
    <w:rsid w:val="00460660"/>
    <w:rsid w:val="004629BF"/>
    <w:rsid w:val="00463950"/>
    <w:rsid w:val="00464BA9"/>
    <w:rsid w:val="004677D3"/>
    <w:rsid w:val="004679D1"/>
    <w:rsid w:val="00471CB9"/>
    <w:rsid w:val="00472C13"/>
    <w:rsid w:val="00473967"/>
    <w:rsid w:val="00473B42"/>
    <w:rsid w:val="00474C08"/>
    <w:rsid w:val="00474DD1"/>
    <w:rsid w:val="00474F4D"/>
    <w:rsid w:val="0047584A"/>
    <w:rsid w:val="00476957"/>
    <w:rsid w:val="00477702"/>
    <w:rsid w:val="0048078A"/>
    <w:rsid w:val="00483969"/>
    <w:rsid w:val="00483FE4"/>
    <w:rsid w:val="0048486A"/>
    <w:rsid w:val="00485EB7"/>
    <w:rsid w:val="00486013"/>
    <w:rsid w:val="00486107"/>
    <w:rsid w:val="00487D41"/>
    <w:rsid w:val="004911B2"/>
    <w:rsid w:val="004911B8"/>
    <w:rsid w:val="00491827"/>
    <w:rsid w:val="00492C5B"/>
    <w:rsid w:val="004948D1"/>
    <w:rsid w:val="004955D1"/>
    <w:rsid w:val="004A0575"/>
    <w:rsid w:val="004A13B2"/>
    <w:rsid w:val="004A18D3"/>
    <w:rsid w:val="004A1CED"/>
    <w:rsid w:val="004A1D72"/>
    <w:rsid w:val="004A345C"/>
    <w:rsid w:val="004A4BF0"/>
    <w:rsid w:val="004A4F08"/>
    <w:rsid w:val="004A5F32"/>
    <w:rsid w:val="004A6C3C"/>
    <w:rsid w:val="004A734C"/>
    <w:rsid w:val="004B1A5C"/>
    <w:rsid w:val="004B2C03"/>
    <w:rsid w:val="004B3011"/>
    <w:rsid w:val="004B34E9"/>
    <w:rsid w:val="004B4177"/>
    <w:rsid w:val="004C10A0"/>
    <w:rsid w:val="004C2050"/>
    <w:rsid w:val="004C2E8D"/>
    <w:rsid w:val="004C408B"/>
    <w:rsid w:val="004C4399"/>
    <w:rsid w:val="004C49A4"/>
    <w:rsid w:val="004C5D5D"/>
    <w:rsid w:val="004C609F"/>
    <w:rsid w:val="004C6480"/>
    <w:rsid w:val="004C651A"/>
    <w:rsid w:val="004C709B"/>
    <w:rsid w:val="004C787C"/>
    <w:rsid w:val="004D294E"/>
    <w:rsid w:val="004D2B39"/>
    <w:rsid w:val="004D45CB"/>
    <w:rsid w:val="004D5285"/>
    <w:rsid w:val="004D6E4C"/>
    <w:rsid w:val="004D7A88"/>
    <w:rsid w:val="004E085F"/>
    <w:rsid w:val="004E1477"/>
    <w:rsid w:val="004E2147"/>
    <w:rsid w:val="004E4C8F"/>
    <w:rsid w:val="004E7314"/>
    <w:rsid w:val="004E765C"/>
    <w:rsid w:val="004E7A1F"/>
    <w:rsid w:val="004F1D17"/>
    <w:rsid w:val="004F23F8"/>
    <w:rsid w:val="004F422F"/>
    <w:rsid w:val="004F4597"/>
    <w:rsid w:val="004F4A94"/>
    <w:rsid w:val="004F4B9B"/>
    <w:rsid w:val="004F4FE0"/>
    <w:rsid w:val="005002C1"/>
    <w:rsid w:val="00501B32"/>
    <w:rsid w:val="00502E05"/>
    <w:rsid w:val="00503F3E"/>
    <w:rsid w:val="0050666E"/>
    <w:rsid w:val="0050776A"/>
    <w:rsid w:val="00511AB9"/>
    <w:rsid w:val="00514105"/>
    <w:rsid w:val="00515634"/>
    <w:rsid w:val="00515B63"/>
    <w:rsid w:val="0051600C"/>
    <w:rsid w:val="00517640"/>
    <w:rsid w:val="005200CA"/>
    <w:rsid w:val="0052049F"/>
    <w:rsid w:val="005210B3"/>
    <w:rsid w:val="00521F7F"/>
    <w:rsid w:val="0052201D"/>
    <w:rsid w:val="00523096"/>
    <w:rsid w:val="00523175"/>
    <w:rsid w:val="00523BB5"/>
    <w:rsid w:val="00523EA7"/>
    <w:rsid w:val="00525279"/>
    <w:rsid w:val="00525CE5"/>
    <w:rsid w:val="00525E76"/>
    <w:rsid w:val="00527582"/>
    <w:rsid w:val="005277C1"/>
    <w:rsid w:val="00527E60"/>
    <w:rsid w:val="005313E2"/>
    <w:rsid w:val="00531412"/>
    <w:rsid w:val="00531D39"/>
    <w:rsid w:val="0053290E"/>
    <w:rsid w:val="00533804"/>
    <w:rsid w:val="00533EF2"/>
    <w:rsid w:val="00537562"/>
    <w:rsid w:val="005406EB"/>
    <w:rsid w:val="00540C01"/>
    <w:rsid w:val="005425D8"/>
    <w:rsid w:val="0054279B"/>
    <w:rsid w:val="00542AEE"/>
    <w:rsid w:val="005434A6"/>
    <w:rsid w:val="0054405E"/>
    <w:rsid w:val="005441BC"/>
    <w:rsid w:val="00544E60"/>
    <w:rsid w:val="0054527A"/>
    <w:rsid w:val="005459B7"/>
    <w:rsid w:val="00545EC0"/>
    <w:rsid w:val="005462C6"/>
    <w:rsid w:val="00547B00"/>
    <w:rsid w:val="00550DB1"/>
    <w:rsid w:val="00551338"/>
    <w:rsid w:val="00551392"/>
    <w:rsid w:val="00552763"/>
    <w:rsid w:val="00552A64"/>
    <w:rsid w:val="00553375"/>
    <w:rsid w:val="00553D46"/>
    <w:rsid w:val="00555884"/>
    <w:rsid w:val="00556B18"/>
    <w:rsid w:val="00556F48"/>
    <w:rsid w:val="00560FAA"/>
    <w:rsid w:val="00562774"/>
    <w:rsid w:val="00564DDD"/>
    <w:rsid w:val="005674E4"/>
    <w:rsid w:val="0057040C"/>
    <w:rsid w:val="00571832"/>
    <w:rsid w:val="00572CB2"/>
    <w:rsid w:val="00572E3B"/>
    <w:rsid w:val="005730CA"/>
    <w:rsid w:val="005736B7"/>
    <w:rsid w:val="00573B6D"/>
    <w:rsid w:val="00574274"/>
    <w:rsid w:val="005759E4"/>
    <w:rsid w:val="00575E5A"/>
    <w:rsid w:val="00577A3C"/>
    <w:rsid w:val="00577CE0"/>
    <w:rsid w:val="00580245"/>
    <w:rsid w:val="005813FB"/>
    <w:rsid w:val="00581DF0"/>
    <w:rsid w:val="005833A7"/>
    <w:rsid w:val="005833EB"/>
    <w:rsid w:val="0058454D"/>
    <w:rsid w:val="005846C0"/>
    <w:rsid w:val="0058554C"/>
    <w:rsid w:val="00585C65"/>
    <w:rsid w:val="00585F88"/>
    <w:rsid w:val="005959FD"/>
    <w:rsid w:val="005A094E"/>
    <w:rsid w:val="005A1305"/>
    <w:rsid w:val="005A1F44"/>
    <w:rsid w:val="005A3D2F"/>
    <w:rsid w:val="005B1FD3"/>
    <w:rsid w:val="005B518E"/>
    <w:rsid w:val="005C180B"/>
    <w:rsid w:val="005C252B"/>
    <w:rsid w:val="005C3362"/>
    <w:rsid w:val="005C3856"/>
    <w:rsid w:val="005D0FBB"/>
    <w:rsid w:val="005D1621"/>
    <w:rsid w:val="005D1C0B"/>
    <w:rsid w:val="005D3C39"/>
    <w:rsid w:val="005D5A9A"/>
    <w:rsid w:val="005E00CA"/>
    <w:rsid w:val="005E0F85"/>
    <w:rsid w:val="005E10C4"/>
    <w:rsid w:val="005E3D28"/>
    <w:rsid w:val="005E54F3"/>
    <w:rsid w:val="005E6A90"/>
    <w:rsid w:val="005E7A57"/>
    <w:rsid w:val="005F3446"/>
    <w:rsid w:val="005F34EC"/>
    <w:rsid w:val="005F365C"/>
    <w:rsid w:val="005F569F"/>
    <w:rsid w:val="005F6246"/>
    <w:rsid w:val="0060115D"/>
    <w:rsid w:val="00601A8C"/>
    <w:rsid w:val="00601EB0"/>
    <w:rsid w:val="00602BF1"/>
    <w:rsid w:val="00602CB4"/>
    <w:rsid w:val="00604592"/>
    <w:rsid w:val="00604CB4"/>
    <w:rsid w:val="0060609A"/>
    <w:rsid w:val="00610087"/>
    <w:rsid w:val="0061068E"/>
    <w:rsid w:val="00610698"/>
    <w:rsid w:val="006115D3"/>
    <w:rsid w:val="00611D3B"/>
    <w:rsid w:val="00612E70"/>
    <w:rsid w:val="00614471"/>
    <w:rsid w:val="006146A5"/>
    <w:rsid w:val="00614787"/>
    <w:rsid w:val="006166EF"/>
    <w:rsid w:val="00616DF2"/>
    <w:rsid w:val="006173AF"/>
    <w:rsid w:val="00617D11"/>
    <w:rsid w:val="00620402"/>
    <w:rsid w:val="00620C92"/>
    <w:rsid w:val="00621B8E"/>
    <w:rsid w:val="0062205E"/>
    <w:rsid w:val="0062294C"/>
    <w:rsid w:val="00623CF0"/>
    <w:rsid w:val="00624C1F"/>
    <w:rsid w:val="00625493"/>
    <w:rsid w:val="006279CD"/>
    <w:rsid w:val="006310F5"/>
    <w:rsid w:val="006323A4"/>
    <w:rsid w:val="00634010"/>
    <w:rsid w:val="0063462D"/>
    <w:rsid w:val="006358C7"/>
    <w:rsid w:val="00636981"/>
    <w:rsid w:val="00636B19"/>
    <w:rsid w:val="006378F7"/>
    <w:rsid w:val="00640B30"/>
    <w:rsid w:val="0064190C"/>
    <w:rsid w:val="006423D0"/>
    <w:rsid w:val="00647A08"/>
    <w:rsid w:val="0065142B"/>
    <w:rsid w:val="00652AA6"/>
    <w:rsid w:val="00655976"/>
    <w:rsid w:val="00655E4D"/>
    <w:rsid w:val="0065610E"/>
    <w:rsid w:val="00656525"/>
    <w:rsid w:val="006574B5"/>
    <w:rsid w:val="00660AD3"/>
    <w:rsid w:val="00661218"/>
    <w:rsid w:val="006629C0"/>
    <w:rsid w:val="00662F21"/>
    <w:rsid w:val="006630EB"/>
    <w:rsid w:val="00663FA4"/>
    <w:rsid w:val="0066471D"/>
    <w:rsid w:val="00667955"/>
    <w:rsid w:val="00670815"/>
    <w:rsid w:val="00671849"/>
    <w:rsid w:val="00673CDA"/>
    <w:rsid w:val="00674E23"/>
    <w:rsid w:val="00675773"/>
    <w:rsid w:val="006776B6"/>
    <w:rsid w:val="00681CB3"/>
    <w:rsid w:val="006875EA"/>
    <w:rsid w:val="00687CAF"/>
    <w:rsid w:val="00687D83"/>
    <w:rsid w:val="00691E7D"/>
    <w:rsid w:val="00692012"/>
    <w:rsid w:val="00693150"/>
    <w:rsid w:val="00694B0D"/>
    <w:rsid w:val="0069599F"/>
    <w:rsid w:val="00695EA6"/>
    <w:rsid w:val="006A5570"/>
    <w:rsid w:val="006A5811"/>
    <w:rsid w:val="006A59B1"/>
    <w:rsid w:val="006A676C"/>
    <w:rsid w:val="006A689C"/>
    <w:rsid w:val="006A6CFA"/>
    <w:rsid w:val="006A6ED2"/>
    <w:rsid w:val="006B078D"/>
    <w:rsid w:val="006B0E0C"/>
    <w:rsid w:val="006B1AA3"/>
    <w:rsid w:val="006B279A"/>
    <w:rsid w:val="006B2F43"/>
    <w:rsid w:val="006B3030"/>
    <w:rsid w:val="006B3B9A"/>
    <w:rsid w:val="006B3D79"/>
    <w:rsid w:val="006B5BF7"/>
    <w:rsid w:val="006B619C"/>
    <w:rsid w:val="006B6C23"/>
    <w:rsid w:val="006B6FE4"/>
    <w:rsid w:val="006B7D93"/>
    <w:rsid w:val="006C1514"/>
    <w:rsid w:val="006C1ECA"/>
    <w:rsid w:val="006C2343"/>
    <w:rsid w:val="006C442A"/>
    <w:rsid w:val="006C4639"/>
    <w:rsid w:val="006C7E95"/>
    <w:rsid w:val="006D0907"/>
    <w:rsid w:val="006D2566"/>
    <w:rsid w:val="006D389E"/>
    <w:rsid w:val="006D4276"/>
    <w:rsid w:val="006E0578"/>
    <w:rsid w:val="006E0996"/>
    <w:rsid w:val="006E0B47"/>
    <w:rsid w:val="006E0F98"/>
    <w:rsid w:val="006E1025"/>
    <w:rsid w:val="006E2E3F"/>
    <w:rsid w:val="006E2FB1"/>
    <w:rsid w:val="006E314D"/>
    <w:rsid w:val="006E4C02"/>
    <w:rsid w:val="006E6C0E"/>
    <w:rsid w:val="006E7459"/>
    <w:rsid w:val="006F20DA"/>
    <w:rsid w:val="006F25FB"/>
    <w:rsid w:val="006F3937"/>
    <w:rsid w:val="006F4E02"/>
    <w:rsid w:val="006F5FBF"/>
    <w:rsid w:val="006F5FF3"/>
    <w:rsid w:val="006F6616"/>
    <w:rsid w:val="006F6B09"/>
    <w:rsid w:val="006F7572"/>
    <w:rsid w:val="0070050D"/>
    <w:rsid w:val="007018C5"/>
    <w:rsid w:val="0070255F"/>
    <w:rsid w:val="00703704"/>
    <w:rsid w:val="007038DC"/>
    <w:rsid w:val="00704DE5"/>
    <w:rsid w:val="007066BA"/>
    <w:rsid w:val="00706820"/>
    <w:rsid w:val="00706F4C"/>
    <w:rsid w:val="0070752A"/>
    <w:rsid w:val="00710472"/>
    <w:rsid w:val="00710723"/>
    <w:rsid w:val="00711681"/>
    <w:rsid w:val="00712607"/>
    <w:rsid w:val="00712B83"/>
    <w:rsid w:val="00713347"/>
    <w:rsid w:val="007134F3"/>
    <w:rsid w:val="00715190"/>
    <w:rsid w:val="007166A1"/>
    <w:rsid w:val="00720DD5"/>
    <w:rsid w:val="007210C2"/>
    <w:rsid w:val="007215BA"/>
    <w:rsid w:val="00721799"/>
    <w:rsid w:val="00723ED1"/>
    <w:rsid w:val="00727ABC"/>
    <w:rsid w:val="007356BD"/>
    <w:rsid w:val="0073770C"/>
    <w:rsid w:val="007378CE"/>
    <w:rsid w:val="00740AF5"/>
    <w:rsid w:val="0074256B"/>
    <w:rsid w:val="007433C7"/>
    <w:rsid w:val="00743525"/>
    <w:rsid w:val="00744F6A"/>
    <w:rsid w:val="00745555"/>
    <w:rsid w:val="00751CF8"/>
    <w:rsid w:val="007541A2"/>
    <w:rsid w:val="00755818"/>
    <w:rsid w:val="00756953"/>
    <w:rsid w:val="007569E5"/>
    <w:rsid w:val="00756F68"/>
    <w:rsid w:val="007577E8"/>
    <w:rsid w:val="0076091A"/>
    <w:rsid w:val="00760FEE"/>
    <w:rsid w:val="007610C7"/>
    <w:rsid w:val="00761FE3"/>
    <w:rsid w:val="0076286B"/>
    <w:rsid w:val="0076659B"/>
    <w:rsid w:val="00766846"/>
    <w:rsid w:val="0076790E"/>
    <w:rsid w:val="007725AD"/>
    <w:rsid w:val="00772852"/>
    <w:rsid w:val="00773DC0"/>
    <w:rsid w:val="0077673A"/>
    <w:rsid w:val="00777861"/>
    <w:rsid w:val="0078239A"/>
    <w:rsid w:val="0078309A"/>
    <w:rsid w:val="007846E1"/>
    <w:rsid w:val="007847D6"/>
    <w:rsid w:val="00784A34"/>
    <w:rsid w:val="00785ED5"/>
    <w:rsid w:val="007872C7"/>
    <w:rsid w:val="00787691"/>
    <w:rsid w:val="00787A30"/>
    <w:rsid w:val="007916D2"/>
    <w:rsid w:val="00791E85"/>
    <w:rsid w:val="00794021"/>
    <w:rsid w:val="00794223"/>
    <w:rsid w:val="00794CAF"/>
    <w:rsid w:val="00796BC3"/>
    <w:rsid w:val="00796DC1"/>
    <w:rsid w:val="00797094"/>
    <w:rsid w:val="007A0FFE"/>
    <w:rsid w:val="007A2107"/>
    <w:rsid w:val="007A3BD6"/>
    <w:rsid w:val="007A5172"/>
    <w:rsid w:val="007A67A0"/>
    <w:rsid w:val="007A68F5"/>
    <w:rsid w:val="007B1E1B"/>
    <w:rsid w:val="007B4CC7"/>
    <w:rsid w:val="007B570C"/>
    <w:rsid w:val="007B5C60"/>
    <w:rsid w:val="007C3744"/>
    <w:rsid w:val="007C3BA7"/>
    <w:rsid w:val="007C4414"/>
    <w:rsid w:val="007C698C"/>
    <w:rsid w:val="007C6B3B"/>
    <w:rsid w:val="007D2A3B"/>
    <w:rsid w:val="007D313E"/>
    <w:rsid w:val="007D3806"/>
    <w:rsid w:val="007D382D"/>
    <w:rsid w:val="007D4A4B"/>
    <w:rsid w:val="007D506A"/>
    <w:rsid w:val="007D5A8D"/>
    <w:rsid w:val="007D6562"/>
    <w:rsid w:val="007D75DC"/>
    <w:rsid w:val="007E0287"/>
    <w:rsid w:val="007E14E4"/>
    <w:rsid w:val="007E2234"/>
    <w:rsid w:val="007E3009"/>
    <w:rsid w:val="007E3566"/>
    <w:rsid w:val="007E3B47"/>
    <w:rsid w:val="007E44DF"/>
    <w:rsid w:val="007E4A6E"/>
    <w:rsid w:val="007E4D83"/>
    <w:rsid w:val="007E7996"/>
    <w:rsid w:val="007F15FF"/>
    <w:rsid w:val="007F1C8D"/>
    <w:rsid w:val="007F25A6"/>
    <w:rsid w:val="007F29CF"/>
    <w:rsid w:val="007F3581"/>
    <w:rsid w:val="007F40AE"/>
    <w:rsid w:val="007F56A7"/>
    <w:rsid w:val="0080031C"/>
    <w:rsid w:val="008006B7"/>
    <w:rsid w:val="00800851"/>
    <w:rsid w:val="008014DD"/>
    <w:rsid w:val="008021BD"/>
    <w:rsid w:val="00802A02"/>
    <w:rsid w:val="00803601"/>
    <w:rsid w:val="008043EF"/>
    <w:rsid w:val="00804D44"/>
    <w:rsid w:val="00805477"/>
    <w:rsid w:val="00807C89"/>
    <w:rsid w:val="00807DD0"/>
    <w:rsid w:val="008118F4"/>
    <w:rsid w:val="008141A9"/>
    <w:rsid w:val="00814630"/>
    <w:rsid w:val="00815121"/>
    <w:rsid w:val="00815605"/>
    <w:rsid w:val="00815A58"/>
    <w:rsid w:val="00815C1B"/>
    <w:rsid w:val="00815F1A"/>
    <w:rsid w:val="00817B7B"/>
    <w:rsid w:val="00821017"/>
    <w:rsid w:val="00821D01"/>
    <w:rsid w:val="00822B88"/>
    <w:rsid w:val="00823304"/>
    <w:rsid w:val="0082587E"/>
    <w:rsid w:val="008268B7"/>
    <w:rsid w:val="00826B7B"/>
    <w:rsid w:val="008275AC"/>
    <w:rsid w:val="008275EA"/>
    <w:rsid w:val="00827D1A"/>
    <w:rsid w:val="0083096F"/>
    <w:rsid w:val="008309EE"/>
    <w:rsid w:val="00830AE0"/>
    <w:rsid w:val="0083127A"/>
    <w:rsid w:val="00831DE9"/>
    <w:rsid w:val="00832358"/>
    <w:rsid w:val="00832D54"/>
    <w:rsid w:val="008331C1"/>
    <w:rsid w:val="00833899"/>
    <w:rsid w:val="008340D9"/>
    <w:rsid w:val="00836335"/>
    <w:rsid w:val="00837057"/>
    <w:rsid w:val="0084161C"/>
    <w:rsid w:val="00841BE9"/>
    <w:rsid w:val="0084414D"/>
    <w:rsid w:val="0084440D"/>
    <w:rsid w:val="0084582C"/>
    <w:rsid w:val="00845C50"/>
    <w:rsid w:val="00846113"/>
    <w:rsid w:val="00846789"/>
    <w:rsid w:val="008537C2"/>
    <w:rsid w:val="00853A63"/>
    <w:rsid w:val="00854275"/>
    <w:rsid w:val="00855E08"/>
    <w:rsid w:val="008569A3"/>
    <w:rsid w:val="00857C45"/>
    <w:rsid w:val="00860F8B"/>
    <w:rsid w:val="008624FC"/>
    <w:rsid w:val="008625ED"/>
    <w:rsid w:val="008626F2"/>
    <w:rsid w:val="008643DC"/>
    <w:rsid w:val="00864D31"/>
    <w:rsid w:val="0086570D"/>
    <w:rsid w:val="008668F2"/>
    <w:rsid w:val="00867074"/>
    <w:rsid w:val="0086714F"/>
    <w:rsid w:val="00872044"/>
    <w:rsid w:val="008735B2"/>
    <w:rsid w:val="00874D96"/>
    <w:rsid w:val="008756F5"/>
    <w:rsid w:val="0087580E"/>
    <w:rsid w:val="00876D73"/>
    <w:rsid w:val="00881268"/>
    <w:rsid w:val="00881CCA"/>
    <w:rsid w:val="00882FD5"/>
    <w:rsid w:val="008842EC"/>
    <w:rsid w:val="00885926"/>
    <w:rsid w:val="00885D84"/>
    <w:rsid w:val="00887491"/>
    <w:rsid w:val="00887F36"/>
    <w:rsid w:val="00890916"/>
    <w:rsid w:val="00891DA0"/>
    <w:rsid w:val="00894714"/>
    <w:rsid w:val="00896614"/>
    <w:rsid w:val="00896787"/>
    <w:rsid w:val="00897241"/>
    <w:rsid w:val="008A05B6"/>
    <w:rsid w:val="008A0DC8"/>
    <w:rsid w:val="008A1B8C"/>
    <w:rsid w:val="008A22F1"/>
    <w:rsid w:val="008A3568"/>
    <w:rsid w:val="008A5810"/>
    <w:rsid w:val="008A6217"/>
    <w:rsid w:val="008B2021"/>
    <w:rsid w:val="008B4530"/>
    <w:rsid w:val="008B53FB"/>
    <w:rsid w:val="008C0335"/>
    <w:rsid w:val="008C3E6F"/>
    <w:rsid w:val="008C4D15"/>
    <w:rsid w:val="008C50F3"/>
    <w:rsid w:val="008C65BC"/>
    <w:rsid w:val="008C6FE6"/>
    <w:rsid w:val="008C7EFE"/>
    <w:rsid w:val="008D03B9"/>
    <w:rsid w:val="008D1730"/>
    <w:rsid w:val="008D30C7"/>
    <w:rsid w:val="008D30F9"/>
    <w:rsid w:val="008D38A7"/>
    <w:rsid w:val="008D399C"/>
    <w:rsid w:val="008D4570"/>
    <w:rsid w:val="008D4E49"/>
    <w:rsid w:val="008D552B"/>
    <w:rsid w:val="008D5A6E"/>
    <w:rsid w:val="008D6B21"/>
    <w:rsid w:val="008D7865"/>
    <w:rsid w:val="008E0D23"/>
    <w:rsid w:val="008E0EFC"/>
    <w:rsid w:val="008E1138"/>
    <w:rsid w:val="008E14FB"/>
    <w:rsid w:val="008E2708"/>
    <w:rsid w:val="008E339D"/>
    <w:rsid w:val="008E454C"/>
    <w:rsid w:val="008E45DF"/>
    <w:rsid w:val="008E4B2C"/>
    <w:rsid w:val="008E52A3"/>
    <w:rsid w:val="008E57E8"/>
    <w:rsid w:val="008E7191"/>
    <w:rsid w:val="008E7D02"/>
    <w:rsid w:val="008F08B6"/>
    <w:rsid w:val="008F1493"/>
    <w:rsid w:val="008F18D6"/>
    <w:rsid w:val="008F1DFC"/>
    <w:rsid w:val="008F2C9B"/>
    <w:rsid w:val="008F3865"/>
    <w:rsid w:val="008F4655"/>
    <w:rsid w:val="008F797B"/>
    <w:rsid w:val="009002BE"/>
    <w:rsid w:val="00900480"/>
    <w:rsid w:val="00901E8E"/>
    <w:rsid w:val="0090228B"/>
    <w:rsid w:val="00904360"/>
    <w:rsid w:val="00904780"/>
    <w:rsid w:val="0090635B"/>
    <w:rsid w:val="00906665"/>
    <w:rsid w:val="009067B5"/>
    <w:rsid w:val="00906FD4"/>
    <w:rsid w:val="0091001C"/>
    <w:rsid w:val="009100A5"/>
    <w:rsid w:val="00911FB5"/>
    <w:rsid w:val="00912983"/>
    <w:rsid w:val="00913AFF"/>
    <w:rsid w:val="00914E99"/>
    <w:rsid w:val="009152D6"/>
    <w:rsid w:val="00915962"/>
    <w:rsid w:val="00917257"/>
    <w:rsid w:val="009174DA"/>
    <w:rsid w:val="00920DEB"/>
    <w:rsid w:val="0092186B"/>
    <w:rsid w:val="00922385"/>
    <w:rsid w:val="009223DF"/>
    <w:rsid w:val="00923CE9"/>
    <w:rsid w:val="00924FA3"/>
    <w:rsid w:val="00925983"/>
    <w:rsid w:val="00927934"/>
    <w:rsid w:val="009302F4"/>
    <w:rsid w:val="00930B79"/>
    <w:rsid w:val="00930FC5"/>
    <w:rsid w:val="00931962"/>
    <w:rsid w:val="00933C75"/>
    <w:rsid w:val="00934D77"/>
    <w:rsid w:val="00936091"/>
    <w:rsid w:val="00937175"/>
    <w:rsid w:val="00940675"/>
    <w:rsid w:val="00940AD5"/>
    <w:rsid w:val="00940D8A"/>
    <w:rsid w:val="0094130E"/>
    <w:rsid w:val="009428E5"/>
    <w:rsid w:val="009431D9"/>
    <w:rsid w:val="00943EEE"/>
    <w:rsid w:val="00945C06"/>
    <w:rsid w:val="009469B3"/>
    <w:rsid w:val="00947252"/>
    <w:rsid w:val="00947997"/>
    <w:rsid w:val="00950120"/>
    <w:rsid w:val="00951710"/>
    <w:rsid w:val="00952C37"/>
    <w:rsid w:val="0095457C"/>
    <w:rsid w:val="00954693"/>
    <w:rsid w:val="00956D01"/>
    <w:rsid w:val="00957860"/>
    <w:rsid w:val="00960EC0"/>
    <w:rsid w:val="00962223"/>
    <w:rsid w:val="00962258"/>
    <w:rsid w:val="00962D3D"/>
    <w:rsid w:val="00963D03"/>
    <w:rsid w:val="00964860"/>
    <w:rsid w:val="009657CD"/>
    <w:rsid w:val="00966A65"/>
    <w:rsid w:val="009677CF"/>
    <w:rsid w:val="009678B7"/>
    <w:rsid w:val="009702CC"/>
    <w:rsid w:val="0097143E"/>
    <w:rsid w:val="00971B34"/>
    <w:rsid w:val="00972CAC"/>
    <w:rsid w:val="009735A3"/>
    <w:rsid w:val="0097683C"/>
    <w:rsid w:val="0097698E"/>
    <w:rsid w:val="00977F79"/>
    <w:rsid w:val="00980373"/>
    <w:rsid w:val="00981D42"/>
    <w:rsid w:val="00985B74"/>
    <w:rsid w:val="00986042"/>
    <w:rsid w:val="00990AF0"/>
    <w:rsid w:val="00990C4D"/>
    <w:rsid w:val="00992D9C"/>
    <w:rsid w:val="009930B7"/>
    <w:rsid w:val="009931FD"/>
    <w:rsid w:val="00996409"/>
    <w:rsid w:val="00996627"/>
    <w:rsid w:val="00996CB8"/>
    <w:rsid w:val="009978AE"/>
    <w:rsid w:val="009A1C30"/>
    <w:rsid w:val="009A3E8C"/>
    <w:rsid w:val="009A48C0"/>
    <w:rsid w:val="009A4EAE"/>
    <w:rsid w:val="009A5206"/>
    <w:rsid w:val="009A5282"/>
    <w:rsid w:val="009B2160"/>
    <w:rsid w:val="009B2943"/>
    <w:rsid w:val="009B2E97"/>
    <w:rsid w:val="009B5146"/>
    <w:rsid w:val="009B6631"/>
    <w:rsid w:val="009B7719"/>
    <w:rsid w:val="009C058D"/>
    <w:rsid w:val="009C0F4D"/>
    <w:rsid w:val="009C16B6"/>
    <w:rsid w:val="009C18B0"/>
    <w:rsid w:val="009C3AE1"/>
    <w:rsid w:val="009C418E"/>
    <w:rsid w:val="009C442C"/>
    <w:rsid w:val="009C5701"/>
    <w:rsid w:val="009C583E"/>
    <w:rsid w:val="009C77FC"/>
    <w:rsid w:val="009D0E54"/>
    <w:rsid w:val="009D20A1"/>
    <w:rsid w:val="009D2D18"/>
    <w:rsid w:val="009D2EAA"/>
    <w:rsid w:val="009D3304"/>
    <w:rsid w:val="009D38B0"/>
    <w:rsid w:val="009D3B3E"/>
    <w:rsid w:val="009D51F2"/>
    <w:rsid w:val="009D67D3"/>
    <w:rsid w:val="009D75F3"/>
    <w:rsid w:val="009D7DE7"/>
    <w:rsid w:val="009E07F4"/>
    <w:rsid w:val="009E0F47"/>
    <w:rsid w:val="009E18F5"/>
    <w:rsid w:val="009E48CE"/>
    <w:rsid w:val="009E56E0"/>
    <w:rsid w:val="009E7F82"/>
    <w:rsid w:val="009F0C47"/>
    <w:rsid w:val="009F0CF5"/>
    <w:rsid w:val="009F152F"/>
    <w:rsid w:val="009F309B"/>
    <w:rsid w:val="009F392E"/>
    <w:rsid w:val="009F46A8"/>
    <w:rsid w:val="009F53C5"/>
    <w:rsid w:val="009F794A"/>
    <w:rsid w:val="00A01696"/>
    <w:rsid w:val="00A02D7C"/>
    <w:rsid w:val="00A03655"/>
    <w:rsid w:val="00A04F28"/>
    <w:rsid w:val="00A05420"/>
    <w:rsid w:val="00A06472"/>
    <w:rsid w:val="00A0740E"/>
    <w:rsid w:val="00A11C4F"/>
    <w:rsid w:val="00A12463"/>
    <w:rsid w:val="00A126D0"/>
    <w:rsid w:val="00A15E5D"/>
    <w:rsid w:val="00A16731"/>
    <w:rsid w:val="00A17B9E"/>
    <w:rsid w:val="00A25666"/>
    <w:rsid w:val="00A26198"/>
    <w:rsid w:val="00A26CBA"/>
    <w:rsid w:val="00A31BA6"/>
    <w:rsid w:val="00A331C1"/>
    <w:rsid w:val="00A3332D"/>
    <w:rsid w:val="00A34FE3"/>
    <w:rsid w:val="00A361AE"/>
    <w:rsid w:val="00A3626D"/>
    <w:rsid w:val="00A362F2"/>
    <w:rsid w:val="00A4050F"/>
    <w:rsid w:val="00A42F71"/>
    <w:rsid w:val="00A4534E"/>
    <w:rsid w:val="00A4543D"/>
    <w:rsid w:val="00A45BE9"/>
    <w:rsid w:val="00A464F9"/>
    <w:rsid w:val="00A4716C"/>
    <w:rsid w:val="00A479E2"/>
    <w:rsid w:val="00A50641"/>
    <w:rsid w:val="00A50FB8"/>
    <w:rsid w:val="00A51626"/>
    <w:rsid w:val="00A52DE1"/>
    <w:rsid w:val="00A530BF"/>
    <w:rsid w:val="00A53527"/>
    <w:rsid w:val="00A54EAF"/>
    <w:rsid w:val="00A5710C"/>
    <w:rsid w:val="00A571CA"/>
    <w:rsid w:val="00A57E8D"/>
    <w:rsid w:val="00A6177B"/>
    <w:rsid w:val="00A635F9"/>
    <w:rsid w:val="00A648AF"/>
    <w:rsid w:val="00A651C0"/>
    <w:rsid w:val="00A66136"/>
    <w:rsid w:val="00A704CC"/>
    <w:rsid w:val="00A70D27"/>
    <w:rsid w:val="00A70FE7"/>
    <w:rsid w:val="00A71189"/>
    <w:rsid w:val="00A713DD"/>
    <w:rsid w:val="00A72842"/>
    <w:rsid w:val="00A7364A"/>
    <w:rsid w:val="00A73750"/>
    <w:rsid w:val="00A73812"/>
    <w:rsid w:val="00A7451A"/>
    <w:rsid w:val="00A74DCC"/>
    <w:rsid w:val="00A753ED"/>
    <w:rsid w:val="00A77512"/>
    <w:rsid w:val="00A775C8"/>
    <w:rsid w:val="00A83FCE"/>
    <w:rsid w:val="00A849D4"/>
    <w:rsid w:val="00A8513E"/>
    <w:rsid w:val="00A85D4F"/>
    <w:rsid w:val="00A867A6"/>
    <w:rsid w:val="00A86E11"/>
    <w:rsid w:val="00A873FC"/>
    <w:rsid w:val="00A87984"/>
    <w:rsid w:val="00A929C3"/>
    <w:rsid w:val="00A93413"/>
    <w:rsid w:val="00A9399C"/>
    <w:rsid w:val="00A94456"/>
    <w:rsid w:val="00A94C2F"/>
    <w:rsid w:val="00A95C0A"/>
    <w:rsid w:val="00AA0620"/>
    <w:rsid w:val="00AA13C8"/>
    <w:rsid w:val="00AA13EF"/>
    <w:rsid w:val="00AA3179"/>
    <w:rsid w:val="00AA3E17"/>
    <w:rsid w:val="00AA4CBB"/>
    <w:rsid w:val="00AA576A"/>
    <w:rsid w:val="00AA65FA"/>
    <w:rsid w:val="00AA7351"/>
    <w:rsid w:val="00AA7A36"/>
    <w:rsid w:val="00AA7AD2"/>
    <w:rsid w:val="00AB1063"/>
    <w:rsid w:val="00AB1F17"/>
    <w:rsid w:val="00AB2EAA"/>
    <w:rsid w:val="00AB58B7"/>
    <w:rsid w:val="00AB5A85"/>
    <w:rsid w:val="00AB7A51"/>
    <w:rsid w:val="00AC01E9"/>
    <w:rsid w:val="00AC0FDE"/>
    <w:rsid w:val="00AC48E5"/>
    <w:rsid w:val="00AC4F23"/>
    <w:rsid w:val="00AC5FC7"/>
    <w:rsid w:val="00AD056F"/>
    <w:rsid w:val="00AD0C7B"/>
    <w:rsid w:val="00AD1771"/>
    <w:rsid w:val="00AD1786"/>
    <w:rsid w:val="00AD2564"/>
    <w:rsid w:val="00AD28D3"/>
    <w:rsid w:val="00AD2CE9"/>
    <w:rsid w:val="00AD339A"/>
    <w:rsid w:val="00AD5268"/>
    <w:rsid w:val="00AD5F1A"/>
    <w:rsid w:val="00AD61D1"/>
    <w:rsid w:val="00AD6731"/>
    <w:rsid w:val="00AD6E8C"/>
    <w:rsid w:val="00AD6F68"/>
    <w:rsid w:val="00AD76F5"/>
    <w:rsid w:val="00AD792A"/>
    <w:rsid w:val="00AE004A"/>
    <w:rsid w:val="00AE07D1"/>
    <w:rsid w:val="00AE1D4A"/>
    <w:rsid w:val="00AE253E"/>
    <w:rsid w:val="00AE2A23"/>
    <w:rsid w:val="00AE3BB4"/>
    <w:rsid w:val="00AE51D8"/>
    <w:rsid w:val="00AE6366"/>
    <w:rsid w:val="00AF04BF"/>
    <w:rsid w:val="00AF0B01"/>
    <w:rsid w:val="00AF3429"/>
    <w:rsid w:val="00AF385F"/>
    <w:rsid w:val="00AF40D8"/>
    <w:rsid w:val="00AF546D"/>
    <w:rsid w:val="00AF5C27"/>
    <w:rsid w:val="00AF5FDE"/>
    <w:rsid w:val="00AF73C4"/>
    <w:rsid w:val="00AF79BC"/>
    <w:rsid w:val="00B008D5"/>
    <w:rsid w:val="00B017C2"/>
    <w:rsid w:val="00B02F73"/>
    <w:rsid w:val="00B04165"/>
    <w:rsid w:val="00B0467C"/>
    <w:rsid w:val="00B05554"/>
    <w:rsid w:val="00B0619F"/>
    <w:rsid w:val="00B0784E"/>
    <w:rsid w:val="00B10E1A"/>
    <w:rsid w:val="00B114B1"/>
    <w:rsid w:val="00B118B5"/>
    <w:rsid w:val="00B11942"/>
    <w:rsid w:val="00B13A26"/>
    <w:rsid w:val="00B1425B"/>
    <w:rsid w:val="00B14F59"/>
    <w:rsid w:val="00B15D0D"/>
    <w:rsid w:val="00B17280"/>
    <w:rsid w:val="00B17C43"/>
    <w:rsid w:val="00B22106"/>
    <w:rsid w:val="00B35E89"/>
    <w:rsid w:val="00B36B73"/>
    <w:rsid w:val="00B37595"/>
    <w:rsid w:val="00B4151E"/>
    <w:rsid w:val="00B41DEB"/>
    <w:rsid w:val="00B42346"/>
    <w:rsid w:val="00B429CF"/>
    <w:rsid w:val="00B448FF"/>
    <w:rsid w:val="00B4599F"/>
    <w:rsid w:val="00B45F53"/>
    <w:rsid w:val="00B46A1E"/>
    <w:rsid w:val="00B47772"/>
    <w:rsid w:val="00B47984"/>
    <w:rsid w:val="00B50C25"/>
    <w:rsid w:val="00B5357B"/>
    <w:rsid w:val="00B535E1"/>
    <w:rsid w:val="00B539C5"/>
    <w:rsid w:val="00B5431A"/>
    <w:rsid w:val="00B55A5D"/>
    <w:rsid w:val="00B5675B"/>
    <w:rsid w:val="00B60046"/>
    <w:rsid w:val="00B61530"/>
    <w:rsid w:val="00B61964"/>
    <w:rsid w:val="00B62224"/>
    <w:rsid w:val="00B645BC"/>
    <w:rsid w:val="00B645ED"/>
    <w:rsid w:val="00B66865"/>
    <w:rsid w:val="00B67B79"/>
    <w:rsid w:val="00B67D9E"/>
    <w:rsid w:val="00B70267"/>
    <w:rsid w:val="00B75EE1"/>
    <w:rsid w:val="00B75FCD"/>
    <w:rsid w:val="00B77481"/>
    <w:rsid w:val="00B77C6D"/>
    <w:rsid w:val="00B8044B"/>
    <w:rsid w:val="00B80E53"/>
    <w:rsid w:val="00B80FA4"/>
    <w:rsid w:val="00B82A36"/>
    <w:rsid w:val="00B8323E"/>
    <w:rsid w:val="00B83935"/>
    <w:rsid w:val="00B83A53"/>
    <w:rsid w:val="00B84919"/>
    <w:rsid w:val="00B8518B"/>
    <w:rsid w:val="00B866D9"/>
    <w:rsid w:val="00B874AF"/>
    <w:rsid w:val="00B91757"/>
    <w:rsid w:val="00B920B5"/>
    <w:rsid w:val="00B97CC3"/>
    <w:rsid w:val="00BA1E9D"/>
    <w:rsid w:val="00BA31A7"/>
    <w:rsid w:val="00BA34A5"/>
    <w:rsid w:val="00BA42C3"/>
    <w:rsid w:val="00BA4916"/>
    <w:rsid w:val="00BA5A03"/>
    <w:rsid w:val="00BA6576"/>
    <w:rsid w:val="00BA69DA"/>
    <w:rsid w:val="00BB10BD"/>
    <w:rsid w:val="00BB2A53"/>
    <w:rsid w:val="00BB3F86"/>
    <w:rsid w:val="00BB4AF2"/>
    <w:rsid w:val="00BB51D3"/>
    <w:rsid w:val="00BC06C4"/>
    <w:rsid w:val="00BC4A61"/>
    <w:rsid w:val="00BC4CFE"/>
    <w:rsid w:val="00BC56C3"/>
    <w:rsid w:val="00BC663E"/>
    <w:rsid w:val="00BC6D2B"/>
    <w:rsid w:val="00BD229C"/>
    <w:rsid w:val="00BD4556"/>
    <w:rsid w:val="00BD48F0"/>
    <w:rsid w:val="00BD4C66"/>
    <w:rsid w:val="00BD4D0B"/>
    <w:rsid w:val="00BD505C"/>
    <w:rsid w:val="00BD54EF"/>
    <w:rsid w:val="00BD5C53"/>
    <w:rsid w:val="00BD67DA"/>
    <w:rsid w:val="00BD7444"/>
    <w:rsid w:val="00BD7E91"/>
    <w:rsid w:val="00BD7F0D"/>
    <w:rsid w:val="00BE028E"/>
    <w:rsid w:val="00BE3464"/>
    <w:rsid w:val="00BE414F"/>
    <w:rsid w:val="00BE49F4"/>
    <w:rsid w:val="00BE4E41"/>
    <w:rsid w:val="00BF0966"/>
    <w:rsid w:val="00BF23E0"/>
    <w:rsid w:val="00BF248F"/>
    <w:rsid w:val="00BF37F5"/>
    <w:rsid w:val="00BF4A13"/>
    <w:rsid w:val="00BF4CB0"/>
    <w:rsid w:val="00BF6325"/>
    <w:rsid w:val="00BF7A7E"/>
    <w:rsid w:val="00C02D0A"/>
    <w:rsid w:val="00C03A6E"/>
    <w:rsid w:val="00C0426C"/>
    <w:rsid w:val="00C05AA0"/>
    <w:rsid w:val="00C05B9F"/>
    <w:rsid w:val="00C05D5B"/>
    <w:rsid w:val="00C12542"/>
    <w:rsid w:val="00C12DE0"/>
    <w:rsid w:val="00C13A4B"/>
    <w:rsid w:val="00C15241"/>
    <w:rsid w:val="00C1688F"/>
    <w:rsid w:val="00C17457"/>
    <w:rsid w:val="00C20128"/>
    <w:rsid w:val="00C20E63"/>
    <w:rsid w:val="00C21CCE"/>
    <w:rsid w:val="00C226C0"/>
    <w:rsid w:val="00C24BEC"/>
    <w:rsid w:val="00C2534C"/>
    <w:rsid w:val="00C274B4"/>
    <w:rsid w:val="00C30BFF"/>
    <w:rsid w:val="00C30F06"/>
    <w:rsid w:val="00C3406B"/>
    <w:rsid w:val="00C34CF9"/>
    <w:rsid w:val="00C35479"/>
    <w:rsid w:val="00C36CA5"/>
    <w:rsid w:val="00C3709A"/>
    <w:rsid w:val="00C3773E"/>
    <w:rsid w:val="00C40C37"/>
    <w:rsid w:val="00C41BD6"/>
    <w:rsid w:val="00C41FD3"/>
    <w:rsid w:val="00C4268C"/>
    <w:rsid w:val="00C42FE6"/>
    <w:rsid w:val="00C4389C"/>
    <w:rsid w:val="00C4456C"/>
    <w:rsid w:val="00C44E79"/>
    <w:rsid w:val="00C44F6A"/>
    <w:rsid w:val="00C468D6"/>
    <w:rsid w:val="00C478AC"/>
    <w:rsid w:val="00C5322F"/>
    <w:rsid w:val="00C53945"/>
    <w:rsid w:val="00C53EBD"/>
    <w:rsid w:val="00C56D0C"/>
    <w:rsid w:val="00C57268"/>
    <w:rsid w:val="00C574FE"/>
    <w:rsid w:val="00C60E79"/>
    <w:rsid w:val="00C60F59"/>
    <w:rsid w:val="00C61840"/>
    <w:rsid w:val="00C6198E"/>
    <w:rsid w:val="00C65323"/>
    <w:rsid w:val="00C6552F"/>
    <w:rsid w:val="00C66C3D"/>
    <w:rsid w:val="00C708EA"/>
    <w:rsid w:val="00C7216F"/>
    <w:rsid w:val="00C74458"/>
    <w:rsid w:val="00C75051"/>
    <w:rsid w:val="00C7562E"/>
    <w:rsid w:val="00C75AC5"/>
    <w:rsid w:val="00C75F96"/>
    <w:rsid w:val="00C763CE"/>
    <w:rsid w:val="00C7745B"/>
    <w:rsid w:val="00C776E5"/>
    <w:rsid w:val="00C778A5"/>
    <w:rsid w:val="00C77A59"/>
    <w:rsid w:val="00C811CC"/>
    <w:rsid w:val="00C84134"/>
    <w:rsid w:val="00C8580D"/>
    <w:rsid w:val="00C85DCD"/>
    <w:rsid w:val="00C91FD8"/>
    <w:rsid w:val="00C92225"/>
    <w:rsid w:val="00C9327E"/>
    <w:rsid w:val="00C93433"/>
    <w:rsid w:val="00C95162"/>
    <w:rsid w:val="00C95277"/>
    <w:rsid w:val="00C96302"/>
    <w:rsid w:val="00C96932"/>
    <w:rsid w:val="00C97A5D"/>
    <w:rsid w:val="00CA164D"/>
    <w:rsid w:val="00CA2C30"/>
    <w:rsid w:val="00CA3492"/>
    <w:rsid w:val="00CA60E9"/>
    <w:rsid w:val="00CA6C4A"/>
    <w:rsid w:val="00CA7CB7"/>
    <w:rsid w:val="00CB10F2"/>
    <w:rsid w:val="00CB21C4"/>
    <w:rsid w:val="00CB3151"/>
    <w:rsid w:val="00CB3658"/>
    <w:rsid w:val="00CB3D56"/>
    <w:rsid w:val="00CB469E"/>
    <w:rsid w:val="00CB523B"/>
    <w:rsid w:val="00CB6A37"/>
    <w:rsid w:val="00CB7684"/>
    <w:rsid w:val="00CB7E81"/>
    <w:rsid w:val="00CC080E"/>
    <w:rsid w:val="00CC159C"/>
    <w:rsid w:val="00CC31CF"/>
    <w:rsid w:val="00CC4380"/>
    <w:rsid w:val="00CC64A2"/>
    <w:rsid w:val="00CC7C8F"/>
    <w:rsid w:val="00CD012A"/>
    <w:rsid w:val="00CD164C"/>
    <w:rsid w:val="00CD1D27"/>
    <w:rsid w:val="00CD1FC4"/>
    <w:rsid w:val="00CD482E"/>
    <w:rsid w:val="00CD65C1"/>
    <w:rsid w:val="00CE1135"/>
    <w:rsid w:val="00CE1AA5"/>
    <w:rsid w:val="00CE1D89"/>
    <w:rsid w:val="00CE2123"/>
    <w:rsid w:val="00CE22D6"/>
    <w:rsid w:val="00CE2AC2"/>
    <w:rsid w:val="00CE32AE"/>
    <w:rsid w:val="00CE3429"/>
    <w:rsid w:val="00CE3B9D"/>
    <w:rsid w:val="00CE4033"/>
    <w:rsid w:val="00CE59ED"/>
    <w:rsid w:val="00CE5C49"/>
    <w:rsid w:val="00CE62A4"/>
    <w:rsid w:val="00CF112C"/>
    <w:rsid w:val="00CF4237"/>
    <w:rsid w:val="00CF680A"/>
    <w:rsid w:val="00CF681A"/>
    <w:rsid w:val="00CF71C7"/>
    <w:rsid w:val="00D034A0"/>
    <w:rsid w:val="00D03583"/>
    <w:rsid w:val="00D046F4"/>
    <w:rsid w:val="00D05C61"/>
    <w:rsid w:val="00D074AE"/>
    <w:rsid w:val="00D10A2D"/>
    <w:rsid w:val="00D11937"/>
    <w:rsid w:val="00D1222B"/>
    <w:rsid w:val="00D13575"/>
    <w:rsid w:val="00D139AC"/>
    <w:rsid w:val="00D145E1"/>
    <w:rsid w:val="00D147AF"/>
    <w:rsid w:val="00D21061"/>
    <w:rsid w:val="00D21495"/>
    <w:rsid w:val="00D2205D"/>
    <w:rsid w:val="00D25DE4"/>
    <w:rsid w:val="00D30CCC"/>
    <w:rsid w:val="00D31334"/>
    <w:rsid w:val="00D31E39"/>
    <w:rsid w:val="00D360EF"/>
    <w:rsid w:val="00D37B14"/>
    <w:rsid w:val="00D37B7C"/>
    <w:rsid w:val="00D4108E"/>
    <w:rsid w:val="00D4388E"/>
    <w:rsid w:val="00D44668"/>
    <w:rsid w:val="00D44B92"/>
    <w:rsid w:val="00D46DAF"/>
    <w:rsid w:val="00D521E6"/>
    <w:rsid w:val="00D523E7"/>
    <w:rsid w:val="00D546A2"/>
    <w:rsid w:val="00D55CA3"/>
    <w:rsid w:val="00D57BFB"/>
    <w:rsid w:val="00D60552"/>
    <w:rsid w:val="00D6163D"/>
    <w:rsid w:val="00D6259C"/>
    <w:rsid w:val="00D62685"/>
    <w:rsid w:val="00D62ACA"/>
    <w:rsid w:val="00D62C2A"/>
    <w:rsid w:val="00D62F78"/>
    <w:rsid w:val="00D63423"/>
    <w:rsid w:val="00D63BFB"/>
    <w:rsid w:val="00D64003"/>
    <w:rsid w:val="00D7297C"/>
    <w:rsid w:val="00D736CC"/>
    <w:rsid w:val="00D73D07"/>
    <w:rsid w:val="00D75C0A"/>
    <w:rsid w:val="00D768E5"/>
    <w:rsid w:val="00D76F4E"/>
    <w:rsid w:val="00D77B10"/>
    <w:rsid w:val="00D80D98"/>
    <w:rsid w:val="00D82715"/>
    <w:rsid w:val="00D831A3"/>
    <w:rsid w:val="00D832A3"/>
    <w:rsid w:val="00D83E5A"/>
    <w:rsid w:val="00D85B9E"/>
    <w:rsid w:val="00D86B83"/>
    <w:rsid w:val="00D87F41"/>
    <w:rsid w:val="00D90BD3"/>
    <w:rsid w:val="00D91557"/>
    <w:rsid w:val="00D919BB"/>
    <w:rsid w:val="00D92A0B"/>
    <w:rsid w:val="00D93251"/>
    <w:rsid w:val="00D94807"/>
    <w:rsid w:val="00D956D1"/>
    <w:rsid w:val="00D96121"/>
    <w:rsid w:val="00D97197"/>
    <w:rsid w:val="00D97BE3"/>
    <w:rsid w:val="00DA0EA3"/>
    <w:rsid w:val="00DA24C4"/>
    <w:rsid w:val="00DA3711"/>
    <w:rsid w:val="00DA5CEA"/>
    <w:rsid w:val="00DA6BA5"/>
    <w:rsid w:val="00DB18F1"/>
    <w:rsid w:val="00DB1DCD"/>
    <w:rsid w:val="00DB2A94"/>
    <w:rsid w:val="00DB49D3"/>
    <w:rsid w:val="00DB5BE5"/>
    <w:rsid w:val="00DB619A"/>
    <w:rsid w:val="00DC04EC"/>
    <w:rsid w:val="00DC14E1"/>
    <w:rsid w:val="00DC1D61"/>
    <w:rsid w:val="00DC2718"/>
    <w:rsid w:val="00DC3010"/>
    <w:rsid w:val="00DC342E"/>
    <w:rsid w:val="00DC384F"/>
    <w:rsid w:val="00DC4A23"/>
    <w:rsid w:val="00DC4DDB"/>
    <w:rsid w:val="00DC6ED4"/>
    <w:rsid w:val="00DC718E"/>
    <w:rsid w:val="00DD2426"/>
    <w:rsid w:val="00DD2BFB"/>
    <w:rsid w:val="00DD46F3"/>
    <w:rsid w:val="00DD546A"/>
    <w:rsid w:val="00DD5626"/>
    <w:rsid w:val="00DD59CD"/>
    <w:rsid w:val="00DD7852"/>
    <w:rsid w:val="00DE05B0"/>
    <w:rsid w:val="00DE0E46"/>
    <w:rsid w:val="00DE1DF2"/>
    <w:rsid w:val="00DE1E51"/>
    <w:rsid w:val="00DE1ED8"/>
    <w:rsid w:val="00DE2F2F"/>
    <w:rsid w:val="00DE38BC"/>
    <w:rsid w:val="00DE3E93"/>
    <w:rsid w:val="00DE51A5"/>
    <w:rsid w:val="00DE56F2"/>
    <w:rsid w:val="00DE57AC"/>
    <w:rsid w:val="00DE5ED5"/>
    <w:rsid w:val="00DE6A35"/>
    <w:rsid w:val="00DF116D"/>
    <w:rsid w:val="00DF2592"/>
    <w:rsid w:val="00DF2782"/>
    <w:rsid w:val="00DF278F"/>
    <w:rsid w:val="00DF2FE6"/>
    <w:rsid w:val="00DF38AE"/>
    <w:rsid w:val="00DF4796"/>
    <w:rsid w:val="00DF50CF"/>
    <w:rsid w:val="00E0116C"/>
    <w:rsid w:val="00E01EA1"/>
    <w:rsid w:val="00E02115"/>
    <w:rsid w:val="00E02C82"/>
    <w:rsid w:val="00E044EF"/>
    <w:rsid w:val="00E04FB7"/>
    <w:rsid w:val="00E0558F"/>
    <w:rsid w:val="00E05DD1"/>
    <w:rsid w:val="00E079E9"/>
    <w:rsid w:val="00E11ACD"/>
    <w:rsid w:val="00E121A6"/>
    <w:rsid w:val="00E1257B"/>
    <w:rsid w:val="00E1401B"/>
    <w:rsid w:val="00E1410C"/>
    <w:rsid w:val="00E14B75"/>
    <w:rsid w:val="00E14F77"/>
    <w:rsid w:val="00E16FF7"/>
    <w:rsid w:val="00E17252"/>
    <w:rsid w:val="00E20968"/>
    <w:rsid w:val="00E21F92"/>
    <w:rsid w:val="00E22909"/>
    <w:rsid w:val="00E22C30"/>
    <w:rsid w:val="00E23430"/>
    <w:rsid w:val="00E2443E"/>
    <w:rsid w:val="00E25DBD"/>
    <w:rsid w:val="00E26D68"/>
    <w:rsid w:val="00E3047E"/>
    <w:rsid w:val="00E32D44"/>
    <w:rsid w:val="00E377F2"/>
    <w:rsid w:val="00E412D9"/>
    <w:rsid w:val="00E4197C"/>
    <w:rsid w:val="00E42D7E"/>
    <w:rsid w:val="00E437B0"/>
    <w:rsid w:val="00E44045"/>
    <w:rsid w:val="00E44AE0"/>
    <w:rsid w:val="00E44D39"/>
    <w:rsid w:val="00E4520D"/>
    <w:rsid w:val="00E45C79"/>
    <w:rsid w:val="00E45F13"/>
    <w:rsid w:val="00E469C9"/>
    <w:rsid w:val="00E470A7"/>
    <w:rsid w:val="00E4784F"/>
    <w:rsid w:val="00E523B9"/>
    <w:rsid w:val="00E52649"/>
    <w:rsid w:val="00E5375F"/>
    <w:rsid w:val="00E54128"/>
    <w:rsid w:val="00E54737"/>
    <w:rsid w:val="00E5555C"/>
    <w:rsid w:val="00E57B20"/>
    <w:rsid w:val="00E60B4C"/>
    <w:rsid w:val="00E618C4"/>
    <w:rsid w:val="00E6195A"/>
    <w:rsid w:val="00E6256F"/>
    <w:rsid w:val="00E628BC"/>
    <w:rsid w:val="00E63827"/>
    <w:rsid w:val="00E63FED"/>
    <w:rsid w:val="00E665C3"/>
    <w:rsid w:val="00E666E5"/>
    <w:rsid w:val="00E66E9E"/>
    <w:rsid w:val="00E71077"/>
    <w:rsid w:val="00E71522"/>
    <w:rsid w:val="00E71D5E"/>
    <w:rsid w:val="00E7218A"/>
    <w:rsid w:val="00E72740"/>
    <w:rsid w:val="00E73EEC"/>
    <w:rsid w:val="00E74868"/>
    <w:rsid w:val="00E7669A"/>
    <w:rsid w:val="00E80C83"/>
    <w:rsid w:val="00E83E65"/>
    <w:rsid w:val="00E84963"/>
    <w:rsid w:val="00E85DF4"/>
    <w:rsid w:val="00E86144"/>
    <w:rsid w:val="00E878EE"/>
    <w:rsid w:val="00E911EA"/>
    <w:rsid w:val="00E91860"/>
    <w:rsid w:val="00E931D3"/>
    <w:rsid w:val="00E96957"/>
    <w:rsid w:val="00E97822"/>
    <w:rsid w:val="00E97E22"/>
    <w:rsid w:val="00EA0A81"/>
    <w:rsid w:val="00EA18ED"/>
    <w:rsid w:val="00EA26C4"/>
    <w:rsid w:val="00EA312D"/>
    <w:rsid w:val="00EA6241"/>
    <w:rsid w:val="00EA63CA"/>
    <w:rsid w:val="00EA6EC7"/>
    <w:rsid w:val="00EB0647"/>
    <w:rsid w:val="00EB104F"/>
    <w:rsid w:val="00EB15FC"/>
    <w:rsid w:val="00EB1E0E"/>
    <w:rsid w:val="00EB2EF4"/>
    <w:rsid w:val="00EB3246"/>
    <w:rsid w:val="00EB464C"/>
    <w:rsid w:val="00EB46E5"/>
    <w:rsid w:val="00EB5D4D"/>
    <w:rsid w:val="00EB756A"/>
    <w:rsid w:val="00EC10AE"/>
    <w:rsid w:val="00EC15F2"/>
    <w:rsid w:val="00EC68A2"/>
    <w:rsid w:val="00ED0703"/>
    <w:rsid w:val="00ED14BD"/>
    <w:rsid w:val="00ED5E9D"/>
    <w:rsid w:val="00ED6360"/>
    <w:rsid w:val="00ED78D2"/>
    <w:rsid w:val="00EE0BBE"/>
    <w:rsid w:val="00EE2244"/>
    <w:rsid w:val="00EE304B"/>
    <w:rsid w:val="00EE3C5F"/>
    <w:rsid w:val="00EE5D33"/>
    <w:rsid w:val="00EE5FE5"/>
    <w:rsid w:val="00EE6B78"/>
    <w:rsid w:val="00EE6CF1"/>
    <w:rsid w:val="00EE7882"/>
    <w:rsid w:val="00EF0077"/>
    <w:rsid w:val="00EF3CB1"/>
    <w:rsid w:val="00EF3D5D"/>
    <w:rsid w:val="00EF5343"/>
    <w:rsid w:val="00EF66B9"/>
    <w:rsid w:val="00EF6CDE"/>
    <w:rsid w:val="00EF748D"/>
    <w:rsid w:val="00F012C4"/>
    <w:rsid w:val="00F016C7"/>
    <w:rsid w:val="00F03CEB"/>
    <w:rsid w:val="00F040C0"/>
    <w:rsid w:val="00F046CB"/>
    <w:rsid w:val="00F05A27"/>
    <w:rsid w:val="00F05C3C"/>
    <w:rsid w:val="00F06156"/>
    <w:rsid w:val="00F061B7"/>
    <w:rsid w:val="00F1012C"/>
    <w:rsid w:val="00F11AB3"/>
    <w:rsid w:val="00F12237"/>
    <w:rsid w:val="00F12DEC"/>
    <w:rsid w:val="00F12F53"/>
    <w:rsid w:val="00F1359A"/>
    <w:rsid w:val="00F13910"/>
    <w:rsid w:val="00F13E61"/>
    <w:rsid w:val="00F14363"/>
    <w:rsid w:val="00F14CD2"/>
    <w:rsid w:val="00F1664F"/>
    <w:rsid w:val="00F1715C"/>
    <w:rsid w:val="00F17E8A"/>
    <w:rsid w:val="00F20760"/>
    <w:rsid w:val="00F20DE3"/>
    <w:rsid w:val="00F218CF"/>
    <w:rsid w:val="00F21FAD"/>
    <w:rsid w:val="00F22E36"/>
    <w:rsid w:val="00F233B6"/>
    <w:rsid w:val="00F2381E"/>
    <w:rsid w:val="00F23A81"/>
    <w:rsid w:val="00F2456D"/>
    <w:rsid w:val="00F25E20"/>
    <w:rsid w:val="00F26A6C"/>
    <w:rsid w:val="00F310F8"/>
    <w:rsid w:val="00F31939"/>
    <w:rsid w:val="00F319D8"/>
    <w:rsid w:val="00F34A6D"/>
    <w:rsid w:val="00F353AE"/>
    <w:rsid w:val="00F35939"/>
    <w:rsid w:val="00F360AB"/>
    <w:rsid w:val="00F37A59"/>
    <w:rsid w:val="00F37C29"/>
    <w:rsid w:val="00F37DEC"/>
    <w:rsid w:val="00F37FF9"/>
    <w:rsid w:val="00F407A0"/>
    <w:rsid w:val="00F40CD5"/>
    <w:rsid w:val="00F4152F"/>
    <w:rsid w:val="00F4371B"/>
    <w:rsid w:val="00F44AC3"/>
    <w:rsid w:val="00F45607"/>
    <w:rsid w:val="00F45B1E"/>
    <w:rsid w:val="00F46000"/>
    <w:rsid w:val="00F46329"/>
    <w:rsid w:val="00F4722B"/>
    <w:rsid w:val="00F472DF"/>
    <w:rsid w:val="00F478E7"/>
    <w:rsid w:val="00F518C0"/>
    <w:rsid w:val="00F52EA3"/>
    <w:rsid w:val="00F54432"/>
    <w:rsid w:val="00F54F07"/>
    <w:rsid w:val="00F569C6"/>
    <w:rsid w:val="00F60757"/>
    <w:rsid w:val="00F64A4A"/>
    <w:rsid w:val="00F659EB"/>
    <w:rsid w:val="00F65E4A"/>
    <w:rsid w:val="00F7345A"/>
    <w:rsid w:val="00F74C1E"/>
    <w:rsid w:val="00F757ED"/>
    <w:rsid w:val="00F7662C"/>
    <w:rsid w:val="00F84254"/>
    <w:rsid w:val="00F85181"/>
    <w:rsid w:val="00F857C0"/>
    <w:rsid w:val="00F86BA6"/>
    <w:rsid w:val="00F9156D"/>
    <w:rsid w:val="00F9314F"/>
    <w:rsid w:val="00F939F7"/>
    <w:rsid w:val="00F93A89"/>
    <w:rsid w:val="00F93E20"/>
    <w:rsid w:val="00F9479A"/>
    <w:rsid w:val="00F94CF0"/>
    <w:rsid w:val="00F9575E"/>
    <w:rsid w:val="00F9583D"/>
    <w:rsid w:val="00F979A3"/>
    <w:rsid w:val="00FA3EFB"/>
    <w:rsid w:val="00FA54E4"/>
    <w:rsid w:val="00FA727F"/>
    <w:rsid w:val="00FA7FD7"/>
    <w:rsid w:val="00FB05DB"/>
    <w:rsid w:val="00FB135C"/>
    <w:rsid w:val="00FB2787"/>
    <w:rsid w:val="00FB52B3"/>
    <w:rsid w:val="00FB6342"/>
    <w:rsid w:val="00FC13DA"/>
    <w:rsid w:val="00FC169F"/>
    <w:rsid w:val="00FC2E30"/>
    <w:rsid w:val="00FC6389"/>
    <w:rsid w:val="00FD0011"/>
    <w:rsid w:val="00FD13AD"/>
    <w:rsid w:val="00FD284E"/>
    <w:rsid w:val="00FD4142"/>
    <w:rsid w:val="00FD7140"/>
    <w:rsid w:val="00FE0C15"/>
    <w:rsid w:val="00FE0DB2"/>
    <w:rsid w:val="00FE4333"/>
    <w:rsid w:val="00FE4BF3"/>
    <w:rsid w:val="00FE6236"/>
    <w:rsid w:val="00FE6AEC"/>
    <w:rsid w:val="00FE70AE"/>
    <w:rsid w:val="00FE748F"/>
    <w:rsid w:val="00FF0382"/>
    <w:rsid w:val="00FF1A83"/>
    <w:rsid w:val="00FF2A62"/>
    <w:rsid w:val="00FF2AD1"/>
    <w:rsid w:val="00FF3C0D"/>
    <w:rsid w:val="00FF4855"/>
    <w:rsid w:val="00FF4A58"/>
    <w:rsid w:val="00FF5E2F"/>
    <w:rsid w:val="00FF5EFA"/>
    <w:rsid w:val="00FF7A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53209797">
      <w:bodyDiv w:val="1"/>
      <w:marLeft w:val="0"/>
      <w:marRight w:val="0"/>
      <w:marTop w:val="0"/>
      <w:marBottom w:val="0"/>
      <w:divBdr>
        <w:top w:val="none" w:sz="0" w:space="0" w:color="auto"/>
        <w:left w:val="none" w:sz="0" w:space="0" w:color="auto"/>
        <w:bottom w:val="none" w:sz="0" w:space="0" w:color="auto"/>
        <w:right w:val="none" w:sz="0" w:space="0" w:color="auto"/>
      </w:divBdr>
    </w:div>
    <w:div w:id="835220132">
      <w:bodyDiv w:val="1"/>
      <w:marLeft w:val="0"/>
      <w:marRight w:val="0"/>
      <w:marTop w:val="0"/>
      <w:marBottom w:val="0"/>
      <w:divBdr>
        <w:top w:val="none" w:sz="0" w:space="0" w:color="auto"/>
        <w:left w:val="none" w:sz="0" w:space="0" w:color="auto"/>
        <w:bottom w:val="none" w:sz="0" w:space="0" w:color="auto"/>
        <w:right w:val="none" w:sz="0" w:space="0" w:color="auto"/>
      </w:divBdr>
    </w:div>
    <w:div w:id="968165455">
      <w:bodyDiv w:val="1"/>
      <w:marLeft w:val="0"/>
      <w:marRight w:val="0"/>
      <w:marTop w:val="0"/>
      <w:marBottom w:val="0"/>
      <w:divBdr>
        <w:top w:val="none" w:sz="0" w:space="0" w:color="auto"/>
        <w:left w:val="none" w:sz="0" w:space="0" w:color="auto"/>
        <w:bottom w:val="none" w:sz="0" w:space="0" w:color="auto"/>
        <w:right w:val="none" w:sz="0" w:space="0" w:color="auto"/>
      </w:divBdr>
    </w:div>
    <w:div w:id="1012687818">
      <w:bodyDiv w:val="1"/>
      <w:marLeft w:val="0"/>
      <w:marRight w:val="0"/>
      <w:marTop w:val="0"/>
      <w:marBottom w:val="0"/>
      <w:divBdr>
        <w:top w:val="none" w:sz="0" w:space="0" w:color="auto"/>
        <w:left w:val="none" w:sz="0" w:space="0" w:color="auto"/>
        <w:bottom w:val="none" w:sz="0" w:space="0" w:color="auto"/>
        <w:right w:val="none" w:sz="0" w:space="0" w:color="auto"/>
      </w:divBdr>
    </w:div>
    <w:div w:id="102663976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82AE752-9E72-49D8-8017-9498C533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223</TotalTime>
  <Pages>1</Pages>
  <Words>22254</Words>
  <Characters>131305</Characters>
  <Application>Microsoft Office Word</Application>
  <DocSecurity>0</DocSecurity>
  <Lines>1094</Lines>
  <Paragraphs>306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283</cp:revision>
  <cp:lastPrinted>2023-07-04T07:15:00Z</cp:lastPrinted>
  <dcterms:created xsi:type="dcterms:W3CDTF">2023-05-29T12:02:00Z</dcterms:created>
  <dcterms:modified xsi:type="dcterms:W3CDTF">2023-07-04T07:16:00Z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