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A61F7" w14:textId="77777777" w:rsidR="000719BB" w:rsidRDefault="000719BB" w:rsidP="006C2343">
      <w:pPr>
        <w:pStyle w:val="Titul2"/>
      </w:pPr>
      <w:bookmarkStart w:id="0" w:name="_GoBack"/>
      <w:bookmarkEnd w:id="0"/>
    </w:p>
    <w:p w14:paraId="6AAD00A4" w14:textId="77777777" w:rsidR="00826B7B" w:rsidRDefault="00826B7B" w:rsidP="006C2343">
      <w:pPr>
        <w:pStyle w:val="Titul2"/>
      </w:pPr>
    </w:p>
    <w:p w14:paraId="09FE9176" w14:textId="77777777" w:rsidR="000008ED" w:rsidRPr="000719BB" w:rsidRDefault="000008ED" w:rsidP="006C2343">
      <w:pPr>
        <w:pStyle w:val="Titul2"/>
      </w:pPr>
      <w:r>
        <w:t>Díl 4</w:t>
      </w:r>
    </w:p>
    <w:p w14:paraId="061F1557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71826A4B" w14:textId="77777777" w:rsidR="00AD0C7B" w:rsidRDefault="00AD0C7B" w:rsidP="00AD0C7B">
      <w:pPr>
        <w:pStyle w:val="Titul2"/>
      </w:pPr>
    </w:p>
    <w:p w14:paraId="3334A839" w14:textId="77777777" w:rsidR="000008ED" w:rsidRDefault="000008ED" w:rsidP="00AD0C7B">
      <w:pPr>
        <w:pStyle w:val="Titul2"/>
      </w:pPr>
      <w:r>
        <w:t>Část 1</w:t>
      </w:r>
    </w:p>
    <w:p w14:paraId="0626589E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08226AF0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8120882489814DF0923D2A424899DD60"/>
        </w:placeholder>
        <w:text/>
      </w:sdtPr>
      <w:sdtEndPr>
        <w:rPr>
          <w:rStyle w:val="Nzevakce"/>
        </w:rPr>
      </w:sdtEndPr>
      <w:sdtContent>
        <w:p w14:paraId="2B6D1BE2" w14:textId="77777777" w:rsidR="00CF0EF4" w:rsidRDefault="00A715BF" w:rsidP="00CF0EF4">
          <w:pPr>
            <w:pStyle w:val="Tituldatum"/>
          </w:pPr>
          <w:r w:rsidRPr="00A715BF">
            <w:rPr>
              <w:rStyle w:val="Nzevakce"/>
            </w:rPr>
            <w:t>Modernizace a dostavba ŽST Praha Masarykovo nádraží</w:t>
          </w:r>
        </w:p>
      </w:sdtContent>
    </w:sdt>
    <w:p w14:paraId="13D36467" w14:textId="77777777" w:rsidR="00826B7B" w:rsidRPr="006C2343" w:rsidRDefault="00826B7B" w:rsidP="006C2343">
      <w:pPr>
        <w:pStyle w:val="Titul2"/>
        <w:rPr>
          <w:highlight w:val="green"/>
        </w:rPr>
      </w:pPr>
    </w:p>
    <w:p w14:paraId="2FBF78D8" w14:textId="77777777" w:rsidR="00826B7B" w:rsidRPr="006C2343" w:rsidRDefault="00826B7B" w:rsidP="006C2343">
      <w:pPr>
        <w:pStyle w:val="Titul2"/>
      </w:pPr>
    </w:p>
    <w:p w14:paraId="5F8BBD80" w14:textId="77777777" w:rsidR="000008ED" w:rsidRDefault="000008ED" w:rsidP="006C2343">
      <w:pPr>
        <w:pStyle w:val="Tituldatum"/>
      </w:pPr>
    </w:p>
    <w:p w14:paraId="0EF1B8D6" w14:textId="77777777" w:rsidR="00C90F19" w:rsidRDefault="00C90F19" w:rsidP="006C2343">
      <w:pPr>
        <w:pStyle w:val="Tituldatum"/>
      </w:pPr>
    </w:p>
    <w:p w14:paraId="6A4C9B58" w14:textId="7777777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5A019F" w:rsidRPr="005A019F">
        <w:t>24.5.2023</w:t>
      </w:r>
    </w:p>
    <w:p w14:paraId="17F06240" w14:textId="77777777" w:rsidR="00826B7B" w:rsidRDefault="00826B7B">
      <w:r>
        <w:br w:type="page"/>
      </w:r>
    </w:p>
    <w:p w14:paraId="7BF5FE93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273438A0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196D2945" w14:textId="459F18E2" w:rsidR="000120E8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5824116" w:history="1">
        <w:r w:rsidR="000120E8" w:rsidRPr="00FD7689">
          <w:rPr>
            <w:rStyle w:val="Hypertextovodkaz"/>
          </w:rPr>
          <w:t>SEZNAM ZKRATEK</w:t>
        </w:r>
        <w:r w:rsidR="000120E8">
          <w:rPr>
            <w:noProof/>
            <w:webHidden/>
          </w:rPr>
          <w:tab/>
        </w:r>
        <w:r w:rsidR="000120E8">
          <w:rPr>
            <w:noProof/>
            <w:webHidden/>
          </w:rPr>
          <w:fldChar w:fldCharType="begin"/>
        </w:r>
        <w:r w:rsidR="000120E8">
          <w:rPr>
            <w:noProof/>
            <w:webHidden/>
          </w:rPr>
          <w:instrText xml:space="preserve"> PAGEREF _Toc135824116 \h </w:instrText>
        </w:r>
        <w:r w:rsidR="000120E8">
          <w:rPr>
            <w:noProof/>
            <w:webHidden/>
          </w:rPr>
        </w:r>
        <w:r w:rsidR="000120E8">
          <w:rPr>
            <w:noProof/>
            <w:webHidden/>
          </w:rPr>
          <w:fldChar w:fldCharType="separate"/>
        </w:r>
        <w:r w:rsidR="009E7717">
          <w:rPr>
            <w:noProof/>
            <w:webHidden/>
          </w:rPr>
          <w:t>2</w:t>
        </w:r>
        <w:r w:rsidR="000120E8">
          <w:rPr>
            <w:noProof/>
            <w:webHidden/>
          </w:rPr>
          <w:fldChar w:fldCharType="end"/>
        </w:r>
      </w:hyperlink>
    </w:p>
    <w:p w14:paraId="0BD4F910" w14:textId="631E31E8" w:rsidR="000120E8" w:rsidRDefault="00702BB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824117" w:history="1">
        <w:r w:rsidR="000120E8" w:rsidRPr="00FD7689">
          <w:rPr>
            <w:rStyle w:val="Hypertextovodkaz"/>
          </w:rPr>
          <w:t>1.</w:t>
        </w:r>
        <w:r w:rsidR="000120E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120E8" w:rsidRPr="00FD7689">
          <w:rPr>
            <w:rStyle w:val="Hypertextovodkaz"/>
          </w:rPr>
          <w:t>POJMY A DEFINICE</w:t>
        </w:r>
        <w:r w:rsidR="000120E8">
          <w:rPr>
            <w:noProof/>
            <w:webHidden/>
          </w:rPr>
          <w:tab/>
        </w:r>
        <w:r w:rsidR="000120E8">
          <w:rPr>
            <w:noProof/>
            <w:webHidden/>
          </w:rPr>
          <w:fldChar w:fldCharType="begin"/>
        </w:r>
        <w:r w:rsidR="000120E8">
          <w:rPr>
            <w:noProof/>
            <w:webHidden/>
          </w:rPr>
          <w:instrText xml:space="preserve"> PAGEREF _Toc135824117 \h </w:instrText>
        </w:r>
        <w:r w:rsidR="000120E8">
          <w:rPr>
            <w:noProof/>
            <w:webHidden/>
          </w:rPr>
        </w:r>
        <w:r w:rsidR="000120E8">
          <w:rPr>
            <w:noProof/>
            <w:webHidden/>
          </w:rPr>
          <w:fldChar w:fldCharType="separate"/>
        </w:r>
        <w:r w:rsidR="009E7717">
          <w:rPr>
            <w:noProof/>
            <w:webHidden/>
          </w:rPr>
          <w:t>3</w:t>
        </w:r>
        <w:r w:rsidR="000120E8">
          <w:rPr>
            <w:noProof/>
            <w:webHidden/>
          </w:rPr>
          <w:fldChar w:fldCharType="end"/>
        </w:r>
      </w:hyperlink>
    </w:p>
    <w:p w14:paraId="046388BF" w14:textId="3A992014" w:rsidR="000120E8" w:rsidRDefault="00702BB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824118" w:history="1">
        <w:r w:rsidR="000120E8" w:rsidRPr="00FD7689">
          <w:rPr>
            <w:rStyle w:val="Hypertextovodkaz"/>
            <w:rFonts w:asciiTheme="majorHAnsi" w:hAnsiTheme="majorHAnsi"/>
          </w:rPr>
          <w:t>1.2</w:t>
        </w:r>
        <w:r w:rsidR="000120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20E8" w:rsidRPr="00FD7689">
          <w:rPr>
            <w:rStyle w:val="Hypertextovodkaz"/>
          </w:rPr>
          <w:t>Soupis prací</w:t>
        </w:r>
        <w:r w:rsidR="000120E8">
          <w:rPr>
            <w:noProof/>
            <w:webHidden/>
          </w:rPr>
          <w:tab/>
        </w:r>
        <w:r w:rsidR="000120E8">
          <w:rPr>
            <w:noProof/>
            <w:webHidden/>
          </w:rPr>
          <w:fldChar w:fldCharType="begin"/>
        </w:r>
        <w:r w:rsidR="000120E8">
          <w:rPr>
            <w:noProof/>
            <w:webHidden/>
          </w:rPr>
          <w:instrText xml:space="preserve"> PAGEREF _Toc135824118 \h </w:instrText>
        </w:r>
        <w:r w:rsidR="000120E8">
          <w:rPr>
            <w:noProof/>
            <w:webHidden/>
          </w:rPr>
        </w:r>
        <w:r w:rsidR="000120E8">
          <w:rPr>
            <w:noProof/>
            <w:webHidden/>
          </w:rPr>
          <w:fldChar w:fldCharType="separate"/>
        </w:r>
        <w:r w:rsidR="009E7717">
          <w:rPr>
            <w:noProof/>
            <w:webHidden/>
          </w:rPr>
          <w:t>3</w:t>
        </w:r>
        <w:r w:rsidR="000120E8">
          <w:rPr>
            <w:noProof/>
            <w:webHidden/>
          </w:rPr>
          <w:fldChar w:fldCharType="end"/>
        </w:r>
      </w:hyperlink>
    </w:p>
    <w:p w14:paraId="7981C81F" w14:textId="37EE7D79" w:rsidR="000120E8" w:rsidRDefault="00702BB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824119" w:history="1">
        <w:r w:rsidR="000120E8" w:rsidRPr="00FD7689">
          <w:rPr>
            <w:rStyle w:val="Hypertextovodkaz"/>
            <w:rFonts w:asciiTheme="majorHAnsi" w:hAnsiTheme="majorHAnsi"/>
          </w:rPr>
          <w:t>1.3</w:t>
        </w:r>
        <w:r w:rsidR="000120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20E8" w:rsidRPr="00FD7689">
          <w:rPr>
            <w:rStyle w:val="Hypertextovodkaz"/>
          </w:rPr>
          <w:t>Cenová soustava</w:t>
        </w:r>
        <w:r w:rsidR="000120E8">
          <w:rPr>
            <w:noProof/>
            <w:webHidden/>
          </w:rPr>
          <w:tab/>
        </w:r>
        <w:r w:rsidR="000120E8">
          <w:rPr>
            <w:noProof/>
            <w:webHidden/>
          </w:rPr>
          <w:fldChar w:fldCharType="begin"/>
        </w:r>
        <w:r w:rsidR="000120E8">
          <w:rPr>
            <w:noProof/>
            <w:webHidden/>
          </w:rPr>
          <w:instrText xml:space="preserve"> PAGEREF _Toc135824119 \h </w:instrText>
        </w:r>
        <w:r w:rsidR="000120E8">
          <w:rPr>
            <w:noProof/>
            <w:webHidden/>
          </w:rPr>
        </w:r>
        <w:r w:rsidR="000120E8">
          <w:rPr>
            <w:noProof/>
            <w:webHidden/>
          </w:rPr>
          <w:fldChar w:fldCharType="separate"/>
        </w:r>
        <w:r w:rsidR="009E7717">
          <w:rPr>
            <w:noProof/>
            <w:webHidden/>
          </w:rPr>
          <w:t>3</w:t>
        </w:r>
        <w:r w:rsidR="000120E8">
          <w:rPr>
            <w:noProof/>
            <w:webHidden/>
          </w:rPr>
          <w:fldChar w:fldCharType="end"/>
        </w:r>
      </w:hyperlink>
    </w:p>
    <w:p w14:paraId="02E74B12" w14:textId="4EE70FE4" w:rsidR="000120E8" w:rsidRDefault="00702BB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824120" w:history="1">
        <w:r w:rsidR="000120E8" w:rsidRPr="00FD7689">
          <w:rPr>
            <w:rStyle w:val="Hypertextovodkaz"/>
            <w:rFonts w:asciiTheme="majorHAnsi" w:hAnsiTheme="majorHAnsi"/>
          </w:rPr>
          <w:t>1.4</w:t>
        </w:r>
        <w:r w:rsidR="000120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20E8" w:rsidRPr="00FD7689">
          <w:rPr>
            <w:rStyle w:val="Hypertextovodkaz"/>
          </w:rPr>
          <w:t>Měrné jednotky</w:t>
        </w:r>
        <w:r w:rsidR="000120E8">
          <w:rPr>
            <w:noProof/>
            <w:webHidden/>
          </w:rPr>
          <w:tab/>
        </w:r>
        <w:r w:rsidR="000120E8">
          <w:rPr>
            <w:noProof/>
            <w:webHidden/>
          </w:rPr>
          <w:fldChar w:fldCharType="begin"/>
        </w:r>
        <w:r w:rsidR="000120E8">
          <w:rPr>
            <w:noProof/>
            <w:webHidden/>
          </w:rPr>
          <w:instrText xml:space="preserve"> PAGEREF _Toc135824120 \h </w:instrText>
        </w:r>
        <w:r w:rsidR="000120E8">
          <w:rPr>
            <w:noProof/>
            <w:webHidden/>
          </w:rPr>
        </w:r>
        <w:r w:rsidR="000120E8">
          <w:rPr>
            <w:noProof/>
            <w:webHidden/>
          </w:rPr>
          <w:fldChar w:fldCharType="separate"/>
        </w:r>
        <w:r w:rsidR="009E7717">
          <w:rPr>
            <w:noProof/>
            <w:webHidden/>
          </w:rPr>
          <w:t>3</w:t>
        </w:r>
        <w:r w:rsidR="000120E8">
          <w:rPr>
            <w:noProof/>
            <w:webHidden/>
          </w:rPr>
          <w:fldChar w:fldCharType="end"/>
        </w:r>
      </w:hyperlink>
    </w:p>
    <w:p w14:paraId="7E37A41D" w14:textId="32D1AFF4" w:rsidR="000120E8" w:rsidRDefault="00702BB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824121" w:history="1">
        <w:r w:rsidR="000120E8" w:rsidRPr="00FD7689">
          <w:rPr>
            <w:rStyle w:val="Hypertextovodkaz"/>
          </w:rPr>
          <w:t>2.</w:t>
        </w:r>
        <w:r w:rsidR="000120E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120E8" w:rsidRPr="00FD7689">
          <w:rPr>
            <w:rStyle w:val="Hypertextovodkaz"/>
          </w:rPr>
          <w:t>ZÁKLADNÍ PRAVIDLA PRO OCEŇOVÁNÍ SOUPISU PRACÍ</w:t>
        </w:r>
        <w:r w:rsidR="000120E8">
          <w:rPr>
            <w:noProof/>
            <w:webHidden/>
          </w:rPr>
          <w:tab/>
        </w:r>
        <w:r w:rsidR="000120E8">
          <w:rPr>
            <w:noProof/>
            <w:webHidden/>
          </w:rPr>
          <w:fldChar w:fldCharType="begin"/>
        </w:r>
        <w:r w:rsidR="000120E8">
          <w:rPr>
            <w:noProof/>
            <w:webHidden/>
          </w:rPr>
          <w:instrText xml:space="preserve"> PAGEREF _Toc135824121 \h </w:instrText>
        </w:r>
        <w:r w:rsidR="000120E8">
          <w:rPr>
            <w:noProof/>
            <w:webHidden/>
          </w:rPr>
        </w:r>
        <w:r w:rsidR="000120E8">
          <w:rPr>
            <w:noProof/>
            <w:webHidden/>
          </w:rPr>
          <w:fldChar w:fldCharType="separate"/>
        </w:r>
        <w:r w:rsidR="009E7717">
          <w:rPr>
            <w:noProof/>
            <w:webHidden/>
          </w:rPr>
          <w:t>3</w:t>
        </w:r>
        <w:r w:rsidR="000120E8">
          <w:rPr>
            <w:noProof/>
            <w:webHidden/>
          </w:rPr>
          <w:fldChar w:fldCharType="end"/>
        </w:r>
      </w:hyperlink>
    </w:p>
    <w:p w14:paraId="379FDDAE" w14:textId="17D50729" w:rsidR="000120E8" w:rsidRDefault="00702BB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824122" w:history="1">
        <w:r w:rsidR="000120E8" w:rsidRPr="00FD7689">
          <w:rPr>
            <w:rStyle w:val="Hypertextovodkaz"/>
          </w:rPr>
          <w:t>3.</w:t>
        </w:r>
        <w:r w:rsidR="000120E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120E8" w:rsidRPr="00FD7689">
          <w:rPr>
            <w:rStyle w:val="Hypertextovodkaz"/>
          </w:rPr>
          <w:t>MĚŘENÍ</w:t>
        </w:r>
        <w:r w:rsidR="000120E8">
          <w:rPr>
            <w:noProof/>
            <w:webHidden/>
          </w:rPr>
          <w:tab/>
        </w:r>
        <w:r w:rsidR="000120E8">
          <w:rPr>
            <w:noProof/>
            <w:webHidden/>
          </w:rPr>
          <w:fldChar w:fldCharType="begin"/>
        </w:r>
        <w:r w:rsidR="000120E8">
          <w:rPr>
            <w:noProof/>
            <w:webHidden/>
          </w:rPr>
          <w:instrText xml:space="preserve"> PAGEREF _Toc135824122 \h </w:instrText>
        </w:r>
        <w:r w:rsidR="000120E8">
          <w:rPr>
            <w:noProof/>
            <w:webHidden/>
          </w:rPr>
        </w:r>
        <w:r w:rsidR="000120E8">
          <w:rPr>
            <w:noProof/>
            <w:webHidden/>
          </w:rPr>
          <w:fldChar w:fldCharType="separate"/>
        </w:r>
        <w:r w:rsidR="009E7717">
          <w:rPr>
            <w:noProof/>
            <w:webHidden/>
          </w:rPr>
          <w:t>6</w:t>
        </w:r>
        <w:r w:rsidR="000120E8">
          <w:rPr>
            <w:noProof/>
            <w:webHidden/>
          </w:rPr>
          <w:fldChar w:fldCharType="end"/>
        </w:r>
      </w:hyperlink>
    </w:p>
    <w:p w14:paraId="0B083168" w14:textId="735F9A72" w:rsidR="000120E8" w:rsidRDefault="00702BB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824123" w:history="1">
        <w:r w:rsidR="000120E8" w:rsidRPr="00FD7689">
          <w:rPr>
            <w:rStyle w:val="Hypertextovodkaz"/>
          </w:rPr>
          <w:t>4.</w:t>
        </w:r>
        <w:r w:rsidR="000120E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120E8" w:rsidRPr="00FD7689">
          <w:rPr>
            <w:rStyle w:val="Hypertextovodkaz"/>
          </w:rPr>
          <w:t>SROVNATELNÉ VÝROBKY, ALTERNATIVY MATERIÁLŮ A PROVEDENÍ</w:t>
        </w:r>
        <w:r w:rsidR="000120E8">
          <w:rPr>
            <w:noProof/>
            <w:webHidden/>
          </w:rPr>
          <w:tab/>
        </w:r>
        <w:r w:rsidR="000120E8">
          <w:rPr>
            <w:noProof/>
            <w:webHidden/>
          </w:rPr>
          <w:fldChar w:fldCharType="begin"/>
        </w:r>
        <w:r w:rsidR="000120E8">
          <w:rPr>
            <w:noProof/>
            <w:webHidden/>
          </w:rPr>
          <w:instrText xml:space="preserve"> PAGEREF _Toc135824123 \h </w:instrText>
        </w:r>
        <w:r w:rsidR="000120E8">
          <w:rPr>
            <w:noProof/>
            <w:webHidden/>
          </w:rPr>
        </w:r>
        <w:r w:rsidR="000120E8">
          <w:rPr>
            <w:noProof/>
            <w:webHidden/>
          </w:rPr>
          <w:fldChar w:fldCharType="separate"/>
        </w:r>
        <w:r w:rsidR="009E7717">
          <w:rPr>
            <w:noProof/>
            <w:webHidden/>
          </w:rPr>
          <w:t>6</w:t>
        </w:r>
        <w:r w:rsidR="000120E8">
          <w:rPr>
            <w:noProof/>
            <w:webHidden/>
          </w:rPr>
          <w:fldChar w:fldCharType="end"/>
        </w:r>
      </w:hyperlink>
    </w:p>
    <w:p w14:paraId="545C2A69" w14:textId="77777777" w:rsidR="00AD0C7B" w:rsidRDefault="00BD7E91" w:rsidP="008D03B9">
      <w:r>
        <w:fldChar w:fldCharType="end"/>
      </w:r>
    </w:p>
    <w:p w14:paraId="6ED3F0DB" w14:textId="77777777" w:rsidR="000008ED" w:rsidRDefault="000008ED" w:rsidP="008D03B9"/>
    <w:p w14:paraId="53CC0548" w14:textId="77777777" w:rsidR="000008ED" w:rsidRDefault="000008ED" w:rsidP="008D03B9"/>
    <w:p w14:paraId="54F38195" w14:textId="77777777" w:rsidR="000008ED" w:rsidRDefault="000008ED" w:rsidP="008D03B9"/>
    <w:p w14:paraId="1CBF1696" w14:textId="77777777" w:rsidR="000008ED" w:rsidRDefault="000008ED" w:rsidP="008D03B9"/>
    <w:p w14:paraId="69D229B8" w14:textId="77777777" w:rsidR="00AD0C7B" w:rsidRDefault="00AD0C7B" w:rsidP="00240E69">
      <w:pPr>
        <w:pStyle w:val="Nadpisbezsl1-1"/>
        <w:outlineLvl w:val="0"/>
      </w:pPr>
      <w:bookmarkStart w:id="1" w:name="_Toc135824116"/>
      <w:r>
        <w:t>SEZNAM ZKRATEK</w:t>
      </w:r>
      <w:bookmarkEnd w:id="1"/>
      <w:r w:rsidR="0076790E">
        <w:t xml:space="preserve"> </w:t>
      </w:r>
    </w:p>
    <w:p w14:paraId="3E975EA5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5016C1DF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0BCCF269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18715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C1BF1A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46A6BD7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7C4ED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E90D0E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41D80EAD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F1683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ECF4D60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2CE30689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B7E289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7A5385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046CE6A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7E7ADB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3BE92B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115F135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D9217B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E647D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17860F8A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75E3B3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ACFD81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02E2C0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0ED42A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EDF720" w14:textId="77777777" w:rsidR="005E07BA" w:rsidRPr="006115D3" w:rsidRDefault="005E07BA" w:rsidP="00BC06B4">
            <w:pPr>
              <w:pStyle w:val="Zkratky2"/>
            </w:pPr>
          </w:p>
        </w:tc>
      </w:tr>
    </w:tbl>
    <w:p w14:paraId="265B616F" w14:textId="77777777" w:rsidR="00826B7B" w:rsidRDefault="00826B7B" w:rsidP="008D03B9"/>
    <w:p w14:paraId="1AB599D9" w14:textId="77777777" w:rsidR="00826B7B" w:rsidRDefault="00826B7B">
      <w:r>
        <w:br w:type="page"/>
      </w:r>
    </w:p>
    <w:p w14:paraId="43DBC7FD" w14:textId="77777777" w:rsidR="005E07BA" w:rsidRDefault="005E07BA" w:rsidP="003368B2">
      <w:pPr>
        <w:pStyle w:val="Nadpis2-1"/>
      </w:pPr>
      <w:bookmarkStart w:id="2" w:name="_Toc135824117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61940A8D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765B4AB" w14:textId="77777777" w:rsidR="005E07BA" w:rsidRDefault="005E07BA" w:rsidP="005E07BA">
      <w:pPr>
        <w:pStyle w:val="Nadpis2-2"/>
      </w:pPr>
      <w:bookmarkStart w:id="7" w:name="_Toc135824118"/>
      <w:r>
        <w:t>Soupis prací</w:t>
      </w:r>
      <w:bookmarkEnd w:id="7"/>
      <w:r>
        <w:t xml:space="preserve"> </w:t>
      </w:r>
    </w:p>
    <w:p w14:paraId="63D0B7BF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 xml:space="preserve">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5925F9FE" w14:textId="77777777" w:rsidR="005E07BA" w:rsidRDefault="005E07BA" w:rsidP="005E07BA">
      <w:pPr>
        <w:pStyle w:val="Nadpis2-2"/>
      </w:pPr>
      <w:bookmarkStart w:id="8" w:name="_Toc135824119"/>
      <w:r>
        <w:t>Cenová soustava</w:t>
      </w:r>
      <w:bookmarkEnd w:id="8"/>
    </w:p>
    <w:p w14:paraId="20F47CC9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proofErr w:type="gramStart"/>
      <w:r>
        <w:t>soustava - Oborový</w:t>
      </w:r>
      <w:proofErr w:type="gramEnd"/>
      <w:r>
        <w:t xml:space="preserve">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5E63F9FE" w14:textId="77777777" w:rsidR="005E07BA" w:rsidRDefault="005E07BA" w:rsidP="005E07BA">
      <w:pPr>
        <w:pStyle w:val="Nadpis2-2"/>
      </w:pPr>
      <w:bookmarkStart w:id="9" w:name="_Toc135824120"/>
      <w:r>
        <w:t>Měrné jednotky</w:t>
      </w:r>
      <w:bookmarkEnd w:id="9"/>
    </w:p>
    <w:p w14:paraId="3C7A7059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4034CF76" w14:textId="77777777" w:rsidR="005E07BA" w:rsidRDefault="005E07BA" w:rsidP="005E07BA">
      <w:pPr>
        <w:pStyle w:val="Nadpis2-1"/>
      </w:pPr>
      <w:bookmarkStart w:id="10" w:name="_Toc135824121"/>
      <w:r>
        <w:t>ZÁKLADNÍ PRAVIDLA PRO OCEŇOVÁNÍ SOUPISU PRACÍ</w:t>
      </w:r>
      <w:bookmarkEnd w:id="10"/>
    </w:p>
    <w:p w14:paraId="4507C67F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5656CDCD" w14:textId="77777777" w:rsidR="005E07BA" w:rsidRDefault="005E07BA" w:rsidP="005E07BA">
      <w:pPr>
        <w:pStyle w:val="Text2-1"/>
      </w:pPr>
      <w:r>
        <w:t>Položky soupisu prací obsahují pole:</w:t>
      </w:r>
    </w:p>
    <w:p w14:paraId="5B221F3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47156B55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14:paraId="1BC3859B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14:paraId="36E94A19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2ECC832A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14:paraId="76D0B32D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3F76CC25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14:paraId="4B827897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675907D4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5D8E3B16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14:paraId="347DAA7D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54023BAD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74B83383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99D165C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7A6FA54E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28259208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445FF793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30A9A4DC" w14:textId="77777777" w:rsidR="005E07BA" w:rsidRDefault="005E07BA" w:rsidP="005E07BA">
      <w:pPr>
        <w:pStyle w:val="Odrka1-2-"/>
      </w:pPr>
      <w:r>
        <w:t>náklady na veškerá pojištění;</w:t>
      </w:r>
    </w:p>
    <w:p w14:paraId="77265952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153D90FC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75EFC020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09AA8EC1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6F3330CB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9E3BBCF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50A8A294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7071F250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E69CC24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1BC95C45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16E578B8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7C54E06A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5F323DD7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257B3A59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037A28A0" w14:textId="77777777"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00752FC3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2AB5F0B5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20E01152" w14:textId="77777777" w:rsidR="005E07BA" w:rsidRPr="00A715BF" w:rsidRDefault="00A715BF" w:rsidP="005E07BA">
      <w:pPr>
        <w:pStyle w:val="Odrka1-2-"/>
      </w:pPr>
      <w:r w:rsidRPr="00A715BF">
        <w:t>aktualizace hlukové studie ze stavební činnosti</w:t>
      </w:r>
      <w:r w:rsidR="005E07BA" w:rsidRPr="00A715BF">
        <w:t>.</w:t>
      </w:r>
    </w:p>
    <w:p w14:paraId="4F05334B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158DA4CB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75F7C820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DC55F4C" w14:textId="77777777" w:rsidR="005E07BA" w:rsidRDefault="005E07BA" w:rsidP="005E07BA">
      <w:pPr>
        <w:pStyle w:val="Odrka1-2-"/>
      </w:pPr>
      <w:r>
        <w:t>geodetickou a koordinační činnost,</w:t>
      </w:r>
    </w:p>
    <w:p w14:paraId="57E5C132" w14:textId="77777777" w:rsidR="005E07BA" w:rsidRDefault="005E07BA" w:rsidP="005E07BA">
      <w:pPr>
        <w:pStyle w:val="Odrka1-2-"/>
      </w:pPr>
      <w:r>
        <w:t>veškeré zkoušky a revize.</w:t>
      </w:r>
    </w:p>
    <w:p w14:paraId="24318C28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1BDAB113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2FC7F7E0" w14:textId="77777777" w:rsidR="005A019F" w:rsidRDefault="005A019F" w:rsidP="00A36172">
      <w:pPr>
        <w:pStyle w:val="Text2-1"/>
        <w:numPr>
          <w:ilvl w:val="0"/>
          <w:numId w:val="0"/>
        </w:numPr>
        <w:ind w:left="737"/>
      </w:pPr>
      <w:r w:rsidRPr="005A019F">
        <w:t>V rámci této akce dojde k přeložení kabelů CETIN a.s. Označení objektu „SO 11-30-01 (SO 01-15-08) ŽST Praha Masarykovo nádraží, přeložky kabelů CETIN“. Tento stavební objekt provede společnost CETIN a.s. (případně jeho autorizovaný dodavatel). Z pohledu Zhotovitele se jedná o koordinovanou stavbu. Objekt není součástí Soupisu prací a není Zhotovitelem oceňován. Povinností Zhotovitele je zajistit so</w:t>
      </w:r>
      <w:r>
        <w:t>učinnost se zhotovitelem CETIN.</w:t>
      </w:r>
    </w:p>
    <w:p w14:paraId="257D1B47" w14:textId="77777777" w:rsidR="005A019F" w:rsidRDefault="005A019F" w:rsidP="00A36172">
      <w:pPr>
        <w:pStyle w:val="Text2-1"/>
        <w:numPr>
          <w:ilvl w:val="0"/>
          <w:numId w:val="0"/>
        </w:numPr>
        <w:ind w:left="737"/>
      </w:pPr>
      <w:r w:rsidRPr="005A019F">
        <w:t>Součástí zhotovení stavby nejsou tyto části SO 11-31-03 a nebudou Zhotovitelem oceněny, přesto že jsou uvedeny v PDPS: potrubí „A1“ o délce 27,54 m a části stoky „A“ v délce 28,27 m ze šachty A-Š6 do A-Š7 včetně šachty A-Š7.</w:t>
      </w:r>
    </w:p>
    <w:p w14:paraId="4B8C3089" w14:textId="77777777" w:rsidR="005A019F" w:rsidRDefault="005A019F" w:rsidP="00A36172">
      <w:pPr>
        <w:pStyle w:val="Text2-1"/>
        <w:numPr>
          <w:ilvl w:val="0"/>
          <w:numId w:val="0"/>
        </w:numPr>
        <w:ind w:left="737"/>
      </w:pPr>
      <w:r w:rsidRPr="005A019F">
        <w:t xml:space="preserve">Součástí zhotovení stavby jsou tyto části SO 11-31-03 a budou Zhotovitelem oceněny, přesto že nejsou uvedeny v PDPS: Bude provedena část stoky A mezi šachtami A-Š4 a A-Š2. Šachty A-Š4 a A-Š2. </w:t>
      </w:r>
    </w:p>
    <w:p w14:paraId="5C2EC505" w14:textId="77777777" w:rsidR="005E07BA" w:rsidRPr="00837B6F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</w:t>
      </w:r>
      <w:r>
        <w:lastRenderedPageBreak/>
        <w:t xml:space="preserve">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837B6F">
        <w:t>Správce stavby</w:t>
      </w:r>
      <w:r w:rsidR="00837B6F" w:rsidRPr="00837B6F">
        <w:t>.</w:t>
      </w:r>
    </w:p>
    <w:p w14:paraId="09493513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5885CEBA" w14:textId="77777777" w:rsidR="006D17F7" w:rsidRPr="00837B6F" w:rsidRDefault="00C952B9" w:rsidP="00F2372B">
      <w:pPr>
        <w:pStyle w:val="Text2-1"/>
        <w:rPr>
          <w:b/>
        </w:rPr>
      </w:pPr>
      <w:r w:rsidRPr="00837B6F">
        <w:rPr>
          <w:b/>
        </w:rPr>
        <w:t xml:space="preserve">Výjimkou z předchozího odstavce jsou </w:t>
      </w:r>
      <w:r w:rsidR="001D2123" w:rsidRPr="00837B6F">
        <w:rPr>
          <w:b/>
        </w:rPr>
        <w:t xml:space="preserve">jednotlivé </w:t>
      </w:r>
      <w:r w:rsidR="0015369F" w:rsidRPr="00837B6F">
        <w:rPr>
          <w:b/>
        </w:rPr>
        <w:t>„</w:t>
      </w:r>
      <w:r w:rsidR="001D2123" w:rsidRPr="00837B6F">
        <w:rPr>
          <w:b/>
        </w:rPr>
        <w:t>E</w:t>
      </w:r>
      <w:r w:rsidR="0015369F" w:rsidRPr="00837B6F">
        <w:rPr>
          <w:b/>
        </w:rPr>
        <w:t>videnční položky“</w:t>
      </w:r>
      <w:r w:rsidR="001D2123" w:rsidRPr="00837B6F">
        <w:rPr>
          <w:b/>
        </w:rPr>
        <w:t xml:space="preserve"> odpadů </w:t>
      </w:r>
      <w:r w:rsidR="00222434" w:rsidRPr="00837B6F">
        <w:rPr>
          <w:b/>
        </w:rPr>
        <w:t xml:space="preserve">označené Variantou </w:t>
      </w:r>
      <w:r w:rsidR="0015369F" w:rsidRPr="00837B6F">
        <w:rPr>
          <w:b/>
        </w:rPr>
        <w:t>„</w:t>
      </w:r>
      <w:r w:rsidR="00222434" w:rsidRPr="00837B6F">
        <w:rPr>
          <w:b/>
        </w:rPr>
        <w:t>901</w:t>
      </w:r>
      <w:r w:rsidR="0015369F" w:rsidRPr="00837B6F">
        <w:rPr>
          <w:b/>
        </w:rPr>
        <w:t>“</w:t>
      </w:r>
      <w:r w:rsidR="00222434" w:rsidRPr="00837B6F">
        <w:rPr>
          <w:b/>
        </w:rPr>
        <w:t xml:space="preserve"> až </w:t>
      </w:r>
      <w:r w:rsidR="0015369F" w:rsidRPr="00837B6F">
        <w:rPr>
          <w:b/>
        </w:rPr>
        <w:t>„</w:t>
      </w:r>
      <w:r w:rsidR="00222434" w:rsidRPr="00837B6F">
        <w:rPr>
          <w:b/>
        </w:rPr>
        <w:t>999</w:t>
      </w:r>
      <w:r w:rsidR="0015369F" w:rsidRPr="00837B6F">
        <w:rPr>
          <w:b/>
        </w:rPr>
        <w:t>“</w:t>
      </w:r>
      <w:r w:rsidR="001D2123" w:rsidRPr="00837B6F">
        <w:rPr>
          <w:b/>
        </w:rPr>
        <w:t xml:space="preserve">, které jsou součástí </w:t>
      </w:r>
      <w:r w:rsidRPr="00837B6F">
        <w:rPr>
          <w:b/>
        </w:rPr>
        <w:t xml:space="preserve">jednotlivých SO/PS, </w:t>
      </w:r>
      <w:r w:rsidR="001D2123" w:rsidRPr="00837B6F">
        <w:rPr>
          <w:b/>
        </w:rPr>
        <w:t>a</w:t>
      </w:r>
      <w:r w:rsidR="009E2461" w:rsidRPr="00837B6F">
        <w:rPr>
          <w:b/>
        </w:rPr>
        <w:t> </w:t>
      </w:r>
      <w:r w:rsidR="00640764" w:rsidRPr="00837B6F">
        <w:rPr>
          <w:b/>
        </w:rPr>
        <w:t xml:space="preserve">které </w:t>
      </w:r>
      <w:r w:rsidR="001D2123" w:rsidRPr="00837B6F">
        <w:rPr>
          <w:b/>
        </w:rPr>
        <w:t>nebudou</w:t>
      </w:r>
      <w:r w:rsidR="00222434" w:rsidRPr="00837B6F">
        <w:rPr>
          <w:b/>
        </w:rPr>
        <w:t xml:space="preserve"> </w:t>
      </w:r>
      <w:r w:rsidR="00640764" w:rsidRPr="00837B6F">
        <w:rPr>
          <w:b/>
        </w:rPr>
        <w:t xml:space="preserve">v jednotlivých SO/PS uchazečem </w:t>
      </w:r>
      <w:r w:rsidR="00222434" w:rsidRPr="00837B6F">
        <w:rPr>
          <w:b/>
        </w:rPr>
        <w:t>oceň</w:t>
      </w:r>
      <w:r w:rsidR="00BE6548" w:rsidRPr="00837B6F">
        <w:rPr>
          <w:b/>
        </w:rPr>
        <w:t>o</w:t>
      </w:r>
      <w:r w:rsidR="001D2123" w:rsidRPr="00837B6F">
        <w:rPr>
          <w:b/>
        </w:rPr>
        <w:t>vány</w:t>
      </w:r>
      <w:r w:rsidR="0015369F" w:rsidRPr="00837B6F">
        <w:rPr>
          <w:b/>
        </w:rPr>
        <w:t>. U</w:t>
      </w:r>
      <w:r w:rsidR="006D17F7" w:rsidRPr="00837B6F">
        <w:rPr>
          <w:b/>
        </w:rPr>
        <w:t xml:space="preserve">chazeč provede ocenění </w:t>
      </w:r>
      <w:r w:rsidR="00BE6548" w:rsidRPr="00837B6F">
        <w:rPr>
          <w:b/>
        </w:rPr>
        <w:t>těchto položek pouze</w:t>
      </w:r>
      <w:r w:rsidR="006D17F7" w:rsidRPr="00837B6F">
        <w:rPr>
          <w:b/>
        </w:rPr>
        <w:t xml:space="preserve"> v</w:t>
      </w:r>
      <w:r w:rsidR="00BE6548" w:rsidRPr="00837B6F">
        <w:rPr>
          <w:b/>
        </w:rPr>
        <w:t> </w:t>
      </w:r>
      <w:r w:rsidR="006D17F7" w:rsidRPr="00837B6F">
        <w:rPr>
          <w:b/>
        </w:rPr>
        <w:t>souhrn</w:t>
      </w:r>
      <w:r w:rsidR="00BE6548" w:rsidRPr="00837B6F">
        <w:rPr>
          <w:b/>
        </w:rPr>
        <w:t xml:space="preserve">ném objektu </w:t>
      </w:r>
      <w:r w:rsidR="006D17F7" w:rsidRPr="00837B6F">
        <w:rPr>
          <w:b/>
        </w:rPr>
        <w:t xml:space="preserve">odpadů </w:t>
      </w:r>
      <w:r w:rsidR="009E2461" w:rsidRPr="00837B6F">
        <w:rPr>
          <w:b/>
        </w:rPr>
        <w:t>„</w:t>
      </w:r>
      <w:r w:rsidR="006D17F7" w:rsidRPr="00837B6F">
        <w:rPr>
          <w:b/>
        </w:rPr>
        <w:t>SO</w:t>
      </w:r>
      <w:r w:rsidR="00753492" w:rsidRPr="00837B6F">
        <w:rPr>
          <w:b/>
        </w:rPr>
        <w:t> </w:t>
      </w:r>
      <w:r w:rsidR="006D17F7" w:rsidRPr="00837B6F">
        <w:rPr>
          <w:b/>
        </w:rPr>
        <w:t>90</w:t>
      </w:r>
      <w:r w:rsidR="00753492" w:rsidRPr="00837B6F">
        <w:rPr>
          <w:b/>
        </w:rPr>
        <w:noBreakHyphen/>
      </w:r>
      <w:r w:rsidR="006D17F7" w:rsidRPr="00837B6F">
        <w:rPr>
          <w:b/>
        </w:rPr>
        <w:t>90</w:t>
      </w:r>
      <w:r w:rsidR="00BE6548" w:rsidRPr="00837B6F">
        <w:rPr>
          <w:b/>
        </w:rPr>
        <w:t xml:space="preserve"> </w:t>
      </w:r>
      <w:r w:rsidR="009E2461" w:rsidRPr="00837B6F">
        <w:rPr>
          <w:b/>
        </w:rPr>
        <w:t>Likvidace odpadů včetně dopravy“</w:t>
      </w:r>
      <w:r w:rsidR="006D17F7" w:rsidRPr="00837B6F">
        <w:rPr>
          <w:b/>
        </w:rPr>
        <w:t xml:space="preserve">. </w:t>
      </w:r>
      <w:r w:rsidR="00640764" w:rsidRPr="00837B6F">
        <w:t>V</w:t>
      </w:r>
      <w:r w:rsidR="009E2461" w:rsidRPr="00837B6F">
        <w:t> </w:t>
      </w:r>
      <w:r w:rsidR="006D17F7" w:rsidRPr="00837B6F">
        <w:t xml:space="preserve">SO 90-90 </w:t>
      </w:r>
      <w:r w:rsidR="009E2461" w:rsidRPr="00837B6F">
        <w:t xml:space="preserve">Likvidace odpadů včetně dopravy </w:t>
      </w:r>
      <w:r w:rsidR="00640764" w:rsidRPr="00837B6F">
        <w:t xml:space="preserve">jsou souhrnně </w:t>
      </w:r>
      <w:r w:rsidR="00E923CB" w:rsidRPr="00837B6F">
        <w:t xml:space="preserve">uvedeny </w:t>
      </w:r>
      <w:r w:rsidR="00640764" w:rsidRPr="00837B6F">
        <w:t xml:space="preserve">všechny </w:t>
      </w:r>
      <w:r w:rsidR="00E923CB" w:rsidRPr="00837B6F">
        <w:t xml:space="preserve">položky </w:t>
      </w:r>
      <w:r w:rsidR="00640764" w:rsidRPr="00837B6F">
        <w:t>odpad</w:t>
      </w:r>
      <w:r w:rsidR="00E923CB" w:rsidRPr="00837B6F">
        <w:t>ů</w:t>
      </w:r>
      <w:r w:rsidR="00640764" w:rsidRPr="00837B6F">
        <w:t xml:space="preserve"> </w:t>
      </w:r>
      <w:r w:rsidR="00E923CB" w:rsidRPr="00837B6F">
        <w:t xml:space="preserve">uvedené v jednotlivých SO/PS </w:t>
      </w:r>
      <w:r w:rsidR="00D12D42" w:rsidRPr="00837B6F">
        <w:t xml:space="preserve">za </w:t>
      </w:r>
      <w:r w:rsidR="0015369F" w:rsidRPr="00837B6F">
        <w:t>cel</w:t>
      </w:r>
      <w:r w:rsidR="00D12D42" w:rsidRPr="00837B6F">
        <w:t xml:space="preserve">ou </w:t>
      </w:r>
      <w:r w:rsidR="00E923CB" w:rsidRPr="00837B6F">
        <w:t>stavb</w:t>
      </w:r>
      <w:r w:rsidR="00D12D42" w:rsidRPr="00837B6F">
        <w:t>u</w:t>
      </w:r>
      <w:r w:rsidR="00753492" w:rsidRPr="00837B6F">
        <w:t xml:space="preserve"> (ocenění těchto položek v jednotlivých SO/PS povede k duplicitnímu ocenění</w:t>
      </w:r>
      <w:r w:rsidR="000F034C" w:rsidRPr="00837B6F">
        <w:t>!</w:t>
      </w:r>
      <w:r w:rsidR="00753492" w:rsidRPr="00837B6F">
        <w:t>)</w:t>
      </w:r>
      <w:r w:rsidR="00E923CB" w:rsidRPr="00837B6F">
        <w:t>.</w:t>
      </w:r>
    </w:p>
    <w:p w14:paraId="20589196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</w:t>
      </w:r>
      <w:r w:rsidRPr="007B0BFA">
        <w:t>předpisu XDC).</w:t>
      </w:r>
    </w:p>
    <w:p w14:paraId="00D5DD12" w14:textId="77777777" w:rsidR="005E07BA" w:rsidRDefault="005E07BA" w:rsidP="005E07BA">
      <w:pPr>
        <w:pStyle w:val="Nadpis2-1"/>
      </w:pPr>
      <w:bookmarkStart w:id="11" w:name="_Toc135824122"/>
      <w:r>
        <w:t>MĚŘENÍ</w:t>
      </w:r>
      <w:bookmarkEnd w:id="11"/>
    </w:p>
    <w:p w14:paraId="278EAA25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27222689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42D139F" w14:textId="77777777" w:rsidR="005E07BA" w:rsidRDefault="005E07BA" w:rsidP="001D1F8C">
      <w:pPr>
        <w:pStyle w:val="Nadpis2-1"/>
      </w:pPr>
      <w:bookmarkStart w:id="12" w:name="_Toc135824123"/>
      <w:r>
        <w:t>SROVNATELNÉ V</w:t>
      </w:r>
      <w:r w:rsidR="00277875">
        <w:t>ÝROBKY, ALTERNATIVY MATERIÁLŮ A </w:t>
      </w:r>
      <w:r>
        <w:t>PROVEDENÍ</w:t>
      </w:r>
      <w:bookmarkEnd w:id="12"/>
    </w:p>
    <w:p w14:paraId="3056A5A6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071D9C3D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</w:t>
      </w:r>
      <w:r w:rsidRPr="007B0BFA">
        <w:t>tento je přijat Správcem stavby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27311" w14:textId="77777777" w:rsidR="00702BBA" w:rsidRDefault="00702BBA" w:rsidP="00962258">
      <w:pPr>
        <w:spacing w:after="0" w:line="240" w:lineRule="auto"/>
      </w:pPr>
      <w:r>
        <w:separator/>
      </w:r>
    </w:p>
  </w:endnote>
  <w:endnote w:type="continuationSeparator" w:id="0">
    <w:p w14:paraId="66DCEFA2" w14:textId="77777777" w:rsidR="00702BBA" w:rsidRDefault="00702B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F971D2D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082456B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20E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20E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0ADFF2C" w14:textId="5E8810C4" w:rsidR="00CF0EF4" w:rsidRPr="003462EB" w:rsidRDefault="000120E8" w:rsidP="00C87634">
          <w:pPr>
            <w:pStyle w:val="Zpatvlevo"/>
          </w:pPr>
          <w:fldSimple w:instr=" STYLEREF  _Název_akce  \* MERGEFORMAT ">
            <w:r w:rsidR="009E7717" w:rsidRPr="009E7717">
              <w:rPr>
                <w:b/>
                <w:bCs/>
                <w:noProof/>
              </w:rPr>
              <w:t>Modernizace a</w:t>
            </w:r>
            <w:r w:rsidR="009E7717">
              <w:rPr>
                <w:noProof/>
              </w:rPr>
              <w:t xml:space="preserve"> dostavba ŽST Praha Masarykovo nádraží</w:t>
            </w:r>
          </w:fldSimple>
        </w:p>
        <w:p w14:paraId="0E232B01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76358E0A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634737D0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218D377D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611D66A" w14:textId="1DFAC21C" w:rsidR="00CF0EF4" w:rsidRDefault="000120E8" w:rsidP="00C87634">
          <w:pPr>
            <w:pStyle w:val="Zpatvpravo"/>
          </w:pPr>
          <w:fldSimple w:instr=" STYLEREF  _Název_akce  \* MERGEFORMAT ">
            <w:r w:rsidR="009E7717" w:rsidRPr="009E7717">
              <w:rPr>
                <w:b/>
                <w:bCs/>
                <w:noProof/>
              </w:rPr>
              <w:t>Modernizace a</w:t>
            </w:r>
            <w:r w:rsidR="009E7717">
              <w:rPr>
                <w:noProof/>
              </w:rPr>
              <w:t xml:space="preserve"> dostavba ŽST Praha Masarykovo nádraží</w:t>
            </w:r>
          </w:fldSimple>
        </w:p>
        <w:p w14:paraId="455B68AA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ECB1886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3078B38F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20E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20E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1967546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D58C3" w14:textId="77777777" w:rsidR="00CF0EF4" w:rsidRPr="00B8518B" w:rsidRDefault="00CF0EF4" w:rsidP="00CF0EF4">
    <w:pPr>
      <w:pStyle w:val="Zpat"/>
      <w:rPr>
        <w:sz w:val="2"/>
        <w:szCs w:val="2"/>
      </w:rPr>
    </w:pPr>
  </w:p>
  <w:p w14:paraId="43A2F600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5DC42A93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15337" w14:textId="77777777" w:rsidR="00702BBA" w:rsidRDefault="00702BBA" w:rsidP="00962258">
      <w:pPr>
        <w:spacing w:after="0" w:line="240" w:lineRule="auto"/>
      </w:pPr>
      <w:r>
        <w:separator/>
      </w:r>
    </w:p>
  </w:footnote>
  <w:footnote w:type="continuationSeparator" w:id="0">
    <w:p w14:paraId="0ECB71A5" w14:textId="77777777" w:rsidR="00702BBA" w:rsidRDefault="00702B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3EB22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19DFADF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D46E86E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44FBA6C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AFA1D2" w14:textId="77777777" w:rsidR="0076790E" w:rsidRPr="00D6163D" w:rsidRDefault="0076790E" w:rsidP="00D6163D">
          <w:pPr>
            <w:pStyle w:val="Druhdokumentu"/>
          </w:pPr>
        </w:p>
      </w:tc>
    </w:tr>
  </w:tbl>
  <w:p w14:paraId="35208FF4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236069F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A46267C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3F43DC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913D6E9" wp14:editId="19287D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61AF61D" w14:textId="77777777" w:rsidR="0076790E" w:rsidRPr="00D6163D" w:rsidRDefault="0076790E" w:rsidP="00FC6389">
          <w:pPr>
            <w:pStyle w:val="Druhdokumentu"/>
          </w:pPr>
        </w:p>
      </w:tc>
    </w:tr>
    <w:tr w:rsidR="0076790E" w14:paraId="43EBE62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4CCF5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5E9C590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44CDDF5" w14:textId="77777777" w:rsidR="0076790E" w:rsidRPr="00D6163D" w:rsidRDefault="0076790E" w:rsidP="00FC6389">
          <w:pPr>
            <w:pStyle w:val="Druhdokumentu"/>
          </w:pPr>
        </w:p>
      </w:tc>
    </w:tr>
  </w:tbl>
  <w:p w14:paraId="4BE87001" w14:textId="77777777" w:rsidR="0076790E" w:rsidRPr="00D6163D" w:rsidRDefault="0076790E" w:rsidP="00FC6389">
    <w:pPr>
      <w:pStyle w:val="Zhlav"/>
      <w:rPr>
        <w:sz w:val="8"/>
        <w:szCs w:val="8"/>
      </w:rPr>
    </w:pPr>
  </w:p>
  <w:p w14:paraId="2F1DC569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19F"/>
    <w:rsid w:val="000008ED"/>
    <w:rsid w:val="000120E8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019F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02BB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0BFA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37B6F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E7717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36172"/>
    <w:rsid w:val="00A4050F"/>
    <w:rsid w:val="00A41C27"/>
    <w:rsid w:val="00A50641"/>
    <w:rsid w:val="00A530BF"/>
    <w:rsid w:val="00A616BE"/>
    <w:rsid w:val="00A6177B"/>
    <w:rsid w:val="00A66136"/>
    <w:rsid w:val="00A71189"/>
    <w:rsid w:val="00A715BF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0468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  <w:rsid w:val="00FF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FBBACA"/>
  <w14:defaultImageDpi w14:val="32767"/>
  <w15:docId w15:val="{4D369483-A12E-4AEC-83AA-0E24EA449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120882489814DF0923D2A424899DD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C44FC4-6C6F-42D1-B8DB-F3D7DA2AC4B8}"/>
      </w:docPartPr>
      <w:docPartBody>
        <w:p w:rsidR="00B071B7" w:rsidRDefault="00B071B7">
          <w:pPr>
            <w:pStyle w:val="8120882489814DF0923D2A424899DD6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1B7"/>
    <w:rsid w:val="00B071B7"/>
    <w:rsid w:val="00E1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8120882489814DF0923D2A424899DD60">
    <w:name w:val="8120882489814DF0923D2A424899DD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B9C966-A7F7-43E2-B57A-E1EA16854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2102</Words>
  <Characters>12405</Characters>
  <Application>Microsoft Office Word</Application>
  <DocSecurity>0</DocSecurity>
  <Lines>103</Lines>
  <Paragraphs>28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Ježek David, Ing.</dc:creator>
  <cp:lastModifiedBy>Pluhařová Lenka</cp:lastModifiedBy>
  <cp:revision>6</cp:revision>
  <cp:lastPrinted>2023-05-29T09:57:00Z</cp:lastPrinted>
  <dcterms:created xsi:type="dcterms:W3CDTF">2023-05-24T10:19:00Z</dcterms:created>
  <dcterms:modified xsi:type="dcterms:W3CDTF">2023-05-29T09:57:00Z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