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1D504A" w:rsidRDefault="00BD76C3" w:rsidP="006C2343">
      <w:pPr>
        <w:pStyle w:val="Titul2"/>
      </w:pPr>
      <w:r w:rsidRPr="001D504A">
        <w:t xml:space="preserve">Příloha č. </w:t>
      </w:r>
      <w:r w:rsidR="00355DFE">
        <w:t>4</w:t>
      </w:r>
      <w:bookmarkStart w:id="0" w:name="_GoBack"/>
      <w:bookmarkEnd w:id="0"/>
      <w:r w:rsidRPr="001D504A">
        <w:t xml:space="preserve"> c)</w:t>
      </w:r>
    </w:p>
    <w:p w:rsidR="003254A3" w:rsidRPr="001D504A" w:rsidRDefault="003254A3" w:rsidP="00AD0C7B">
      <w:pPr>
        <w:pStyle w:val="Titul2"/>
      </w:pPr>
    </w:p>
    <w:p w:rsidR="00AD0C7B" w:rsidRPr="001D504A" w:rsidRDefault="00BD76C3" w:rsidP="006C2343">
      <w:pPr>
        <w:pStyle w:val="Titul1"/>
      </w:pPr>
      <w:r w:rsidRPr="001D504A">
        <w:t>Zvláštní</w:t>
      </w:r>
      <w:r w:rsidR="00AD0C7B" w:rsidRPr="001D504A">
        <w:t xml:space="preserve"> technické podmínky</w:t>
      </w:r>
    </w:p>
    <w:p w:rsidR="00AD0C7B" w:rsidRPr="001D504A" w:rsidRDefault="00AD0C7B" w:rsidP="00EB46E5">
      <w:pPr>
        <w:pStyle w:val="Titul2"/>
      </w:pPr>
    </w:p>
    <w:p w:rsidR="002007BA" w:rsidRPr="001D504A" w:rsidRDefault="002007BA" w:rsidP="006C2343">
      <w:pPr>
        <w:pStyle w:val="Tituldatum"/>
      </w:pPr>
    </w:p>
    <w:sdt>
      <w:sdtPr>
        <w:rPr>
          <w:b/>
          <w:sz w:val="36"/>
          <w:szCs w:val="36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/>
      <w:sdtContent>
        <w:p w:rsidR="00BF54FE" w:rsidRPr="00EE0DCE" w:rsidRDefault="00EE0DCE" w:rsidP="006C2343">
          <w:pPr>
            <w:pStyle w:val="Tituldatum"/>
            <w:rPr>
              <w:sz w:val="36"/>
              <w:szCs w:val="36"/>
            </w:rPr>
          </w:pPr>
          <w:r w:rsidRPr="00EE0DCE">
            <w:rPr>
              <w:b/>
              <w:sz w:val="36"/>
              <w:szCs w:val="36"/>
            </w:rPr>
            <w:t>Rámcová smlouva na opravné a údržbové práce na technologii myčky kolejových vozidel v Brně - Horních Heršpicích 2023 - 2026</w:t>
          </w:r>
        </w:p>
      </w:sdtContent>
    </w:sdt>
    <w:p w:rsidR="009226C1" w:rsidRPr="001D504A" w:rsidRDefault="009226C1" w:rsidP="006C2343">
      <w:pPr>
        <w:pStyle w:val="Tituldatum"/>
      </w:pPr>
    </w:p>
    <w:p w:rsidR="00DA1C67" w:rsidRPr="001D504A" w:rsidRDefault="00DA1C67" w:rsidP="006C2343">
      <w:pPr>
        <w:pStyle w:val="Tituldatum"/>
      </w:pPr>
    </w:p>
    <w:p w:rsidR="00DA1C67" w:rsidRPr="001D504A" w:rsidRDefault="00DA1C67" w:rsidP="006C2343">
      <w:pPr>
        <w:pStyle w:val="Tituldatum"/>
      </w:pPr>
    </w:p>
    <w:p w:rsidR="003B111D" w:rsidRPr="001D504A" w:rsidRDefault="003B111D" w:rsidP="006C2343">
      <w:pPr>
        <w:pStyle w:val="Tituldatum"/>
      </w:pPr>
    </w:p>
    <w:p w:rsidR="00D93DF1" w:rsidRPr="001D504A" w:rsidRDefault="006C2343" w:rsidP="006C2343">
      <w:pPr>
        <w:pStyle w:val="Tituldatum"/>
      </w:pPr>
      <w:r w:rsidRPr="001D504A">
        <w:t xml:space="preserve">Datum vydání: </w:t>
      </w:r>
      <w:r w:rsidRPr="001D504A">
        <w:tab/>
      </w:r>
      <w:r w:rsidR="00221E8B" w:rsidRPr="001D504A">
        <w:t>10.05</w:t>
      </w:r>
      <w:r w:rsidR="00D93DF1" w:rsidRPr="001D504A">
        <w:t>.2023</w:t>
      </w:r>
    </w:p>
    <w:p w:rsidR="00826B7B" w:rsidRPr="001D504A" w:rsidRDefault="0076790E" w:rsidP="006C2343">
      <w:pPr>
        <w:pStyle w:val="Tituldatum"/>
      </w:pPr>
      <w:r w:rsidRPr="001D504A">
        <w:t xml:space="preserve"> </w:t>
      </w:r>
    </w:p>
    <w:p w:rsidR="00826B7B" w:rsidRPr="001D504A" w:rsidRDefault="00826B7B">
      <w:r w:rsidRPr="001D504A">
        <w:br w:type="page"/>
      </w:r>
    </w:p>
    <w:p w:rsidR="00BD7E91" w:rsidRPr="001D504A" w:rsidRDefault="00BD7E91" w:rsidP="00B101FD">
      <w:pPr>
        <w:pStyle w:val="Nadpisbezsl1-1"/>
      </w:pPr>
      <w:r w:rsidRPr="001D504A">
        <w:lastRenderedPageBreak/>
        <w:t>Obsah</w:t>
      </w:r>
      <w:r w:rsidR="00887F36" w:rsidRPr="001D504A">
        <w:t xml:space="preserve"> </w:t>
      </w:r>
    </w:p>
    <w:p w:rsidR="00557BE1" w:rsidRPr="001D504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1D504A">
        <w:fldChar w:fldCharType="begin"/>
      </w:r>
      <w:r w:rsidRPr="001D504A">
        <w:instrText xml:space="preserve"> TOC \o "1-2" \h \z \u </w:instrText>
      </w:r>
      <w:r w:rsidRPr="001D504A">
        <w:fldChar w:fldCharType="separate"/>
      </w:r>
      <w:hyperlink w:anchor="_Toc134620283" w:history="1">
        <w:r w:rsidR="00557BE1" w:rsidRPr="001D504A">
          <w:rPr>
            <w:rStyle w:val="Hypertextovodkaz"/>
          </w:rPr>
          <w:t>SEZNAM ZKRATEK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_Toc134620283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2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620284" w:history="1">
        <w:r w:rsidR="00557BE1" w:rsidRPr="001D504A">
          <w:rPr>
            <w:rStyle w:val="Hypertextovodkaz"/>
          </w:rPr>
          <w:t>Pojmy a definice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_Toc134620284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3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620285" w:history="1">
        <w:r w:rsidR="00557BE1" w:rsidRPr="001D504A">
          <w:rPr>
            <w:rStyle w:val="Hypertextovodkaz"/>
          </w:rPr>
          <w:t>1.</w:t>
        </w:r>
        <w:r w:rsidR="00557BE1" w:rsidRPr="001D504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SPECIFIKACE PŘEDMĚTU DÍLA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_Toc134620285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4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286" w:history="1">
        <w:r w:rsidR="00557BE1" w:rsidRPr="001D504A">
          <w:rPr>
            <w:rStyle w:val="Hypertextovodkaz"/>
            <w:rFonts w:asciiTheme="majorHAnsi" w:hAnsiTheme="majorHAnsi"/>
          </w:rPr>
          <w:t>1.1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Účel a rozsah předmětu Díla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_Toc134620286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4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287" w:history="1">
        <w:r w:rsidR="00557BE1" w:rsidRPr="001D504A">
          <w:rPr>
            <w:rStyle w:val="Hypertextovodkaz"/>
            <w:rFonts w:asciiTheme="majorHAnsi" w:hAnsiTheme="majorHAnsi"/>
          </w:rPr>
          <w:t>1.2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Umístění stavby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_Toc134620287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4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620288" w:history="1">
        <w:r w:rsidR="00557BE1" w:rsidRPr="001D504A">
          <w:rPr>
            <w:rStyle w:val="Hypertextovodkaz"/>
          </w:rPr>
          <w:t>2.</w:t>
        </w:r>
        <w:r w:rsidR="00557BE1" w:rsidRPr="001D504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PŘEHLED VÝCHOZÍCH PODKLADŮ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_Toc134620288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4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289" w:history="1">
        <w:r w:rsidR="00557BE1" w:rsidRPr="001D504A">
          <w:rPr>
            <w:rStyle w:val="Hypertextovodkaz"/>
            <w:rFonts w:asciiTheme="majorHAnsi" w:hAnsiTheme="majorHAnsi"/>
          </w:rPr>
          <w:t>2.1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Projektová dokumentace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_Toc134620289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4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290" w:history="1">
        <w:r w:rsidR="00557BE1" w:rsidRPr="001D504A">
          <w:rPr>
            <w:rStyle w:val="Hypertextovodkaz"/>
            <w:rFonts w:asciiTheme="majorHAnsi" w:hAnsiTheme="majorHAnsi"/>
          </w:rPr>
          <w:t>2.2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Související dokumentace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_Toc134620290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4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620291" w:history="1">
        <w:r w:rsidR="00557BE1" w:rsidRPr="001D504A">
          <w:rPr>
            <w:rStyle w:val="Hypertextovodkaz"/>
          </w:rPr>
          <w:t>3.</w:t>
        </w:r>
        <w:r w:rsidR="00557BE1" w:rsidRPr="001D504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KOORDINACE S JINÝMI STAVBAMI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_Toc134620291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4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620292" w:history="1">
        <w:r w:rsidR="00557BE1" w:rsidRPr="001D504A">
          <w:rPr>
            <w:rStyle w:val="Hypertextovodkaz"/>
          </w:rPr>
          <w:t>4.</w:t>
        </w:r>
        <w:r w:rsidR="00557BE1" w:rsidRPr="001D504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Zvláštní TECHNICKÉ podmímky a požadavky na PROVEDENÍ DÍLA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_Toc134620292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4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293" w:history="1">
        <w:r w:rsidR="00557BE1" w:rsidRPr="001D504A">
          <w:rPr>
            <w:rStyle w:val="Hypertextovodkaz"/>
            <w:rFonts w:asciiTheme="majorHAnsi" w:hAnsiTheme="majorHAnsi"/>
          </w:rPr>
          <w:t>4.1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Všeobecně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_Toc134620293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4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294" w:history="1">
        <w:r w:rsidR="00557BE1" w:rsidRPr="001D504A">
          <w:rPr>
            <w:rStyle w:val="Hypertextovodkaz"/>
            <w:rFonts w:asciiTheme="majorHAnsi" w:hAnsiTheme="majorHAnsi"/>
          </w:rPr>
          <w:t>4.2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Zeměměřická činnost zhotovitele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_Toc134620294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8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295" w:history="1">
        <w:r w:rsidR="00557BE1" w:rsidRPr="001D504A">
          <w:rPr>
            <w:rStyle w:val="Hypertextovodkaz"/>
            <w:rFonts w:asciiTheme="majorHAnsi" w:hAnsiTheme="majorHAnsi"/>
          </w:rPr>
          <w:t>4.3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Zabezpečovací zařízení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_Toc134620295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9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296" w:history="1">
        <w:r w:rsidR="00557BE1" w:rsidRPr="001D504A">
          <w:rPr>
            <w:rStyle w:val="Hypertextovodkaz"/>
            <w:rFonts w:asciiTheme="majorHAnsi" w:hAnsiTheme="majorHAnsi"/>
          </w:rPr>
          <w:t>4.4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Sdělovací zařízení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_Toc134620296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9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297" w:history="1">
        <w:r w:rsidR="00557BE1" w:rsidRPr="001D504A">
          <w:rPr>
            <w:rStyle w:val="Hypertextovodkaz"/>
            <w:rFonts w:asciiTheme="majorHAnsi" w:hAnsiTheme="majorHAnsi"/>
          </w:rPr>
          <w:t>4.5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Silnoproudá technologie včetně DŘT, trakční a energetická zařízení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_Toc134620297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9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298" w:history="1">
        <w:r w:rsidR="00557BE1" w:rsidRPr="001D504A">
          <w:rPr>
            <w:rStyle w:val="Hypertextovodkaz"/>
            <w:rFonts w:asciiTheme="majorHAnsi" w:hAnsiTheme="majorHAnsi"/>
          </w:rPr>
          <w:t>4.6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Ostatní technologická zařízení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_Toc134620298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9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299" w:history="1">
        <w:r w:rsidR="00557BE1" w:rsidRPr="001D504A">
          <w:rPr>
            <w:rStyle w:val="Hypertextovodkaz"/>
            <w:rFonts w:asciiTheme="majorHAnsi" w:hAnsiTheme="majorHAnsi"/>
          </w:rPr>
          <w:t>4.7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Železniční svršek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_Toc134620299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9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00" w:history="1">
        <w:r w:rsidR="00557BE1" w:rsidRPr="001D504A">
          <w:rPr>
            <w:rStyle w:val="Hypertextovodkaz"/>
            <w:rFonts w:asciiTheme="majorHAnsi" w:hAnsiTheme="majorHAnsi"/>
          </w:rPr>
          <w:t>4.8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Železniční spodek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_Toc134620300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9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01" w:history="1">
        <w:r w:rsidR="00557BE1" w:rsidRPr="001D504A">
          <w:rPr>
            <w:rStyle w:val="Hypertextovodkaz"/>
            <w:rFonts w:asciiTheme="majorHAnsi" w:hAnsiTheme="majorHAnsi"/>
          </w:rPr>
          <w:t>4.9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Nástupiště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_Toc134620301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9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02" w:history="1">
        <w:r w:rsidR="00557BE1" w:rsidRPr="001D504A">
          <w:rPr>
            <w:rStyle w:val="Hypertextovodkaz"/>
            <w:rFonts w:asciiTheme="majorHAnsi" w:hAnsiTheme="majorHAnsi"/>
          </w:rPr>
          <w:t>4.10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Železniční přejezdy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_Toc134620302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9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03" w:history="1">
        <w:r w:rsidR="00557BE1" w:rsidRPr="001D504A">
          <w:rPr>
            <w:rStyle w:val="Hypertextovodkaz"/>
            <w:rFonts w:asciiTheme="majorHAnsi" w:hAnsiTheme="majorHAnsi"/>
          </w:rPr>
          <w:t>4.11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Mosty, propustky a zdi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_Toc134620303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9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04" w:history="1">
        <w:r w:rsidR="00557BE1" w:rsidRPr="001D504A">
          <w:rPr>
            <w:rStyle w:val="Hypertextovodkaz"/>
            <w:rFonts w:asciiTheme="majorHAnsi" w:hAnsiTheme="majorHAnsi"/>
          </w:rPr>
          <w:t>4.12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Ostatní inženýrské objekty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_Toc134620304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10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05" w:history="1">
        <w:r w:rsidR="00557BE1" w:rsidRPr="001D504A">
          <w:rPr>
            <w:rStyle w:val="Hypertextovodkaz"/>
            <w:rFonts w:asciiTheme="majorHAnsi" w:hAnsiTheme="majorHAnsi"/>
          </w:rPr>
          <w:t>4.13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Železniční tunely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_Toc134620305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10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06" w:history="1">
        <w:r w:rsidR="00557BE1" w:rsidRPr="001D504A">
          <w:rPr>
            <w:rStyle w:val="Hypertextovodkaz"/>
            <w:rFonts w:asciiTheme="majorHAnsi" w:hAnsiTheme="majorHAnsi"/>
          </w:rPr>
          <w:t>4.14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Pozemní komunikace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_Toc134620306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10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07" w:history="1">
        <w:r w:rsidR="00557BE1" w:rsidRPr="001D504A">
          <w:rPr>
            <w:rStyle w:val="Hypertextovodkaz"/>
            <w:rFonts w:asciiTheme="majorHAnsi" w:hAnsiTheme="majorHAnsi"/>
          </w:rPr>
          <w:t>4.15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Kabelovody, kolektory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_Toc134620307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10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08" w:history="1">
        <w:r w:rsidR="00557BE1" w:rsidRPr="001D504A">
          <w:rPr>
            <w:rStyle w:val="Hypertextovodkaz"/>
            <w:rFonts w:asciiTheme="majorHAnsi" w:hAnsiTheme="majorHAnsi"/>
          </w:rPr>
          <w:t>4.16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Protihlukové objekty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_Toc134620308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10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09" w:history="1">
        <w:r w:rsidR="00557BE1" w:rsidRPr="001D504A">
          <w:rPr>
            <w:rStyle w:val="Hypertextovodkaz"/>
            <w:rFonts w:asciiTheme="majorHAnsi" w:hAnsiTheme="majorHAnsi"/>
          </w:rPr>
          <w:t>4.17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Pozemní stavební objekty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_Toc134620309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10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10" w:history="1">
        <w:r w:rsidR="00557BE1" w:rsidRPr="001D504A">
          <w:rPr>
            <w:rStyle w:val="Hypertextovodkaz"/>
            <w:rFonts w:asciiTheme="majorHAnsi" w:hAnsiTheme="majorHAnsi"/>
          </w:rPr>
          <w:t>4.18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Trakční a energická zařízení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_Toc134620310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10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4620311" w:history="1">
        <w:r w:rsidR="00557BE1" w:rsidRPr="001D504A">
          <w:rPr>
            <w:rStyle w:val="Hypertextovodkaz"/>
            <w:rFonts w:asciiTheme="majorHAnsi" w:hAnsiTheme="majorHAnsi"/>
          </w:rPr>
          <w:t>4.19</w:t>
        </w:r>
        <w:r w:rsidR="00557BE1" w:rsidRPr="001D504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Životní prostředí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_Toc134620311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10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620312" w:history="1">
        <w:r w:rsidR="00557BE1" w:rsidRPr="001D504A">
          <w:rPr>
            <w:rStyle w:val="Hypertextovodkaz"/>
          </w:rPr>
          <w:t>5.</w:t>
        </w:r>
        <w:r w:rsidR="00557BE1" w:rsidRPr="001D504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SOUVISEJÍCÍ DOKUMENTY A PŘEDPISY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_Toc134620312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11</w:t>
        </w:r>
        <w:r w:rsidR="00557BE1" w:rsidRPr="001D504A">
          <w:rPr>
            <w:noProof/>
            <w:webHidden/>
          </w:rPr>
          <w:fldChar w:fldCharType="end"/>
        </w:r>
      </w:hyperlink>
    </w:p>
    <w:p w:rsidR="00557BE1" w:rsidRPr="001D504A" w:rsidRDefault="00355DF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4620313" w:history="1">
        <w:r w:rsidR="00557BE1" w:rsidRPr="001D504A">
          <w:rPr>
            <w:rStyle w:val="Hypertextovodkaz"/>
          </w:rPr>
          <w:t>6.</w:t>
        </w:r>
        <w:r w:rsidR="00557BE1" w:rsidRPr="001D504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57BE1" w:rsidRPr="001D504A">
          <w:rPr>
            <w:rStyle w:val="Hypertextovodkaz"/>
          </w:rPr>
          <w:t>PŘÍLOHY</w:t>
        </w:r>
        <w:r w:rsidR="00557BE1" w:rsidRPr="001D504A">
          <w:rPr>
            <w:noProof/>
            <w:webHidden/>
          </w:rPr>
          <w:tab/>
        </w:r>
        <w:r w:rsidR="00557BE1" w:rsidRPr="001D504A">
          <w:rPr>
            <w:noProof/>
            <w:webHidden/>
          </w:rPr>
          <w:fldChar w:fldCharType="begin"/>
        </w:r>
        <w:r w:rsidR="00557BE1" w:rsidRPr="001D504A">
          <w:rPr>
            <w:noProof/>
            <w:webHidden/>
          </w:rPr>
          <w:instrText xml:space="preserve"> PAGEREF _Toc134620313 \h </w:instrText>
        </w:r>
        <w:r w:rsidR="00557BE1" w:rsidRPr="001D504A">
          <w:rPr>
            <w:noProof/>
            <w:webHidden/>
          </w:rPr>
        </w:r>
        <w:r w:rsidR="00557BE1" w:rsidRPr="001D504A">
          <w:rPr>
            <w:noProof/>
            <w:webHidden/>
          </w:rPr>
          <w:fldChar w:fldCharType="separate"/>
        </w:r>
        <w:r w:rsidR="00557BE1" w:rsidRPr="001D504A">
          <w:rPr>
            <w:noProof/>
            <w:webHidden/>
          </w:rPr>
          <w:t>12</w:t>
        </w:r>
        <w:r w:rsidR="00557BE1" w:rsidRPr="001D504A">
          <w:rPr>
            <w:noProof/>
            <w:webHidden/>
          </w:rPr>
          <w:fldChar w:fldCharType="end"/>
        </w:r>
      </w:hyperlink>
    </w:p>
    <w:p w:rsidR="00AD0C7B" w:rsidRPr="001D504A" w:rsidRDefault="00BD7E91" w:rsidP="008D03B9">
      <w:r w:rsidRPr="001D504A">
        <w:fldChar w:fldCharType="end"/>
      </w:r>
    </w:p>
    <w:p w:rsidR="00AD0C7B" w:rsidRPr="001D504A" w:rsidRDefault="00AD0C7B" w:rsidP="00DA1C67">
      <w:pPr>
        <w:pStyle w:val="Nadpisbezsl1-1"/>
        <w:outlineLvl w:val="0"/>
      </w:pPr>
      <w:bookmarkStart w:id="1" w:name="_Toc134620283"/>
      <w:bookmarkStart w:id="2" w:name="_Toc13731854"/>
      <w:r w:rsidRPr="001D504A">
        <w:t>SEZNAM ZKRATEK</w:t>
      </w:r>
      <w:bookmarkEnd w:id="1"/>
      <w:r w:rsidR="0076790E" w:rsidRPr="001D504A">
        <w:t xml:space="preserve"> </w:t>
      </w:r>
      <w:bookmarkEnd w:id="2"/>
    </w:p>
    <w:p w:rsidR="00263DB8" w:rsidRPr="001D504A" w:rsidRDefault="00263DB8" w:rsidP="00263DB8">
      <w:pPr>
        <w:pStyle w:val="Textbezslovn"/>
        <w:ind w:left="0"/>
        <w:rPr>
          <w:rStyle w:val="Tun"/>
        </w:rPr>
      </w:pPr>
      <w:r w:rsidRPr="001D504A">
        <w:rPr>
          <w:rStyle w:val="Tun"/>
        </w:rPr>
        <w:t>Není-li v těchto ZTP výslovně uvedeno jinak, mají zkratky použité v těchto ZTP význam definovaný v TKP.</w:t>
      </w:r>
    </w:p>
    <w:p w:rsidR="000145C8" w:rsidRPr="001D504A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1D504A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1D504A" w:rsidRDefault="00831E0F" w:rsidP="00AD0C7B">
            <w:pPr>
              <w:pStyle w:val="Zkratky1"/>
            </w:pPr>
            <w:r w:rsidRPr="001D504A">
              <w:t xml:space="preserve">ESD </w:t>
            </w:r>
            <w:r w:rsidRPr="001D504A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1D504A" w:rsidRDefault="00831E0F" w:rsidP="000F15F1">
            <w:pPr>
              <w:pStyle w:val="Zkratky2"/>
            </w:pPr>
            <w:r w:rsidRPr="001D504A">
              <w:t>Elektronický stavební deník</w:t>
            </w:r>
          </w:p>
        </w:tc>
      </w:tr>
      <w:tr w:rsidR="00AD0C7B" w:rsidRPr="001D504A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1D504A" w:rsidRDefault="00F92E3A" w:rsidP="00AD0C7B">
            <w:pPr>
              <w:pStyle w:val="Zkratky1"/>
            </w:pPr>
            <w:r w:rsidRPr="001D504A"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1D504A" w:rsidRDefault="00F92E3A" w:rsidP="000F15F1">
            <w:pPr>
              <w:pStyle w:val="Zkratky2"/>
            </w:pPr>
            <w:r w:rsidRPr="001D504A">
              <w:t>Opravné a údržbové akce</w:t>
            </w:r>
          </w:p>
        </w:tc>
      </w:tr>
      <w:tr w:rsidR="00AD0C7B" w:rsidRPr="001D504A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1D504A" w:rsidRDefault="00F92E3A" w:rsidP="00AD0C7B">
            <w:pPr>
              <w:pStyle w:val="Zkratky1"/>
            </w:pPr>
            <w:r w:rsidRPr="001D504A"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92E3A" w:rsidRPr="001D504A" w:rsidRDefault="00F92E3A" w:rsidP="00F92E3A">
            <w:pPr>
              <w:pStyle w:val="Zkratky2"/>
            </w:pPr>
            <w:r w:rsidRPr="001D504A">
              <w:t>Úprava majetkových vztahů v železničních stanicích</w:t>
            </w:r>
          </w:p>
          <w:p w:rsidR="00AD0C7B" w:rsidRPr="001D504A" w:rsidRDefault="00AD0C7B" w:rsidP="000F15F1">
            <w:pPr>
              <w:pStyle w:val="Zkratky2"/>
            </w:pPr>
          </w:p>
        </w:tc>
      </w:tr>
      <w:tr w:rsidR="00AD0C7B" w:rsidRPr="001D504A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1D504A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1D504A" w:rsidRDefault="00AD0C7B" w:rsidP="000F15F1">
            <w:pPr>
              <w:pStyle w:val="Zkratky2"/>
            </w:pPr>
          </w:p>
        </w:tc>
      </w:tr>
    </w:tbl>
    <w:p w:rsidR="003226D3" w:rsidRPr="001D504A" w:rsidRDefault="003226D3" w:rsidP="00AD0C7B"/>
    <w:p w:rsidR="00041EC8" w:rsidRPr="001D504A" w:rsidRDefault="003226D3" w:rsidP="003226D3">
      <w:pPr>
        <w:spacing w:after="240" w:line="264" w:lineRule="auto"/>
      </w:pPr>
      <w:r w:rsidRPr="001D504A">
        <w:br w:type="page"/>
      </w:r>
    </w:p>
    <w:p w:rsidR="00F92E3A" w:rsidRPr="001D504A" w:rsidRDefault="00F92E3A" w:rsidP="003B0494">
      <w:pPr>
        <w:pStyle w:val="Nadpisbezsl1-1"/>
        <w:outlineLvl w:val="0"/>
      </w:pPr>
      <w:bookmarkStart w:id="3" w:name="_Toc134620284"/>
      <w:r w:rsidRPr="001D504A">
        <w:t>Pojmy a definice</w:t>
      </w:r>
      <w:bookmarkEnd w:id="3"/>
    </w:p>
    <w:p w:rsidR="00F92E3A" w:rsidRPr="001D504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1D504A">
        <w:rPr>
          <w:b/>
          <w:sz w:val="18"/>
          <w:szCs w:val="18"/>
        </w:rPr>
        <w:t>Projektová dokumentace pro provádění stavby</w:t>
      </w:r>
      <w:r w:rsidRPr="001D504A">
        <w:rPr>
          <w:sz w:val="18"/>
          <w:szCs w:val="18"/>
        </w:rPr>
        <w:t xml:space="preserve"> (PDPS) je projektovou dokumentací,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která se zpracovává v členění a rozsahu přílohy č. 4 vyhlášky č. 146/2008 Sb. Jedná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se o dokumentaci, jež obsahově i věcně vychází z dokumentace, na jejímž základě byla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stavba povolena (DUSL, DUSP resp. DSP), které dopracovává a rozpracovává do větší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podrobnosti a rozsahu potřebných pro výběr zhotovitele stavby v zadávacím řízení, a to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s dodržením zásad transparentnosti, přiměřenosti a rovného zacházení. PDPS lze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zpracovat se zohledněním konkrétních výrobků, dodávaných technologií, technologických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postupů a výrobních podmínek konkrétního Zhotovitele pouze v případě, že je stavba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 xml:space="preserve">zadávána v režimu D+B. 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:rsidR="00F92E3A" w:rsidRPr="001D504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1D504A">
        <w:rPr>
          <w:b/>
          <w:sz w:val="18"/>
          <w:szCs w:val="18"/>
        </w:rPr>
        <w:t>Realizační dokumentace stavby</w:t>
      </w:r>
      <w:r w:rsidRPr="001D504A">
        <w:rPr>
          <w:sz w:val="18"/>
          <w:szCs w:val="18"/>
        </w:rPr>
        <w:t xml:space="preserve"> (RDS) je dokumentací zhotovitele stavby a zpracovává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se samostatně pro jednotlivé objekty. Jedná se o dokumentaci, která rozpracovává PDPS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s ohledem na znalosti konkrétních výrobků, dodávaných technologií, technologických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postupů a výrobních podmínek konkrétního zhotovitele stavby. Součástí je také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dokumentace výrobní, montážní, dílenská a dokumentace dodavatele mostních objektů.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RDS se vždy zpracovává v případě, že to vyžadují TKP nebo požadavek na její zpracování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vychází z předcházejícího stupně dokumentace nebo smluvního ujednání. RDS nemění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koncepčně-technické řešení stavby navržené v rámci předcházející projektové přípravy,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pokud není OP stanoveno jinak. Obsah a rozsah RDS je definován přílohou P8 SŽ SM011.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Náklady spojené se zpracováním RDS budou uvedené v samostatné položce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1D504A">
        <w:rPr>
          <w:sz w:val="18"/>
          <w:szCs w:val="18"/>
        </w:rPr>
        <w:t>v soupisu prací příslušných objektů (SO/PS), u kterých je opodstatněné takovéto činnosti vyžadovat.</w:t>
      </w:r>
    </w:p>
    <w:p w:rsidR="00F92E3A" w:rsidRPr="001D504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:rsidR="00F92E3A" w:rsidRPr="001D504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1D504A">
        <w:rPr>
          <w:b/>
          <w:sz w:val="18"/>
          <w:szCs w:val="18"/>
        </w:rPr>
        <w:t>Dokumentace skutečného provedení stavby</w:t>
      </w:r>
      <w:r w:rsidRPr="001D504A">
        <w:rPr>
          <w:sz w:val="18"/>
          <w:szCs w:val="18"/>
        </w:rPr>
        <w:t xml:space="preserve"> (DSPS</w:t>
      </w:r>
      <w:r w:rsidR="00241A2D" w:rsidRPr="001D504A">
        <w:rPr>
          <w:sz w:val="18"/>
          <w:szCs w:val="18"/>
        </w:rPr>
        <w:t>)</w:t>
      </w:r>
      <w:r w:rsidRPr="001D504A">
        <w:rPr>
          <w:sz w:val="18"/>
          <w:szCs w:val="18"/>
        </w:rPr>
        <w:t xml:space="preserve"> je dokumentace, která se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zpracovává v rozsahu přílohy č. 14 vyhlášky č. 499/2006 Sb. a požadavků Smlouvy.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Jedná se o dokumentaci, kterou zpracovává Zhotovitel stavby po ukončení stavebních</w:t>
      </w:r>
    </w:p>
    <w:p w:rsidR="00F92E3A" w:rsidRPr="001D504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prací. 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:rsidR="00F92E3A" w:rsidRPr="001D504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:rsidR="00F92E3A" w:rsidRPr="001D504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1D504A">
        <w:rPr>
          <w:b/>
          <w:sz w:val="18"/>
          <w:szCs w:val="18"/>
        </w:rPr>
        <w:t>Etapa je ucelená Část Díla určená v Harmonogramu postupu prací.</w:t>
      </w:r>
    </w:p>
    <w:p w:rsidR="00F92E3A" w:rsidRPr="001D504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:rsidR="00F92E3A" w:rsidRPr="001D504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1D504A">
        <w:rPr>
          <w:b/>
          <w:sz w:val="18"/>
          <w:szCs w:val="18"/>
        </w:rPr>
        <w:t xml:space="preserve">Zadávací dokumentace </w:t>
      </w:r>
      <w:r w:rsidRPr="001D504A">
        <w:rPr>
          <w:sz w:val="18"/>
          <w:szCs w:val="18"/>
        </w:rPr>
        <w:t>(dále také „ZD“) je soubor dokumentů (OP, Technické</w:t>
      </w:r>
    </w:p>
    <w:p w:rsidR="00F92E3A" w:rsidRPr="001D504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podmínky, Dokumentace atd.), které vymezují předmět veřejné zakázky v podrobnostech</w:t>
      </w:r>
    </w:p>
    <w:p w:rsidR="00F92E3A" w:rsidRPr="001D504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1D504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:rsidR="00F92E3A" w:rsidRPr="001D504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:rsidR="00F92E3A" w:rsidRPr="001D504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1D504A">
        <w:rPr>
          <w:b/>
          <w:sz w:val="18"/>
          <w:szCs w:val="18"/>
        </w:rPr>
        <w:t xml:space="preserve">Projektová dokumentace </w:t>
      </w:r>
      <w:r w:rsidRPr="001D504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:rsidR="00F92E3A" w:rsidRPr="001D504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F92E3A" w:rsidRPr="001D504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1D504A">
        <w:rPr>
          <w:b/>
          <w:sz w:val="18"/>
          <w:szCs w:val="18"/>
        </w:rPr>
        <w:t>Technický dozor stavebníka</w:t>
      </w:r>
      <w:r w:rsidRPr="001D504A">
        <w:rPr>
          <w:sz w:val="18"/>
          <w:szCs w:val="18"/>
        </w:rPr>
        <w:t xml:space="preserve"> (TDS) – Objednatel se zavazuje u staveb financovaných</w:t>
      </w:r>
    </w:p>
    <w:p w:rsidR="00F92E3A" w:rsidRPr="001D504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z veřejného rozpočtu, které provádí Zhotovitel, zajistit technický dozor stavebníka (dále</w:t>
      </w:r>
    </w:p>
    <w:p w:rsidR="00F92E3A" w:rsidRPr="001D504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jen „TDS“) nad prováděním Díla dle § 152 odst. (4) zákona č. 183/2006 Sb. Funkce</w:t>
      </w:r>
    </w:p>
    <w:p w:rsidR="00F92E3A" w:rsidRPr="001D504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technický dozor stavebníka není totožná s funkcí stavební dozor dle § 2 odst. (2) písm. d) stavebního zákona.</w:t>
      </w:r>
    </w:p>
    <w:p w:rsidR="00A16611" w:rsidRPr="001D504A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:rsidR="00F92E3A" w:rsidRPr="001D504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1D504A">
        <w:rPr>
          <w:b/>
          <w:sz w:val="18"/>
          <w:szCs w:val="18"/>
        </w:rPr>
        <w:t>Pojmy s velkými začátečnými písmeny</w:t>
      </w:r>
      <w:r w:rsidRPr="001D504A">
        <w:rPr>
          <w:sz w:val="18"/>
          <w:szCs w:val="18"/>
        </w:rPr>
        <w:t xml:space="preserve"> použité v těchto </w:t>
      </w:r>
      <w:r w:rsidR="00A774DB" w:rsidRPr="001D504A">
        <w:rPr>
          <w:b/>
          <w:sz w:val="18"/>
          <w:szCs w:val="18"/>
        </w:rPr>
        <w:t>Zvláštních technických podmínkách</w:t>
      </w:r>
      <w:r w:rsidR="00A774DB" w:rsidRPr="001D504A">
        <w:rPr>
          <w:sz w:val="18"/>
          <w:szCs w:val="18"/>
        </w:rPr>
        <w:t xml:space="preserve"> (dále jen „ZTP“)</w:t>
      </w:r>
      <w:r w:rsidRPr="001D504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:rsidR="00A774DB" w:rsidRPr="001D504A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A774DB" w:rsidRPr="001D504A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1D504A">
        <w:rPr>
          <w:sz w:val="18"/>
          <w:szCs w:val="18"/>
        </w:rPr>
        <w:t>V</w:t>
      </w:r>
      <w:r w:rsidRPr="001D504A">
        <w:rPr>
          <w:rFonts w:cs="Verdana"/>
          <w:sz w:val="18"/>
          <w:szCs w:val="18"/>
        </w:rPr>
        <w:t xml:space="preserve"> ZTP jsou použité odkazy na </w:t>
      </w:r>
      <w:r w:rsidRPr="001D504A">
        <w:rPr>
          <w:rFonts w:cs="Verdana"/>
          <w:b/>
          <w:sz w:val="18"/>
          <w:szCs w:val="18"/>
        </w:rPr>
        <w:t>oddíly, články a podčlánky</w:t>
      </w:r>
      <w:r w:rsidRPr="001D504A">
        <w:rPr>
          <w:rFonts w:cs="Verdana"/>
          <w:sz w:val="18"/>
          <w:szCs w:val="18"/>
        </w:rPr>
        <w:t xml:space="preserve"> souboru </w:t>
      </w:r>
      <w:r w:rsidRPr="001D504A">
        <w:rPr>
          <w:rFonts w:cs="Verdana"/>
          <w:b/>
          <w:sz w:val="18"/>
          <w:szCs w:val="18"/>
        </w:rPr>
        <w:t>Technické kvalitativní podmínky staveb státních drah</w:t>
      </w:r>
      <w:r w:rsidRPr="001D504A">
        <w:rPr>
          <w:rFonts w:cs="Verdana"/>
          <w:sz w:val="18"/>
          <w:szCs w:val="18"/>
        </w:rPr>
        <w:t xml:space="preserve"> (dále jen „TKP“)</w:t>
      </w:r>
    </w:p>
    <w:p w:rsidR="00826B7B" w:rsidRPr="001D504A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1D504A">
        <w:rPr>
          <w:sz w:val="18"/>
          <w:szCs w:val="18"/>
        </w:rPr>
        <w:br w:type="page"/>
      </w:r>
    </w:p>
    <w:p w:rsidR="00DF7BAA" w:rsidRPr="001D504A" w:rsidRDefault="00DF7BAA" w:rsidP="00DF7BAA">
      <w:pPr>
        <w:pStyle w:val="Nadpis2-1"/>
      </w:pPr>
      <w:bookmarkStart w:id="4" w:name="_Toc6410429"/>
      <w:bookmarkStart w:id="5" w:name="_Toc134620285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r w:rsidRPr="001D504A">
        <w:t>SPECIFIKACE PŘEDMĚTU DÍLA</w:t>
      </w:r>
      <w:bookmarkEnd w:id="4"/>
      <w:bookmarkEnd w:id="5"/>
    </w:p>
    <w:p w:rsidR="00DF7BAA" w:rsidRPr="001D504A" w:rsidRDefault="00DF7BAA" w:rsidP="00DF7BAA">
      <w:pPr>
        <w:pStyle w:val="Nadpis2-2"/>
      </w:pPr>
      <w:bookmarkStart w:id="11" w:name="_Toc6410430"/>
      <w:bookmarkStart w:id="12" w:name="_Toc134620286"/>
      <w:r w:rsidRPr="001D504A">
        <w:t>Účel a rozsah předmětu Díla</w:t>
      </w:r>
      <w:bookmarkEnd w:id="11"/>
      <w:bookmarkEnd w:id="12"/>
    </w:p>
    <w:p w:rsidR="00000445" w:rsidRPr="00000445" w:rsidRDefault="00000445" w:rsidP="003004B4">
      <w:pPr>
        <w:pStyle w:val="Nadpis2-1"/>
        <w:numPr>
          <w:ilvl w:val="0"/>
          <w:numId w:val="0"/>
        </w:numPr>
        <w:ind w:left="705" w:hanging="705"/>
        <w:rPr>
          <w:b w:val="0"/>
          <w:caps w:val="0"/>
          <w:sz w:val="18"/>
        </w:rPr>
      </w:pPr>
      <w:r>
        <w:rPr>
          <w:b w:val="0"/>
          <w:caps w:val="0"/>
          <w:sz w:val="18"/>
        </w:rPr>
        <w:t>1.1</w:t>
      </w:r>
      <w:r w:rsidR="003004B4">
        <w:rPr>
          <w:b w:val="0"/>
          <w:caps w:val="0"/>
          <w:sz w:val="18"/>
        </w:rPr>
        <w:t>.1</w:t>
      </w:r>
      <w:r>
        <w:rPr>
          <w:b w:val="0"/>
          <w:caps w:val="0"/>
          <w:sz w:val="18"/>
        </w:rPr>
        <w:tab/>
      </w:r>
      <w:r w:rsidRPr="00000445">
        <w:rPr>
          <w:b w:val="0"/>
          <w:caps w:val="0"/>
          <w:sz w:val="18"/>
        </w:rPr>
        <w:t>Provádění opravných prací technologického zařízení na provozním objektu Brno</w:t>
      </w:r>
      <w:r w:rsidR="003004B4">
        <w:rPr>
          <w:b w:val="0"/>
          <w:caps w:val="0"/>
          <w:sz w:val="18"/>
        </w:rPr>
        <w:t xml:space="preserve"> - </w:t>
      </w:r>
      <w:r w:rsidRPr="00000445">
        <w:rPr>
          <w:b w:val="0"/>
          <w:caps w:val="0"/>
          <w:sz w:val="18"/>
        </w:rPr>
        <w:t>Horní Heršpice - myčka osobních vozů specializovanou firmou.</w:t>
      </w:r>
    </w:p>
    <w:p w:rsidR="003004B4" w:rsidRPr="003004B4" w:rsidRDefault="003004B4" w:rsidP="003004B4">
      <w:pPr>
        <w:pStyle w:val="Text2-1"/>
        <w:numPr>
          <w:ilvl w:val="2"/>
          <w:numId w:val="29"/>
        </w:numPr>
      </w:pPr>
      <w:r w:rsidRPr="003004B4">
        <w:t>Jedná se o provádění opravných prací na technologiích spojených s mycími portály KMS64 (KMS Klaus, Müller, Schenk-GmbH), potahovým zařízením (Vollert Anlagenbau GmbH) a na zařízení pro úpravu mycí a oplachovací vody při mytí vlaků (Roediger Vacuum GmbH) a k nim náležících systémů specializovanými pracovníky, kteří jsou odborně vyškoleni a mají patřičné certifikace na provádění opravných prací na výše uvedených technologiích.</w:t>
      </w:r>
    </w:p>
    <w:p w:rsidR="00DF7BAA" w:rsidRPr="001D504A" w:rsidRDefault="00DF7BAA" w:rsidP="00DF7BAA">
      <w:pPr>
        <w:pStyle w:val="Nadpis2-2"/>
      </w:pPr>
      <w:bookmarkStart w:id="13" w:name="_Toc6410431"/>
      <w:bookmarkStart w:id="14" w:name="_Toc134620287"/>
      <w:r w:rsidRPr="001D504A">
        <w:t>Umístění stavby</w:t>
      </w:r>
      <w:bookmarkEnd w:id="13"/>
      <w:bookmarkEnd w:id="14"/>
    </w:p>
    <w:p w:rsidR="00FD3368" w:rsidRPr="001D504A" w:rsidRDefault="00DC5C68" w:rsidP="00AA2991">
      <w:pPr>
        <w:pStyle w:val="Text2-1"/>
      </w:pPr>
      <w:r>
        <w:t xml:space="preserve">Práce budou probíhat na </w:t>
      </w:r>
      <w:r w:rsidRPr="00DC5C68">
        <w:t xml:space="preserve"> myč</w:t>
      </w:r>
      <w:r>
        <w:t>ce</w:t>
      </w:r>
      <w:r w:rsidRPr="00DC5C68">
        <w:t xml:space="preserve"> kolejových vozidel, Výpravní 744/18, Brno – Horní Heršpice</w:t>
      </w:r>
      <w:r w:rsidR="00B7102D">
        <w:t>.</w:t>
      </w:r>
    </w:p>
    <w:p w:rsidR="00DF7BAA" w:rsidRPr="001D504A" w:rsidRDefault="00DF7BAA" w:rsidP="00DF7BAA">
      <w:pPr>
        <w:pStyle w:val="Nadpis2-1"/>
      </w:pPr>
      <w:bookmarkStart w:id="15" w:name="_Toc6410432"/>
      <w:bookmarkStart w:id="16" w:name="_Toc134620288"/>
      <w:r w:rsidRPr="001D504A">
        <w:t>PŘEHLED VÝCHOZÍCH PODKLADŮ</w:t>
      </w:r>
      <w:bookmarkEnd w:id="15"/>
      <w:bookmarkEnd w:id="16"/>
    </w:p>
    <w:p w:rsidR="00DF7BAA" w:rsidRPr="001D504A" w:rsidRDefault="00DF7BAA" w:rsidP="00DF7BAA">
      <w:pPr>
        <w:pStyle w:val="Nadpis2-2"/>
      </w:pPr>
      <w:bookmarkStart w:id="17" w:name="_Toc6410433"/>
      <w:bookmarkStart w:id="18" w:name="_Toc134620289"/>
      <w:r w:rsidRPr="001D504A">
        <w:t>Projektová dokumentace</w:t>
      </w:r>
      <w:bookmarkEnd w:id="17"/>
      <w:bookmarkEnd w:id="18"/>
    </w:p>
    <w:p w:rsidR="003004B4" w:rsidRPr="001D504A" w:rsidRDefault="003004B4" w:rsidP="003004B4">
      <w:pPr>
        <w:pStyle w:val="Text2-1"/>
      </w:pPr>
      <w:r>
        <w:t>Neobsazeno</w:t>
      </w:r>
    </w:p>
    <w:p w:rsidR="00DF7BAA" w:rsidRPr="001D504A" w:rsidRDefault="00DF7BAA" w:rsidP="00DF7BAA">
      <w:pPr>
        <w:pStyle w:val="Nadpis2-2"/>
      </w:pPr>
      <w:bookmarkStart w:id="19" w:name="_Toc6410434"/>
      <w:bookmarkStart w:id="20" w:name="_Toc134620290"/>
      <w:r w:rsidRPr="001D504A">
        <w:t>Související dokumentace</w:t>
      </w:r>
      <w:bookmarkEnd w:id="19"/>
      <w:bookmarkEnd w:id="20"/>
    </w:p>
    <w:p w:rsidR="00CF2EE6" w:rsidRPr="001D504A" w:rsidRDefault="001137AA" w:rsidP="001137AA">
      <w:pPr>
        <w:pStyle w:val="Text2-1"/>
      </w:pPr>
      <w:r w:rsidRPr="001D504A">
        <w:t>Neobsazeno</w:t>
      </w:r>
    </w:p>
    <w:p w:rsidR="00DF7BAA" w:rsidRPr="001D504A" w:rsidRDefault="00DF7BAA" w:rsidP="00DF7BAA">
      <w:pPr>
        <w:pStyle w:val="Nadpis2-1"/>
      </w:pPr>
      <w:bookmarkStart w:id="21" w:name="_Toc6410435"/>
      <w:bookmarkStart w:id="22" w:name="_Toc134620291"/>
      <w:r w:rsidRPr="001D504A">
        <w:t>KOORDINACE S JINÝMI STAVBAMI</w:t>
      </w:r>
      <w:bookmarkEnd w:id="21"/>
      <w:bookmarkEnd w:id="22"/>
      <w:r w:rsidRPr="001D504A">
        <w:t xml:space="preserve"> </w:t>
      </w:r>
    </w:p>
    <w:p w:rsidR="00DF7BAA" w:rsidRPr="001D504A" w:rsidRDefault="00DF7BAA" w:rsidP="00DF7BAA">
      <w:pPr>
        <w:pStyle w:val="Text2-1"/>
      </w:pPr>
      <w:r w:rsidRPr="001D504A">
        <w:t xml:space="preserve">Zhotovení </w:t>
      </w:r>
      <w:r w:rsidR="003004B4">
        <w:t>prací</w:t>
      </w:r>
      <w:r w:rsidRPr="001D504A">
        <w:t xml:space="preserve"> musí být provedeno v koordinaci s připravovanými, případně aktuálně realizovanými akcemi</w:t>
      </w:r>
      <w:r w:rsidR="004973D8" w:rsidRPr="001D504A">
        <w:t>,</w:t>
      </w:r>
      <w:r w:rsidRPr="001D504A">
        <w:t xml:space="preserve"> a to i dalších investorů, které přímo s předmětnou akcí souvisí nebo ji mohou ovlivnit. Součástí plnění Díla je i zajištění koordinace při realizaci prací. </w:t>
      </w:r>
    </w:p>
    <w:p w:rsidR="00DF7BAA" w:rsidRPr="001D504A" w:rsidRDefault="0025048A" w:rsidP="00DF7BAA">
      <w:pPr>
        <w:pStyle w:val="Nadpis2-1"/>
      </w:pPr>
      <w:bookmarkStart w:id="23" w:name="_Toc6410436"/>
      <w:bookmarkStart w:id="24" w:name="_Toc134620292"/>
      <w:r w:rsidRPr="001D504A">
        <w:t xml:space="preserve">Zvláštní </w:t>
      </w:r>
      <w:r w:rsidR="00DF7BAA" w:rsidRPr="001D504A">
        <w:t xml:space="preserve">TECHNICKÉ </w:t>
      </w:r>
      <w:r w:rsidRPr="001D504A">
        <w:t>podmímky a požadavky na</w:t>
      </w:r>
      <w:r w:rsidR="00DF7BAA" w:rsidRPr="001D504A">
        <w:t xml:space="preserve"> PROVEDENÍ DÍLA</w:t>
      </w:r>
      <w:bookmarkEnd w:id="23"/>
      <w:bookmarkEnd w:id="24"/>
    </w:p>
    <w:p w:rsidR="00DF7BAA" w:rsidRPr="001D504A" w:rsidRDefault="00DF7BAA" w:rsidP="00DF7BAA">
      <w:pPr>
        <w:pStyle w:val="Nadpis2-2"/>
      </w:pPr>
      <w:bookmarkStart w:id="25" w:name="_Toc6410437"/>
      <w:bookmarkStart w:id="26" w:name="_Toc134620293"/>
      <w:r w:rsidRPr="001D504A">
        <w:t>Všeobecně</w:t>
      </w:r>
      <w:bookmarkEnd w:id="25"/>
      <w:bookmarkEnd w:id="26"/>
    </w:p>
    <w:p w:rsidR="003B0494" w:rsidRPr="001D504A" w:rsidRDefault="003B0494" w:rsidP="003B0494">
      <w:pPr>
        <w:pStyle w:val="Text2-1"/>
      </w:pPr>
      <w:r w:rsidRPr="001D504A">
        <w:rPr>
          <w:b/>
        </w:rPr>
        <w:t>ZTP</w:t>
      </w:r>
      <w:r w:rsidRPr="001D504A">
        <w:t xml:space="preserve"> jsou vydávány pro každou zakázku zvlášť a definují další parametry Díla a upřesňují konkrétní podmínky a specifické požadavky pro zhotovení Díla dle aktuálních TKP. </w:t>
      </w:r>
    </w:p>
    <w:p w:rsidR="003B0494" w:rsidRPr="001D504A" w:rsidRDefault="003B0494" w:rsidP="003B0494">
      <w:pPr>
        <w:pStyle w:val="Text2-1"/>
      </w:pPr>
      <w:r w:rsidRPr="001D504A">
        <w:t>Pokud není v ZTP upraveno znění ustanovení TKP, Kapitoly 1 uplatní se ustanovení TKP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:rsidR="003B0494" w:rsidRPr="001D504A" w:rsidRDefault="003B0494" w:rsidP="003B0494">
      <w:pPr>
        <w:pStyle w:val="Text2-2"/>
      </w:pPr>
      <w:r w:rsidRPr="001D504A">
        <w:t xml:space="preserve">V čl. 1.1.2 TKP, odst. 1 se u odrážky „Projektová dokumentace (dále jen „Dokumentace“) …“,vypouští text „…resp. vyhlášky č. 583/2020 Sb.…“. </w:t>
      </w:r>
    </w:p>
    <w:p w:rsidR="003B0494" w:rsidRPr="001D504A" w:rsidRDefault="003B0494" w:rsidP="003B0494">
      <w:pPr>
        <w:pStyle w:val="Text2-2"/>
      </w:pPr>
      <w:r w:rsidRPr="001D504A">
        <w:t>Čl. 1.4.8 TKP, odst. 5 Text „…</w:t>
      </w:r>
      <w:bookmarkStart w:id="27" w:name="_Hlk115084506"/>
      <w:r w:rsidRPr="001D504A">
        <w:t>nejméně 5 pracovních dnů před termínem</w:t>
      </w:r>
      <w:bookmarkEnd w:id="27"/>
      <w:r w:rsidRPr="001D504A">
        <w:t>…“ se mění na „…nejméně 2 pracovní dny před termínem …“.</w:t>
      </w:r>
    </w:p>
    <w:p w:rsidR="003B0494" w:rsidRPr="001D504A" w:rsidRDefault="003B0494" w:rsidP="003B0494">
      <w:pPr>
        <w:pStyle w:val="Text2-2"/>
      </w:pPr>
      <w:r w:rsidRPr="001D504A">
        <w:t>V čl. 1.7.1 TKP, odst. 1 se doplňuje text „…se zásadami směrnice SŽ SM011</w:t>
      </w:r>
      <w:r w:rsidR="000258E6" w:rsidRPr="001D504A">
        <w:t xml:space="preserve"> (Dokumentace staveb Správy železnic, státní organizace)</w:t>
      </w:r>
      <w:r w:rsidRPr="001D504A">
        <w:t xml:space="preserve"> směrnice SŽDC</w:t>
      </w:r>
      <w:r w:rsidR="000258E6" w:rsidRPr="001D504A">
        <w:t xml:space="preserve"> </w:t>
      </w:r>
      <w:r w:rsidRPr="001D504A">
        <w:t>č.</w:t>
      </w:r>
      <w:r w:rsidR="000258E6" w:rsidRPr="001D504A">
        <w:t> </w:t>
      </w:r>
      <w:r w:rsidRPr="001D504A">
        <w:t>117</w:t>
      </w:r>
      <w:r w:rsidR="000258E6" w:rsidRPr="001D504A">
        <w:t xml:space="preserve"> (Předávání digitální dokumentace z investiční výstavby SŽDC)</w:t>
      </w:r>
      <w:r w:rsidRPr="001D504A">
        <w:t xml:space="preserve"> a pokynu GŘ č.</w:t>
      </w:r>
      <w:r w:rsidR="000258E6" w:rsidRPr="001D504A">
        <w:t> </w:t>
      </w:r>
      <w:r w:rsidRPr="001D504A">
        <w:t>4/2016</w:t>
      </w:r>
      <w:r w:rsidR="000258E6" w:rsidRPr="001D504A">
        <w:t xml:space="preserve"> (Předávání digitální dokumentace a dat mezi SŽDC a externími subjekty)</w:t>
      </w:r>
      <w:r w:rsidRPr="001D504A">
        <w:t xml:space="preserve"> a pokynu GŘ SŽ PO-06/2020-GŘ</w:t>
      </w:r>
      <w:r w:rsidR="00F04838" w:rsidRPr="001D504A">
        <w:t xml:space="preserve"> (Pokyn generálního ředitele k poskytování geodetických podkladů a činností pro přípravu a realizaci opravných a investičních akcí)</w:t>
      </w:r>
      <w:r w:rsidRPr="001D504A">
        <w:t xml:space="preserve"> a dále v souladu s dokumenty v této kapitole citovanými.“</w:t>
      </w:r>
    </w:p>
    <w:p w:rsidR="003B0494" w:rsidRPr="001D504A" w:rsidRDefault="003B0494" w:rsidP="003B0494">
      <w:pPr>
        <w:pStyle w:val="Text2-2"/>
      </w:pPr>
      <w:r w:rsidRPr="001D504A">
        <w:t>Čl. 1.7.3.2 TKP, odst. 1 se ruší</w:t>
      </w:r>
      <w:r w:rsidR="00F04838" w:rsidRPr="001D504A">
        <w:t>.</w:t>
      </w:r>
    </w:p>
    <w:p w:rsidR="003B0494" w:rsidRPr="001D504A" w:rsidRDefault="003B0494" w:rsidP="003B0494">
      <w:pPr>
        <w:pStyle w:val="Text2-2"/>
      </w:pPr>
      <w:r w:rsidRPr="001D504A">
        <w:t xml:space="preserve">Čl. </w:t>
      </w:r>
      <w:bookmarkStart w:id="28" w:name="_Hlk115950514"/>
      <w:r w:rsidRPr="001D504A">
        <w:t xml:space="preserve">1.7.3.2 TKP, odst. 7 </w:t>
      </w:r>
      <w:bookmarkEnd w:id="28"/>
      <w:r w:rsidRPr="001D504A">
        <w:t>se ruší.</w:t>
      </w:r>
    </w:p>
    <w:p w:rsidR="003B0494" w:rsidRPr="001D504A" w:rsidRDefault="003B0494" w:rsidP="003B0494">
      <w:pPr>
        <w:pStyle w:val="Text2-2"/>
      </w:pPr>
      <w:r w:rsidRPr="001D504A">
        <w:t>Čl. 1.7.3.3 TKP, odst. 1 se mění takto:</w:t>
      </w:r>
    </w:p>
    <w:p w:rsidR="003B0494" w:rsidRPr="001D504A" w:rsidRDefault="003B0494" w:rsidP="00EB6387">
      <w:pPr>
        <w:pStyle w:val="Text2-2"/>
        <w:numPr>
          <w:ilvl w:val="0"/>
          <w:numId w:val="0"/>
        </w:numPr>
        <w:ind w:left="1701"/>
      </w:pPr>
      <w:r w:rsidRPr="001D504A">
        <w:t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Bpv.</w:t>
      </w:r>
    </w:p>
    <w:p w:rsidR="00EB6387" w:rsidRPr="001D504A" w:rsidRDefault="00EB6387" w:rsidP="00EB6387">
      <w:pPr>
        <w:pStyle w:val="Text2-2"/>
      </w:pPr>
      <w:r w:rsidRPr="001D504A">
        <w:t xml:space="preserve">V čl. 1.7.3.5 TKP, odst.1 se mění takto: </w:t>
      </w:r>
    </w:p>
    <w:p w:rsidR="00EB6387" w:rsidRPr="001D504A" w:rsidRDefault="00EB6387" w:rsidP="00EB6387">
      <w:pPr>
        <w:pStyle w:val="Text2-2"/>
        <w:numPr>
          <w:ilvl w:val="0"/>
          <w:numId w:val="0"/>
        </w:numPr>
        <w:ind w:left="1701"/>
      </w:pPr>
      <w:r w:rsidRPr="001D504A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:rsidR="00EB6387" w:rsidRPr="001D504A" w:rsidRDefault="00EB6387" w:rsidP="00EB6387">
      <w:pPr>
        <w:pStyle w:val="Text2-2"/>
      </w:pPr>
      <w:r w:rsidRPr="001D504A">
        <w:t>V čl. 1.7.3.5 TKP, se ruší odstavce 5 a 6.</w:t>
      </w:r>
    </w:p>
    <w:p w:rsidR="00EB6387" w:rsidRPr="001D504A" w:rsidRDefault="00EB6387" w:rsidP="00EB6387">
      <w:pPr>
        <w:pStyle w:val="Text2-2"/>
      </w:pPr>
      <w:r w:rsidRPr="001D504A">
        <w:t>Čl. 1.8.2 TKP, odst. 6 písm. a) se doplňuje textem „…byla-li RDS zpracována</w:t>
      </w:r>
      <w:bookmarkStart w:id="29" w:name="_Hlk115329733"/>
      <w:bookmarkStart w:id="30" w:name="_Hlk115427294"/>
      <w:r w:rsidRPr="001D504A">
        <w:t>…“</w:t>
      </w:r>
      <w:bookmarkEnd w:id="29"/>
      <w:r w:rsidRPr="001D504A">
        <w:t>.</w:t>
      </w:r>
      <w:bookmarkEnd w:id="30"/>
    </w:p>
    <w:p w:rsidR="00F832AA" w:rsidRPr="001D504A" w:rsidRDefault="00F832AA" w:rsidP="00F832AA">
      <w:pPr>
        <w:pStyle w:val="Text2-2"/>
      </w:pPr>
      <w:r w:rsidRPr="001D504A">
        <w:t>Čl. 1.8.2 TKP, odst. 7 se ruší.</w:t>
      </w:r>
    </w:p>
    <w:p w:rsidR="00F832AA" w:rsidRPr="001D504A" w:rsidRDefault="00F832AA" w:rsidP="00F832AA">
      <w:pPr>
        <w:pStyle w:val="Text2-2"/>
      </w:pPr>
      <w:r w:rsidRPr="001D504A">
        <w:t xml:space="preserve">V čl. 1.8.3.1 TKP, odst. 2 se ruší text </w:t>
      </w:r>
      <w:bookmarkStart w:id="31" w:name="_Hlk115877962"/>
      <w:r w:rsidRPr="001D504A">
        <w:t>„…</w:t>
      </w:r>
      <w:bookmarkEnd w:id="31"/>
      <w:r w:rsidRPr="001D504A">
        <w:t xml:space="preserve"> tj. zpravidla Stavební správa SŽ</w:t>
      </w:r>
      <w:bookmarkStart w:id="32" w:name="_Hlk115334079"/>
      <w:r w:rsidRPr="001D504A">
        <w:t>…“.</w:t>
      </w:r>
      <w:bookmarkEnd w:id="32"/>
    </w:p>
    <w:p w:rsidR="00F832AA" w:rsidRPr="001D504A" w:rsidRDefault="00F832AA" w:rsidP="00F832AA">
      <w:pPr>
        <w:pStyle w:val="Text2-2"/>
      </w:pPr>
      <w:r w:rsidRPr="001D504A">
        <w:t>V čl. 1.9.2 TKP, odst. 3 se mění lhůta z 14 kalendářních dní na 7 kalendářních dní.</w:t>
      </w:r>
    </w:p>
    <w:p w:rsidR="00F832AA" w:rsidRPr="001D504A" w:rsidRDefault="00F832AA" w:rsidP="00F832AA">
      <w:pPr>
        <w:pStyle w:val="Text2-2"/>
      </w:pPr>
      <w:r w:rsidRPr="001D504A">
        <w:t>V čl. 1.9.2 TKP, odst. 4 v odrážce „body ŽBP“ se ruší text „...v Dokladové části – Geodetický podklad pro projektovou činnost zpracovaný podle jiných právních předpisů…“</w:t>
      </w:r>
    </w:p>
    <w:p w:rsidR="001A001A" w:rsidRPr="001D504A" w:rsidRDefault="001A001A" w:rsidP="001A001A">
      <w:pPr>
        <w:pStyle w:val="Text2-2"/>
      </w:pPr>
      <w:r w:rsidRPr="001D504A">
        <w:t>Čl. 1.9.2 TKP, odst. 7 se ruší.</w:t>
      </w:r>
    </w:p>
    <w:p w:rsidR="001A001A" w:rsidRPr="001D504A" w:rsidRDefault="001A001A" w:rsidP="001A001A">
      <w:pPr>
        <w:pStyle w:val="Text2-2"/>
      </w:pPr>
      <w:r w:rsidRPr="001D504A">
        <w:t xml:space="preserve">Čl. 1.9.4 TKP, odst. 2 se mění takto: </w:t>
      </w:r>
    </w:p>
    <w:p w:rsidR="00EB6387" w:rsidRPr="001D504A" w:rsidRDefault="001A001A" w:rsidP="001A001A">
      <w:pPr>
        <w:pStyle w:val="Text2-2"/>
        <w:numPr>
          <w:ilvl w:val="0"/>
          <w:numId w:val="0"/>
        </w:numPr>
        <w:ind w:left="1701"/>
      </w:pPr>
      <w:r w:rsidRPr="001D504A"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:rsidR="001A001A" w:rsidRPr="001D504A" w:rsidRDefault="001A001A" w:rsidP="002E5B84">
      <w:pPr>
        <w:pStyle w:val="Text2-2"/>
      </w:pPr>
      <w:r w:rsidRPr="001D504A">
        <w:t>Čl. 1.9.4 TKP, odst.5 se mění takto:</w:t>
      </w:r>
    </w:p>
    <w:p w:rsidR="001A001A" w:rsidRPr="001D504A" w:rsidRDefault="001A001A" w:rsidP="001A001A">
      <w:pPr>
        <w:pStyle w:val="Text2-2"/>
        <w:numPr>
          <w:ilvl w:val="0"/>
          <w:numId w:val="0"/>
        </w:numPr>
        <w:ind w:left="1701"/>
      </w:pPr>
      <w:r w:rsidRPr="001D504A">
        <w:t>Zhotovitel se zavazuje zpracovat havarijní plán pro případný únik ropných látek ve smyslu zákona č. 254/2001</w:t>
      </w:r>
      <w:r w:rsidR="00F04838" w:rsidRPr="001D504A">
        <w:t> </w:t>
      </w:r>
      <w:r w:rsidRPr="001D504A">
        <w:t>Sb.</w:t>
      </w:r>
      <w:r w:rsidR="00F04838" w:rsidRPr="001D504A">
        <w:t xml:space="preserve"> (vodní zákon). </w:t>
      </w:r>
      <w:r w:rsidRPr="001D504A">
        <w:t xml:space="preserve"> Zhotovitel bude řešit způsob odstavení stavebních strojů, zásobování strojů pohonnými hmotami, ochranu proti znečištění povrchových a podzemních vod a ovzduší.</w:t>
      </w:r>
    </w:p>
    <w:p w:rsidR="002E5B84" w:rsidRPr="001D504A" w:rsidRDefault="002E5B84" w:rsidP="002E5B84">
      <w:pPr>
        <w:pStyle w:val="Text2-2"/>
      </w:pPr>
      <w:r w:rsidRPr="001D504A">
        <w:t xml:space="preserve">V čl. </w:t>
      </w:r>
      <w:bookmarkStart w:id="33" w:name="_Hlk115953274"/>
      <w:r w:rsidRPr="001D504A">
        <w:t xml:space="preserve">1.9.5.1 TKP, odst. 1, </w:t>
      </w:r>
      <w:bookmarkEnd w:id="33"/>
      <w:r w:rsidRPr="001D504A">
        <w:t>písm. e) se mění lhůta z 21 dnů na 7 dnů.</w:t>
      </w:r>
    </w:p>
    <w:p w:rsidR="002E5B84" w:rsidRPr="001D504A" w:rsidRDefault="002E5B84" w:rsidP="002E5B84">
      <w:pPr>
        <w:pStyle w:val="Text2-2"/>
      </w:pPr>
      <w:r w:rsidRPr="001D504A">
        <w:t>Čl. 1.9.5.1 TKP, odst. 3 se ruší.</w:t>
      </w:r>
    </w:p>
    <w:p w:rsidR="002E5B84" w:rsidRPr="001D504A" w:rsidRDefault="002E5B84" w:rsidP="002E5B84">
      <w:pPr>
        <w:pStyle w:val="Text2-2"/>
      </w:pPr>
      <w:r w:rsidRPr="001D504A">
        <w:t>V čl. 1.10.5.2 TKP, odst. 3 se ruší text „… (zpravidla Stavební správa)“.</w:t>
      </w:r>
    </w:p>
    <w:p w:rsidR="002E5B84" w:rsidRPr="001D504A" w:rsidRDefault="002E5B84" w:rsidP="002E5B84">
      <w:pPr>
        <w:pStyle w:val="Text2-2"/>
      </w:pPr>
      <w:r w:rsidRPr="001D504A">
        <w:t>V článcích 1.10.9 TKP a navazujících je „stavebním deníkem v listinné podobě“ pro údržbu a opravy myšlena vždy forma dle čl. 1.10.9.1 TKP, odst. 4.</w:t>
      </w:r>
    </w:p>
    <w:p w:rsidR="00DF7856" w:rsidRPr="001D504A" w:rsidRDefault="00DF7856" w:rsidP="00DF7856">
      <w:pPr>
        <w:pStyle w:val="Text2-2"/>
      </w:pPr>
      <w:r w:rsidRPr="001D504A">
        <w:t>Čl. 1.10.9.3 TKP, odst. 7 se ruší.</w:t>
      </w:r>
    </w:p>
    <w:p w:rsidR="00DF7856" w:rsidRPr="001D504A" w:rsidRDefault="00DF7856" w:rsidP="00DF7856">
      <w:pPr>
        <w:pStyle w:val="Text2-2"/>
      </w:pPr>
      <w:r w:rsidRPr="001D504A">
        <w:t>V čl. 1.11.3 TKP, odst. 4, písm. c) se mění lhůta z 90 dnů na 15 dnů a dále se mění počet z tří na jedno pracovní vyhotovení RDS osobě vykonávající Stavební dozor k posouzení a ke schválení.</w:t>
      </w:r>
    </w:p>
    <w:p w:rsidR="00DF7856" w:rsidRPr="001D504A" w:rsidRDefault="00DF7856" w:rsidP="00DF7856">
      <w:pPr>
        <w:pStyle w:val="Text2-2"/>
      </w:pPr>
      <w:r w:rsidRPr="001D504A">
        <w:t>V čl. 1.11.3 TKP, odst. 4, písm. d) se mění počet 4 souprav závěrových tabulek na 3 soupravy závěrových tabulek.</w:t>
      </w:r>
    </w:p>
    <w:p w:rsidR="002E5B84" w:rsidRPr="001D504A" w:rsidRDefault="00DF7856" w:rsidP="002E5B84">
      <w:pPr>
        <w:pStyle w:val="Text2-2"/>
      </w:pPr>
      <w:r w:rsidRPr="001D504A">
        <w:t>V čl. 1.11.3 TKP, odst. 4, písm. e) se mění takto:</w:t>
      </w:r>
    </w:p>
    <w:p w:rsidR="00DF7856" w:rsidRPr="001D504A" w:rsidRDefault="00DF7856" w:rsidP="00DF7856">
      <w:pPr>
        <w:pStyle w:val="Text2-2"/>
        <w:numPr>
          <w:ilvl w:val="0"/>
          <w:numId w:val="0"/>
        </w:numPr>
        <w:ind w:left="1701"/>
      </w:pPr>
      <w:r w:rsidRPr="001D504A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:rsidR="00DF7856" w:rsidRPr="001D504A" w:rsidRDefault="00DF7856" w:rsidP="00DF7856">
      <w:pPr>
        <w:pStyle w:val="Text2-2"/>
      </w:pPr>
      <w:r w:rsidRPr="001D504A">
        <w:t>V čl. 1.11.3 TKP, odst. 5, se mění lhůta z 45 dnů na 15 dnů.</w:t>
      </w:r>
    </w:p>
    <w:p w:rsidR="00DF7856" w:rsidRPr="001D504A" w:rsidRDefault="00DF7856" w:rsidP="00DF7856">
      <w:pPr>
        <w:pStyle w:val="Text2-2"/>
      </w:pPr>
      <w:r w:rsidRPr="001D504A">
        <w:t xml:space="preserve">V čl. 1.11.5 TKP, odst. 2 se vypouští text: </w:t>
      </w:r>
      <w:bookmarkStart w:id="34" w:name="_Hlk115869021"/>
      <w:r w:rsidRPr="001D504A">
        <w:t>„…</w:t>
      </w:r>
      <w:bookmarkEnd w:id="34"/>
      <w:r w:rsidRPr="001D504A">
        <w:t>a v podrobnostech směrnice SŽ SM011“</w:t>
      </w:r>
    </w:p>
    <w:p w:rsidR="004C1240" w:rsidRPr="001D504A" w:rsidRDefault="004C1240" w:rsidP="004C1240">
      <w:pPr>
        <w:pStyle w:val="Text2-2"/>
      </w:pPr>
      <w:r w:rsidRPr="001D504A">
        <w:t>Čl. 1.11.5.1 TKP, odst. 4 se ruší.</w:t>
      </w:r>
    </w:p>
    <w:p w:rsidR="004C1240" w:rsidRPr="001D504A" w:rsidRDefault="004C1240" w:rsidP="004C1240">
      <w:pPr>
        <w:pStyle w:val="Text2-2"/>
      </w:pPr>
      <w:r w:rsidRPr="001D504A">
        <w:t>Čl. 1.11.5.1 TKP, odst. 5 se ruší.</w:t>
      </w:r>
    </w:p>
    <w:p w:rsidR="00E05363" w:rsidRPr="001D504A" w:rsidRDefault="00E05363" w:rsidP="00E05363">
      <w:pPr>
        <w:pStyle w:val="Text2-2"/>
      </w:pPr>
      <w:r w:rsidRPr="001D504A">
        <w:t>V čl. 1.11.5.1 TKP, odst. 7 se ruší text: „…*.XML (datový předpis XDC)“.</w:t>
      </w:r>
    </w:p>
    <w:p w:rsidR="00735BE7" w:rsidRPr="001D504A" w:rsidRDefault="00735BE7" w:rsidP="00735BE7">
      <w:pPr>
        <w:pStyle w:val="Text2-1"/>
        <w:rPr>
          <w:b/>
        </w:rPr>
      </w:pPr>
      <w:r w:rsidRPr="001D504A">
        <w:t xml:space="preserve">Pokud obsahují TKP odvolání na ustanovení VTP, tyto se ruší a </w:t>
      </w:r>
      <w:r w:rsidRPr="001D504A">
        <w:rPr>
          <w:b/>
        </w:rPr>
        <w:t>platí TKP, nebo doplňující ustanovení jsou-li v ZTP uvedena.</w:t>
      </w:r>
    </w:p>
    <w:p w:rsidR="00735F5B" w:rsidRPr="001D504A" w:rsidRDefault="00735F5B" w:rsidP="00735F5B">
      <w:pPr>
        <w:pStyle w:val="Text2-2"/>
      </w:pPr>
      <w:r w:rsidRPr="001D504A">
        <w:t>Objednatel se zavazuje zajistit Zhotoviteli právo užívání Staveniště,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1D504A">
        <w:t>, nejdříve</w:t>
      </w:r>
      <w:r w:rsidR="008A19E2" w:rsidRPr="001D504A">
        <w:t xml:space="preserve"> však prvního dne měsíce určeného pro zahájení stavby v čl. 5.1.4 </w:t>
      </w:r>
      <w:r w:rsidR="00BE06E2" w:rsidRPr="001D504A">
        <w:t xml:space="preserve">těchto </w:t>
      </w:r>
      <w:r w:rsidR="008A19E2" w:rsidRPr="001D504A">
        <w:t>ZTP.</w:t>
      </w:r>
    </w:p>
    <w:p w:rsidR="00735F5B" w:rsidRPr="001D504A" w:rsidRDefault="00735F5B" w:rsidP="00735F5B">
      <w:pPr>
        <w:pStyle w:val="Text2-2"/>
      </w:pPr>
      <w:r w:rsidRPr="001D504A"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:rsidR="00735F5B" w:rsidRPr="001D504A" w:rsidRDefault="00735F5B" w:rsidP="00735F5B">
      <w:pPr>
        <w:pStyle w:val="Text2-2"/>
      </w:pPr>
      <w:r w:rsidRPr="001D504A"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:rsidR="00735F5B" w:rsidRPr="001D504A" w:rsidRDefault="00735F5B" w:rsidP="00735F5B">
      <w:pPr>
        <w:pStyle w:val="Text2-2"/>
      </w:pPr>
      <w:r w:rsidRPr="001D504A"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:rsidR="00223CF2" w:rsidRPr="001D504A" w:rsidRDefault="00223CF2" w:rsidP="00223CF2">
      <w:pPr>
        <w:pStyle w:val="Text2-2"/>
      </w:pPr>
      <w:r w:rsidRPr="001D504A">
        <w:rPr>
          <w:b/>
        </w:rPr>
        <w:t>U majetkoprávního vypořádání s ČD</w:t>
      </w:r>
      <w:r w:rsidRPr="001D504A">
        <w:t xml:space="preserve"> se Zhotovitel zavazuje respektovat aktuální stav a postupy vypořádání v rámci </w:t>
      </w:r>
      <w:r w:rsidRPr="001D504A">
        <w:rPr>
          <w:b/>
        </w:rPr>
        <w:t>UMVŽST.</w:t>
      </w:r>
    </w:p>
    <w:p w:rsidR="009358DC" w:rsidRPr="001D504A" w:rsidRDefault="009358DC" w:rsidP="005220AF">
      <w:pPr>
        <w:pStyle w:val="Text2-2"/>
      </w:pPr>
      <w:r w:rsidRPr="001D504A">
        <w:t xml:space="preserve">Veškeré pracovní postupy nutné ke zhotovení Díla a odstraňování jeho vad, se Zhotovitel zavazuje provádět tak, aby bez řádného projednání s vlastníky </w:t>
      </w:r>
      <w:r w:rsidRPr="001D504A">
        <w:rPr>
          <w:b/>
        </w:rPr>
        <w:t>nezasahovaly do majetku a práv třetích osob.</w:t>
      </w:r>
    </w:p>
    <w:p w:rsidR="00065260" w:rsidRPr="001D504A" w:rsidRDefault="00065260" w:rsidP="005220AF">
      <w:pPr>
        <w:pStyle w:val="Text2-2"/>
      </w:pPr>
      <w:r w:rsidRPr="001D504A">
        <w:t xml:space="preserve">Pokud je </w:t>
      </w:r>
      <w:r w:rsidRPr="001D504A">
        <w:rPr>
          <w:b/>
        </w:rPr>
        <w:t>podzemní vedení</w:t>
      </w:r>
      <w:r w:rsidRPr="001D504A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:rsidR="00C711EA" w:rsidRPr="001D504A" w:rsidRDefault="00C711EA" w:rsidP="005220AF">
      <w:pPr>
        <w:pStyle w:val="Text2-2"/>
      </w:pPr>
      <w:r w:rsidRPr="001D504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:rsidR="00C711EA" w:rsidRPr="001D504A" w:rsidRDefault="00C711EA" w:rsidP="005220AF">
      <w:pPr>
        <w:pStyle w:val="Text2-2"/>
      </w:pPr>
      <w:r w:rsidRPr="001D504A">
        <w:t>Výkopové práce pro podzemní vedení a zařízení technické infrastruktury se Zhotovitel zavazuje koordinovat s ostatní stavební činností v rámci Staveniště.</w:t>
      </w:r>
    </w:p>
    <w:p w:rsidR="00C711EA" w:rsidRPr="001D504A" w:rsidRDefault="00C711EA" w:rsidP="005220AF">
      <w:pPr>
        <w:pStyle w:val="Text2-2"/>
        <w:rPr>
          <w:b/>
        </w:rPr>
      </w:pPr>
      <w:r w:rsidRPr="001D504A">
        <w:t xml:space="preserve">Zhotovitel se zavazuje nejméně 5 dní před zahájením příslušné činnosti oznámit TDS a projednat s příslušným vlastníkem (správcem) </w:t>
      </w:r>
      <w:r w:rsidRPr="001D504A">
        <w:rPr>
          <w:b/>
        </w:rPr>
        <w:t>zásahy do jeho provozovaného zařízení technické infrastruktury.</w:t>
      </w:r>
    </w:p>
    <w:p w:rsidR="00E95BF0" w:rsidRPr="001D504A" w:rsidRDefault="00DD10A4" w:rsidP="005220AF">
      <w:pPr>
        <w:pStyle w:val="Text2-2"/>
      </w:pPr>
      <w:r w:rsidRPr="001D504A">
        <w:t xml:space="preserve">V případě plánované výluky (vypnutí) </w:t>
      </w:r>
      <w:r w:rsidRPr="001D504A">
        <w:rPr>
          <w:b/>
        </w:rPr>
        <w:t>přejezdového zabezpečovacího zařízení,</w:t>
      </w:r>
      <w:r w:rsidRPr="001D504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:rsidR="00DD10A4" w:rsidRPr="001D504A" w:rsidRDefault="00DD10A4" w:rsidP="005220AF">
      <w:pPr>
        <w:pStyle w:val="Text2-2"/>
      </w:pPr>
      <w:r w:rsidRPr="001D504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:rsidR="00F72FDF" w:rsidRPr="001D504A" w:rsidRDefault="00F72FDF" w:rsidP="00F21EDB">
      <w:pPr>
        <w:pStyle w:val="Text2-2"/>
      </w:pPr>
      <w:r w:rsidRPr="001D504A">
        <w:rPr>
          <w:b/>
        </w:rPr>
        <w:t>Změny během výstavby</w:t>
      </w:r>
      <w:r w:rsidRPr="001D504A">
        <w:t>,</w:t>
      </w:r>
      <w:r w:rsidR="00324E85" w:rsidRPr="001D504A">
        <w:t xml:space="preserve"> musí být</w:t>
      </w:r>
      <w:r w:rsidR="00D47647" w:rsidRPr="001D504A">
        <w:t xml:space="preserve"> řešeny</w:t>
      </w:r>
      <w:r w:rsidR="00857CC5" w:rsidRPr="001D504A">
        <w:t xml:space="preserve"> </w:t>
      </w:r>
      <w:r w:rsidR="008F6AC2" w:rsidRPr="001D504A">
        <w:t>a zpracovány</w:t>
      </w:r>
      <w:r w:rsidR="00D47647" w:rsidRPr="001D504A">
        <w:t xml:space="preserve"> </w:t>
      </w:r>
      <w:r w:rsidR="001401D5" w:rsidRPr="001D504A">
        <w:t xml:space="preserve">podle </w:t>
      </w:r>
      <w:r w:rsidR="00D47647" w:rsidRPr="001D504A">
        <w:t>směrnic</w:t>
      </w:r>
      <w:r w:rsidR="001401D5" w:rsidRPr="001D504A">
        <w:t>e</w:t>
      </w:r>
      <w:r w:rsidR="00F8680A" w:rsidRPr="001D504A">
        <w:t xml:space="preserve"> </w:t>
      </w:r>
      <w:r w:rsidR="00D47647" w:rsidRPr="001D504A">
        <w:t>SŽ SM105</w:t>
      </w:r>
      <w:r w:rsidR="00757E4D" w:rsidRPr="001D504A">
        <w:t>.</w:t>
      </w:r>
      <w:r w:rsidR="00857CC5" w:rsidRPr="001D504A">
        <w:t xml:space="preserve"> </w:t>
      </w:r>
    </w:p>
    <w:p w:rsidR="009F244D" w:rsidRPr="001D504A" w:rsidRDefault="009F244D" w:rsidP="00F21EDB">
      <w:pPr>
        <w:pStyle w:val="Text2-2"/>
      </w:pPr>
      <w:r w:rsidRPr="001D504A">
        <w:t xml:space="preserve">Zhotovitel je v termínu do 7 dnů od účinnosti SOD povinen písemně oznámit Objednateli (TDS) </w:t>
      </w:r>
      <w:r w:rsidRPr="001D504A">
        <w:rPr>
          <w:b/>
        </w:rPr>
        <w:t>vady a nedostatky v Projektové dokumentaci</w:t>
      </w:r>
      <w:r w:rsidRPr="001D504A">
        <w:t xml:space="preserve">, u kterých lze oprávněně předpokládat, že vlivem stavební činnosti a veškeré činnosti Zhotovitele, spojené s prováděním Díla, </w:t>
      </w:r>
      <w:r w:rsidRPr="001D504A">
        <w:rPr>
          <w:b/>
        </w:rPr>
        <w:t>budou mít negativní/škodlivý</w:t>
      </w:r>
      <w:r w:rsidRPr="001D504A">
        <w:t xml:space="preserve"> </w:t>
      </w:r>
      <w:r w:rsidRPr="001D504A">
        <w:rPr>
          <w:b/>
        </w:rPr>
        <w:t>vliv na životní prostředí</w:t>
      </w:r>
      <w:r w:rsidRPr="001D504A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:rsidR="006F687F" w:rsidRPr="001D504A" w:rsidRDefault="006F687F" w:rsidP="00F21EDB">
      <w:pPr>
        <w:pStyle w:val="Text2-2"/>
      </w:pPr>
      <w:r w:rsidRPr="001D504A">
        <w:t xml:space="preserve">Zhotovitel vždy předloží Objednateli před převzetím části Díla nebo Díla jako podklad ke kolaudačnímu souhlasu nebo kolaudačnímu rozhodnutí </w:t>
      </w:r>
      <w:r w:rsidRPr="001D504A">
        <w:rPr>
          <w:b/>
        </w:rPr>
        <w:t>doklady o nakládání s odpady</w:t>
      </w:r>
      <w:r w:rsidRPr="001D504A">
        <w:t>. Součástí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:rsidR="006F687F" w:rsidRPr="001D504A" w:rsidRDefault="006F687F" w:rsidP="00F21EDB">
      <w:pPr>
        <w:pStyle w:val="Text2-2"/>
      </w:pPr>
      <w:r w:rsidRPr="001D504A">
        <w:t xml:space="preserve">Zhotovitel zpracuje </w:t>
      </w:r>
      <w:r w:rsidRPr="001D504A">
        <w:rPr>
          <w:b/>
        </w:rPr>
        <w:t>Závěrečnou zprávu odpadového hospodářství stavby</w:t>
      </w:r>
      <w:r w:rsidRPr="001D504A">
        <w:t xml:space="preserve"> podle závazné osnovy uvedené v Příloze B.1 směrnice SŽ SM096, Směrnice pro nakládání s odpady, čj. 36061/2022-SŽ-GŘ-O15 ze dne 1. 6. 2022 (dále jen „SŽ SM096“), včetně </w:t>
      </w:r>
      <w:r w:rsidRPr="001D504A">
        <w:rPr>
          <w:b/>
        </w:rPr>
        <w:t>Výkazu o předcházení vzniku odpadu a nakládání s odpady</w:t>
      </w:r>
      <w:r w:rsidRPr="001D504A">
        <w:t xml:space="preserve"> dle Přílohy B.2 směrnice SŽ SM096.</w:t>
      </w:r>
    </w:p>
    <w:p w:rsidR="006C44FD" w:rsidRPr="001D504A" w:rsidRDefault="006C44FD" w:rsidP="006C44FD">
      <w:pPr>
        <w:pStyle w:val="Text2-2"/>
      </w:pPr>
      <w:r w:rsidRPr="001D504A">
        <w:t>Zhotovitel se zavazuje Objednateli sdělit, kde bude dle požadavků právních předpisů uchovávat potřebné doklady o nakládání s odpady.</w:t>
      </w:r>
    </w:p>
    <w:p w:rsidR="00421120" w:rsidRPr="001D504A" w:rsidRDefault="00421120" w:rsidP="00F21EDB">
      <w:pPr>
        <w:pStyle w:val="Text2-2"/>
      </w:pPr>
      <w:r w:rsidRPr="001D504A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:rsidR="006F687F" w:rsidRPr="001D504A" w:rsidRDefault="006F687F" w:rsidP="00F21EDB">
      <w:pPr>
        <w:pStyle w:val="Text2-2"/>
      </w:pPr>
      <w:r w:rsidRPr="001D504A">
        <w:t>Zhotovitel se zavazuje zajistit, že na všech vozidlech Zhotovitele a Poddodavatelů, používaných na Staveništi, bude viditelně vyznačena obchodní firma nebo jméno.</w:t>
      </w:r>
    </w:p>
    <w:p w:rsidR="00161BD6" w:rsidRPr="001D504A" w:rsidRDefault="00421120" w:rsidP="00161BD6">
      <w:pPr>
        <w:pStyle w:val="Text2-2"/>
      </w:pPr>
      <w:r w:rsidRPr="001D504A">
        <w:t xml:space="preserve">Zhotovitel u </w:t>
      </w:r>
      <w:r w:rsidRPr="001D504A">
        <w:rPr>
          <w:b/>
        </w:rPr>
        <w:t xml:space="preserve">provozované činnosti se zvýšeným/vysokým požárním nebezpečím </w:t>
      </w:r>
      <w:r w:rsidRPr="001D504A">
        <w:t>(§ 4 zákona č. 133/1985 Sb.</w:t>
      </w:r>
      <w:r w:rsidR="006C44FD" w:rsidRPr="001D504A">
        <w:t>, o požární ochraně, včetně prováděcích předpisu k tomuto zákonu</w:t>
      </w:r>
      <w:r w:rsidRPr="001D504A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:rsidR="00DF7BAA" w:rsidRPr="001D504A" w:rsidRDefault="00DF7BAA" w:rsidP="00DF7BAA">
      <w:pPr>
        <w:pStyle w:val="Nadpis2-2"/>
      </w:pPr>
      <w:bookmarkStart w:id="35" w:name="_Toc134620294"/>
      <w:r w:rsidRPr="001D504A">
        <w:t>Zeměměřická činnost zhotovitele</w:t>
      </w:r>
      <w:bookmarkEnd w:id="35"/>
    </w:p>
    <w:p w:rsidR="00DC55C8" w:rsidRDefault="0006370D" w:rsidP="0006370D">
      <w:pPr>
        <w:pStyle w:val="Text2-1"/>
      </w:pPr>
      <w:r>
        <w:t>Neobsazeno</w:t>
      </w:r>
    </w:p>
    <w:p w:rsidR="00001809" w:rsidRDefault="00001809" w:rsidP="00001809">
      <w:pPr>
        <w:pStyle w:val="Nadpis2-2"/>
      </w:pPr>
      <w:bookmarkStart w:id="36" w:name="_Toc6410438"/>
      <w:bookmarkStart w:id="37" w:name="_Toc121494851"/>
      <w:r>
        <w:t>Doklady překládané zhotovitelem</w:t>
      </w:r>
      <w:bookmarkEnd w:id="36"/>
      <w:bookmarkEnd w:id="37"/>
    </w:p>
    <w:p w:rsidR="00001809" w:rsidRDefault="00E14D45" w:rsidP="00001809">
      <w:pPr>
        <w:pStyle w:val="Text2-1"/>
      </w:pPr>
      <w:r w:rsidRPr="00E14D45">
        <w:t>K nabídce musí být doložena oprávnění vykonávat práce na požadovaných zařízeních</w:t>
      </w:r>
      <w:r>
        <w:t>.</w:t>
      </w:r>
    </w:p>
    <w:p w:rsidR="00BA1AFD" w:rsidRPr="001D504A" w:rsidRDefault="00BA1AFD" w:rsidP="00001809">
      <w:pPr>
        <w:pStyle w:val="Text2-1"/>
      </w:pPr>
      <w:r>
        <w:t xml:space="preserve">Po ukončení prací na elektrickém zařízení, bude-li správcem požadována, bude provedena elektrorevize dílčí části zařízení pracovníkem s </w:t>
      </w:r>
      <w:r w:rsidRPr="00C11625">
        <w:t>odbornou způsobilost</w:t>
      </w:r>
      <w:r>
        <w:t>í revizního technika</w:t>
      </w:r>
      <w:r w:rsidRPr="00C11625">
        <w:t xml:space="preserve"> s oprávněním „D“</w:t>
      </w:r>
      <w:r>
        <w:t>. Revizního technika zajišťuje zhotovitel na vlastní náklady. Současně s revizní zprávou doloží zhotovitel i kopii platného oprávnění „D“</w:t>
      </w:r>
    </w:p>
    <w:p w:rsidR="00DF7BAA" w:rsidRPr="001D504A" w:rsidRDefault="00DF7BAA" w:rsidP="00DF7BAA">
      <w:pPr>
        <w:pStyle w:val="Nadpis2-2"/>
      </w:pPr>
      <w:bookmarkStart w:id="38" w:name="_Toc6410441"/>
      <w:bookmarkStart w:id="39" w:name="_Toc134620295"/>
      <w:r w:rsidRPr="001D504A">
        <w:t>Zabezpečovací zařízení</w:t>
      </w:r>
      <w:bookmarkEnd w:id="38"/>
      <w:bookmarkEnd w:id="39"/>
    </w:p>
    <w:p w:rsidR="00C97C55" w:rsidRPr="001D504A" w:rsidRDefault="00911BB6" w:rsidP="00C97C55">
      <w:pPr>
        <w:pStyle w:val="Text2-1"/>
      </w:pPr>
      <w:bookmarkStart w:id="40" w:name="_Toc6410442"/>
      <w:r w:rsidRPr="001D504A">
        <w:t xml:space="preserve">Zájmové lokality </w:t>
      </w:r>
      <w:r w:rsidR="00B7102D">
        <w:t>při provádění prací</w:t>
      </w:r>
      <w:r w:rsidRPr="001D504A">
        <w:t xml:space="preserve"> jsou užívány SSZT Brno OŘ Brno SŽ.</w:t>
      </w:r>
    </w:p>
    <w:p w:rsidR="00DF7BAA" w:rsidRPr="001D504A" w:rsidRDefault="00DF7BAA" w:rsidP="00DF7BAA">
      <w:pPr>
        <w:pStyle w:val="Nadpis2-2"/>
      </w:pPr>
      <w:bookmarkStart w:id="41" w:name="_Toc134620296"/>
      <w:r w:rsidRPr="001D504A">
        <w:t>Sdělovací zařízení</w:t>
      </w:r>
      <w:bookmarkEnd w:id="40"/>
      <w:bookmarkEnd w:id="41"/>
    </w:p>
    <w:p w:rsidR="00DF7BAA" w:rsidRPr="001D504A" w:rsidRDefault="00911BB6" w:rsidP="00DF7BAA">
      <w:pPr>
        <w:pStyle w:val="Text2-1"/>
      </w:pPr>
      <w:r w:rsidRPr="001D504A">
        <w:t xml:space="preserve">Zájmové lokality </w:t>
      </w:r>
      <w:r w:rsidR="00B7102D">
        <w:t>při provádění prací</w:t>
      </w:r>
      <w:r w:rsidRPr="001D504A">
        <w:t xml:space="preserve"> jsou užívány SSZT Brno OŘ Brno SŽ.</w:t>
      </w:r>
    </w:p>
    <w:p w:rsidR="00DF7BAA" w:rsidRPr="001D504A" w:rsidRDefault="00DF7BAA" w:rsidP="00DF7BAA">
      <w:pPr>
        <w:pStyle w:val="Nadpis2-2"/>
      </w:pPr>
      <w:bookmarkStart w:id="42" w:name="_Toc6410443"/>
      <w:bookmarkStart w:id="43" w:name="_Toc134620297"/>
      <w:r w:rsidRPr="001D504A">
        <w:t>Silnoproudá technologie včetně DŘT, trakční a energetická zařízení</w:t>
      </w:r>
      <w:bookmarkEnd w:id="42"/>
      <w:bookmarkEnd w:id="43"/>
    </w:p>
    <w:p w:rsidR="00C97C55" w:rsidRPr="001D504A" w:rsidRDefault="003004B4" w:rsidP="00C97C55">
      <w:pPr>
        <w:pStyle w:val="Text2-1"/>
      </w:pPr>
      <w:bookmarkStart w:id="44" w:name="_Toc6410444"/>
      <w:r>
        <w:t>Zájmové lokality p</w:t>
      </w:r>
      <w:r w:rsidR="00B7102D">
        <w:t>ři provádění prací jsou užívány SEE Brno OŘ Brno SŽ</w:t>
      </w:r>
      <w:r w:rsidR="00911BB6" w:rsidRPr="001D504A">
        <w:t xml:space="preserve">.  </w:t>
      </w:r>
    </w:p>
    <w:p w:rsidR="00DF7BAA" w:rsidRPr="001D504A" w:rsidRDefault="00DF7BAA" w:rsidP="00DF7BAA">
      <w:pPr>
        <w:pStyle w:val="Nadpis2-2"/>
      </w:pPr>
      <w:bookmarkStart w:id="45" w:name="_Toc134620298"/>
      <w:r w:rsidRPr="001D504A">
        <w:t>Ostatní technologická zařízení</w:t>
      </w:r>
      <w:bookmarkEnd w:id="44"/>
      <w:bookmarkEnd w:id="45"/>
    </w:p>
    <w:p w:rsidR="00911BB6" w:rsidRPr="001D504A" w:rsidRDefault="00911BB6" w:rsidP="00B7102D">
      <w:pPr>
        <w:pStyle w:val="Text2-1"/>
      </w:pPr>
      <w:bookmarkStart w:id="46" w:name="_Toc6410445"/>
      <w:r w:rsidRPr="001D504A">
        <w:t xml:space="preserve">V prostoru výstavby se nachází vnitřní datové rozvody Správy železnic. </w:t>
      </w:r>
    </w:p>
    <w:p w:rsidR="00DF7BAA" w:rsidRPr="001D504A" w:rsidRDefault="00DF7BAA" w:rsidP="00DF7BAA">
      <w:pPr>
        <w:pStyle w:val="Nadpis2-2"/>
      </w:pPr>
      <w:bookmarkStart w:id="47" w:name="_Toc134620299"/>
      <w:r w:rsidRPr="001D504A">
        <w:t>Železniční svršek</w:t>
      </w:r>
      <w:bookmarkEnd w:id="46"/>
      <w:bookmarkEnd w:id="47"/>
      <w:r w:rsidRPr="001D504A">
        <w:t xml:space="preserve"> </w:t>
      </w:r>
    </w:p>
    <w:p w:rsidR="00DF7BAA" w:rsidRPr="001D504A" w:rsidRDefault="009F5C14" w:rsidP="00DF7BAA">
      <w:pPr>
        <w:pStyle w:val="Text2-1"/>
      </w:pPr>
      <w:r w:rsidRPr="001D504A">
        <w:t>Neobsazeno</w:t>
      </w:r>
    </w:p>
    <w:p w:rsidR="00DF7BAA" w:rsidRPr="001D504A" w:rsidRDefault="00DF7BAA" w:rsidP="00DF7BAA">
      <w:pPr>
        <w:pStyle w:val="Nadpis2-2"/>
      </w:pPr>
      <w:bookmarkStart w:id="48" w:name="_Toc6410446"/>
      <w:bookmarkStart w:id="49" w:name="_Toc134620300"/>
      <w:r w:rsidRPr="001D504A">
        <w:t>Železniční spodek</w:t>
      </w:r>
      <w:bookmarkEnd w:id="48"/>
      <w:bookmarkEnd w:id="49"/>
    </w:p>
    <w:p w:rsidR="00DF7BAA" w:rsidRPr="001D504A" w:rsidRDefault="009F5C14" w:rsidP="00DF7BAA">
      <w:pPr>
        <w:pStyle w:val="Text2-1"/>
      </w:pPr>
      <w:r w:rsidRPr="001D504A">
        <w:t>Neobsazeno</w:t>
      </w:r>
    </w:p>
    <w:p w:rsidR="00DF7BAA" w:rsidRPr="001D504A" w:rsidRDefault="00DF7BAA" w:rsidP="00DF7BAA">
      <w:pPr>
        <w:pStyle w:val="Nadpis2-2"/>
      </w:pPr>
      <w:bookmarkStart w:id="50" w:name="_Toc6410447"/>
      <w:bookmarkStart w:id="51" w:name="_Toc134620301"/>
      <w:r w:rsidRPr="001D504A">
        <w:t>Nástupiště</w:t>
      </w:r>
      <w:bookmarkEnd w:id="50"/>
      <w:bookmarkEnd w:id="51"/>
    </w:p>
    <w:p w:rsidR="00C97C55" w:rsidRPr="001D504A" w:rsidRDefault="00C97C55" w:rsidP="00C97C55">
      <w:pPr>
        <w:pStyle w:val="Text2-1"/>
      </w:pPr>
      <w:bookmarkStart w:id="52" w:name="_Toc6410448"/>
      <w:r w:rsidRPr="001D504A">
        <w:t>Neobsazeno</w:t>
      </w:r>
    </w:p>
    <w:p w:rsidR="00DF7BAA" w:rsidRPr="001D504A" w:rsidRDefault="00DF7BAA" w:rsidP="00DF7BAA">
      <w:pPr>
        <w:pStyle w:val="Nadpis2-2"/>
      </w:pPr>
      <w:bookmarkStart w:id="53" w:name="_Toc134620302"/>
      <w:r w:rsidRPr="001D504A">
        <w:t>Železniční přejezdy</w:t>
      </w:r>
      <w:bookmarkEnd w:id="52"/>
      <w:bookmarkEnd w:id="53"/>
    </w:p>
    <w:p w:rsidR="00C97C55" w:rsidRPr="001D504A" w:rsidRDefault="00C97C55" w:rsidP="00C97C55">
      <w:pPr>
        <w:pStyle w:val="Text2-1"/>
      </w:pPr>
      <w:bookmarkStart w:id="54" w:name="_Toc6410449"/>
      <w:r w:rsidRPr="001D504A">
        <w:t>Neobsazeno</w:t>
      </w:r>
    </w:p>
    <w:p w:rsidR="00DF7BAA" w:rsidRPr="001D504A" w:rsidRDefault="00DF7BAA" w:rsidP="00DF7BAA">
      <w:pPr>
        <w:pStyle w:val="Nadpis2-2"/>
      </w:pPr>
      <w:bookmarkStart w:id="55" w:name="_Toc134620303"/>
      <w:r w:rsidRPr="001D504A">
        <w:t>Mosty, propustky a zdi</w:t>
      </w:r>
      <w:bookmarkEnd w:id="54"/>
      <w:bookmarkEnd w:id="55"/>
    </w:p>
    <w:p w:rsidR="00A01CF1" w:rsidRPr="001D504A" w:rsidRDefault="00911BB6" w:rsidP="00C97C55">
      <w:pPr>
        <w:pStyle w:val="Text2-1"/>
      </w:pPr>
      <w:bookmarkStart w:id="56" w:name="_Toc6410450"/>
      <w:r w:rsidRPr="001D504A">
        <w:t>Neobsazeno</w:t>
      </w:r>
    </w:p>
    <w:p w:rsidR="00DF7BAA" w:rsidRPr="001D504A" w:rsidRDefault="00DF7BAA" w:rsidP="00DF7BAA">
      <w:pPr>
        <w:pStyle w:val="Nadpis2-2"/>
      </w:pPr>
      <w:bookmarkStart w:id="57" w:name="_Toc134620304"/>
      <w:r w:rsidRPr="001D504A">
        <w:t>Ostatní inženýrské objekty</w:t>
      </w:r>
      <w:bookmarkEnd w:id="56"/>
      <w:bookmarkEnd w:id="57"/>
    </w:p>
    <w:p w:rsidR="00C97C55" w:rsidRPr="001D504A" w:rsidRDefault="00C97C55" w:rsidP="00C97C55">
      <w:pPr>
        <w:pStyle w:val="Text2-1"/>
      </w:pPr>
      <w:bookmarkStart w:id="58" w:name="_Toc6410451"/>
      <w:r w:rsidRPr="001D504A">
        <w:t>Neobsazeno</w:t>
      </w:r>
    </w:p>
    <w:p w:rsidR="00DF7BAA" w:rsidRPr="001D504A" w:rsidRDefault="00DF7BAA" w:rsidP="00DF7BAA">
      <w:pPr>
        <w:pStyle w:val="Nadpis2-2"/>
      </w:pPr>
      <w:bookmarkStart w:id="59" w:name="_Toc134620305"/>
      <w:r w:rsidRPr="001D504A">
        <w:t>Železniční tunely</w:t>
      </w:r>
      <w:bookmarkEnd w:id="58"/>
      <w:bookmarkEnd w:id="59"/>
    </w:p>
    <w:p w:rsidR="00C97C55" w:rsidRPr="001D504A" w:rsidRDefault="00C97C55" w:rsidP="00C97C55">
      <w:pPr>
        <w:pStyle w:val="Text2-1"/>
      </w:pPr>
      <w:bookmarkStart w:id="60" w:name="_Toc6410452"/>
      <w:r w:rsidRPr="001D504A">
        <w:t>Neobsazeno</w:t>
      </w:r>
    </w:p>
    <w:p w:rsidR="00DF7BAA" w:rsidRPr="001D504A" w:rsidRDefault="00DF7BAA" w:rsidP="00DF7BAA">
      <w:pPr>
        <w:pStyle w:val="Nadpis2-2"/>
      </w:pPr>
      <w:bookmarkStart w:id="61" w:name="_Toc134620306"/>
      <w:r w:rsidRPr="001D504A">
        <w:t>Pozemní komunikace</w:t>
      </w:r>
      <w:bookmarkEnd w:id="60"/>
      <w:bookmarkEnd w:id="61"/>
    </w:p>
    <w:p w:rsidR="00EA2655" w:rsidRPr="001D504A" w:rsidRDefault="00911BB6" w:rsidP="00EA2655">
      <w:pPr>
        <w:pStyle w:val="Text2-1"/>
      </w:pPr>
      <w:r w:rsidRPr="001D504A">
        <w:t>Neobsazeno</w:t>
      </w:r>
    </w:p>
    <w:p w:rsidR="00DF7BAA" w:rsidRPr="001D504A" w:rsidRDefault="00DF7BAA" w:rsidP="00DF7BAA">
      <w:pPr>
        <w:pStyle w:val="Nadpis2-2"/>
      </w:pPr>
      <w:bookmarkStart w:id="62" w:name="_Toc6410453"/>
      <w:bookmarkStart w:id="63" w:name="_Toc134620307"/>
      <w:r w:rsidRPr="001D504A">
        <w:t>Kabelovody, kolektory</w:t>
      </w:r>
      <w:bookmarkEnd w:id="62"/>
      <w:bookmarkEnd w:id="63"/>
    </w:p>
    <w:p w:rsidR="00A01CF1" w:rsidRPr="001D504A" w:rsidRDefault="00A01CF1" w:rsidP="00A01CF1">
      <w:pPr>
        <w:pStyle w:val="Text2-1"/>
      </w:pPr>
      <w:bookmarkStart w:id="64" w:name="_Toc6410454"/>
      <w:r w:rsidRPr="001D504A">
        <w:t>Neobsazeno</w:t>
      </w:r>
    </w:p>
    <w:p w:rsidR="00DF7BAA" w:rsidRPr="001D504A" w:rsidRDefault="00DF7BAA" w:rsidP="00DF7BAA">
      <w:pPr>
        <w:pStyle w:val="Nadpis2-2"/>
      </w:pPr>
      <w:bookmarkStart w:id="65" w:name="_Toc134620308"/>
      <w:r w:rsidRPr="001D504A">
        <w:t>Protihlukové objekty</w:t>
      </w:r>
      <w:bookmarkEnd w:id="64"/>
      <w:bookmarkEnd w:id="65"/>
    </w:p>
    <w:p w:rsidR="00C97C55" w:rsidRPr="001D504A" w:rsidRDefault="00C97C55" w:rsidP="00C97C55">
      <w:pPr>
        <w:pStyle w:val="Text2-1"/>
      </w:pPr>
      <w:bookmarkStart w:id="66" w:name="_Toc6410455"/>
      <w:r w:rsidRPr="001D504A">
        <w:t>Neobsazeno</w:t>
      </w:r>
    </w:p>
    <w:p w:rsidR="00DF7BAA" w:rsidRPr="001D504A" w:rsidRDefault="00DF7BAA" w:rsidP="00DF7BAA">
      <w:pPr>
        <w:pStyle w:val="Nadpis2-2"/>
      </w:pPr>
      <w:bookmarkStart w:id="67" w:name="_Toc134620309"/>
      <w:r w:rsidRPr="001D504A">
        <w:t>Pozemní stavební objekty</w:t>
      </w:r>
      <w:bookmarkEnd w:id="66"/>
      <w:bookmarkEnd w:id="67"/>
    </w:p>
    <w:p w:rsidR="00B7102D" w:rsidRPr="001D504A" w:rsidRDefault="00B7102D" w:rsidP="00B7102D">
      <w:pPr>
        <w:pStyle w:val="Text2-1"/>
      </w:pPr>
      <w:bookmarkStart w:id="68" w:name="_Toc6410456"/>
      <w:bookmarkStart w:id="69" w:name="_Toc134620310"/>
      <w:r>
        <w:t xml:space="preserve">Práce budou probíhat na </w:t>
      </w:r>
      <w:r w:rsidRPr="00DC5C68">
        <w:t>myč</w:t>
      </w:r>
      <w:r>
        <w:t>ce</w:t>
      </w:r>
      <w:r w:rsidRPr="00DC5C68">
        <w:t xml:space="preserve"> kolejových vozidel, Výpravní 744/18, Brno – Horní Heršpice</w:t>
      </w:r>
      <w:r>
        <w:t>.</w:t>
      </w:r>
    </w:p>
    <w:p w:rsidR="00DF7BAA" w:rsidRPr="001D504A" w:rsidRDefault="00DF7BAA" w:rsidP="00DF7BAA">
      <w:pPr>
        <w:pStyle w:val="Nadpis2-2"/>
      </w:pPr>
      <w:r w:rsidRPr="001D504A">
        <w:t>Trakční a energická zařízení</w:t>
      </w:r>
      <w:bookmarkEnd w:id="68"/>
      <w:bookmarkEnd w:id="69"/>
    </w:p>
    <w:p w:rsidR="00C97C55" w:rsidRPr="001D504A" w:rsidRDefault="00C97C55" w:rsidP="00C97C55">
      <w:pPr>
        <w:pStyle w:val="Text2-1"/>
      </w:pPr>
      <w:r w:rsidRPr="001D504A">
        <w:t>Neobsazeno</w:t>
      </w:r>
    </w:p>
    <w:p w:rsidR="00DF7BAA" w:rsidRPr="001D504A" w:rsidRDefault="00DF7BAA" w:rsidP="00DF7BAA">
      <w:pPr>
        <w:pStyle w:val="Nadpis2-2"/>
      </w:pPr>
      <w:bookmarkStart w:id="70" w:name="_Toc134620311"/>
      <w:bookmarkStart w:id="71" w:name="_Toc6410458"/>
      <w:r w:rsidRPr="001D504A">
        <w:t>Životní prostředí</w:t>
      </w:r>
      <w:bookmarkEnd w:id="70"/>
      <w:r w:rsidRPr="001D504A">
        <w:t xml:space="preserve"> </w:t>
      </w:r>
      <w:bookmarkEnd w:id="71"/>
    </w:p>
    <w:p w:rsidR="009667B1" w:rsidRPr="001D504A" w:rsidRDefault="001860E7" w:rsidP="00DD1429">
      <w:pPr>
        <w:pStyle w:val="Text2-1"/>
        <w:rPr>
          <w:rStyle w:val="Tun"/>
        </w:rPr>
      </w:pPr>
      <w:r w:rsidRPr="001D504A">
        <w:rPr>
          <w:rStyle w:val="Tun"/>
        </w:rPr>
        <w:t xml:space="preserve">Nakládání s odpady </w:t>
      </w:r>
    </w:p>
    <w:p w:rsidR="00E50E94" w:rsidRPr="001D504A" w:rsidRDefault="00E50E94" w:rsidP="00E50E94">
      <w:pPr>
        <w:pStyle w:val="Text2-2"/>
        <w:rPr>
          <w:rStyle w:val="Tun"/>
        </w:rPr>
      </w:pPr>
      <w:r w:rsidRPr="00FF77F1">
        <w:rPr>
          <w:rStyle w:val="Tun"/>
          <w:b w:val="0"/>
        </w:rPr>
        <w:t>Zhotovitel stavby si zajistí rozsah skládek, resp. recyklačních míst/center sám, a to dle celkového množství a kategorie odpadů a tuto cenu si včetně rizika zohlední v nabídkové ceně položky</w:t>
      </w:r>
      <w:r w:rsidRPr="001D504A">
        <w:rPr>
          <w:rStyle w:val="Tun"/>
        </w:rPr>
        <w:t xml:space="preserve">.   </w:t>
      </w:r>
    </w:p>
    <w:p w:rsidR="00763840" w:rsidRPr="00E14D45" w:rsidRDefault="00DF7BAA" w:rsidP="00E14D45">
      <w:pPr>
        <w:pStyle w:val="Nadpis2-1"/>
      </w:pPr>
      <w:bookmarkStart w:id="72" w:name="_Toc6410461"/>
      <w:bookmarkStart w:id="73" w:name="_Toc134620312"/>
      <w:r w:rsidRPr="001D504A">
        <w:t>SOUVISEJÍCÍ DOKUMENTY A PŘEDPISY</w:t>
      </w:r>
      <w:bookmarkEnd w:id="72"/>
      <w:bookmarkEnd w:id="73"/>
    </w:p>
    <w:p w:rsidR="009C4EEA" w:rsidRPr="00763840" w:rsidRDefault="009C4EEA" w:rsidP="009C4EEA">
      <w:pPr>
        <w:pStyle w:val="Text2-1"/>
      </w:pPr>
      <w:r w:rsidRPr="00763840">
        <w:t>Zhotovitel se zavazuje provádět dílo v souladu s obecně závaznými právními předpisy České republiky a EU, technickými normami a s dokumenty a vnitřními předpisy Objednatele (směrnice, vzorové listy, TKP, ZTP apod.), vše v platném znění.</w:t>
      </w:r>
    </w:p>
    <w:p w:rsidR="00024EF0" w:rsidRPr="001D504A" w:rsidRDefault="00024EF0" w:rsidP="00024EF0">
      <w:pPr>
        <w:pStyle w:val="Text2-1"/>
      </w:pPr>
      <w:r w:rsidRPr="001D504A">
        <w:t xml:space="preserve">Objednatel umožňuje Zhotoviteli přístup ke svým vnitřním dokumentům a předpisům a typové dokumentaci na webových stránkách: </w:t>
      </w:r>
    </w:p>
    <w:p w:rsidR="00024EF0" w:rsidRPr="001D504A" w:rsidRDefault="00024EF0" w:rsidP="00024EF0">
      <w:pPr>
        <w:pStyle w:val="Textbezslovn"/>
      </w:pPr>
      <w:r w:rsidRPr="001D504A">
        <w:rPr>
          <w:rStyle w:val="Tun"/>
        </w:rPr>
        <w:t>www.spravazeleznic.cz v sekci „O nás / Vnitřní předpisy / odkaz Dokumenty a předpisy“</w:t>
      </w:r>
      <w:r w:rsidRPr="001D504A">
        <w:t xml:space="preserve"> </w:t>
      </w:r>
      <w:r w:rsidRPr="001D504A">
        <w:rPr>
          <w:spacing w:val="2"/>
        </w:rPr>
        <w:t>(https://www.spravazeleznic.cz/o-nas/vnitrni-predpisy-spravy-zeleznic/</w:t>
      </w:r>
      <w:r w:rsidRPr="001D504A">
        <w:rPr>
          <w:spacing w:val="2"/>
        </w:rPr>
        <w:br/>
        <w:t>dokumenty-a-predpisy)</w:t>
      </w:r>
      <w:r w:rsidRPr="001D504A">
        <w:t xml:space="preserve"> a </w:t>
      </w:r>
      <w:r w:rsidRPr="001D504A">
        <w:rPr>
          <w:b/>
        </w:rPr>
        <w:t>https://typdok.tudc.cz/ v sekci „archiv TD“</w:t>
      </w:r>
      <w:r w:rsidRPr="001D504A">
        <w:t>.</w:t>
      </w:r>
    </w:p>
    <w:p w:rsidR="009C4EEA" w:rsidRPr="001D504A" w:rsidRDefault="009C4EEA" w:rsidP="009C4EEA">
      <w:pPr>
        <w:pStyle w:val="Textbezslovn"/>
      </w:pPr>
      <w:r w:rsidRPr="001D504A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:rsidR="009C4EEA" w:rsidRPr="001D504A" w:rsidRDefault="009C4EEA" w:rsidP="009C4EEA">
      <w:pPr>
        <w:pStyle w:val="Textbezslovn"/>
        <w:keepNext/>
        <w:spacing w:after="0"/>
        <w:rPr>
          <w:rStyle w:val="Tun"/>
        </w:rPr>
      </w:pPr>
      <w:r w:rsidRPr="001D504A">
        <w:rPr>
          <w:rStyle w:val="Tun"/>
        </w:rPr>
        <w:t>Správa železnic, státní organizace</w:t>
      </w:r>
    </w:p>
    <w:p w:rsidR="009C4EEA" w:rsidRPr="001D504A" w:rsidRDefault="009C4EEA" w:rsidP="009C4EEA">
      <w:pPr>
        <w:pStyle w:val="Textbezslovn"/>
        <w:keepNext/>
        <w:spacing w:after="0"/>
        <w:rPr>
          <w:rStyle w:val="Tun"/>
        </w:rPr>
      </w:pPr>
      <w:r w:rsidRPr="001D504A">
        <w:rPr>
          <w:rStyle w:val="Tun"/>
        </w:rPr>
        <w:t>Centrum telematiky a diagnostiky</w:t>
      </w:r>
    </w:p>
    <w:p w:rsidR="00EF61C8" w:rsidRPr="001D504A" w:rsidRDefault="00EF61C8" w:rsidP="009C4EEA">
      <w:pPr>
        <w:pStyle w:val="Textbezslovn"/>
        <w:keepNext/>
        <w:spacing w:after="0"/>
        <w:rPr>
          <w:rStyle w:val="Tun"/>
        </w:rPr>
      </w:pPr>
      <w:r w:rsidRPr="001D504A">
        <w:rPr>
          <w:rStyle w:val="Tun"/>
        </w:rPr>
        <w:t>Úsek provozně technický, OHČ</w:t>
      </w:r>
    </w:p>
    <w:p w:rsidR="009C4EEA" w:rsidRPr="001D504A" w:rsidRDefault="009C4EEA" w:rsidP="009C4EEA">
      <w:pPr>
        <w:pStyle w:val="Textbezslovn"/>
        <w:keepNext/>
        <w:spacing w:after="0"/>
      </w:pPr>
      <w:r w:rsidRPr="001D504A">
        <w:t>Jeremenkova 103/23</w:t>
      </w:r>
    </w:p>
    <w:p w:rsidR="009C4EEA" w:rsidRPr="001D504A" w:rsidRDefault="009C4EEA" w:rsidP="009C4EEA">
      <w:pPr>
        <w:pStyle w:val="Textbezslovn"/>
      </w:pPr>
      <w:r w:rsidRPr="001D504A">
        <w:t>779 00 Olomouc</w:t>
      </w:r>
    </w:p>
    <w:p w:rsidR="009C4EEA" w:rsidRPr="001D504A" w:rsidRDefault="009C4EEA" w:rsidP="009C4EEA">
      <w:pPr>
        <w:pStyle w:val="Textbezslovn"/>
      </w:pPr>
      <w:r w:rsidRPr="001D504A">
        <w:t xml:space="preserve">nebo e-mail: </w:t>
      </w:r>
      <w:r w:rsidR="002C1A2B" w:rsidRPr="001D504A">
        <w:rPr>
          <w:b/>
        </w:rPr>
        <w:t>typdok@spravazeleznic.cz</w:t>
      </w:r>
    </w:p>
    <w:p w:rsidR="009C4EEA" w:rsidRPr="001D504A" w:rsidRDefault="009C4EEA" w:rsidP="009C4EEA">
      <w:pPr>
        <w:pStyle w:val="Textbezslovn"/>
        <w:spacing w:after="0"/>
      </w:pPr>
      <w:r w:rsidRPr="001D504A">
        <w:t>kontaktní osoba: paní Jarmila Strnadová, tel.: 972 742 396, mobil: 725 039 782</w:t>
      </w:r>
    </w:p>
    <w:p w:rsidR="009C4EEA" w:rsidRPr="001D504A" w:rsidRDefault="009C4EEA" w:rsidP="009C4EEA">
      <w:pPr>
        <w:pStyle w:val="Textbezslovn"/>
      </w:pPr>
      <w:r w:rsidRPr="001D504A">
        <w:t>Ceníky: https://typdok.tudc.cz/</w:t>
      </w:r>
    </w:p>
    <w:p w:rsidR="00781148" w:rsidRPr="001D504A" w:rsidRDefault="00DF7BAA" w:rsidP="00FF77F1">
      <w:pPr>
        <w:pStyle w:val="Nadpis2-1"/>
      </w:pPr>
      <w:bookmarkStart w:id="74" w:name="_Toc6410462"/>
      <w:bookmarkStart w:id="75" w:name="_Toc134620313"/>
      <w:r w:rsidRPr="001D504A">
        <w:t>PŘÍLOHY</w:t>
      </w:r>
      <w:bookmarkEnd w:id="74"/>
      <w:bookmarkEnd w:id="75"/>
    </w:p>
    <w:p w:rsidR="00781148" w:rsidRPr="001D504A" w:rsidRDefault="00781148" w:rsidP="00781148">
      <w:pPr>
        <w:pStyle w:val="Text2-1"/>
        <w:tabs>
          <w:tab w:val="clear" w:pos="737"/>
        </w:tabs>
        <w:ind w:left="907"/>
      </w:pPr>
      <w:r w:rsidRPr="001D504A">
        <w:t xml:space="preserve">Výkaz výměr </w:t>
      </w:r>
    </w:p>
    <w:p w:rsidR="00F01B21" w:rsidRDefault="00F01B21" w:rsidP="00F01B21">
      <w:pPr>
        <w:pStyle w:val="Textbezslovn"/>
      </w:pPr>
    </w:p>
    <w:p w:rsidR="00F01B21" w:rsidRPr="00F01B21" w:rsidRDefault="00F01B21" w:rsidP="00F01B21">
      <w:pPr>
        <w:pStyle w:val="Textbezslovn"/>
      </w:pPr>
    </w:p>
    <w:p w:rsidR="00DF7BAA" w:rsidRDefault="00DF7BAA" w:rsidP="00264D52">
      <w:pPr>
        <w:pStyle w:val="Textbezodsazen"/>
      </w:pPr>
    </w:p>
    <w:p w:rsidR="00DF7BAA" w:rsidRPr="00DF7BAA" w:rsidRDefault="00DF7BAA" w:rsidP="00264D52">
      <w:pPr>
        <w:pStyle w:val="Textbezodsazen"/>
      </w:pPr>
    </w:p>
    <w:p w:rsidR="00DF7BAA" w:rsidRPr="00DF7BAA" w:rsidRDefault="00DF7BAA" w:rsidP="00264D52">
      <w:pPr>
        <w:pStyle w:val="Textbezodsazen"/>
      </w:pPr>
    </w:p>
    <w:bookmarkEnd w:id="6"/>
    <w:bookmarkEnd w:id="7"/>
    <w:bookmarkEnd w:id="8"/>
    <w:bookmarkEnd w:id="9"/>
    <w:bookmarkEnd w:id="10"/>
    <w:p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F9E" w:rsidRDefault="00197F9E" w:rsidP="00962258">
      <w:pPr>
        <w:spacing w:after="0" w:line="240" w:lineRule="auto"/>
      </w:pPr>
      <w:r>
        <w:separator/>
      </w:r>
    </w:p>
  </w:endnote>
  <w:endnote w:type="continuationSeparator" w:id="0">
    <w:p w:rsidR="00197F9E" w:rsidRDefault="00197F9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57BE1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557BE1" w:rsidRPr="00B8518B" w:rsidRDefault="00557BE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5DF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5DFE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557BE1" w:rsidRDefault="002C2427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355DFE">
            <w:rPr>
              <w:b/>
              <w:bCs/>
              <w:noProof/>
            </w:rPr>
            <w:t>Chyba! V dokumentu není žádný text v zadaném stylu.</w:t>
          </w:r>
          <w:r>
            <w:rPr>
              <w:noProof/>
            </w:rPr>
            <w:fldChar w:fldCharType="end"/>
          </w:r>
          <w:r w:rsidR="00557BE1">
            <w:t>Příloha č. 2 c)</w:t>
          </w:r>
          <w:r w:rsidR="00557BE1" w:rsidRPr="003462EB">
            <w:t xml:space="preserve"> </w:t>
          </w:r>
        </w:p>
        <w:p w:rsidR="00557BE1" w:rsidRPr="003462EB" w:rsidRDefault="00557BE1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:rsidR="00557BE1" w:rsidRPr="00614E71" w:rsidRDefault="00557BE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57BE1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557BE1" w:rsidRDefault="002C2427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355DFE">
            <w:rPr>
              <w:b/>
              <w:bCs/>
              <w:noProof/>
            </w:rPr>
            <w:t>Chyba! V dokumentu není žádný text v zadaném stylu.</w:t>
          </w:r>
          <w:r>
            <w:rPr>
              <w:noProof/>
            </w:rPr>
            <w:fldChar w:fldCharType="end"/>
          </w:r>
          <w:r w:rsidR="00557BE1">
            <w:t>Příloha č. 2 c)</w:t>
          </w:r>
        </w:p>
        <w:p w:rsidR="00557BE1" w:rsidRPr="003462EB" w:rsidRDefault="00557BE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:rsidR="00557BE1" w:rsidRPr="009E09BE" w:rsidRDefault="00557BE1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5DFE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5DFE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</w:tr>
  </w:tbl>
  <w:p w:rsidR="00557BE1" w:rsidRPr="00B8518B" w:rsidRDefault="00557BE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BE1" w:rsidRPr="00B8518B" w:rsidRDefault="00557BE1" w:rsidP="00460660">
    <w:pPr>
      <w:pStyle w:val="Zpat"/>
      <w:rPr>
        <w:sz w:val="2"/>
        <w:szCs w:val="2"/>
      </w:rPr>
    </w:pPr>
  </w:p>
  <w:p w:rsidR="00557BE1" w:rsidRDefault="00557BE1" w:rsidP="00757290">
    <w:pPr>
      <w:pStyle w:val="Zpatvlevo"/>
      <w:rPr>
        <w:rFonts w:cs="Calibri"/>
        <w:szCs w:val="12"/>
      </w:rPr>
    </w:pPr>
  </w:p>
  <w:p w:rsidR="00557BE1" w:rsidRPr="00460660" w:rsidRDefault="00557BE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F9E" w:rsidRDefault="00197F9E" w:rsidP="00962258">
      <w:pPr>
        <w:spacing w:after="0" w:line="240" w:lineRule="auto"/>
      </w:pPr>
      <w:r>
        <w:separator/>
      </w:r>
    </w:p>
  </w:footnote>
  <w:footnote w:type="continuationSeparator" w:id="0">
    <w:p w:rsidR="00197F9E" w:rsidRDefault="00197F9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57BE1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57BE1" w:rsidRPr="00B8518B" w:rsidRDefault="00557BE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57BE1" w:rsidRDefault="00557BE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57BE1" w:rsidRPr="00D6163D" w:rsidRDefault="00557BE1" w:rsidP="00FC6389">
          <w:pPr>
            <w:pStyle w:val="Druhdokumentu"/>
          </w:pPr>
        </w:p>
      </w:tc>
    </w:tr>
    <w:tr w:rsidR="00557BE1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57BE1" w:rsidRPr="00B8518B" w:rsidRDefault="00557BE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57BE1" w:rsidRDefault="00557BE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57BE1" w:rsidRPr="00D6163D" w:rsidRDefault="00557BE1" w:rsidP="00FC6389">
          <w:pPr>
            <w:pStyle w:val="Druhdokumentu"/>
          </w:pPr>
        </w:p>
      </w:tc>
    </w:tr>
  </w:tbl>
  <w:p w:rsidR="00557BE1" w:rsidRPr="00D6163D" w:rsidRDefault="00557BE1" w:rsidP="00FC6389">
    <w:pPr>
      <w:pStyle w:val="Zhlav"/>
      <w:rPr>
        <w:sz w:val="8"/>
        <w:szCs w:val="8"/>
      </w:rPr>
    </w:pPr>
  </w:p>
  <w:p w:rsidR="00557BE1" w:rsidRPr="00460660" w:rsidRDefault="00557BE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32DDC"/>
    <w:multiLevelType w:val="hybridMultilevel"/>
    <w:tmpl w:val="F47E240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4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4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3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0445"/>
    <w:rsid w:val="0000157F"/>
    <w:rsid w:val="00001809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088F"/>
    <w:rsid w:val="000619E9"/>
    <w:rsid w:val="0006370D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449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B7012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3EA5"/>
    <w:rsid w:val="000F50A4"/>
    <w:rsid w:val="001003E0"/>
    <w:rsid w:val="00103B38"/>
    <w:rsid w:val="00104CC3"/>
    <w:rsid w:val="00107E6D"/>
    <w:rsid w:val="00112864"/>
    <w:rsid w:val="001133FC"/>
    <w:rsid w:val="001137AA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3CD1"/>
    <w:rsid w:val="00184ABD"/>
    <w:rsid w:val="001860E7"/>
    <w:rsid w:val="0018775C"/>
    <w:rsid w:val="00187CC6"/>
    <w:rsid w:val="00191F90"/>
    <w:rsid w:val="0019235F"/>
    <w:rsid w:val="001976B3"/>
    <w:rsid w:val="00197D96"/>
    <w:rsid w:val="00197F9E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D504A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17EA1"/>
    <w:rsid w:val="00221E8B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14B6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2427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04B4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5DFE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97AD8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657E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3D8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ABC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57BE1"/>
    <w:rsid w:val="005610A7"/>
    <w:rsid w:val="0056233E"/>
    <w:rsid w:val="0056243B"/>
    <w:rsid w:val="00562909"/>
    <w:rsid w:val="005736B7"/>
    <w:rsid w:val="00575E5A"/>
    <w:rsid w:val="00580245"/>
    <w:rsid w:val="00580BF5"/>
    <w:rsid w:val="00584759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6F5B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D746E"/>
    <w:rsid w:val="006E010D"/>
    <w:rsid w:val="006E0578"/>
    <w:rsid w:val="006E2751"/>
    <w:rsid w:val="006E314D"/>
    <w:rsid w:val="006E4098"/>
    <w:rsid w:val="006F455E"/>
    <w:rsid w:val="006F687F"/>
    <w:rsid w:val="006F70E0"/>
    <w:rsid w:val="007020E6"/>
    <w:rsid w:val="007077E5"/>
    <w:rsid w:val="00710723"/>
    <w:rsid w:val="00712D47"/>
    <w:rsid w:val="007133DC"/>
    <w:rsid w:val="007161BD"/>
    <w:rsid w:val="00720802"/>
    <w:rsid w:val="00723ED1"/>
    <w:rsid w:val="00724411"/>
    <w:rsid w:val="007254C4"/>
    <w:rsid w:val="0072657E"/>
    <w:rsid w:val="00727962"/>
    <w:rsid w:val="0073005C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3840"/>
    <w:rsid w:val="00766846"/>
    <w:rsid w:val="0076790E"/>
    <w:rsid w:val="00770601"/>
    <w:rsid w:val="00771D4A"/>
    <w:rsid w:val="0077673A"/>
    <w:rsid w:val="00776C2B"/>
    <w:rsid w:val="00776DD2"/>
    <w:rsid w:val="00781148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358A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6739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1BB6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1DD"/>
    <w:rsid w:val="00962258"/>
    <w:rsid w:val="009625F2"/>
    <w:rsid w:val="00964C05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5C14"/>
    <w:rsid w:val="009F69FE"/>
    <w:rsid w:val="00A01CF1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6CB8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2991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1C6"/>
    <w:rsid w:val="00AC678D"/>
    <w:rsid w:val="00AC7278"/>
    <w:rsid w:val="00AD056F"/>
    <w:rsid w:val="00AD0C7B"/>
    <w:rsid w:val="00AD38D0"/>
    <w:rsid w:val="00AD3BAD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44F5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102D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1AFD"/>
    <w:rsid w:val="00BA2F47"/>
    <w:rsid w:val="00BB3956"/>
    <w:rsid w:val="00BB4549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1FE"/>
    <w:rsid w:val="00C03A6E"/>
    <w:rsid w:val="00C05C11"/>
    <w:rsid w:val="00C13860"/>
    <w:rsid w:val="00C15981"/>
    <w:rsid w:val="00C217D7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0802"/>
    <w:rsid w:val="00C86957"/>
    <w:rsid w:val="00C900AC"/>
    <w:rsid w:val="00C94236"/>
    <w:rsid w:val="00C95162"/>
    <w:rsid w:val="00C96F07"/>
    <w:rsid w:val="00C97B3D"/>
    <w:rsid w:val="00C97C55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126B"/>
    <w:rsid w:val="00CF2936"/>
    <w:rsid w:val="00CF2EE6"/>
    <w:rsid w:val="00D0273B"/>
    <w:rsid w:val="00D034A0"/>
    <w:rsid w:val="00D060C3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77678"/>
    <w:rsid w:val="00D80E63"/>
    <w:rsid w:val="00D831A3"/>
    <w:rsid w:val="00D83F33"/>
    <w:rsid w:val="00D8421D"/>
    <w:rsid w:val="00D85204"/>
    <w:rsid w:val="00D86D36"/>
    <w:rsid w:val="00D90C8B"/>
    <w:rsid w:val="00D93DF1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5C68"/>
    <w:rsid w:val="00DC5CCE"/>
    <w:rsid w:val="00DC60F1"/>
    <w:rsid w:val="00DC6984"/>
    <w:rsid w:val="00DD10A4"/>
    <w:rsid w:val="00DD1429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4D45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2655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0DCE"/>
    <w:rsid w:val="00EE118D"/>
    <w:rsid w:val="00EE18F5"/>
    <w:rsid w:val="00EE6FF4"/>
    <w:rsid w:val="00EE75CA"/>
    <w:rsid w:val="00EF1373"/>
    <w:rsid w:val="00EF61C8"/>
    <w:rsid w:val="00EF6A71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6BF8"/>
    <w:rsid w:val="00F4722B"/>
    <w:rsid w:val="00F520C1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711"/>
    <w:rsid w:val="00F93A94"/>
    <w:rsid w:val="00F94D3B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3368"/>
    <w:rsid w:val="00FD55A7"/>
    <w:rsid w:val="00FD5F18"/>
    <w:rsid w:val="00FE22C4"/>
    <w:rsid w:val="00FE40F9"/>
    <w:rsid w:val="00FE5309"/>
    <w:rsid w:val="00FE5F22"/>
    <w:rsid w:val="00FE69DC"/>
    <w:rsid w:val="00FE6AEC"/>
    <w:rsid w:val="00FE6D68"/>
    <w:rsid w:val="00FF6C6C"/>
    <w:rsid w:val="00FF76E8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86DD0D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uiPriority w:val="1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Default">
    <w:name w:val="Default"/>
    <w:rsid w:val="00AC61C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2F7E47"/>
    <w:rsid w:val="003512FD"/>
    <w:rsid w:val="003D1CE3"/>
    <w:rsid w:val="00432F44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C4ADE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AE16C8"/>
    <w:rsid w:val="00AE1DAD"/>
    <w:rsid w:val="00B00FA3"/>
    <w:rsid w:val="00B16F27"/>
    <w:rsid w:val="00B55A45"/>
    <w:rsid w:val="00B76FBE"/>
    <w:rsid w:val="00BF7EAF"/>
    <w:rsid w:val="00C4354E"/>
    <w:rsid w:val="00C710FC"/>
    <w:rsid w:val="00C76CF7"/>
    <w:rsid w:val="00D27C97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F634E3C-5642-48FA-B14F-48965EC25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1</TotalTime>
  <Pages>10</Pages>
  <Words>3180</Words>
  <Characters>18762</Characters>
  <Application>Microsoft Office Word</Application>
  <DocSecurity>0</DocSecurity>
  <Lines>156</Lines>
  <Paragraphs>43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Sečkařová Andrea</cp:lastModifiedBy>
  <cp:revision>3</cp:revision>
  <cp:lastPrinted>2022-12-07T13:03:00Z</cp:lastPrinted>
  <dcterms:created xsi:type="dcterms:W3CDTF">2023-06-28T10:13:00Z</dcterms:created>
  <dcterms:modified xsi:type="dcterms:W3CDTF">2023-06-28T10:18:00Z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