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B2BA9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D06F42C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ED2068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A51ABB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A3514D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216D975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45465B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4CDCC6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6287A5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8658260" w14:textId="77777777" w:rsidR="000B2C0F" w:rsidRDefault="000B2C0F" w:rsidP="000B2C0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</w:p>
    <w:p w14:paraId="68E5F076" w14:textId="18C3BE3A" w:rsidR="000B2C0F" w:rsidRPr="001150F1" w:rsidRDefault="000B2C0F" w:rsidP="000B2C0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1150F1"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</w:t>
      </w:r>
      <w:r w:rsidRPr="001150F1">
        <w:rPr>
          <w:rFonts w:ascii="Verdana" w:hAnsi="Verdana" w:cs="Calibri"/>
          <w:b/>
          <w:sz w:val="22"/>
          <w:szCs w:val="22"/>
        </w:rPr>
        <w:t>elektronického podpisu</w:t>
      </w:r>
      <w:r w:rsidRPr="001150F1">
        <w:rPr>
          <w:rFonts w:ascii="Verdana" w:hAnsi="Verdana" w:cs="Calibri"/>
          <w:sz w:val="22"/>
          <w:szCs w:val="22"/>
        </w:rPr>
        <w:t xml:space="preserve"> *): </w:t>
      </w:r>
      <w:sdt>
        <w:sdtPr>
          <w:rPr>
            <w:rFonts w:ascii="Verdana" w:hAnsi="Verdana"/>
            <w:b/>
            <w:sz w:val="22"/>
            <w:szCs w:val="22"/>
          </w:rPr>
          <w:id w:val="176544191"/>
          <w:placeholder>
            <w:docPart w:val="70106B13B06D4DECADAD22CD9EF2C36B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531873817"/>
              <w:placeholder>
                <w:docPart w:val="B0B026DEFF154B7AAB18DBEE81C0E732"/>
              </w:placeholder>
              <w:showingPlcHdr/>
            </w:sdtPr>
            <w:sdtEndPr>
              <w:rPr>
                <w:b/>
              </w:rPr>
            </w:sdtEndPr>
            <w:sdtContent>
              <w:r w:rsidRPr="001150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30A1A07" w14:textId="77777777" w:rsidR="000B2C0F" w:rsidRPr="001150F1" w:rsidRDefault="000B2C0F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69EA4866" w14:textId="7B3B0559" w:rsidR="00357D03" w:rsidRPr="001150F1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1150F1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Hlk135804771"/>
      <w:r w:rsidR="000B2C0F" w:rsidRPr="001150F1">
        <w:rPr>
          <w:rFonts w:ascii="Verdana" w:hAnsi="Verdana"/>
          <w:b/>
          <w:bCs/>
          <w:sz w:val="22"/>
          <w:szCs w:val="22"/>
        </w:rPr>
        <w:t>„</w:t>
      </w:r>
      <w:r w:rsidR="000B2C0F" w:rsidRPr="001150F1">
        <w:rPr>
          <w:rFonts w:ascii="Verdana" w:hAnsi="Verdana"/>
          <w:b/>
          <w:bCs/>
          <w:sz w:val="22"/>
          <w:szCs w:val="22"/>
          <w:lang w:val="en-US"/>
        </w:rPr>
        <w:t>Svařování, navařování, broušení, výměna ocelových součástí výhybek a kolejnic OŘ UNL 2023 - ST Karlovy Vary”,</w:t>
      </w:r>
      <w:bookmarkEnd w:id="0"/>
      <w:r w:rsidRPr="001150F1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15E41">
        <w:rPr>
          <w:rFonts w:ascii="Verdana" w:hAnsi="Verdana"/>
          <w:sz w:val="22"/>
          <w:szCs w:val="22"/>
        </w:rPr>
        <w:t xml:space="preserve">Rámcovou dohodu </w:t>
      </w:r>
      <w:bookmarkStart w:id="1" w:name="_GoBack"/>
      <w:bookmarkEnd w:id="1"/>
      <w:r w:rsidRPr="001150F1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BE8675D" w14:textId="77777777" w:rsidR="00357D03" w:rsidRPr="001150F1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1150F1">
        <w:rPr>
          <w:rFonts w:ascii="Verdana" w:hAnsi="Verdana" w:cs="Calibri"/>
          <w:sz w:val="22"/>
          <w:szCs w:val="22"/>
        </w:rPr>
        <w:tab/>
      </w:r>
    </w:p>
    <w:p w14:paraId="7DD253B7" w14:textId="77777777" w:rsidR="00357D03" w:rsidRPr="001150F1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1150F1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08E29A21" w14:textId="77777777" w:rsidR="00357D03" w:rsidRPr="00E868BD" w:rsidRDefault="00357D03" w:rsidP="00357D03">
      <w:pPr>
        <w:rPr>
          <w:rFonts w:ascii="Verdana" w:hAnsi="Verdana"/>
        </w:rPr>
      </w:pPr>
    </w:p>
    <w:p w14:paraId="783FA732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13457" w14:textId="77777777" w:rsidR="00C65DEB" w:rsidRDefault="00C65DEB" w:rsidP="00357D03">
      <w:r>
        <w:separator/>
      </w:r>
    </w:p>
  </w:endnote>
  <w:endnote w:type="continuationSeparator" w:id="0">
    <w:p w14:paraId="2920377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AAB91" w14:textId="77777777" w:rsidR="00B92405" w:rsidRPr="00E867B4" w:rsidRDefault="00B92405" w:rsidP="00B92405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1004AAC0" w14:textId="77777777" w:rsidR="00B92405" w:rsidRDefault="00B92405" w:rsidP="00B92405">
    <w:pPr>
      <w:pStyle w:val="Zpat"/>
    </w:pPr>
  </w:p>
  <w:p w14:paraId="5246D770" w14:textId="77777777" w:rsidR="00B92405" w:rsidRDefault="00B924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E26BF" w14:textId="77777777" w:rsidR="00C65DEB" w:rsidRDefault="00C65DEB" w:rsidP="00357D03">
      <w:r>
        <w:separator/>
      </w:r>
    </w:p>
  </w:footnote>
  <w:footnote w:type="continuationSeparator" w:id="0">
    <w:p w14:paraId="7D6EF380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BE74" w14:textId="79BD93D2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0B2C0F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66B4307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9B36A1F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B2C0F"/>
    <w:rsid w:val="001035A3"/>
    <w:rsid w:val="001150F1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92405"/>
    <w:rsid w:val="00BF6A6B"/>
    <w:rsid w:val="00C65DEB"/>
    <w:rsid w:val="00D27977"/>
    <w:rsid w:val="00E15E41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D23645"/>
  <w15:docId w15:val="{57F84135-6A14-40A8-BE70-292F736D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0106B13B06D4DECADAD22CD9EF2C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46F846-1DD6-47E4-BCB5-7F961D4A0EB3}"/>
      </w:docPartPr>
      <w:docPartBody>
        <w:p w:rsidR="004E25BC" w:rsidRDefault="000B2A14" w:rsidP="000B2A14">
          <w:pPr>
            <w:pStyle w:val="70106B13B06D4DECADAD22CD9EF2C36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0B026DEFF154B7AAB18DBEE81C0E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65A233-9C4E-4A5D-94E0-4C1273999B87}"/>
      </w:docPartPr>
      <w:docPartBody>
        <w:p w:rsidR="004E25BC" w:rsidRDefault="000B2A14" w:rsidP="000B2A14">
          <w:pPr>
            <w:pStyle w:val="B0B026DEFF154B7AAB18DBEE81C0E73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B2A14"/>
    <w:rsid w:val="00243AE6"/>
    <w:rsid w:val="00475CC0"/>
    <w:rsid w:val="004E25BC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2A14"/>
    <w:rPr>
      <w:color w:val="808080"/>
    </w:rPr>
  </w:style>
  <w:style w:type="paragraph" w:customStyle="1" w:styleId="70106B13B06D4DECADAD22CD9EF2C36B">
    <w:name w:val="70106B13B06D4DECADAD22CD9EF2C36B"/>
    <w:rsid w:val="000B2A14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B0B026DEFF154B7AAB18DBEE81C0E732">
    <w:name w:val="B0B026DEFF154B7AAB18DBEE81C0E732"/>
    <w:rsid w:val="000B2A14"/>
    <w:pPr>
      <w:spacing w:after="160" w:line="259" w:lineRule="auto"/>
    </w:p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2023-06-12T04:45:00Z</dcterms:modified>
</cp:coreProperties>
</file>