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452C9B" w:rsidRPr="007F7550" w:rsidRDefault="00D5605D" w:rsidP="00407DF6">
      <w:pPr>
        <w:pStyle w:val="Nadpistabulky"/>
        <w:ind w:left="0"/>
        <w:rPr>
          <w:rStyle w:val="FontStyle37"/>
          <w:rFonts w:asciiTheme="minorHAnsi" w:hAnsiTheme="minorHAnsi"/>
          <w:sz w:val="22"/>
          <w:szCs w:val="22"/>
        </w:rPr>
      </w:pPr>
      <w:r>
        <w:rPr>
          <w:rStyle w:val="FontStyle37"/>
          <w:rFonts w:asciiTheme="minorHAnsi" w:hAnsiTheme="minorHAnsi"/>
          <w:sz w:val="22"/>
          <w:szCs w:val="22"/>
        </w:rPr>
        <w:t>Bližší s</w:t>
      </w:r>
      <w:r w:rsidR="007F7550">
        <w:rPr>
          <w:rStyle w:val="FontStyle37"/>
          <w:rFonts w:asciiTheme="minorHAnsi" w:hAnsiTheme="minorHAnsi"/>
          <w:sz w:val="22"/>
          <w:szCs w:val="22"/>
        </w:rPr>
        <w:t xml:space="preserve">pecifikace předmětu </w:t>
      </w:r>
      <w:r w:rsidR="002E5A8D">
        <w:rPr>
          <w:rStyle w:val="FontStyle37"/>
          <w:rFonts w:asciiTheme="minorHAnsi" w:hAnsiTheme="minorHAnsi"/>
          <w:sz w:val="22"/>
          <w:szCs w:val="22"/>
        </w:rPr>
        <w:t>d</w:t>
      </w:r>
      <w:r>
        <w:rPr>
          <w:rStyle w:val="FontStyle37"/>
          <w:rFonts w:asciiTheme="minorHAnsi" w:hAnsiTheme="minorHAnsi"/>
          <w:sz w:val="22"/>
          <w:szCs w:val="22"/>
        </w:rPr>
        <w:t>odávek</w:t>
      </w:r>
    </w:p>
    <w:p w:rsidR="00736A90" w:rsidRPr="00736A90" w:rsidRDefault="00736A90" w:rsidP="007B13B2">
      <w:pPr>
        <w:spacing w:before="240"/>
        <w:rPr>
          <w:rFonts w:eastAsiaTheme="minorEastAsia" w:cs="Times New Roman"/>
          <w:b/>
          <w:bCs/>
          <w:color w:val="000000"/>
        </w:rPr>
      </w:pPr>
      <w:r w:rsidRPr="00736A90">
        <w:rPr>
          <w:rFonts w:eastAsiaTheme="minorEastAsia" w:cs="Times New Roman"/>
          <w:b/>
          <w:bCs/>
          <w:color w:val="000000"/>
        </w:rPr>
        <w:t>„</w:t>
      </w:r>
      <w:r w:rsidR="008C00F8" w:rsidRPr="008C00F8">
        <w:rPr>
          <w:rFonts w:eastAsiaTheme="minorEastAsia" w:cs="Times New Roman"/>
          <w:b/>
          <w:bCs/>
          <w:color w:val="000000"/>
        </w:rPr>
        <w:t>Nákup ele</w:t>
      </w:r>
      <w:r w:rsidR="007F25A8">
        <w:rPr>
          <w:rFonts w:eastAsiaTheme="minorEastAsia" w:cs="Times New Roman"/>
          <w:b/>
          <w:bCs/>
          <w:color w:val="000000"/>
        </w:rPr>
        <w:t>ktrospotřebičů pro OŘ Praha 2023</w:t>
      </w:r>
      <w:r w:rsidR="008C00F8" w:rsidRPr="008C00F8">
        <w:rPr>
          <w:rFonts w:eastAsiaTheme="minorEastAsia" w:cs="Times New Roman"/>
          <w:b/>
          <w:bCs/>
          <w:color w:val="000000"/>
        </w:rPr>
        <w:t>-202</w:t>
      </w:r>
      <w:r w:rsidR="007F25A8">
        <w:rPr>
          <w:rFonts w:eastAsiaTheme="minorEastAsia" w:cs="Times New Roman"/>
          <w:b/>
          <w:bCs/>
          <w:color w:val="000000"/>
        </w:rPr>
        <w:t>4</w:t>
      </w:r>
      <w:r w:rsidRPr="00736A90">
        <w:rPr>
          <w:rFonts w:eastAsiaTheme="minorEastAsia" w:cs="Times New Roman"/>
          <w:b/>
          <w:bCs/>
          <w:color w:val="000000"/>
        </w:rPr>
        <w:t>“</w:t>
      </w:r>
    </w:p>
    <w:p w:rsidR="00670AC9" w:rsidRDefault="00670AC9" w:rsidP="007B13B2">
      <w:pPr>
        <w:spacing w:before="120" w:after="180"/>
        <w:rPr>
          <w:rStyle w:val="Siln"/>
        </w:rPr>
      </w:pPr>
      <w:r w:rsidRPr="008A08D3">
        <w:rPr>
          <w:rStyle w:val="Siln"/>
        </w:rPr>
        <w:t>Předmět dílčích smluv</w:t>
      </w:r>
    </w:p>
    <w:p w:rsidR="00407DF6" w:rsidRDefault="001108CC" w:rsidP="00D46C85">
      <w:pPr>
        <w:jc w:val="both"/>
      </w:pPr>
      <w:r>
        <w:rPr>
          <w:rStyle w:val="Siln"/>
          <w:b w:val="0"/>
        </w:rPr>
        <w:t xml:space="preserve">Předmětem </w:t>
      </w:r>
      <w:r w:rsidR="008C00F8">
        <w:rPr>
          <w:rStyle w:val="Siln"/>
          <w:b w:val="0"/>
        </w:rPr>
        <w:t xml:space="preserve">plnění </w:t>
      </w:r>
      <w:r>
        <w:rPr>
          <w:rStyle w:val="Siln"/>
          <w:b w:val="0"/>
        </w:rPr>
        <w:t xml:space="preserve">je </w:t>
      </w:r>
      <w:r w:rsidR="003E3D29" w:rsidRPr="00D46C85">
        <w:rPr>
          <w:rStyle w:val="Siln"/>
          <w:b w:val="0"/>
        </w:rPr>
        <w:t>dodávk</w:t>
      </w:r>
      <w:r w:rsidR="008C00F8">
        <w:rPr>
          <w:rStyle w:val="Siln"/>
          <w:b w:val="0"/>
        </w:rPr>
        <w:t>a</w:t>
      </w:r>
      <w:r w:rsidR="003E3D29" w:rsidRPr="00D46C85">
        <w:rPr>
          <w:rStyle w:val="Siln"/>
          <w:b w:val="0"/>
        </w:rPr>
        <w:t xml:space="preserve"> </w:t>
      </w:r>
      <w:r w:rsidR="008C00F8">
        <w:rPr>
          <w:rFonts w:cs="Arial"/>
        </w:rPr>
        <w:t>elektrospotřebičů</w:t>
      </w:r>
      <w:r w:rsidR="003E3D29" w:rsidRPr="00D46C85">
        <w:rPr>
          <w:rStyle w:val="Siln"/>
          <w:b w:val="0"/>
        </w:rPr>
        <w:t>, které jsou uvedeny</w:t>
      </w:r>
      <w:r w:rsidR="00B10120" w:rsidRPr="00D46C85">
        <w:rPr>
          <w:rStyle w:val="Siln"/>
          <w:b w:val="0"/>
        </w:rPr>
        <w:t xml:space="preserve"> </w:t>
      </w:r>
      <w:r w:rsidR="003E3D29" w:rsidRPr="00D46C85">
        <w:rPr>
          <w:rStyle w:val="Siln"/>
          <w:b w:val="0"/>
        </w:rPr>
        <w:t>v</w:t>
      </w:r>
      <w:r w:rsidR="002247D3">
        <w:rPr>
          <w:rStyle w:val="Siln"/>
          <w:b w:val="0"/>
        </w:rPr>
        <w:t> </w:t>
      </w:r>
      <w:r w:rsidR="002247D3" w:rsidRPr="002247D3">
        <w:rPr>
          <w:rStyle w:val="Siln"/>
          <w:b w:val="0"/>
        </w:rPr>
        <w:t xml:space="preserve">Příloze </w:t>
      </w:r>
      <w:r w:rsidR="002247D3" w:rsidRPr="002247D3">
        <w:t>J</w:t>
      </w:r>
      <w:r w:rsidR="002247D3">
        <w:t>ednotkový ceník.</w:t>
      </w:r>
    </w:p>
    <w:p w:rsidR="002247D3" w:rsidRPr="00D46C85" w:rsidRDefault="002247D3" w:rsidP="00D46C85">
      <w:pPr>
        <w:jc w:val="both"/>
        <w:rPr>
          <w:rStyle w:val="Siln"/>
          <w:b w:val="0"/>
        </w:rPr>
      </w:pPr>
      <w:r w:rsidRPr="002247D3">
        <w:rPr>
          <w:rStyle w:val="Siln"/>
          <w:b w:val="0"/>
        </w:rPr>
        <w:t>Záruční doba na dodané elektrospotřebiče je požadována v délce minimálně 24 měsíců.</w:t>
      </w:r>
    </w:p>
    <w:p w:rsidR="00670AC9" w:rsidRPr="00060B6D" w:rsidRDefault="00CF341A" w:rsidP="007B13B2">
      <w:pPr>
        <w:spacing w:after="180"/>
        <w:jc w:val="both"/>
        <w:rPr>
          <w:rStyle w:val="Siln"/>
        </w:rPr>
      </w:pPr>
      <w:r>
        <w:rPr>
          <w:rStyle w:val="Siln"/>
        </w:rPr>
        <w:t>Místa</w:t>
      </w:r>
      <w:r w:rsidR="00BC6413" w:rsidRPr="00060B6D">
        <w:rPr>
          <w:rStyle w:val="Siln"/>
        </w:rPr>
        <w:t xml:space="preserve"> plnění </w:t>
      </w:r>
    </w:p>
    <w:p w:rsidR="003E3D29" w:rsidRDefault="003E3D29" w:rsidP="00AD325B">
      <w:pPr>
        <w:pStyle w:val="Bezmezer"/>
        <w:jc w:val="both"/>
        <w:rPr>
          <w:rStyle w:val="FontStyle38"/>
          <w:rFonts w:asciiTheme="minorHAnsi" w:hAnsiTheme="minorHAnsi"/>
          <w:sz w:val="18"/>
          <w:szCs w:val="18"/>
        </w:rPr>
      </w:pPr>
      <w:r w:rsidRPr="003E3D29">
        <w:rPr>
          <w:rStyle w:val="FontStyle38"/>
          <w:rFonts w:asciiTheme="minorHAnsi" w:hAnsiTheme="minorHAnsi"/>
          <w:sz w:val="18"/>
          <w:szCs w:val="18"/>
        </w:rPr>
        <w:t xml:space="preserve">Místem plnění veřejných zakázek zadávaných na základě rámcové dohody je </w:t>
      </w:r>
      <w:r w:rsidR="00EC0257">
        <w:rPr>
          <w:rStyle w:val="FontStyle38"/>
          <w:rFonts w:asciiTheme="minorHAnsi" w:hAnsiTheme="minorHAnsi"/>
          <w:sz w:val="18"/>
          <w:szCs w:val="18"/>
        </w:rPr>
        <w:t xml:space="preserve">obvod </w:t>
      </w:r>
      <w:r w:rsidRPr="003E3D29">
        <w:rPr>
          <w:rStyle w:val="FontStyle38"/>
          <w:rFonts w:asciiTheme="minorHAnsi" w:hAnsiTheme="minorHAnsi"/>
          <w:sz w:val="18"/>
          <w:szCs w:val="18"/>
        </w:rPr>
        <w:t>OŘ Praha</w:t>
      </w:r>
      <w:r w:rsidR="00E91F47">
        <w:rPr>
          <w:rStyle w:val="FontStyle38"/>
          <w:rFonts w:asciiTheme="minorHAnsi" w:hAnsiTheme="minorHAnsi"/>
          <w:sz w:val="18"/>
          <w:szCs w:val="18"/>
        </w:rPr>
        <w:t>.</w:t>
      </w:r>
      <w:r w:rsidR="00EC0257">
        <w:rPr>
          <w:rStyle w:val="FontStyle38"/>
          <w:rFonts w:asciiTheme="minorHAnsi" w:hAnsiTheme="minorHAnsi"/>
          <w:sz w:val="18"/>
          <w:szCs w:val="18"/>
        </w:rPr>
        <w:t xml:space="preserve"> Jednotlivá místa plnění budou vždy </w:t>
      </w:r>
      <w:r w:rsidR="00EC0257" w:rsidRPr="00354F06">
        <w:rPr>
          <w:rStyle w:val="FontStyle38"/>
          <w:rFonts w:asciiTheme="minorHAnsi" w:hAnsiTheme="minorHAnsi"/>
          <w:sz w:val="18"/>
          <w:szCs w:val="18"/>
        </w:rPr>
        <w:t>uvedena v dílčí smlouvě.</w:t>
      </w:r>
      <w:r w:rsidR="00E91F47">
        <w:rPr>
          <w:rStyle w:val="FontStyle38"/>
          <w:rFonts w:asciiTheme="minorHAnsi" w:hAnsiTheme="minorHAnsi"/>
          <w:sz w:val="18"/>
          <w:szCs w:val="18"/>
        </w:rPr>
        <w:t xml:space="preserve"> </w:t>
      </w:r>
      <w:r w:rsidRPr="003E3D29">
        <w:rPr>
          <w:rStyle w:val="FontStyle38"/>
          <w:rFonts w:asciiTheme="minorHAnsi" w:hAnsiTheme="minorHAnsi"/>
          <w:sz w:val="18"/>
          <w:szCs w:val="18"/>
        </w:rPr>
        <w:t xml:space="preserve"> </w:t>
      </w:r>
    </w:p>
    <w:p w:rsidR="002E5A8D" w:rsidRDefault="002E5A8D" w:rsidP="00AD325B">
      <w:pPr>
        <w:pStyle w:val="Bezmezer"/>
        <w:jc w:val="both"/>
        <w:rPr>
          <w:rStyle w:val="FontStyle38"/>
          <w:rFonts w:asciiTheme="minorHAnsi" w:hAnsiTheme="minorHAnsi"/>
          <w:sz w:val="18"/>
          <w:szCs w:val="18"/>
        </w:rPr>
      </w:pPr>
    </w:p>
    <w:p w:rsidR="003E3D29" w:rsidRPr="003E3D29" w:rsidRDefault="002E5A8D" w:rsidP="00AD325B">
      <w:pPr>
        <w:pStyle w:val="Bezmezer"/>
        <w:jc w:val="both"/>
        <w:rPr>
          <w:rStyle w:val="FontStyle38"/>
          <w:rFonts w:asciiTheme="minorHAnsi" w:hAnsiTheme="minorHAnsi"/>
          <w:sz w:val="18"/>
          <w:szCs w:val="18"/>
        </w:rPr>
      </w:pPr>
      <w:r>
        <w:rPr>
          <w:rStyle w:val="FontStyle38"/>
          <w:rFonts w:asciiTheme="minorHAnsi" w:hAnsiTheme="minorHAnsi"/>
          <w:sz w:val="18"/>
          <w:szCs w:val="18"/>
        </w:rPr>
        <w:t>Seznam míst dodání:</w:t>
      </w:r>
    </w:p>
    <w:tbl>
      <w:tblPr>
        <w:tblW w:w="7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4"/>
        <w:gridCol w:w="4036"/>
      </w:tblGrid>
      <w:tr w:rsidR="007F25A8" w:rsidRPr="007F25A8" w:rsidTr="00BC74F0">
        <w:trPr>
          <w:trHeight w:val="264"/>
        </w:trPr>
        <w:tc>
          <w:tcPr>
            <w:tcW w:w="298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A6CAF0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  <w:t>Název</w:t>
            </w:r>
          </w:p>
        </w:tc>
        <w:tc>
          <w:tcPr>
            <w:tcW w:w="40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A6CAF0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  <w:t>Adresa</w:t>
            </w:r>
          </w:p>
        </w:tc>
      </w:tr>
      <w:tr w:rsidR="007F25A8" w:rsidRPr="007F25A8" w:rsidTr="00BC74F0">
        <w:trPr>
          <w:trHeight w:val="264"/>
        </w:trPr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  <w:t>TO Lochovice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color w:val="000000"/>
                <w:lang w:eastAsia="cs-CZ"/>
              </w:rPr>
              <w:t>Lochovice 13, 267 23, Lochovice</w:t>
            </w:r>
          </w:p>
        </w:tc>
      </w:tr>
      <w:tr w:rsidR="007F25A8" w:rsidRPr="007F25A8" w:rsidTr="00BC74F0">
        <w:trPr>
          <w:trHeight w:val="264"/>
        </w:trPr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  <w:t>TO Praha Vršovice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color w:val="000000"/>
                <w:lang w:eastAsia="cs-CZ"/>
              </w:rPr>
              <w:t>Chodovská 7, 140 00, Praha 4</w:t>
            </w:r>
          </w:p>
        </w:tc>
      </w:tr>
      <w:tr w:rsidR="007F25A8" w:rsidRPr="007F25A8" w:rsidTr="00BC74F0">
        <w:trPr>
          <w:trHeight w:val="264"/>
        </w:trPr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  <w:t>TO Praha Smíchov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color w:val="000000"/>
                <w:lang w:eastAsia="cs-CZ"/>
              </w:rPr>
              <w:t>Ke Sklárně 8, 150 00, Praha 5</w:t>
            </w:r>
          </w:p>
        </w:tc>
      </w:tr>
      <w:tr w:rsidR="007F25A8" w:rsidRPr="007F25A8" w:rsidTr="00BC74F0">
        <w:trPr>
          <w:trHeight w:val="264"/>
        </w:trPr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  <w:t>TO Benešov u Prahy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color w:val="000000"/>
                <w:lang w:eastAsia="cs-CZ"/>
              </w:rPr>
              <w:t xml:space="preserve">Konopišťská, 256 01, Benešov </w:t>
            </w:r>
          </w:p>
        </w:tc>
      </w:tr>
      <w:tr w:rsidR="007F25A8" w:rsidRPr="007F25A8" w:rsidTr="00BC74F0">
        <w:trPr>
          <w:trHeight w:val="264"/>
        </w:trPr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  <w:t>SMT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color w:val="000000"/>
                <w:lang w:eastAsia="cs-CZ"/>
              </w:rPr>
              <w:t>Partyzánská 24, Praha 7</w:t>
            </w:r>
          </w:p>
        </w:tc>
      </w:tr>
      <w:tr w:rsidR="007F25A8" w:rsidRPr="007F25A8" w:rsidTr="00BC74F0">
        <w:trPr>
          <w:trHeight w:val="264"/>
        </w:trPr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  <w:t>TO Beroun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color w:val="000000"/>
                <w:lang w:eastAsia="cs-CZ"/>
              </w:rPr>
              <w:t>Nádražní 129, 266 01, Beroun</w:t>
            </w:r>
          </w:p>
        </w:tc>
      </w:tr>
      <w:tr w:rsidR="007F25A8" w:rsidRPr="007F25A8" w:rsidTr="00BC74F0">
        <w:trPr>
          <w:trHeight w:val="264"/>
        </w:trPr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  <w:t>TO Kladno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color w:val="000000"/>
                <w:lang w:eastAsia="cs-CZ"/>
              </w:rPr>
              <w:t>Za nádražím 5, 272 01, Kladno</w:t>
            </w:r>
          </w:p>
        </w:tc>
      </w:tr>
      <w:tr w:rsidR="007F25A8" w:rsidRPr="007F25A8" w:rsidTr="00BC74F0">
        <w:trPr>
          <w:trHeight w:val="264"/>
        </w:trPr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  <w:t>TO Rakovník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color w:val="000000"/>
                <w:lang w:eastAsia="cs-CZ"/>
              </w:rPr>
              <w:t xml:space="preserve">Nádražní 191, Rakovník, 269 01, </w:t>
            </w:r>
          </w:p>
        </w:tc>
      </w:tr>
      <w:tr w:rsidR="007F25A8" w:rsidRPr="007F25A8" w:rsidTr="00BC74F0">
        <w:trPr>
          <w:trHeight w:val="264"/>
        </w:trPr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  <w:t>TO Slaný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color w:val="000000"/>
                <w:lang w:eastAsia="cs-CZ"/>
              </w:rPr>
              <w:t>Wilsonova 539, 274 01 Slaný</w:t>
            </w:r>
          </w:p>
        </w:tc>
      </w:tr>
      <w:tr w:rsidR="007F25A8" w:rsidRPr="007F25A8" w:rsidTr="00BC74F0">
        <w:trPr>
          <w:trHeight w:val="264"/>
        </w:trPr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  <w:t>SPS Praha hlavní nádraží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color w:val="000000"/>
                <w:lang w:eastAsia="cs-CZ"/>
              </w:rPr>
              <w:t>Českomoravská 21, 190 00, Praha 9</w:t>
            </w:r>
          </w:p>
        </w:tc>
      </w:tr>
      <w:tr w:rsidR="007F25A8" w:rsidRPr="007F25A8" w:rsidTr="00BC74F0">
        <w:trPr>
          <w:trHeight w:val="264"/>
        </w:trPr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  <w:t>TO Kralupy nad Vltavou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color w:val="000000"/>
                <w:lang w:eastAsia="cs-CZ"/>
              </w:rPr>
              <w:t xml:space="preserve">Bořivojova, 278 01, Kralupy n. </w:t>
            </w:r>
            <w:proofErr w:type="spellStart"/>
            <w:r w:rsidRPr="007F25A8">
              <w:rPr>
                <w:rFonts w:asciiTheme="majorHAnsi" w:eastAsia="Times New Roman" w:hAnsiTheme="majorHAnsi" w:cs="Arial"/>
                <w:color w:val="000000"/>
                <w:lang w:eastAsia="cs-CZ"/>
              </w:rPr>
              <w:t>Vlt</w:t>
            </w:r>
            <w:proofErr w:type="spellEnd"/>
            <w:r w:rsidRPr="007F25A8">
              <w:rPr>
                <w:rFonts w:asciiTheme="majorHAnsi" w:eastAsia="Times New Roman" w:hAnsiTheme="majorHAnsi" w:cs="Arial"/>
                <w:color w:val="000000"/>
                <w:lang w:eastAsia="cs-CZ"/>
              </w:rPr>
              <w:t>.</w:t>
            </w:r>
          </w:p>
        </w:tc>
      </w:tr>
      <w:tr w:rsidR="007F25A8" w:rsidRPr="007F25A8" w:rsidTr="00BC74F0">
        <w:trPr>
          <w:trHeight w:val="264"/>
        </w:trPr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  <w:t>MES Kralupy nad Vltavou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color w:val="000000"/>
                <w:lang w:eastAsia="cs-CZ"/>
              </w:rPr>
              <w:t xml:space="preserve">Libušina 129, 278 01, Kralupy n. </w:t>
            </w:r>
            <w:proofErr w:type="spellStart"/>
            <w:r w:rsidRPr="007F25A8">
              <w:rPr>
                <w:rFonts w:asciiTheme="majorHAnsi" w:eastAsia="Times New Roman" w:hAnsiTheme="majorHAnsi" w:cs="Arial"/>
                <w:color w:val="000000"/>
                <w:lang w:eastAsia="cs-CZ"/>
              </w:rPr>
              <w:t>Vlt</w:t>
            </w:r>
            <w:proofErr w:type="spellEnd"/>
            <w:r w:rsidRPr="007F25A8">
              <w:rPr>
                <w:rFonts w:asciiTheme="majorHAnsi" w:eastAsia="Times New Roman" w:hAnsiTheme="majorHAnsi" w:cs="Arial"/>
                <w:color w:val="000000"/>
                <w:lang w:eastAsia="cs-CZ"/>
              </w:rPr>
              <w:t>.</w:t>
            </w:r>
          </w:p>
        </w:tc>
      </w:tr>
      <w:tr w:rsidR="007F25A8" w:rsidRPr="007F25A8" w:rsidTr="00BC74F0">
        <w:trPr>
          <w:trHeight w:val="264"/>
        </w:trPr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  <w:t>TO Český Brod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lang w:eastAsia="cs-CZ"/>
              </w:rPr>
            </w:pPr>
            <w:proofErr w:type="spellStart"/>
            <w:r w:rsidRPr="007F25A8">
              <w:rPr>
                <w:rFonts w:asciiTheme="majorHAnsi" w:eastAsia="Times New Roman" w:hAnsiTheme="majorHAnsi" w:cs="Arial"/>
                <w:color w:val="000000"/>
                <w:lang w:eastAsia="cs-CZ"/>
              </w:rPr>
              <w:t>Klučovská</w:t>
            </w:r>
            <w:proofErr w:type="spellEnd"/>
            <w:r w:rsidRPr="007F25A8">
              <w:rPr>
                <w:rFonts w:asciiTheme="majorHAnsi" w:eastAsia="Times New Roman" w:hAnsiTheme="majorHAnsi" w:cs="Arial"/>
                <w:color w:val="000000"/>
                <w:lang w:eastAsia="cs-CZ"/>
              </w:rPr>
              <w:t>, 282 01, Český Brod</w:t>
            </w:r>
          </w:p>
        </w:tc>
      </w:tr>
      <w:tr w:rsidR="007F25A8" w:rsidRPr="007F25A8" w:rsidTr="00BC74F0">
        <w:trPr>
          <w:trHeight w:val="264"/>
        </w:trPr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  <w:t>TO Kutná Hora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color w:val="000000"/>
                <w:lang w:eastAsia="cs-CZ"/>
              </w:rPr>
              <w:t>K nádraží 2, 264 01, Kutná Hora</w:t>
            </w:r>
          </w:p>
        </w:tc>
      </w:tr>
      <w:tr w:rsidR="007F25A8" w:rsidRPr="007F25A8" w:rsidTr="00BC74F0">
        <w:trPr>
          <w:trHeight w:val="264"/>
        </w:trPr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  <w:t>TO Kácov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color w:val="000000"/>
                <w:lang w:eastAsia="cs-CZ"/>
              </w:rPr>
              <w:t>Nádražní 255, 285 09, Kácov</w:t>
            </w:r>
          </w:p>
        </w:tc>
      </w:tr>
      <w:tr w:rsidR="007F25A8" w:rsidRPr="007F25A8" w:rsidTr="00BC74F0">
        <w:trPr>
          <w:trHeight w:val="264"/>
        </w:trPr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  <w:t xml:space="preserve">TO Mladá Boleslav </w:t>
            </w:r>
            <w:proofErr w:type="spellStart"/>
            <w:proofErr w:type="gramStart"/>
            <w:r w:rsidRPr="007F25A8"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  <w:t>hl.n</w:t>
            </w:r>
            <w:proofErr w:type="spellEnd"/>
            <w:r w:rsidRPr="007F25A8"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  <w:t>.</w:t>
            </w:r>
            <w:proofErr w:type="gramEnd"/>
          </w:p>
        </w:tc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color w:val="000000"/>
                <w:lang w:eastAsia="cs-CZ"/>
              </w:rPr>
              <w:t>Nádražní, 293 01, Mladá Boleslav</w:t>
            </w:r>
          </w:p>
        </w:tc>
      </w:tr>
      <w:tr w:rsidR="007F25A8" w:rsidRPr="007F25A8" w:rsidTr="00BC74F0">
        <w:trPr>
          <w:trHeight w:val="264"/>
        </w:trPr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  <w:t>TO Lysá  n/Labem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color w:val="000000"/>
                <w:lang w:eastAsia="cs-CZ"/>
              </w:rPr>
              <w:t>Švermova, 289 22, Lysá nad Labem</w:t>
            </w:r>
          </w:p>
        </w:tc>
      </w:tr>
      <w:tr w:rsidR="007F25A8" w:rsidRPr="007F25A8" w:rsidTr="00BC74F0">
        <w:trPr>
          <w:trHeight w:val="264"/>
        </w:trPr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  <w:t>TO Všetaty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color w:val="000000"/>
                <w:lang w:eastAsia="cs-CZ"/>
              </w:rPr>
              <w:t xml:space="preserve">Nádražní, 277 16, Všetaty </w:t>
            </w:r>
          </w:p>
        </w:tc>
      </w:tr>
      <w:tr w:rsidR="007F25A8" w:rsidRPr="007F25A8" w:rsidTr="00BC74F0">
        <w:trPr>
          <w:trHeight w:val="264"/>
        </w:trPr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  <w:t>TO Kolín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color w:val="000000"/>
                <w:lang w:eastAsia="cs-CZ"/>
              </w:rPr>
              <w:t>Starokolínská 518, 281 01, Kolín</w:t>
            </w:r>
          </w:p>
        </w:tc>
      </w:tr>
      <w:tr w:rsidR="007F25A8" w:rsidRPr="007F25A8" w:rsidTr="00BC74F0">
        <w:trPr>
          <w:trHeight w:val="264"/>
        </w:trPr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  <w:t>TO Nymburk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color w:val="000000"/>
                <w:lang w:eastAsia="cs-CZ"/>
              </w:rPr>
              <w:t>Petra Bezruče 361, 288 02, Nymburk</w:t>
            </w:r>
          </w:p>
        </w:tc>
      </w:tr>
      <w:tr w:rsidR="007F25A8" w:rsidRPr="007F25A8" w:rsidTr="00BC74F0">
        <w:trPr>
          <w:trHeight w:val="264"/>
        </w:trPr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  <w:t>SEE Praha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color w:val="000000"/>
                <w:lang w:eastAsia="cs-CZ"/>
              </w:rPr>
              <w:t>Husitská 24, Praha 3 Žižkov</w:t>
            </w:r>
          </w:p>
        </w:tc>
      </w:tr>
      <w:tr w:rsidR="007F25A8" w:rsidRPr="007F25A8" w:rsidTr="00BC74F0">
        <w:trPr>
          <w:trHeight w:val="264"/>
        </w:trPr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  <w:t xml:space="preserve">SZT Praha západ 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color w:val="000000"/>
                <w:lang w:eastAsia="cs-CZ"/>
              </w:rPr>
              <w:t xml:space="preserve">Ukrajinská 304/2b Praha 10 </w:t>
            </w:r>
          </w:p>
        </w:tc>
      </w:tr>
      <w:tr w:rsidR="007F25A8" w:rsidRPr="007F25A8" w:rsidTr="00BC74F0">
        <w:trPr>
          <w:trHeight w:val="264"/>
        </w:trPr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  <w:t xml:space="preserve">SZT Praha východ 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color w:val="000000"/>
                <w:lang w:eastAsia="cs-CZ"/>
              </w:rPr>
              <w:t>Nádražní ul., Kladno</w:t>
            </w:r>
          </w:p>
        </w:tc>
      </w:tr>
      <w:tr w:rsidR="007F25A8" w:rsidRPr="007F25A8" w:rsidTr="00BC74F0">
        <w:trPr>
          <w:trHeight w:val="264"/>
        </w:trPr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  <w:t xml:space="preserve">SZT východ 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color w:val="000000"/>
                <w:lang w:eastAsia="cs-CZ"/>
              </w:rPr>
              <w:t>Poděbradská ulice, Nymburk</w:t>
            </w:r>
          </w:p>
        </w:tc>
      </w:tr>
      <w:tr w:rsidR="007F25A8" w:rsidRPr="007F25A8" w:rsidTr="00BC74F0">
        <w:trPr>
          <w:trHeight w:val="264"/>
        </w:trPr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  <w:t xml:space="preserve">PO Kolín 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  <w:lang w:eastAsia="cs-CZ"/>
              </w:rPr>
            </w:pPr>
            <w:proofErr w:type="spellStart"/>
            <w:r w:rsidRPr="007F25A8">
              <w:rPr>
                <w:rFonts w:asciiTheme="majorHAnsi" w:eastAsia="Times New Roman" w:hAnsiTheme="majorHAnsi" w:cs="Arial"/>
                <w:color w:val="000000"/>
                <w:lang w:eastAsia="cs-CZ"/>
              </w:rPr>
              <w:t>Rorejcova</w:t>
            </w:r>
            <w:proofErr w:type="spellEnd"/>
            <w:r w:rsidRPr="007F25A8">
              <w:rPr>
                <w:rFonts w:asciiTheme="majorHAnsi" w:eastAsia="Times New Roman" w:hAnsiTheme="majorHAnsi" w:cs="Arial"/>
                <w:color w:val="000000"/>
                <w:lang w:eastAsia="cs-CZ"/>
              </w:rPr>
              <w:t xml:space="preserve"> 573, Kolín</w:t>
            </w:r>
          </w:p>
        </w:tc>
      </w:tr>
      <w:tr w:rsidR="007F25A8" w:rsidRPr="007F25A8" w:rsidTr="00BC74F0">
        <w:trPr>
          <w:trHeight w:val="264"/>
        </w:trPr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BC74F0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  <w:t xml:space="preserve">PO Kralupy nad Vltavou 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5A8" w:rsidRPr="007F25A8" w:rsidRDefault="007F25A8" w:rsidP="007D7518">
            <w:pPr>
              <w:spacing w:before="60" w:after="60" w:line="240" w:lineRule="auto"/>
              <w:rPr>
                <w:rFonts w:asciiTheme="majorHAnsi" w:eastAsia="Times New Roman" w:hAnsiTheme="majorHAnsi" w:cs="Arial"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color w:val="000000"/>
                <w:lang w:eastAsia="cs-CZ"/>
              </w:rPr>
              <w:t>Nádražní 55, Kralupy n/V</w:t>
            </w:r>
            <w:bookmarkStart w:id="0" w:name="_GoBack"/>
            <w:bookmarkEnd w:id="0"/>
          </w:p>
        </w:tc>
      </w:tr>
      <w:tr w:rsidR="007F25A8" w:rsidRPr="007F25A8" w:rsidTr="00BC74F0">
        <w:trPr>
          <w:trHeight w:val="264"/>
        </w:trPr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5A8" w:rsidRPr="007F25A8" w:rsidRDefault="007F25A8" w:rsidP="007F25A8">
            <w:pPr>
              <w:spacing w:after="6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  <w:t xml:space="preserve">PO Praha </w:t>
            </w:r>
            <w:proofErr w:type="spellStart"/>
            <w:proofErr w:type="gramStart"/>
            <w:r w:rsidRPr="007F25A8"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  <w:t>hl.n</w:t>
            </w:r>
            <w:proofErr w:type="spellEnd"/>
            <w:r w:rsidRPr="007F25A8"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  <w:t>.</w:t>
            </w:r>
            <w:proofErr w:type="gramEnd"/>
            <w:r w:rsidRPr="007F25A8">
              <w:rPr>
                <w:rFonts w:asciiTheme="majorHAnsi" w:eastAsia="Times New Roman" w:hAnsiTheme="majorHAnsi" w:cs="Arial"/>
                <w:b/>
                <w:bCs/>
                <w:color w:val="000000"/>
                <w:lang w:eastAsia="cs-CZ"/>
              </w:rPr>
              <w:t xml:space="preserve"> 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5A8" w:rsidRPr="007F25A8" w:rsidRDefault="007F25A8" w:rsidP="007F25A8">
            <w:pPr>
              <w:spacing w:after="60" w:line="240" w:lineRule="auto"/>
              <w:rPr>
                <w:rFonts w:asciiTheme="majorHAnsi" w:eastAsia="Times New Roman" w:hAnsiTheme="majorHAnsi" w:cs="Arial"/>
                <w:color w:val="000000"/>
                <w:lang w:eastAsia="cs-CZ"/>
              </w:rPr>
            </w:pPr>
            <w:r w:rsidRPr="007F25A8">
              <w:rPr>
                <w:rFonts w:asciiTheme="majorHAnsi" w:eastAsia="Times New Roman" w:hAnsiTheme="majorHAnsi" w:cs="Arial"/>
                <w:color w:val="000000"/>
                <w:lang w:eastAsia="cs-CZ"/>
              </w:rPr>
              <w:t>Wilsonova 300/8, Praha 1</w:t>
            </w:r>
          </w:p>
        </w:tc>
      </w:tr>
      <w:tr w:rsidR="007F25A8" w:rsidRPr="007F25A8" w:rsidTr="00DE3FA3">
        <w:trPr>
          <w:trHeight w:val="264"/>
        </w:trPr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25A8" w:rsidRPr="009A074D" w:rsidRDefault="007F25A8" w:rsidP="007F25A8">
            <w:pPr>
              <w:contextualSpacing/>
            </w:pPr>
            <w:r w:rsidRPr="009A074D">
              <w:rPr>
                <w:b/>
                <w:lang w:eastAsia="cs-CZ"/>
              </w:rPr>
              <w:t>TO Praha Vysočany</w:t>
            </w:r>
            <w:r w:rsidRPr="009A074D">
              <w:rPr>
                <w:lang w:eastAsia="cs-CZ"/>
              </w:rPr>
              <w:t xml:space="preserve">                 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25A8" w:rsidRPr="009A074D" w:rsidRDefault="007F25A8" w:rsidP="007F25A8">
            <w:pPr>
              <w:contextualSpacing/>
            </w:pPr>
            <w:r w:rsidRPr="009A074D">
              <w:rPr>
                <w:lang w:eastAsia="cs-CZ"/>
              </w:rPr>
              <w:t>Nádražní 43, Neratovice</w:t>
            </w:r>
          </w:p>
        </w:tc>
      </w:tr>
      <w:tr w:rsidR="007F25A8" w:rsidRPr="007F25A8" w:rsidTr="00DE3FA3">
        <w:trPr>
          <w:trHeight w:val="264"/>
        </w:trPr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25A8" w:rsidRPr="009A074D" w:rsidRDefault="007F25A8" w:rsidP="007F25A8">
            <w:pPr>
              <w:spacing w:after="0"/>
              <w:contextualSpacing/>
            </w:pPr>
            <w:r w:rsidRPr="009A074D">
              <w:rPr>
                <w:b/>
                <w:lang w:eastAsia="cs-CZ"/>
              </w:rPr>
              <w:t>SZO Masarykovo nádraží</w:t>
            </w:r>
            <w:r w:rsidRPr="009A074D">
              <w:rPr>
                <w:lang w:eastAsia="cs-CZ"/>
              </w:rPr>
              <w:t xml:space="preserve">        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25A8" w:rsidRPr="009A074D" w:rsidRDefault="007F25A8" w:rsidP="007F25A8">
            <w:pPr>
              <w:spacing w:after="0"/>
              <w:contextualSpacing/>
            </w:pPr>
            <w:r w:rsidRPr="009A074D">
              <w:rPr>
                <w:lang w:eastAsia="cs-CZ"/>
              </w:rPr>
              <w:t>Českobrodská 54, Praha 1</w:t>
            </w:r>
          </w:p>
        </w:tc>
      </w:tr>
      <w:tr w:rsidR="007F25A8" w:rsidRPr="007F25A8" w:rsidTr="00DE3FA3">
        <w:trPr>
          <w:trHeight w:val="264"/>
        </w:trPr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25A8" w:rsidRPr="009A074D" w:rsidRDefault="007F25A8" w:rsidP="007F25A8">
            <w:pPr>
              <w:contextualSpacing/>
            </w:pPr>
            <w:r w:rsidRPr="009A074D">
              <w:rPr>
                <w:b/>
                <w:lang w:eastAsia="cs-CZ"/>
              </w:rPr>
              <w:t>SZO Kralupy n/Vltavou</w:t>
            </w:r>
            <w:r w:rsidRPr="009A074D">
              <w:rPr>
                <w:lang w:eastAsia="cs-CZ"/>
              </w:rPr>
              <w:t xml:space="preserve">          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25A8" w:rsidRPr="009A074D" w:rsidRDefault="007F25A8" w:rsidP="007F25A8">
            <w:pPr>
              <w:contextualSpacing/>
            </w:pPr>
            <w:r w:rsidRPr="009A074D">
              <w:rPr>
                <w:lang w:eastAsia="cs-CZ"/>
              </w:rPr>
              <w:t>Prokopova 34, Kralupy n/V.</w:t>
            </w:r>
          </w:p>
        </w:tc>
      </w:tr>
      <w:tr w:rsidR="007F25A8" w:rsidRPr="007F25A8" w:rsidTr="00DE3FA3">
        <w:trPr>
          <w:trHeight w:val="264"/>
        </w:trPr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25A8" w:rsidRDefault="007F25A8" w:rsidP="007F25A8">
            <w:r w:rsidRPr="009A074D">
              <w:rPr>
                <w:b/>
                <w:lang w:eastAsia="cs-CZ"/>
              </w:rPr>
              <w:t>Energetika</w:t>
            </w:r>
            <w:r w:rsidRPr="009A074D">
              <w:rPr>
                <w:lang w:eastAsia="cs-CZ"/>
              </w:rPr>
              <w:t xml:space="preserve">                              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25A8" w:rsidRDefault="007F25A8" w:rsidP="007F25A8">
            <w:r w:rsidRPr="009A074D">
              <w:rPr>
                <w:lang w:eastAsia="cs-CZ"/>
              </w:rPr>
              <w:t>Chodovská 237/8 Praha 4</w:t>
            </w:r>
          </w:p>
        </w:tc>
      </w:tr>
    </w:tbl>
    <w:p w:rsidR="009E52A6" w:rsidRPr="00B10120" w:rsidRDefault="009E52A6" w:rsidP="007F25A8">
      <w:pPr>
        <w:pStyle w:val="Bezmezer"/>
        <w:jc w:val="both"/>
        <w:rPr>
          <w:rStyle w:val="FontStyle38"/>
          <w:rFonts w:asciiTheme="minorHAnsi" w:hAnsiTheme="minorHAnsi"/>
          <w:sz w:val="18"/>
          <w:szCs w:val="18"/>
        </w:rPr>
      </w:pPr>
    </w:p>
    <w:sectPr w:rsidR="009E52A6" w:rsidRPr="00B10120" w:rsidSect="007F755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BD3" w:rsidRDefault="006D0BD3" w:rsidP="00962258">
      <w:pPr>
        <w:spacing w:after="0" w:line="240" w:lineRule="auto"/>
      </w:pPr>
      <w:r>
        <w:separator/>
      </w:r>
    </w:p>
  </w:endnote>
  <w:endnote w:type="continuationSeparator" w:id="0">
    <w:p w:rsidR="006D0BD3" w:rsidRDefault="006D0BD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8FD" w:rsidRDefault="006F38FD" w:rsidP="006F38FD">
    <w:pPr>
      <w:pStyle w:val="Zpat"/>
      <w:jc w:val="center"/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7F25A8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7F25A8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4FD15D2D" wp14:editId="2DF058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482327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78716FC1" wp14:editId="32D93E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9238D0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304A9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2304A9" w:rsidRPr="00B8518B" w:rsidRDefault="002304A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D75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D75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B74F04" w:rsidP="00460660">
          <w:pPr>
            <w:pStyle w:val="Zpat"/>
          </w:pPr>
          <w:r w:rsidRPr="00B74F04">
            <w:t>Správa železnic</w:t>
          </w:r>
          <w:r w:rsidR="002304A9">
            <w:t>, státní organizace</w:t>
          </w:r>
        </w:p>
        <w:p w:rsidR="002304A9" w:rsidRDefault="002304A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460660">
          <w:pPr>
            <w:pStyle w:val="Zpat"/>
          </w:pPr>
          <w:r>
            <w:t>Sídlo: Dlážděná 1003/7, 110 00 Praha 1</w:t>
          </w:r>
        </w:p>
        <w:p w:rsidR="002304A9" w:rsidRDefault="002304A9" w:rsidP="00460660">
          <w:pPr>
            <w:pStyle w:val="Zpat"/>
          </w:pPr>
          <w:r>
            <w:t>IČ: 709 94 234 DIČ: CZ 709 94 234</w:t>
          </w:r>
        </w:p>
        <w:p w:rsidR="002304A9" w:rsidRDefault="00B74F04" w:rsidP="00460660">
          <w:pPr>
            <w:pStyle w:val="Zpat"/>
          </w:pPr>
          <w:r w:rsidRPr="00B74F04">
            <w:t>www.spravazeleznic.cz</w:t>
          </w:r>
        </w:p>
      </w:tc>
      <w:tc>
        <w:tcPr>
          <w:tcW w:w="2921" w:type="dxa"/>
        </w:tcPr>
        <w:p w:rsidR="00B74F04" w:rsidRPr="00B74F04" w:rsidRDefault="00B74F04" w:rsidP="00B74F04">
          <w:pPr>
            <w:pStyle w:val="Zpat"/>
            <w:rPr>
              <w:b/>
            </w:rPr>
          </w:pPr>
          <w:r w:rsidRPr="00B74F04">
            <w:rPr>
              <w:b/>
            </w:rPr>
            <w:t>Oblastní ředitelství Praha</w:t>
          </w:r>
        </w:p>
        <w:p w:rsidR="00B74F04" w:rsidRPr="00B74F04" w:rsidRDefault="00B74F04" w:rsidP="00B74F04">
          <w:pPr>
            <w:pStyle w:val="Zpat"/>
            <w:rPr>
              <w:b/>
            </w:rPr>
          </w:pPr>
          <w:r w:rsidRPr="00B74F04">
            <w:rPr>
              <w:b/>
            </w:rPr>
            <w:t>Partyzánská 24</w:t>
          </w:r>
        </w:p>
        <w:p w:rsidR="002304A9" w:rsidRDefault="00B74F04" w:rsidP="00B74F04">
          <w:pPr>
            <w:pStyle w:val="Zpat"/>
          </w:pPr>
          <w:r w:rsidRPr="00B74F04">
            <w:rPr>
              <w:b/>
            </w:rPr>
            <w:t>170 00 Praha 7 - Holešovice</w:t>
          </w:r>
        </w:p>
      </w:tc>
    </w:tr>
  </w:tbl>
  <w:p w:rsidR="002304A9" w:rsidRPr="00B8518B" w:rsidRDefault="002304A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45B68F4B" wp14:editId="07A4065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4CB4A0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940622" wp14:editId="5BBC079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6C99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2304A9" w:rsidRPr="00460660" w:rsidRDefault="002304A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BD3" w:rsidRDefault="006D0BD3" w:rsidP="00962258">
      <w:pPr>
        <w:spacing w:after="0" w:line="240" w:lineRule="auto"/>
      </w:pPr>
      <w:r>
        <w:separator/>
      </w:r>
    </w:p>
  </w:footnote>
  <w:footnote w:type="continuationSeparator" w:id="0">
    <w:p w:rsidR="006D0BD3" w:rsidRDefault="006D0BD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2304A9" w:rsidRPr="00B8518B" w:rsidRDefault="002304A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304A9" w:rsidRDefault="002304A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304A9" w:rsidRPr="00D6163D" w:rsidRDefault="002304A9" w:rsidP="00D6163D">
          <w:pPr>
            <w:pStyle w:val="Druhdokumentu"/>
          </w:pPr>
        </w:p>
      </w:tc>
    </w:tr>
  </w:tbl>
  <w:p w:rsidR="002304A9" w:rsidRPr="00D6163D" w:rsidRDefault="002304A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B74F04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2336" behindDoc="0" locked="1" layoutInCell="1" allowOverlap="1" wp14:anchorId="1DA713A9" wp14:editId="2DAA0613">
                <wp:simplePos x="0" y="0"/>
                <wp:positionH relativeFrom="page">
                  <wp:posOffset>-969010</wp:posOffset>
                </wp:positionH>
                <wp:positionV relativeFrom="page">
                  <wp:posOffset>-52705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304A9" w:rsidRPr="00D6163D" w:rsidRDefault="002304A9" w:rsidP="00FC6389">
          <w:pPr>
            <w:pStyle w:val="Druhdokumentu"/>
          </w:pPr>
        </w:p>
      </w:tc>
    </w:tr>
    <w:tr w:rsidR="002304A9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Druhdokumentu"/>
            <w:rPr>
              <w:noProof/>
            </w:rPr>
          </w:pPr>
        </w:p>
      </w:tc>
    </w:tr>
  </w:tbl>
  <w:p w:rsidR="002304A9" w:rsidRPr="00D6163D" w:rsidRDefault="002304A9" w:rsidP="00FC6389">
    <w:pPr>
      <w:pStyle w:val="Zhlav"/>
      <w:rPr>
        <w:sz w:val="8"/>
        <w:szCs w:val="8"/>
      </w:rPr>
    </w:pPr>
  </w:p>
  <w:p w:rsidR="002304A9" w:rsidRPr="00460660" w:rsidRDefault="002304A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6BD3D0E"/>
    <w:multiLevelType w:val="hybridMultilevel"/>
    <w:tmpl w:val="E3C47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B555E"/>
    <w:multiLevelType w:val="hybridMultilevel"/>
    <w:tmpl w:val="8ED62110"/>
    <w:lvl w:ilvl="0" w:tplc="DA9E9D3A">
      <w:start w:val="1"/>
      <w:numFmt w:val="lowerLetter"/>
      <w:lvlText w:val="%1)"/>
      <w:lvlJc w:val="left"/>
      <w:pPr>
        <w:ind w:left="2771" w:hanging="360"/>
      </w:pPr>
      <w:rPr>
        <w:rFonts w:hint="default"/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0B5F6B02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D675A34"/>
    <w:multiLevelType w:val="hybridMultilevel"/>
    <w:tmpl w:val="90D00916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DDE309F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 w15:restartNumberingAfterBreak="0">
    <w:nsid w:val="103860E9"/>
    <w:multiLevelType w:val="hybridMultilevel"/>
    <w:tmpl w:val="BEAEA0DA"/>
    <w:lvl w:ilvl="0" w:tplc="5E8201BE">
      <w:start w:val="1"/>
      <w:numFmt w:val="decimal"/>
      <w:lvlText w:val="1.%1"/>
      <w:lvlJc w:val="right"/>
      <w:pPr>
        <w:ind w:left="720" w:hanging="360"/>
      </w:pPr>
      <w:rPr>
        <w:rFonts w:ascii="Verdana" w:hAnsi="Verdana" w:hint="default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A37A6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" w15:restartNumberingAfterBreak="0">
    <w:nsid w:val="1224196B"/>
    <w:multiLevelType w:val="hybridMultilevel"/>
    <w:tmpl w:val="917A6D0E"/>
    <w:lvl w:ilvl="0" w:tplc="04050017">
      <w:start w:val="1"/>
      <w:numFmt w:val="lowerLetter"/>
      <w:lvlText w:val="%1)"/>
      <w:lvlJc w:val="left"/>
      <w:pPr>
        <w:ind w:left="2134" w:hanging="360"/>
      </w:pPr>
    </w:lvl>
    <w:lvl w:ilvl="1" w:tplc="04050019" w:tentative="1">
      <w:start w:val="1"/>
      <w:numFmt w:val="lowerLetter"/>
      <w:lvlText w:val="%2."/>
      <w:lvlJc w:val="left"/>
      <w:pPr>
        <w:ind w:left="2854" w:hanging="360"/>
      </w:pPr>
    </w:lvl>
    <w:lvl w:ilvl="2" w:tplc="0405001B" w:tentative="1">
      <w:start w:val="1"/>
      <w:numFmt w:val="lowerRoman"/>
      <w:lvlText w:val="%3."/>
      <w:lvlJc w:val="right"/>
      <w:pPr>
        <w:ind w:left="3574" w:hanging="180"/>
      </w:pPr>
    </w:lvl>
    <w:lvl w:ilvl="3" w:tplc="0405000F" w:tentative="1">
      <w:start w:val="1"/>
      <w:numFmt w:val="decimal"/>
      <w:lvlText w:val="%4."/>
      <w:lvlJc w:val="left"/>
      <w:pPr>
        <w:ind w:left="4294" w:hanging="360"/>
      </w:pPr>
    </w:lvl>
    <w:lvl w:ilvl="4" w:tplc="04050019" w:tentative="1">
      <w:start w:val="1"/>
      <w:numFmt w:val="lowerLetter"/>
      <w:lvlText w:val="%5."/>
      <w:lvlJc w:val="left"/>
      <w:pPr>
        <w:ind w:left="5014" w:hanging="360"/>
      </w:pPr>
    </w:lvl>
    <w:lvl w:ilvl="5" w:tplc="0405001B" w:tentative="1">
      <w:start w:val="1"/>
      <w:numFmt w:val="lowerRoman"/>
      <w:lvlText w:val="%6."/>
      <w:lvlJc w:val="right"/>
      <w:pPr>
        <w:ind w:left="5734" w:hanging="180"/>
      </w:pPr>
    </w:lvl>
    <w:lvl w:ilvl="6" w:tplc="0405000F" w:tentative="1">
      <w:start w:val="1"/>
      <w:numFmt w:val="decimal"/>
      <w:lvlText w:val="%7."/>
      <w:lvlJc w:val="left"/>
      <w:pPr>
        <w:ind w:left="6454" w:hanging="360"/>
      </w:pPr>
    </w:lvl>
    <w:lvl w:ilvl="7" w:tplc="04050019" w:tentative="1">
      <w:start w:val="1"/>
      <w:numFmt w:val="lowerLetter"/>
      <w:lvlText w:val="%8."/>
      <w:lvlJc w:val="left"/>
      <w:pPr>
        <w:ind w:left="7174" w:hanging="360"/>
      </w:pPr>
    </w:lvl>
    <w:lvl w:ilvl="8" w:tplc="0405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9" w15:restartNumberingAfterBreak="0">
    <w:nsid w:val="18E12083"/>
    <w:multiLevelType w:val="hybridMultilevel"/>
    <w:tmpl w:val="E59419B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9F61821"/>
    <w:multiLevelType w:val="hybridMultilevel"/>
    <w:tmpl w:val="C04A7D4E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 w15:restartNumberingAfterBreak="0">
    <w:nsid w:val="203A16EC"/>
    <w:multiLevelType w:val="hybridMultilevel"/>
    <w:tmpl w:val="2BE09E84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3" w15:restartNumberingAfterBreak="0">
    <w:nsid w:val="218A5D20"/>
    <w:multiLevelType w:val="multilevel"/>
    <w:tmpl w:val="D8DAC18E"/>
    <w:lvl w:ilvl="0">
      <w:start w:val="1"/>
      <w:numFmt w:val="decimal"/>
      <w:lvlText w:val="%1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E0371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5" w15:restartNumberingAfterBreak="0">
    <w:nsid w:val="2BBE54E4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6" w15:restartNumberingAfterBreak="0">
    <w:nsid w:val="2BDD7BB9"/>
    <w:multiLevelType w:val="hybridMultilevel"/>
    <w:tmpl w:val="6D48C692"/>
    <w:lvl w:ilvl="0" w:tplc="5F34AF42">
      <w:start w:val="1"/>
      <w:numFmt w:val="lowerLetter"/>
      <w:lvlText w:val="%1)"/>
      <w:lvlJc w:val="left"/>
      <w:pPr>
        <w:ind w:left="121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BF76403"/>
    <w:multiLevelType w:val="multilevel"/>
    <w:tmpl w:val="0D34D660"/>
    <w:numStyleLink w:val="ListBulletmultilevel"/>
  </w:abstractNum>
  <w:abstractNum w:abstractNumId="18" w15:restartNumberingAfterBreak="0">
    <w:nsid w:val="336B5312"/>
    <w:multiLevelType w:val="hybridMultilevel"/>
    <w:tmpl w:val="20DCFA62"/>
    <w:lvl w:ilvl="0" w:tplc="30163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F906ED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 w15:restartNumberingAfterBreak="0">
    <w:nsid w:val="39065E58"/>
    <w:multiLevelType w:val="hybridMultilevel"/>
    <w:tmpl w:val="9BFEEA8A"/>
    <w:lvl w:ilvl="0" w:tplc="4A30A2DC">
      <w:start w:val="1"/>
      <w:numFmt w:val="bullet"/>
      <w:pStyle w:val="Odrkya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3B405101"/>
    <w:multiLevelType w:val="multilevel"/>
    <w:tmpl w:val="AFAC0AB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411E6FC8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62E712D"/>
    <w:multiLevelType w:val="hybridMultilevel"/>
    <w:tmpl w:val="39363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786D96"/>
    <w:multiLevelType w:val="hybridMultilevel"/>
    <w:tmpl w:val="4086B778"/>
    <w:lvl w:ilvl="0" w:tplc="18A84A62">
      <w:start w:val="1"/>
      <w:numFmt w:val="decimal"/>
      <w:lvlText w:val="%1."/>
      <w:lvlJc w:val="left"/>
      <w:pPr>
        <w:ind w:left="1353" w:hanging="360"/>
      </w:pPr>
      <w:rPr>
        <w:rFonts w:asciiTheme="minorHAnsi" w:hAnsi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597D58EE"/>
    <w:multiLevelType w:val="hybridMultilevel"/>
    <w:tmpl w:val="D89692E4"/>
    <w:lvl w:ilvl="0" w:tplc="0405001B">
      <w:start w:val="1"/>
      <w:numFmt w:val="lowerRoman"/>
      <w:lvlText w:val="%1."/>
      <w:lvlJc w:val="righ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9F72DB0"/>
    <w:multiLevelType w:val="hybridMultilevel"/>
    <w:tmpl w:val="F1420EE6"/>
    <w:lvl w:ilvl="0" w:tplc="D014351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FC3D3A"/>
    <w:multiLevelType w:val="hybridMultilevel"/>
    <w:tmpl w:val="33B626CA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8" w15:restartNumberingAfterBreak="0">
    <w:nsid w:val="62B57CB8"/>
    <w:multiLevelType w:val="hybridMultilevel"/>
    <w:tmpl w:val="6444224C"/>
    <w:lvl w:ilvl="0" w:tplc="3820B4EC">
      <w:start w:val="1"/>
      <w:numFmt w:val="lowerLetter"/>
      <w:lvlText w:val="%1)"/>
      <w:lvlJc w:val="left"/>
      <w:pPr>
        <w:ind w:left="1296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9" w15:restartNumberingAfterBreak="0">
    <w:nsid w:val="66483643"/>
    <w:multiLevelType w:val="multilevel"/>
    <w:tmpl w:val="65D289F2"/>
    <w:lvl w:ilvl="0">
      <w:start w:val="1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0" w15:restartNumberingAfterBreak="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1" w15:restartNumberingAfterBreak="0">
    <w:nsid w:val="6B2257DB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2" w15:restartNumberingAfterBreak="0">
    <w:nsid w:val="724338C9"/>
    <w:multiLevelType w:val="hybridMultilevel"/>
    <w:tmpl w:val="F080DDE2"/>
    <w:lvl w:ilvl="0" w:tplc="DF18302A">
      <w:start w:val="1"/>
      <w:numFmt w:val="lowerLetter"/>
      <w:lvlText w:val="%1)"/>
      <w:lvlJc w:val="left"/>
      <w:pPr>
        <w:ind w:left="786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3A125B8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4" w15:restartNumberingAfterBreak="0">
    <w:nsid w:val="74070991"/>
    <w:multiLevelType w:val="multilevel"/>
    <w:tmpl w:val="CABE99FC"/>
    <w:numStyleLink w:val="ListNumbermultilevel"/>
  </w:abstractNum>
  <w:abstractNum w:abstractNumId="35" w15:restartNumberingAfterBreak="0">
    <w:nsid w:val="767B202A"/>
    <w:multiLevelType w:val="hybridMultilevel"/>
    <w:tmpl w:val="2C24DE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026F94"/>
    <w:multiLevelType w:val="hybridMultilevel"/>
    <w:tmpl w:val="AD9A9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7"/>
  </w:num>
  <w:num w:numId="4">
    <w:abstractNumId w:val="34"/>
  </w:num>
  <w:num w:numId="5">
    <w:abstractNumId w:val="21"/>
  </w:num>
  <w:num w:numId="6">
    <w:abstractNumId w:val="26"/>
  </w:num>
  <w:num w:numId="7">
    <w:abstractNumId w:val="24"/>
  </w:num>
  <w:num w:numId="8">
    <w:abstractNumId w:val="32"/>
  </w:num>
  <w:num w:numId="9">
    <w:abstractNumId w:val="16"/>
  </w:num>
  <w:num w:numId="10">
    <w:abstractNumId w:val="16"/>
    <w:lvlOverride w:ilvl="0">
      <w:startOverride w:val="1"/>
    </w:lvlOverride>
  </w:num>
  <w:num w:numId="11">
    <w:abstractNumId w:val="30"/>
  </w:num>
  <w:num w:numId="12">
    <w:abstractNumId w:val="1"/>
  </w:num>
  <w:num w:numId="13">
    <w:abstractNumId w:val="22"/>
  </w:num>
  <w:num w:numId="14">
    <w:abstractNumId w:val="22"/>
    <w:lvlOverride w:ilvl="0">
      <w:startOverride w:val="1"/>
    </w:lvlOverride>
  </w:num>
  <w:num w:numId="15">
    <w:abstractNumId w:val="14"/>
  </w:num>
  <w:num w:numId="16">
    <w:abstractNumId w:val="7"/>
  </w:num>
  <w:num w:numId="17">
    <w:abstractNumId w:val="25"/>
  </w:num>
  <w:num w:numId="18">
    <w:abstractNumId w:val="9"/>
  </w:num>
  <w:num w:numId="19">
    <w:abstractNumId w:val="5"/>
  </w:num>
  <w:num w:numId="20">
    <w:abstractNumId w:val="19"/>
  </w:num>
  <w:num w:numId="21">
    <w:abstractNumId w:val="33"/>
  </w:num>
  <w:num w:numId="22">
    <w:abstractNumId w:val="12"/>
  </w:num>
  <w:num w:numId="23">
    <w:abstractNumId w:val="31"/>
  </w:num>
  <w:num w:numId="24">
    <w:abstractNumId w:val="15"/>
  </w:num>
  <w:num w:numId="25">
    <w:abstractNumId w:val="3"/>
  </w:num>
  <w:num w:numId="26">
    <w:abstractNumId w:val="10"/>
  </w:num>
  <w:num w:numId="27">
    <w:abstractNumId w:val="4"/>
  </w:num>
  <w:num w:numId="28">
    <w:abstractNumId w:val="16"/>
    <w:lvlOverride w:ilvl="0">
      <w:startOverride w:val="1"/>
    </w:lvlOverride>
  </w:num>
  <w:num w:numId="29">
    <w:abstractNumId w:val="16"/>
    <w:lvlOverride w:ilvl="0">
      <w:startOverride w:val="1"/>
    </w:lvlOverride>
  </w:num>
  <w:num w:numId="30">
    <w:abstractNumId w:val="28"/>
  </w:num>
  <w:num w:numId="31">
    <w:abstractNumId w:val="29"/>
  </w:num>
  <w:num w:numId="32">
    <w:abstractNumId w:val="8"/>
  </w:num>
  <w:num w:numId="33">
    <w:abstractNumId w:val="2"/>
  </w:num>
  <w:num w:numId="34">
    <w:abstractNumId w:val="27"/>
  </w:num>
  <w:num w:numId="35">
    <w:abstractNumId w:val="21"/>
  </w:num>
  <w:num w:numId="36">
    <w:abstractNumId w:val="21"/>
  </w:num>
  <w:num w:numId="37">
    <w:abstractNumId w:val="21"/>
  </w:num>
  <w:num w:numId="38">
    <w:abstractNumId w:val="13"/>
  </w:num>
  <w:num w:numId="39">
    <w:abstractNumId w:val="6"/>
  </w:num>
  <w:num w:numId="40">
    <w:abstractNumId w:val="23"/>
  </w:num>
  <w:num w:numId="41">
    <w:abstractNumId w:val="36"/>
  </w:num>
  <w:num w:numId="42">
    <w:abstractNumId w:val="18"/>
  </w:num>
  <w:num w:numId="43">
    <w:abstractNumId w:val="20"/>
  </w:num>
  <w:num w:numId="44">
    <w:abstractNumId w:val="3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C9B"/>
    <w:rsid w:val="000270D3"/>
    <w:rsid w:val="00027341"/>
    <w:rsid w:val="00031950"/>
    <w:rsid w:val="00033432"/>
    <w:rsid w:val="0003702A"/>
    <w:rsid w:val="00056C37"/>
    <w:rsid w:val="00060B6D"/>
    <w:rsid w:val="00072C1E"/>
    <w:rsid w:val="00083180"/>
    <w:rsid w:val="00095955"/>
    <w:rsid w:val="000A79A9"/>
    <w:rsid w:val="000B7907"/>
    <w:rsid w:val="000C3CEC"/>
    <w:rsid w:val="000D22BB"/>
    <w:rsid w:val="000E3C12"/>
    <w:rsid w:val="000F0154"/>
    <w:rsid w:val="000F33DD"/>
    <w:rsid w:val="001034B9"/>
    <w:rsid w:val="00105F11"/>
    <w:rsid w:val="001108CC"/>
    <w:rsid w:val="00110F65"/>
    <w:rsid w:val="00114472"/>
    <w:rsid w:val="00123571"/>
    <w:rsid w:val="00124DC7"/>
    <w:rsid w:val="00131575"/>
    <w:rsid w:val="0013555A"/>
    <w:rsid w:val="00141BA9"/>
    <w:rsid w:val="00151C70"/>
    <w:rsid w:val="00170EC5"/>
    <w:rsid w:val="001747C1"/>
    <w:rsid w:val="0018596A"/>
    <w:rsid w:val="001A4AC4"/>
    <w:rsid w:val="001A615D"/>
    <w:rsid w:val="001A68A2"/>
    <w:rsid w:val="001C7F16"/>
    <w:rsid w:val="001D16EC"/>
    <w:rsid w:val="001D6D78"/>
    <w:rsid w:val="001F75D4"/>
    <w:rsid w:val="0020406A"/>
    <w:rsid w:val="00207DF5"/>
    <w:rsid w:val="00211632"/>
    <w:rsid w:val="00216198"/>
    <w:rsid w:val="002247D3"/>
    <w:rsid w:val="002304A9"/>
    <w:rsid w:val="00240445"/>
    <w:rsid w:val="00240D15"/>
    <w:rsid w:val="00244ABC"/>
    <w:rsid w:val="0024519A"/>
    <w:rsid w:val="00252DB1"/>
    <w:rsid w:val="002617A6"/>
    <w:rsid w:val="0026785D"/>
    <w:rsid w:val="00271976"/>
    <w:rsid w:val="002A5F4A"/>
    <w:rsid w:val="002A6652"/>
    <w:rsid w:val="002A6FE2"/>
    <w:rsid w:val="002B2EDF"/>
    <w:rsid w:val="002B4B73"/>
    <w:rsid w:val="002C31BF"/>
    <w:rsid w:val="002E0CD7"/>
    <w:rsid w:val="002E5A8D"/>
    <w:rsid w:val="00302FF2"/>
    <w:rsid w:val="003066B6"/>
    <w:rsid w:val="003112AB"/>
    <w:rsid w:val="0031758F"/>
    <w:rsid w:val="00322C41"/>
    <w:rsid w:val="00326A11"/>
    <w:rsid w:val="00330827"/>
    <w:rsid w:val="0033257B"/>
    <w:rsid w:val="0034053A"/>
    <w:rsid w:val="00352B6C"/>
    <w:rsid w:val="00353E06"/>
    <w:rsid w:val="00354F06"/>
    <w:rsid w:val="0035743E"/>
    <w:rsid w:val="00357BC6"/>
    <w:rsid w:val="00360404"/>
    <w:rsid w:val="003617B4"/>
    <w:rsid w:val="00364ADD"/>
    <w:rsid w:val="0038254E"/>
    <w:rsid w:val="003956C6"/>
    <w:rsid w:val="003B67A9"/>
    <w:rsid w:val="003B6E6A"/>
    <w:rsid w:val="003C27CD"/>
    <w:rsid w:val="003C70A3"/>
    <w:rsid w:val="003D2424"/>
    <w:rsid w:val="003D490B"/>
    <w:rsid w:val="003D512A"/>
    <w:rsid w:val="003E3D29"/>
    <w:rsid w:val="003E4FA7"/>
    <w:rsid w:val="00403FCD"/>
    <w:rsid w:val="00407DF6"/>
    <w:rsid w:val="004122B9"/>
    <w:rsid w:val="00415995"/>
    <w:rsid w:val="00436C59"/>
    <w:rsid w:val="0044446B"/>
    <w:rsid w:val="00450F07"/>
    <w:rsid w:val="00452C9B"/>
    <w:rsid w:val="00453CD3"/>
    <w:rsid w:val="004553E1"/>
    <w:rsid w:val="00455BC7"/>
    <w:rsid w:val="0045633C"/>
    <w:rsid w:val="00460660"/>
    <w:rsid w:val="00460CCB"/>
    <w:rsid w:val="00462EA2"/>
    <w:rsid w:val="00463CF2"/>
    <w:rsid w:val="004772E7"/>
    <w:rsid w:val="00477370"/>
    <w:rsid w:val="00486107"/>
    <w:rsid w:val="00491827"/>
    <w:rsid w:val="004B09BA"/>
    <w:rsid w:val="004C4399"/>
    <w:rsid w:val="004C492D"/>
    <w:rsid w:val="004C69ED"/>
    <w:rsid w:val="004C787C"/>
    <w:rsid w:val="004C78C9"/>
    <w:rsid w:val="004E5890"/>
    <w:rsid w:val="004E77D0"/>
    <w:rsid w:val="004F4B9B"/>
    <w:rsid w:val="0050237B"/>
    <w:rsid w:val="00511AB9"/>
    <w:rsid w:val="00515F84"/>
    <w:rsid w:val="00520F08"/>
    <w:rsid w:val="00523EA7"/>
    <w:rsid w:val="00553375"/>
    <w:rsid w:val="0055796B"/>
    <w:rsid w:val="005658A6"/>
    <w:rsid w:val="005736B7"/>
    <w:rsid w:val="00574146"/>
    <w:rsid w:val="00575E5A"/>
    <w:rsid w:val="00596C7E"/>
    <w:rsid w:val="0059715B"/>
    <w:rsid w:val="00597D74"/>
    <w:rsid w:val="005A0177"/>
    <w:rsid w:val="005A52E8"/>
    <w:rsid w:val="005A64E9"/>
    <w:rsid w:val="00602B71"/>
    <w:rsid w:val="00603FD9"/>
    <w:rsid w:val="0061068E"/>
    <w:rsid w:val="0061538A"/>
    <w:rsid w:val="0062369C"/>
    <w:rsid w:val="006318AE"/>
    <w:rsid w:val="00640750"/>
    <w:rsid w:val="00642177"/>
    <w:rsid w:val="00660AD3"/>
    <w:rsid w:val="00670AC9"/>
    <w:rsid w:val="00673B82"/>
    <w:rsid w:val="006A5570"/>
    <w:rsid w:val="006A689C"/>
    <w:rsid w:val="006B3D79"/>
    <w:rsid w:val="006C01E5"/>
    <w:rsid w:val="006C1FD5"/>
    <w:rsid w:val="006D0BD3"/>
    <w:rsid w:val="006E0578"/>
    <w:rsid w:val="006E314D"/>
    <w:rsid w:val="006E7AA2"/>
    <w:rsid w:val="006F38FD"/>
    <w:rsid w:val="00710723"/>
    <w:rsid w:val="0071577A"/>
    <w:rsid w:val="00723ED1"/>
    <w:rsid w:val="00733238"/>
    <w:rsid w:val="00736A90"/>
    <w:rsid w:val="0074290E"/>
    <w:rsid w:val="00743525"/>
    <w:rsid w:val="0076286B"/>
    <w:rsid w:val="007644A5"/>
    <w:rsid w:val="00764595"/>
    <w:rsid w:val="00766846"/>
    <w:rsid w:val="0076776E"/>
    <w:rsid w:val="00767DC2"/>
    <w:rsid w:val="0077673A"/>
    <w:rsid w:val="0078437B"/>
    <w:rsid w:val="007846E1"/>
    <w:rsid w:val="0078484F"/>
    <w:rsid w:val="007A3DF1"/>
    <w:rsid w:val="007B13B2"/>
    <w:rsid w:val="007B1AC3"/>
    <w:rsid w:val="007B570C"/>
    <w:rsid w:val="007D7518"/>
    <w:rsid w:val="007E1B12"/>
    <w:rsid w:val="007E4A6E"/>
    <w:rsid w:val="007E61C2"/>
    <w:rsid w:val="007F25A8"/>
    <w:rsid w:val="007F56A7"/>
    <w:rsid w:val="007F5FE2"/>
    <w:rsid w:val="007F7550"/>
    <w:rsid w:val="00800706"/>
    <w:rsid w:val="00807DD0"/>
    <w:rsid w:val="00812143"/>
    <w:rsid w:val="00813F11"/>
    <w:rsid w:val="008315AD"/>
    <w:rsid w:val="00860357"/>
    <w:rsid w:val="0086362E"/>
    <w:rsid w:val="00873BAA"/>
    <w:rsid w:val="00885DD1"/>
    <w:rsid w:val="00897294"/>
    <w:rsid w:val="008A08D3"/>
    <w:rsid w:val="008A3568"/>
    <w:rsid w:val="008A416F"/>
    <w:rsid w:val="008B1904"/>
    <w:rsid w:val="008C00F8"/>
    <w:rsid w:val="008C1553"/>
    <w:rsid w:val="008D03B9"/>
    <w:rsid w:val="008D1E1E"/>
    <w:rsid w:val="008D5B06"/>
    <w:rsid w:val="008E0D10"/>
    <w:rsid w:val="008E4807"/>
    <w:rsid w:val="008E592B"/>
    <w:rsid w:val="008F18D6"/>
    <w:rsid w:val="00904780"/>
    <w:rsid w:val="00921773"/>
    <w:rsid w:val="00922385"/>
    <w:rsid w:val="009223DF"/>
    <w:rsid w:val="009266CC"/>
    <w:rsid w:val="009314D9"/>
    <w:rsid w:val="00936091"/>
    <w:rsid w:val="00940D8A"/>
    <w:rsid w:val="009605CE"/>
    <w:rsid w:val="00962258"/>
    <w:rsid w:val="009678B7"/>
    <w:rsid w:val="00982411"/>
    <w:rsid w:val="00983224"/>
    <w:rsid w:val="00992D9C"/>
    <w:rsid w:val="009932D2"/>
    <w:rsid w:val="00996CB8"/>
    <w:rsid w:val="009B2E97"/>
    <w:rsid w:val="009B72CC"/>
    <w:rsid w:val="009E07F4"/>
    <w:rsid w:val="009E52A6"/>
    <w:rsid w:val="009E6200"/>
    <w:rsid w:val="009F392E"/>
    <w:rsid w:val="00A00D18"/>
    <w:rsid w:val="00A04829"/>
    <w:rsid w:val="00A04B33"/>
    <w:rsid w:val="00A15322"/>
    <w:rsid w:val="00A223C4"/>
    <w:rsid w:val="00A36DC5"/>
    <w:rsid w:val="00A44328"/>
    <w:rsid w:val="00A456C7"/>
    <w:rsid w:val="00A51C93"/>
    <w:rsid w:val="00A6177B"/>
    <w:rsid w:val="00A66136"/>
    <w:rsid w:val="00A935A1"/>
    <w:rsid w:val="00AA4CBB"/>
    <w:rsid w:val="00AA65FA"/>
    <w:rsid w:val="00AA7351"/>
    <w:rsid w:val="00AB2A85"/>
    <w:rsid w:val="00AD056F"/>
    <w:rsid w:val="00AD325B"/>
    <w:rsid w:val="00AD3774"/>
    <w:rsid w:val="00AD6731"/>
    <w:rsid w:val="00AE6F64"/>
    <w:rsid w:val="00AF0D29"/>
    <w:rsid w:val="00B01CAD"/>
    <w:rsid w:val="00B03487"/>
    <w:rsid w:val="00B10120"/>
    <w:rsid w:val="00B15D0D"/>
    <w:rsid w:val="00B343D4"/>
    <w:rsid w:val="00B42268"/>
    <w:rsid w:val="00B459D1"/>
    <w:rsid w:val="00B45E9E"/>
    <w:rsid w:val="00B50D6D"/>
    <w:rsid w:val="00B66D2F"/>
    <w:rsid w:val="00B74F04"/>
    <w:rsid w:val="00B75EE1"/>
    <w:rsid w:val="00B77481"/>
    <w:rsid w:val="00B8518B"/>
    <w:rsid w:val="00B878DA"/>
    <w:rsid w:val="00B96C2B"/>
    <w:rsid w:val="00BA098D"/>
    <w:rsid w:val="00BA2AE3"/>
    <w:rsid w:val="00BB3740"/>
    <w:rsid w:val="00BB4BBA"/>
    <w:rsid w:val="00BC0BB3"/>
    <w:rsid w:val="00BC6413"/>
    <w:rsid w:val="00BD3766"/>
    <w:rsid w:val="00BD7E91"/>
    <w:rsid w:val="00BF374D"/>
    <w:rsid w:val="00BF5F5B"/>
    <w:rsid w:val="00C02D0A"/>
    <w:rsid w:val="00C03A6E"/>
    <w:rsid w:val="00C13FB6"/>
    <w:rsid w:val="00C14464"/>
    <w:rsid w:val="00C20968"/>
    <w:rsid w:val="00C34B9A"/>
    <w:rsid w:val="00C44F6A"/>
    <w:rsid w:val="00C45F6A"/>
    <w:rsid w:val="00C577B3"/>
    <w:rsid w:val="00C70AE6"/>
    <w:rsid w:val="00C76762"/>
    <w:rsid w:val="00C91A4D"/>
    <w:rsid w:val="00C9602D"/>
    <w:rsid w:val="00CA200C"/>
    <w:rsid w:val="00CA21D8"/>
    <w:rsid w:val="00CA22B6"/>
    <w:rsid w:val="00CA2900"/>
    <w:rsid w:val="00CB0648"/>
    <w:rsid w:val="00CB071C"/>
    <w:rsid w:val="00CD1587"/>
    <w:rsid w:val="00CD1FC4"/>
    <w:rsid w:val="00CE371D"/>
    <w:rsid w:val="00CE657C"/>
    <w:rsid w:val="00CF341A"/>
    <w:rsid w:val="00D061C9"/>
    <w:rsid w:val="00D068B6"/>
    <w:rsid w:val="00D15D55"/>
    <w:rsid w:val="00D2050E"/>
    <w:rsid w:val="00D21061"/>
    <w:rsid w:val="00D316A7"/>
    <w:rsid w:val="00D4108E"/>
    <w:rsid w:val="00D46C85"/>
    <w:rsid w:val="00D52628"/>
    <w:rsid w:val="00D5605D"/>
    <w:rsid w:val="00D6163D"/>
    <w:rsid w:val="00D77055"/>
    <w:rsid w:val="00D80CFE"/>
    <w:rsid w:val="00D831A3"/>
    <w:rsid w:val="00D8322B"/>
    <w:rsid w:val="00D83CED"/>
    <w:rsid w:val="00D907F8"/>
    <w:rsid w:val="00D97ED9"/>
    <w:rsid w:val="00DA0D39"/>
    <w:rsid w:val="00DA1C20"/>
    <w:rsid w:val="00DA443C"/>
    <w:rsid w:val="00DA6FFE"/>
    <w:rsid w:val="00DC3110"/>
    <w:rsid w:val="00DD3A2E"/>
    <w:rsid w:val="00DD46F3"/>
    <w:rsid w:val="00DD58A6"/>
    <w:rsid w:val="00DD5DE9"/>
    <w:rsid w:val="00DE56F2"/>
    <w:rsid w:val="00DE5C9A"/>
    <w:rsid w:val="00DF116D"/>
    <w:rsid w:val="00DF3E8E"/>
    <w:rsid w:val="00E01ADE"/>
    <w:rsid w:val="00E32636"/>
    <w:rsid w:val="00E527B0"/>
    <w:rsid w:val="00E824F1"/>
    <w:rsid w:val="00E83BF0"/>
    <w:rsid w:val="00E91F47"/>
    <w:rsid w:val="00EB104F"/>
    <w:rsid w:val="00EC0257"/>
    <w:rsid w:val="00EC2355"/>
    <w:rsid w:val="00ED14BD"/>
    <w:rsid w:val="00ED70A5"/>
    <w:rsid w:val="00EE4DDB"/>
    <w:rsid w:val="00EF3554"/>
    <w:rsid w:val="00F01524"/>
    <w:rsid w:val="00F02EC3"/>
    <w:rsid w:val="00F12DEC"/>
    <w:rsid w:val="00F1544A"/>
    <w:rsid w:val="00F1715C"/>
    <w:rsid w:val="00F22660"/>
    <w:rsid w:val="00F30B1B"/>
    <w:rsid w:val="00F310F8"/>
    <w:rsid w:val="00F35939"/>
    <w:rsid w:val="00F37E89"/>
    <w:rsid w:val="00F45607"/>
    <w:rsid w:val="00F61583"/>
    <w:rsid w:val="00F61A03"/>
    <w:rsid w:val="00F64786"/>
    <w:rsid w:val="00F659EB"/>
    <w:rsid w:val="00F83F0E"/>
    <w:rsid w:val="00F862D6"/>
    <w:rsid w:val="00F86888"/>
    <w:rsid w:val="00F86BA6"/>
    <w:rsid w:val="00FA1D73"/>
    <w:rsid w:val="00FA4D1E"/>
    <w:rsid w:val="00FB54EB"/>
    <w:rsid w:val="00FC0499"/>
    <w:rsid w:val="00FC6389"/>
    <w:rsid w:val="00FE04D4"/>
    <w:rsid w:val="00FF4316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BD2A2CF"/>
  <w14:defaultImageDpi w14:val="32767"/>
  <w15:docId w15:val="{A3348874-CB11-435B-B5DE-7932181C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452C9B"/>
    <w:pPr>
      <w:keepNext/>
      <w:keepLines/>
      <w:numPr>
        <w:numId w:val="5"/>
      </w:numPr>
      <w:spacing w:before="360" w:after="0" w:line="276" w:lineRule="auto"/>
      <w:jc w:val="both"/>
      <w:outlineLvl w:val="0"/>
    </w:pPr>
    <w:rPr>
      <w:rFonts w:eastAsiaTheme="majorEastAsia" w:cstheme="majorBidi"/>
      <w:b/>
      <w:spacing w:val="-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52C9B"/>
    <w:rPr>
      <w:rFonts w:eastAsiaTheme="majorEastAsia" w:cstheme="majorBidi"/>
      <w:b/>
      <w:spacing w:val="-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52C9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2C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1">
    <w:name w:val="Style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5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6">
    <w:name w:val="Style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1">
    <w:name w:val="Style1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2">
    <w:name w:val="Style1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46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6">
    <w:name w:val="Style1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7">
    <w:name w:val="Style1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9">
    <w:name w:val="Style1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1">
    <w:name w:val="Style2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7">
    <w:name w:val="Style2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9">
    <w:name w:val="Style2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0">
    <w:name w:val="Style3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3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3">
    <w:name w:val="Font Style33"/>
    <w:uiPriority w:val="99"/>
    <w:rsid w:val="00452C9B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6">
    <w:name w:val="Font Style36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452C9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2C9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452C9B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4">
    <w:name w:val="Font Style44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8">
    <w:name w:val="Font Style48"/>
    <w:uiPriority w:val="99"/>
    <w:rsid w:val="00452C9B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452C9B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452C9B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452C9B"/>
    <w:rPr>
      <w:rFonts w:ascii="Times New Roman" w:hAnsi="Times New Roman" w:cs="Times New Roman" w:hint="default"/>
      <w:b/>
      <w:bCs w:val="0"/>
      <w:color w:val="000000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2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2C9B"/>
    <w:pPr>
      <w:spacing w:after="20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2C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C9B"/>
    <w:rPr>
      <w:b/>
      <w:bCs/>
      <w:sz w:val="20"/>
      <w:szCs w:val="20"/>
    </w:rPr>
  </w:style>
  <w:style w:type="paragraph" w:customStyle="1" w:styleId="Default">
    <w:name w:val="Default"/>
    <w:rsid w:val="0045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rkya">
    <w:name w:val="Odrážky a)"/>
    <w:basedOn w:val="Odstavecseseznamem"/>
    <w:link w:val="OdrkyaChar"/>
    <w:autoRedefine/>
    <w:qFormat/>
    <w:rsid w:val="009932D2"/>
    <w:pPr>
      <w:numPr>
        <w:numId w:val="43"/>
      </w:numPr>
      <w:autoSpaceDE w:val="0"/>
      <w:autoSpaceDN w:val="0"/>
      <w:spacing w:after="60" w:line="240" w:lineRule="auto"/>
      <w:contextualSpacing w:val="0"/>
      <w:jc w:val="both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2C9B"/>
    <w:pPr>
      <w:spacing w:after="0" w:line="240" w:lineRule="auto"/>
      <w:jc w:val="both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2C9B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2C9B"/>
  </w:style>
  <w:style w:type="character" w:customStyle="1" w:styleId="OdrkyaChar">
    <w:name w:val="Odrážky a) Char"/>
    <w:basedOn w:val="OdstavecseseznamemChar"/>
    <w:link w:val="Odrkya"/>
    <w:rsid w:val="009932D2"/>
  </w:style>
  <w:style w:type="character" w:styleId="Odkaznavysvtlivky">
    <w:name w:val="endnote reference"/>
    <w:basedOn w:val="Standardnpsmoodstavce"/>
    <w:uiPriority w:val="99"/>
    <w:semiHidden/>
    <w:unhideWhenUsed/>
    <w:rsid w:val="00452C9B"/>
    <w:rPr>
      <w:vertAlign w:val="superscript"/>
    </w:rPr>
  </w:style>
  <w:style w:type="character" w:styleId="Znakapoznpodarou">
    <w:name w:val="footnote reference"/>
    <w:basedOn w:val="Standardnpsmoodstavce"/>
    <w:semiHidden/>
    <w:unhideWhenUsed/>
    <w:rsid w:val="00452C9B"/>
    <w:rPr>
      <w:vertAlign w:val="superscript"/>
    </w:rPr>
  </w:style>
  <w:style w:type="paragraph" w:styleId="Revize">
    <w:name w:val="Revision"/>
    <w:hidden/>
    <w:uiPriority w:val="99"/>
    <w:semiHidden/>
    <w:rsid w:val="00452C9B"/>
    <w:pPr>
      <w:spacing w:after="0" w:line="240" w:lineRule="auto"/>
    </w:pPr>
    <w:rPr>
      <w:sz w:val="20"/>
      <w:szCs w:val="20"/>
    </w:rPr>
  </w:style>
  <w:style w:type="paragraph" w:customStyle="1" w:styleId="Mezimezera">
    <w:name w:val="Mezimezera"/>
    <w:basedOn w:val="Normln"/>
    <w:link w:val="MezimezeraChar"/>
    <w:qFormat/>
    <w:rsid w:val="00452C9B"/>
    <w:pPr>
      <w:spacing w:after="0" w:line="276" w:lineRule="auto"/>
      <w:ind w:left="432"/>
      <w:jc w:val="both"/>
    </w:pPr>
    <w:rPr>
      <w:sz w:val="20"/>
      <w:szCs w:val="20"/>
    </w:rPr>
  </w:style>
  <w:style w:type="character" w:customStyle="1" w:styleId="MezimezeraChar">
    <w:name w:val="Mezimezera Char"/>
    <w:basedOn w:val="Standardnpsmoodstavce"/>
    <w:link w:val="Mezimezera"/>
    <w:rsid w:val="00452C9B"/>
    <w:rPr>
      <w:sz w:val="20"/>
      <w:szCs w:val="20"/>
    </w:rPr>
  </w:style>
  <w:style w:type="paragraph" w:customStyle="1" w:styleId="RLlnekzadvacdokumentace">
    <w:name w:val="RL Článek zadávací dokumentace"/>
    <w:basedOn w:val="Normln"/>
    <w:next w:val="Normln"/>
    <w:rsid w:val="00452C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452C9B"/>
    <w:rPr>
      <w:color w:val="954F72" w:themeColor="followedHyperlink"/>
      <w:u w:val="single"/>
    </w:rPr>
  </w:style>
  <w:style w:type="paragraph" w:customStyle="1" w:styleId="acnormal">
    <w:name w:val="ac_normal"/>
    <w:basedOn w:val="Normln"/>
    <w:link w:val="acnormalChar"/>
    <w:uiPriority w:val="99"/>
    <w:qFormat/>
    <w:rsid w:val="002161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216198"/>
    <w:rPr>
      <w:rFonts w:ascii="Calibri" w:eastAsia="Calibri" w:hAnsi="Calibri" w:cs="Times New Roman"/>
      <w:sz w:val="16"/>
      <w:szCs w:val="22"/>
    </w:rPr>
  </w:style>
  <w:style w:type="character" w:customStyle="1" w:styleId="Zkladntext2">
    <w:name w:val="Základní text (2)_"/>
    <w:basedOn w:val="Standardnpsmoodstavce"/>
    <w:link w:val="Zkladntext20"/>
    <w:rsid w:val="00131575"/>
    <w:rPr>
      <w:rFonts w:eastAsia="Verdana" w:cs="Verdana"/>
      <w:shd w:val="clear" w:color="auto" w:fill="FFFFFF"/>
    </w:rPr>
  </w:style>
  <w:style w:type="character" w:customStyle="1" w:styleId="Nadpis20">
    <w:name w:val="Nadpis #2_"/>
    <w:basedOn w:val="Standardnpsmoodstavce"/>
    <w:link w:val="Nadpis21"/>
    <w:rsid w:val="00131575"/>
    <w:rPr>
      <w:rFonts w:eastAsia="Verdana" w:cs="Verdana"/>
      <w:b/>
      <w:bCs/>
      <w:sz w:val="19"/>
      <w:szCs w:val="19"/>
      <w:shd w:val="clear" w:color="auto" w:fill="FFFFFF"/>
    </w:rPr>
  </w:style>
  <w:style w:type="character" w:customStyle="1" w:styleId="Zkladntext8">
    <w:name w:val="Základní text (8)_"/>
    <w:basedOn w:val="Standardnpsmoodstavce"/>
    <w:link w:val="Zkladntext80"/>
    <w:rsid w:val="00131575"/>
    <w:rPr>
      <w:rFonts w:eastAsia="Verdana" w:cs="Verdana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131575"/>
    <w:pPr>
      <w:widowControl w:val="0"/>
      <w:shd w:val="clear" w:color="auto" w:fill="FFFFFF"/>
      <w:spacing w:before="4980" w:after="720" w:line="0" w:lineRule="atLeast"/>
    </w:pPr>
    <w:rPr>
      <w:rFonts w:eastAsia="Verdana" w:cs="Verdana"/>
    </w:rPr>
  </w:style>
  <w:style w:type="paragraph" w:customStyle="1" w:styleId="Nadpis21">
    <w:name w:val="Nadpis #2"/>
    <w:basedOn w:val="Normln"/>
    <w:link w:val="Nadpis20"/>
    <w:rsid w:val="00131575"/>
    <w:pPr>
      <w:widowControl w:val="0"/>
      <w:shd w:val="clear" w:color="auto" w:fill="FFFFFF"/>
      <w:spacing w:line="0" w:lineRule="atLeast"/>
      <w:jc w:val="center"/>
      <w:outlineLvl w:val="1"/>
    </w:pPr>
    <w:rPr>
      <w:rFonts w:eastAsia="Verdana" w:cs="Verdana"/>
      <w:b/>
      <w:bCs/>
      <w:sz w:val="19"/>
      <w:szCs w:val="19"/>
    </w:rPr>
  </w:style>
  <w:style w:type="paragraph" w:customStyle="1" w:styleId="Zkladntext80">
    <w:name w:val="Základní text (8)"/>
    <w:basedOn w:val="Normln"/>
    <w:link w:val="Zkladntext8"/>
    <w:rsid w:val="00131575"/>
    <w:pPr>
      <w:widowControl w:val="0"/>
      <w:shd w:val="clear" w:color="auto" w:fill="FFFFFF"/>
      <w:spacing w:before="240" w:line="0" w:lineRule="atLeast"/>
      <w:jc w:val="both"/>
    </w:pPr>
    <w:rPr>
      <w:rFonts w:eastAsia="Verdana" w:cs="Verdana"/>
      <w:b/>
      <w:bCs/>
    </w:rPr>
  </w:style>
  <w:style w:type="table" w:styleId="Barevntabulkaseznamu6zvraznn1">
    <w:name w:val="List Table 6 Colorful Accent 1"/>
    <w:basedOn w:val="Normlntabulka"/>
    <w:uiPriority w:val="51"/>
    <w:rsid w:val="000D22BB"/>
    <w:pPr>
      <w:spacing w:after="0" w:line="240" w:lineRule="auto"/>
    </w:pPr>
    <w:rPr>
      <w:color w:val="001F42" w:themeColor="accent1" w:themeShade="BF"/>
      <w:sz w:val="22"/>
      <w:szCs w:val="22"/>
    </w:rPr>
    <w:tblPr>
      <w:tblStyleRowBandSize w:val="1"/>
      <w:tblStyleColBandSize w:val="1"/>
      <w:tblBorders>
        <w:top w:val="single" w:sz="4" w:space="0" w:color="002B59" w:themeColor="accent1"/>
        <w:bottom w:val="single" w:sz="4" w:space="0" w:color="002B59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2B59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2B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D3FF" w:themeFill="accent1" w:themeFillTint="33"/>
      </w:tcPr>
    </w:tblStylePr>
    <w:tblStylePr w:type="band1Horz">
      <w:tblPr/>
      <w:tcPr>
        <w:shd w:val="clear" w:color="auto" w:fill="AAD3FF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pro%20r&#225;mcov&#233;%20dohody\szdc_administrativni-dopis_v8_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CA2AC-2066-4EA8-BD6F-22DD949F8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169A38-787F-4BB6-A0E4-B69EA7C41A9E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29BB3611-DF81-41C3-B695-67AAA6D89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</Template>
  <TotalTime>123</TotalTime>
  <Pages>1</Pages>
  <Words>283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Jeník Adam</cp:lastModifiedBy>
  <cp:revision>21</cp:revision>
  <cp:lastPrinted>2022-06-02T06:53:00Z</cp:lastPrinted>
  <dcterms:created xsi:type="dcterms:W3CDTF">2022-04-06T11:16:00Z</dcterms:created>
  <dcterms:modified xsi:type="dcterms:W3CDTF">2023-05-30T08:40:00Z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