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3927C3">
        <w:rPr>
          <w:rFonts w:eastAsia="Times New Roman" w:cs="Times New Roman"/>
          <w:b/>
          <w:sz w:val="18"/>
          <w:szCs w:val="18"/>
          <w:lang w:eastAsia="cs-CZ"/>
        </w:rPr>
        <w:t>skladových kontejnerů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 pro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:rsidR="002E564C" w:rsidRPr="003927C3" w:rsidRDefault="002E564C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separate"/>
      </w:r>
    </w:p>
    <w:p w:rsidR="003927C3" w:rsidRDefault="002E564C">
      <w:r w:rsidRPr="002E564C">
        <w:fldChar w:fldCharType="end"/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:rsidTr="000A6830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:rsidR="003927C3" w:rsidRPr="00FD0DF8" w:rsidRDefault="003927C3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:rsidTr="000A6830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:rsidTr="000A6830">
        <w:trPr>
          <w:trHeight w:val="94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C3" w:rsidRPr="00C502D5" w:rsidRDefault="009449B8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Skladový kontejner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Vnitřní délka</w:t>
            </w:r>
            <w:r w:rsidRPr="00157882">
              <w:rPr>
                <w:rFonts w:eastAsia="Verdana" w:cs="Arial"/>
                <w:sz w:val="14"/>
                <w:szCs w:val="14"/>
              </w:rPr>
              <w:tab/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 xml:space="preserve">5800 - 6000 mm 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Vnitřní šířka</w:t>
            </w:r>
            <w:r w:rsidRPr="00157882">
              <w:rPr>
                <w:rFonts w:eastAsia="Verdana" w:cs="Arial"/>
                <w:sz w:val="14"/>
                <w:szCs w:val="14"/>
              </w:rPr>
              <w:tab/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2300 - 2500 mm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Vnitřní výška</w:t>
            </w:r>
            <w:r w:rsidRPr="00157882">
              <w:rPr>
                <w:rFonts w:eastAsia="Verdana" w:cs="Arial"/>
                <w:sz w:val="14"/>
                <w:szCs w:val="14"/>
              </w:rPr>
              <w:tab/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2300 – 2500 mm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Hmotnost</w:t>
            </w:r>
            <w:r w:rsidRPr="00157882">
              <w:rPr>
                <w:rFonts w:eastAsia="Verdana" w:cs="Arial"/>
                <w:sz w:val="14"/>
                <w:szCs w:val="14"/>
              </w:rPr>
              <w:tab/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max. 2 300 kg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Zatížení podlahy</w:t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min. 750 kg/m²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 xml:space="preserve">Celková nosnost </w:t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min. 10 000 kg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Tloušťka plechových stěn min. 1,2 mm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Typ vrat</w:t>
            </w:r>
            <w:r w:rsidRPr="00157882">
              <w:rPr>
                <w:rFonts w:eastAsia="Verdana" w:cs="Arial"/>
                <w:sz w:val="14"/>
                <w:szCs w:val="14"/>
              </w:rPr>
              <w:tab/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dvoukřídlá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Zajištění kontejneru</w:t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tyčové s možností použití v</w:t>
            </w:r>
            <w:r w:rsidR="00157882">
              <w:rPr>
                <w:rFonts w:eastAsia="Verdana" w:cs="Arial"/>
                <w:sz w:val="14"/>
                <w:szCs w:val="14"/>
              </w:rPr>
              <w:t>i</w:t>
            </w:r>
            <w:r w:rsidRPr="00157882">
              <w:rPr>
                <w:rFonts w:eastAsia="Verdana" w:cs="Arial"/>
                <w:sz w:val="14"/>
                <w:szCs w:val="14"/>
              </w:rPr>
              <w:t>sacích zámků</w:t>
            </w:r>
          </w:p>
          <w:p w:rsidR="009449B8" w:rsidRPr="00157882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Podlahová krytina</w:t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ocelová</w:t>
            </w:r>
          </w:p>
          <w:p w:rsidR="009449B8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157882">
              <w:rPr>
                <w:rFonts w:eastAsia="Verdana" w:cs="Arial"/>
                <w:sz w:val="14"/>
                <w:szCs w:val="14"/>
              </w:rPr>
              <w:t>Barva kontejneru</w:t>
            </w:r>
            <w:r w:rsidRPr="00157882">
              <w:rPr>
                <w:rFonts w:eastAsia="Verdana" w:cs="Arial"/>
                <w:sz w:val="14"/>
                <w:szCs w:val="14"/>
              </w:rPr>
              <w:tab/>
              <w:t>šedá nebo stříbrná</w:t>
            </w:r>
          </w:p>
          <w:p w:rsidR="00157882" w:rsidRPr="00157882" w:rsidRDefault="00157882" w:rsidP="00157882">
            <w:p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</w:p>
          <w:p w:rsidR="009449B8" w:rsidRPr="004C69A3" w:rsidRDefault="009449B8" w:rsidP="0015788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Doplňkové vybavení:</w:t>
            </w:r>
          </w:p>
          <w:p w:rsidR="003927C3" w:rsidRPr="00157882" w:rsidRDefault="00157882" w:rsidP="00157882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306" w:right="177" w:hanging="218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</w:t>
            </w:r>
            <w:r w:rsidR="009449B8" w:rsidRPr="00157882">
              <w:rPr>
                <w:rFonts w:eastAsia="Verdana" w:cs="Arial"/>
                <w:sz w:val="14"/>
                <w:szCs w:val="14"/>
              </w:rPr>
              <w:t>Jednoduché svítidlo 36W ve středu - 1 kus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:rsidTr="00460C5A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C3" w:rsidRPr="006118EB" w:rsidRDefault="009449B8" w:rsidP="009449B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Velkoobjemový kontejner AVIA 9m3</w:t>
            </w:r>
          </w:p>
          <w:p w:rsidR="003927C3" w:rsidRPr="00C502D5" w:rsidRDefault="003927C3" w:rsidP="000A683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9A3" w:rsidRPr="004C69A3" w:rsidRDefault="004C69A3" w:rsidP="004C69A3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Vnitřní délka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 xml:space="preserve">3200 - 3400 mm 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Vnitřní šířka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1800 - 1850 mm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Vnitřní výška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1450 – 1550 mm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Výška háku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1000 mm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Hmotnost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max. 900 kg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Nosnost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min. 5000 kg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 xml:space="preserve">Tloušťka materiálu stěn </w:t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4C69A3">
              <w:rPr>
                <w:rFonts w:eastAsia="Verdana" w:cs="Arial"/>
                <w:sz w:val="14"/>
                <w:szCs w:val="14"/>
              </w:rPr>
              <w:t>min. 2 mm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Tloušťka materiálu dna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min. 3 mm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Provedení bočnic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sklopné cca v polovině vnitřní výšky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Barva kontejneru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="000056EC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4C69A3">
              <w:rPr>
                <w:rFonts w:eastAsia="Verdana" w:cs="Arial"/>
                <w:sz w:val="14"/>
                <w:szCs w:val="14"/>
              </w:rPr>
              <w:t>šedá, nebo stříbrná</w:t>
            </w:r>
          </w:p>
          <w:p w:rsidR="004C69A3" w:rsidRPr="004C69A3" w:rsidRDefault="004C69A3" w:rsidP="004C69A3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Ostatní vybavení</w:t>
            </w:r>
            <w:r>
              <w:rPr>
                <w:rFonts w:eastAsia="Verdana" w:cs="Arial"/>
                <w:sz w:val="14"/>
                <w:szCs w:val="14"/>
              </w:rPr>
              <w:t>:</w:t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  <w:r w:rsidRPr="004C69A3">
              <w:rPr>
                <w:rFonts w:eastAsia="Verdana" w:cs="Arial"/>
                <w:sz w:val="14"/>
                <w:szCs w:val="14"/>
              </w:rPr>
              <w:tab/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držáky pro uchycení plachty nebo sít</w:t>
            </w:r>
            <w:r>
              <w:rPr>
                <w:rFonts w:eastAsia="Verdana" w:cs="Arial"/>
                <w:sz w:val="14"/>
                <w:szCs w:val="14"/>
              </w:rPr>
              <w:t>ě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rolny a vybavení pro hákové natahování</w:t>
            </w:r>
          </w:p>
          <w:p w:rsidR="004C69A3" w:rsidRPr="004C69A3" w:rsidRDefault="004C69A3" w:rsidP="004C69A3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4C69A3">
              <w:rPr>
                <w:rFonts w:eastAsia="Verdana" w:cs="Arial"/>
                <w:sz w:val="14"/>
                <w:szCs w:val="14"/>
              </w:rPr>
              <w:t>dvoukřídlá vrata s dvojitým jištěním</w:t>
            </w:r>
          </w:p>
          <w:p w:rsidR="003927C3" w:rsidRPr="003927C3" w:rsidRDefault="003927C3" w:rsidP="003927C3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:rsidTr="000A6830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C3" w:rsidRPr="00C502D5" w:rsidRDefault="009449B8" w:rsidP="000A683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Velkoobjemový kontejner AVIA </w:t>
            </w:r>
            <w:proofErr w:type="gramStart"/>
            <w:r>
              <w:rPr>
                <w:rFonts w:cs="Arial"/>
                <w:b/>
                <w:bCs/>
                <w:sz w:val="16"/>
                <w:szCs w:val="16"/>
              </w:rPr>
              <w:t>12m3</w:t>
            </w:r>
            <w:proofErr w:type="gramEnd"/>
            <w:r w:rsidR="00921DFD">
              <w:rPr>
                <w:rFonts w:cs="Arial"/>
                <w:b/>
                <w:bCs/>
                <w:sz w:val="16"/>
                <w:szCs w:val="16"/>
              </w:rPr>
              <w:t xml:space="preserve"> se střechou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AB1" w:rsidRPr="003D7AB1" w:rsidRDefault="003D7AB1" w:rsidP="001B369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Vnitřní délka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proofErr w:type="gramStart"/>
            <w:r w:rsidRPr="003D7AB1">
              <w:rPr>
                <w:rFonts w:eastAsia="Verdana" w:cs="Arial"/>
                <w:sz w:val="14"/>
                <w:szCs w:val="14"/>
              </w:rPr>
              <w:t>3000 - 3400</w:t>
            </w:r>
            <w:proofErr w:type="gramEnd"/>
            <w:r w:rsidRPr="003D7AB1">
              <w:rPr>
                <w:rFonts w:eastAsia="Verdana" w:cs="Arial"/>
                <w:sz w:val="14"/>
                <w:szCs w:val="14"/>
              </w:rPr>
              <w:t xml:space="preserve"> mm </w:t>
            </w:r>
          </w:p>
          <w:p w:rsidR="003D7AB1" w:rsidRPr="003D7AB1" w:rsidRDefault="003D7AB1" w:rsidP="003D7AB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Vnitřní šířka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proofErr w:type="gramStart"/>
            <w:r w:rsidRPr="003D7AB1">
              <w:rPr>
                <w:rFonts w:eastAsia="Verdana" w:cs="Arial"/>
                <w:sz w:val="14"/>
                <w:szCs w:val="14"/>
              </w:rPr>
              <w:t>1800 - 1850</w:t>
            </w:r>
            <w:proofErr w:type="gramEnd"/>
            <w:r w:rsidRPr="003D7AB1">
              <w:rPr>
                <w:rFonts w:eastAsia="Verdana" w:cs="Arial"/>
                <w:sz w:val="14"/>
                <w:szCs w:val="14"/>
              </w:rPr>
              <w:t xml:space="preserve"> mm</w:t>
            </w:r>
          </w:p>
          <w:p w:rsidR="003D7AB1" w:rsidRPr="003D7AB1" w:rsidRDefault="003D7AB1" w:rsidP="003D7AB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Vnitřní výška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proofErr w:type="gramStart"/>
            <w:r w:rsidRPr="003D7AB1">
              <w:rPr>
                <w:rFonts w:eastAsia="Verdana" w:cs="Arial"/>
                <w:sz w:val="14"/>
                <w:szCs w:val="14"/>
              </w:rPr>
              <w:t>1900 - 2100</w:t>
            </w:r>
            <w:proofErr w:type="gramEnd"/>
            <w:r w:rsidRPr="003D7AB1">
              <w:rPr>
                <w:rFonts w:eastAsia="Verdana" w:cs="Arial"/>
                <w:sz w:val="14"/>
                <w:szCs w:val="14"/>
              </w:rPr>
              <w:t xml:space="preserve"> mm</w:t>
            </w:r>
          </w:p>
          <w:p w:rsidR="003D7AB1" w:rsidRPr="003D7AB1" w:rsidRDefault="003D7AB1" w:rsidP="003D7AB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Výška háku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1000 mm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Hmotnost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max. 1200 kg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Nosnost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min. 5000 kg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lastRenderedPageBreak/>
              <w:t xml:space="preserve">Tloušťka materiálu stěn </w:t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3D7AB1">
              <w:rPr>
                <w:rFonts w:eastAsia="Verdana" w:cs="Arial"/>
                <w:sz w:val="14"/>
                <w:szCs w:val="14"/>
              </w:rPr>
              <w:t>min. 2 mm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Tloušťka materiálu dna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min. 3 mm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Tvar střechy kontejneru</w:t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sedlová</w:t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 xml:space="preserve">Provedení bočnic a </w:t>
            </w:r>
            <w:proofErr w:type="gramStart"/>
            <w:r w:rsidRPr="003D7AB1">
              <w:rPr>
                <w:rFonts w:eastAsia="Verdana" w:cs="Arial"/>
                <w:sz w:val="14"/>
                <w:szCs w:val="14"/>
              </w:rPr>
              <w:t>střechy</w:t>
            </w:r>
            <w:r w:rsidR="001B369D">
              <w:rPr>
                <w:rFonts w:eastAsia="Verdana" w:cs="Arial"/>
                <w:sz w:val="14"/>
                <w:szCs w:val="14"/>
              </w:rPr>
              <w:t xml:space="preserve"> </w:t>
            </w:r>
            <w:r w:rsidRPr="003D7AB1">
              <w:rPr>
                <w:rFonts w:eastAsia="Verdana" w:cs="Arial"/>
                <w:sz w:val="14"/>
                <w:szCs w:val="14"/>
              </w:rPr>
              <w:t xml:space="preserve"> pevné</w:t>
            </w:r>
            <w:proofErr w:type="gramEnd"/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Barva kontejneru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="001B369D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3D7AB1">
              <w:rPr>
                <w:rFonts w:eastAsia="Verdana" w:cs="Arial"/>
                <w:sz w:val="14"/>
                <w:szCs w:val="14"/>
              </w:rPr>
              <w:t>šedá, nebo stříbrná</w:t>
            </w:r>
          </w:p>
          <w:p w:rsidR="003D7AB1" w:rsidRPr="000801E5" w:rsidRDefault="003D7AB1" w:rsidP="000801E5">
            <w:p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</w:p>
          <w:p w:rsidR="000801E5" w:rsidRPr="000801E5" w:rsidRDefault="003D7AB1" w:rsidP="001B369D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48" w:right="177"/>
              <w:rPr>
                <w:rFonts w:eastAsia="Verdana" w:cs="Arial"/>
                <w:sz w:val="14"/>
                <w:szCs w:val="14"/>
              </w:rPr>
            </w:pPr>
            <w:bookmarkStart w:id="0" w:name="_GoBack"/>
            <w:bookmarkEnd w:id="0"/>
            <w:r w:rsidRPr="003D7AB1">
              <w:rPr>
                <w:rFonts w:eastAsia="Verdana" w:cs="Arial"/>
                <w:sz w:val="14"/>
                <w:szCs w:val="14"/>
              </w:rPr>
              <w:t>Ostatní vybavení</w:t>
            </w:r>
            <w:r w:rsidR="00AF58C3">
              <w:rPr>
                <w:rFonts w:eastAsia="Verdana" w:cs="Arial"/>
                <w:sz w:val="14"/>
                <w:szCs w:val="14"/>
              </w:rPr>
              <w:t>:</w:t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  <w:r w:rsidRPr="003D7AB1">
              <w:rPr>
                <w:rFonts w:eastAsia="Verdana" w:cs="Arial"/>
                <w:sz w:val="14"/>
                <w:szCs w:val="14"/>
              </w:rPr>
              <w:tab/>
            </w:r>
          </w:p>
          <w:p w:rsidR="003D7AB1" w:rsidRPr="003D7AB1" w:rsidRDefault="003D7AB1" w:rsidP="000801E5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rolny a vybavení pro hákové natahování</w:t>
            </w:r>
          </w:p>
          <w:p w:rsidR="003D7AB1" w:rsidRPr="004C69A3" w:rsidRDefault="003D7AB1" w:rsidP="000801E5">
            <w:pPr>
              <w:pStyle w:val="Odstavecseseznamem"/>
              <w:numPr>
                <w:ilvl w:val="0"/>
                <w:numId w:val="5"/>
              </w:numPr>
              <w:tabs>
                <w:tab w:val="left" w:pos="1418"/>
              </w:tabs>
              <w:spacing w:before="60" w:after="6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3D7AB1">
              <w:rPr>
                <w:rFonts w:eastAsia="Verdana" w:cs="Arial"/>
                <w:sz w:val="14"/>
                <w:szCs w:val="14"/>
              </w:rPr>
              <w:t>dvoukřídlá vrata s dvojitým jištěním s možností použití v</w:t>
            </w:r>
            <w:r w:rsidR="000801E5">
              <w:rPr>
                <w:rFonts w:eastAsia="Verdana" w:cs="Arial"/>
                <w:sz w:val="14"/>
                <w:szCs w:val="14"/>
              </w:rPr>
              <w:t>i</w:t>
            </w:r>
            <w:r w:rsidRPr="003D7AB1">
              <w:rPr>
                <w:rFonts w:eastAsia="Verdana" w:cs="Arial"/>
                <w:sz w:val="14"/>
                <w:szCs w:val="14"/>
              </w:rPr>
              <w:t>sacího zámku</w:t>
            </w:r>
          </w:p>
          <w:p w:rsidR="003927C3" w:rsidRPr="003927C3" w:rsidRDefault="003927C3" w:rsidP="003927C3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B11718"/>
    <w:p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8E43C9" w:rsidRDefault="008E43C9" w:rsidP="008E06F1"/>
    <w:p w:rsidR="006E3A77" w:rsidRPr="006E3A77" w:rsidRDefault="006E3A77" w:rsidP="008E06F1">
      <w:pPr>
        <w:rPr>
          <w:sz w:val="18"/>
          <w:szCs w:val="18"/>
        </w:rPr>
      </w:pPr>
      <w:r w:rsidRPr="006E3A77">
        <w:rPr>
          <w:sz w:val="18"/>
          <w:szCs w:val="18"/>
        </w:rPr>
        <w:t>Součástí dodávky bude i usazení kontejnerů</w:t>
      </w:r>
      <w:r>
        <w:rPr>
          <w:sz w:val="18"/>
          <w:szCs w:val="18"/>
        </w:rPr>
        <w:t xml:space="preserve"> na místa </w:t>
      </w:r>
      <w:r w:rsidR="00326BFB">
        <w:rPr>
          <w:sz w:val="18"/>
          <w:szCs w:val="18"/>
        </w:rPr>
        <w:t xml:space="preserve">plnění, </w:t>
      </w:r>
      <w:r w:rsidR="00A26F85">
        <w:rPr>
          <w:sz w:val="18"/>
          <w:szCs w:val="18"/>
        </w:rPr>
        <w:t>specifikovaná</w:t>
      </w:r>
      <w:r w:rsidR="00326BFB">
        <w:rPr>
          <w:sz w:val="18"/>
          <w:szCs w:val="18"/>
        </w:rPr>
        <w:t xml:space="preserve"> v čl. 3, bodu 3.3 Dílu 2 zadávací dokumentace s názvem </w:t>
      </w:r>
      <w:r w:rsidR="00326BFB" w:rsidRPr="00326BFB">
        <w:rPr>
          <w:i/>
          <w:sz w:val="18"/>
          <w:szCs w:val="18"/>
        </w:rPr>
        <w:t>Závazný vzor smlouvy včetně příloh</w:t>
      </w:r>
      <w:r w:rsidR="00326BFB">
        <w:rPr>
          <w:sz w:val="18"/>
          <w:szCs w:val="18"/>
        </w:rPr>
        <w:t>.</w:t>
      </w:r>
    </w:p>
    <w:sectPr w:rsidR="006E3A77" w:rsidRPr="006E3A77" w:rsidSect="00D83724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3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801E5"/>
    <w:rsid w:val="00127826"/>
    <w:rsid w:val="00157882"/>
    <w:rsid w:val="001B369D"/>
    <w:rsid w:val="002E564C"/>
    <w:rsid w:val="00326BFB"/>
    <w:rsid w:val="003727EC"/>
    <w:rsid w:val="003927C3"/>
    <w:rsid w:val="003D7AB1"/>
    <w:rsid w:val="00460C5A"/>
    <w:rsid w:val="00477F47"/>
    <w:rsid w:val="004C69A3"/>
    <w:rsid w:val="006E3A77"/>
    <w:rsid w:val="008E06F1"/>
    <w:rsid w:val="008E43C9"/>
    <w:rsid w:val="00921DFD"/>
    <w:rsid w:val="009449B8"/>
    <w:rsid w:val="00A26F85"/>
    <w:rsid w:val="00A64579"/>
    <w:rsid w:val="00AB2B82"/>
    <w:rsid w:val="00AF58C3"/>
    <w:rsid w:val="00B03F10"/>
    <w:rsid w:val="00B11718"/>
    <w:rsid w:val="00BF6A6B"/>
    <w:rsid w:val="00D83724"/>
    <w:rsid w:val="00E12524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E266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349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16</cp:revision>
  <cp:lastPrinted>2023-03-30T10:53:00Z</cp:lastPrinted>
  <dcterms:created xsi:type="dcterms:W3CDTF">2023-03-30T09:40:00Z</dcterms:created>
  <dcterms:modified xsi:type="dcterms:W3CDTF">2023-05-19T06:18:00Z</dcterms:modified>
</cp:coreProperties>
</file>