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767F7695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B2E95">
        <w:rPr>
          <w:szCs w:val="22"/>
        </w:rPr>
        <w:t xml:space="preserve">3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</w:t>
      </w:r>
      <w:proofErr w:type="gramStart"/>
      <w:r>
        <w:rPr>
          <w:b/>
          <w:color w:val="FF0000"/>
          <w:szCs w:val="22"/>
        </w:rPr>
        <w:t>předloží</w:t>
      </w:r>
      <w:proofErr w:type="gramEnd"/>
      <w:r>
        <w:rPr>
          <w:b/>
          <w:color w:val="FF0000"/>
          <w:szCs w:val="22"/>
        </w:rPr>
        <w:t xml:space="preserve">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C87BAE">
        <w:rPr>
          <w:b/>
          <w:color w:val="FF0000"/>
          <w:szCs w:val="22"/>
        </w:rPr>
        <w:t>9.2. a 9</w:t>
      </w:r>
      <w:r w:rsidRPr="00C87BAE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857B85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BB2E95">
        <w:rPr>
          <w:rFonts w:eastAsia="Times New Roman" w:cs="Times New Roman"/>
          <w:lang w:eastAsia="cs-CZ"/>
        </w:rPr>
        <w:t>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B2E95" w:rsidRPr="00BB2E95">
        <w:rPr>
          <w:rFonts w:eastAsia="Times New Roman" w:cs="Times New Roman"/>
          <w:b/>
          <w:lang w:eastAsia="cs-CZ"/>
        </w:rPr>
        <w:t>Realizace tisku a distribuce bulletinu Moderní železnice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4E205E">
        <w:rPr>
          <w:rFonts w:eastAsia="Times New Roman" w:cs="Times New Roman"/>
          <w:lang w:eastAsia="cs-CZ"/>
        </w:rPr>
        <w:t xml:space="preserve">č.j. </w:t>
      </w:r>
      <w:r w:rsidR="004E205E">
        <w:rPr>
          <w:rFonts w:eastAsia="Times New Roman" w:cs="Times New Roman"/>
          <w:lang w:eastAsia="cs-CZ"/>
        </w:rPr>
        <w:t>25337/2023-SŽ-GŘ-O8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15E7D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5E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B2E95"/>
    <w:rsid w:val="00BD7E91"/>
    <w:rsid w:val="00C02D0A"/>
    <w:rsid w:val="00C03A6E"/>
    <w:rsid w:val="00C17A08"/>
    <w:rsid w:val="00C44F6A"/>
    <w:rsid w:val="00C47AE3"/>
    <w:rsid w:val="00C87BAE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2</Pages>
  <Words>475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5</cp:revision>
  <cp:lastPrinted>2017-11-28T17:18:00Z</cp:lastPrinted>
  <dcterms:created xsi:type="dcterms:W3CDTF">2023-04-13T11:03:00Z</dcterms:created>
  <dcterms:modified xsi:type="dcterms:W3CDTF">2023-04-19T11:57:00Z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