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2E56F" w14:textId="77777777" w:rsidR="00F422D3" w:rsidRDefault="00F422D3" w:rsidP="00B42F40">
      <w:pPr>
        <w:pStyle w:val="Titul1"/>
      </w:pPr>
      <w:r>
        <w:t>S</w:t>
      </w:r>
      <w:r w:rsidR="003F5723">
        <w:t xml:space="preserve">mlouva o dílo na zhotovení </w:t>
      </w:r>
    </w:p>
    <w:p w14:paraId="511895B6" w14:textId="26C0D25E" w:rsidR="003F5723" w:rsidRDefault="00897796" w:rsidP="003F5723">
      <w:pPr>
        <w:pStyle w:val="Titul2"/>
      </w:pPr>
      <w:r>
        <w:t>Projektov</w:t>
      </w:r>
      <w:r w:rsidR="00E435EA">
        <w:t>é</w:t>
      </w:r>
      <w:r>
        <w:t xml:space="preserve"> </w:t>
      </w:r>
      <w:r w:rsidRPr="004C142E">
        <w:t>d</w:t>
      </w:r>
      <w:r w:rsidR="003F5723" w:rsidRPr="004C142E">
        <w:t xml:space="preserve">okumentace </w:t>
      </w:r>
      <w:r w:rsidR="00652EFB" w:rsidRPr="004C142E">
        <w:t>pro stavební povolení, projektová dokumentace pro provádění stavby a výkon autorského dozoru</w:t>
      </w:r>
    </w:p>
    <w:p w14:paraId="37343E69" w14:textId="0EE155EC"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Nzevakce"/>
          </w:rPr>
        </w:sdtEndPr>
        <w:sdtContent>
          <w:r w:rsidR="004C142E" w:rsidRPr="004C142E">
            <w:rPr>
              <w:rStyle w:val="Nzevakce"/>
              <w:b/>
            </w:rPr>
            <w:t xml:space="preserve"> Vypracování projektové dokumentace „Oprava kolejí a výhybek v </w:t>
          </w:r>
          <w:proofErr w:type="spellStart"/>
          <w:r w:rsidR="004C142E" w:rsidRPr="004C142E">
            <w:rPr>
              <w:rStyle w:val="Nzevakce"/>
              <w:b/>
            </w:rPr>
            <w:t>žst</w:t>
          </w:r>
          <w:proofErr w:type="spellEnd"/>
          <w:r w:rsidR="004C142E" w:rsidRPr="004C142E">
            <w:rPr>
              <w:rStyle w:val="Nzevakce"/>
              <w:b/>
            </w:rPr>
            <w:t>. Lomnice nad Popelkou“</w:t>
          </w:r>
        </w:sdtContent>
      </w:sdt>
    </w:p>
    <w:p w14:paraId="5C415DF4" w14:textId="77777777" w:rsidR="00F422D3" w:rsidRPr="00B42F40" w:rsidRDefault="00F422D3" w:rsidP="00B42F40">
      <w:pPr>
        <w:pStyle w:val="Nadpisbezsl1-2"/>
      </w:pPr>
      <w:r w:rsidRPr="00B42F40">
        <w:t>Smluvní strany:</w:t>
      </w:r>
    </w:p>
    <w:p w14:paraId="52BE417E"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67E34F2B" w14:textId="77777777" w:rsidR="00F422D3" w:rsidRPr="001C61BC" w:rsidRDefault="00F422D3" w:rsidP="00B42F40">
      <w:pPr>
        <w:pStyle w:val="Textbezodsazen"/>
        <w:spacing w:after="0"/>
      </w:pPr>
      <w:r w:rsidRPr="001C61BC">
        <w:t xml:space="preserve">se sídlem: Dlážděná 1003/7, 110 00 Praha 1 - Nové Město </w:t>
      </w:r>
    </w:p>
    <w:p w14:paraId="16612101" w14:textId="77777777" w:rsidR="00F422D3" w:rsidRPr="001C61BC" w:rsidRDefault="00F422D3" w:rsidP="00B42F40">
      <w:pPr>
        <w:pStyle w:val="Textbezodsazen"/>
        <w:spacing w:after="0"/>
      </w:pPr>
      <w:r w:rsidRPr="001C61BC">
        <w:t>IČO: 70994234 DIČ: CZ70994234</w:t>
      </w:r>
    </w:p>
    <w:p w14:paraId="273BEAEC" w14:textId="77777777" w:rsidR="00F422D3" w:rsidRPr="001C61BC" w:rsidRDefault="00F422D3" w:rsidP="00B42F40">
      <w:pPr>
        <w:pStyle w:val="Textbezodsazen"/>
        <w:spacing w:after="0"/>
        <w:contextualSpacing/>
      </w:pPr>
      <w:r w:rsidRPr="001C61BC">
        <w:t>zapsaná v obchodním rejstříku vedeném Městským soudem v Praze,</w:t>
      </w:r>
    </w:p>
    <w:p w14:paraId="40B0251E" w14:textId="77777777" w:rsidR="00F422D3" w:rsidRPr="001C61BC" w:rsidRDefault="00F422D3" w:rsidP="00B42F40">
      <w:pPr>
        <w:pStyle w:val="Textbezodsazen"/>
        <w:spacing w:after="0"/>
        <w:contextualSpacing/>
      </w:pPr>
      <w:r w:rsidRPr="001C61BC">
        <w:t>spisová značka A 48384</w:t>
      </w:r>
    </w:p>
    <w:p w14:paraId="42351A22" w14:textId="77777777" w:rsidR="004C142E" w:rsidRDefault="00FC7BB5" w:rsidP="00FC7BB5">
      <w:pPr>
        <w:pStyle w:val="Textbezodsazen"/>
        <w:spacing w:after="0"/>
        <w:contextualSpacing/>
      </w:pPr>
      <w:r>
        <w:t xml:space="preserve">zastoupena: </w:t>
      </w:r>
      <w:r w:rsidR="004C142E" w:rsidRPr="004C142E">
        <w:t>Ing. Petrem Vodičkou, ředitelem Oblastního ředitelství Hradec Králové, na základě pověření č. 3053 ze dne 10. 3. 2021</w:t>
      </w:r>
    </w:p>
    <w:p w14:paraId="7338C8A4" w14:textId="77777777" w:rsidR="004C142E" w:rsidRDefault="004C142E" w:rsidP="00FC7BB5">
      <w:pPr>
        <w:pStyle w:val="Textbezodsazen"/>
        <w:spacing w:after="0"/>
        <w:contextualSpacing/>
      </w:pPr>
    </w:p>
    <w:p w14:paraId="65EAD845" w14:textId="77777777" w:rsidR="004C142E" w:rsidRPr="00B42F40" w:rsidRDefault="004C142E" w:rsidP="004C142E">
      <w:pPr>
        <w:pStyle w:val="Textbezodsazen"/>
        <w:spacing w:after="0"/>
        <w:contextualSpacing/>
        <w:rPr>
          <w:rStyle w:val="Zdraznnjemn"/>
          <w:b/>
          <w:iCs w:val="0"/>
          <w:color w:val="auto"/>
        </w:rPr>
      </w:pPr>
      <w:r w:rsidRPr="00B42F40">
        <w:rPr>
          <w:rStyle w:val="Zdraznnjemn"/>
          <w:b/>
          <w:iCs w:val="0"/>
          <w:color w:val="auto"/>
        </w:rPr>
        <w:t xml:space="preserve">Korespondenční adresa: </w:t>
      </w:r>
    </w:p>
    <w:p w14:paraId="7D77BA49" w14:textId="77777777" w:rsidR="004C142E" w:rsidRPr="00EA6E14" w:rsidRDefault="004C142E" w:rsidP="004C142E">
      <w:pPr>
        <w:spacing w:after="0" w:line="264" w:lineRule="auto"/>
        <w:jc w:val="both"/>
        <w:rPr>
          <w:rFonts w:asciiTheme="minorHAnsi" w:hAnsiTheme="minorHAnsi"/>
          <w:sz w:val="18"/>
          <w:szCs w:val="18"/>
        </w:rPr>
      </w:pPr>
      <w:r w:rsidRPr="00EA6E14">
        <w:rPr>
          <w:rFonts w:asciiTheme="minorHAnsi" w:hAnsiTheme="minorHAnsi"/>
          <w:sz w:val="18"/>
          <w:szCs w:val="18"/>
        </w:rPr>
        <w:t>Správa železnic, státní organizace</w:t>
      </w:r>
    </w:p>
    <w:p w14:paraId="75327FF2" w14:textId="77777777" w:rsidR="004C142E" w:rsidRPr="00EA6E14" w:rsidRDefault="004C142E" w:rsidP="004C142E">
      <w:pPr>
        <w:spacing w:after="0" w:line="240" w:lineRule="auto"/>
        <w:jc w:val="both"/>
        <w:rPr>
          <w:rFonts w:eastAsia="Verdana" w:cs="Times New Roman"/>
          <w:sz w:val="18"/>
          <w:szCs w:val="18"/>
        </w:rPr>
      </w:pPr>
      <w:r w:rsidRPr="00EA6E14">
        <w:rPr>
          <w:rFonts w:eastAsia="Verdana" w:cs="Times New Roman"/>
          <w:sz w:val="18"/>
          <w:szCs w:val="18"/>
        </w:rPr>
        <w:t>Oblastní ředitelství Hradec Králové</w:t>
      </w:r>
    </w:p>
    <w:p w14:paraId="2D6369D1" w14:textId="77777777" w:rsidR="004C142E" w:rsidRPr="00EA6E14" w:rsidRDefault="004C142E" w:rsidP="004C142E">
      <w:pPr>
        <w:spacing w:after="0" w:line="240" w:lineRule="auto"/>
        <w:jc w:val="both"/>
        <w:rPr>
          <w:rFonts w:eastAsia="Verdana" w:cs="Times New Roman"/>
          <w:sz w:val="18"/>
          <w:szCs w:val="18"/>
        </w:rPr>
      </w:pPr>
      <w:r w:rsidRPr="00EA6E14">
        <w:rPr>
          <w:rFonts w:eastAsia="Verdana" w:cs="Times New Roman"/>
          <w:sz w:val="18"/>
          <w:szCs w:val="18"/>
        </w:rPr>
        <w:t xml:space="preserve">U </w:t>
      </w:r>
      <w:proofErr w:type="spellStart"/>
      <w:r w:rsidRPr="00EA6E14">
        <w:rPr>
          <w:rFonts w:eastAsia="Verdana" w:cs="Times New Roman"/>
          <w:sz w:val="18"/>
          <w:szCs w:val="18"/>
        </w:rPr>
        <w:t>Fotochemy</w:t>
      </w:r>
      <w:proofErr w:type="spellEnd"/>
      <w:r w:rsidRPr="00EA6E14">
        <w:rPr>
          <w:rFonts w:eastAsia="Verdana" w:cs="Times New Roman"/>
          <w:sz w:val="18"/>
          <w:szCs w:val="18"/>
        </w:rPr>
        <w:t xml:space="preserve"> 259</w:t>
      </w:r>
    </w:p>
    <w:p w14:paraId="59DF36FD" w14:textId="77777777" w:rsidR="004C142E" w:rsidRPr="00EA6E14" w:rsidRDefault="004C142E" w:rsidP="004C142E">
      <w:pPr>
        <w:spacing w:after="120" w:line="264" w:lineRule="auto"/>
        <w:jc w:val="both"/>
        <w:rPr>
          <w:rFonts w:asciiTheme="minorHAnsi" w:hAnsiTheme="minorHAnsi"/>
          <w:sz w:val="18"/>
          <w:szCs w:val="18"/>
        </w:rPr>
      </w:pPr>
      <w:r w:rsidRPr="00EA6E14">
        <w:rPr>
          <w:rFonts w:eastAsia="Verdana" w:cs="Times New Roman"/>
          <w:sz w:val="18"/>
          <w:szCs w:val="18"/>
        </w:rPr>
        <w:t>501 01 Hradec Králové</w:t>
      </w:r>
    </w:p>
    <w:p w14:paraId="634D6D5C" w14:textId="77777777" w:rsidR="004C142E" w:rsidRDefault="004C142E" w:rsidP="004C142E">
      <w:pPr>
        <w:pStyle w:val="Textbezodsazen"/>
        <w:contextualSpacing/>
      </w:pPr>
      <w:r>
        <w:t>(</w:t>
      </w:r>
      <w:r w:rsidRPr="00B42F40">
        <w:t>dále</w:t>
      </w:r>
      <w:r>
        <w:t xml:space="preserve"> jen „</w:t>
      </w:r>
      <w:r w:rsidRPr="0080072E">
        <w:rPr>
          <w:b/>
          <w:i/>
        </w:rPr>
        <w:t>Objednatel</w:t>
      </w:r>
      <w:r>
        <w:t>“)</w:t>
      </w:r>
    </w:p>
    <w:p w14:paraId="2C696061" w14:textId="77777777" w:rsidR="004C142E" w:rsidRDefault="004C142E" w:rsidP="004C142E">
      <w:pPr>
        <w:pStyle w:val="Textbezodsazen"/>
        <w:contextualSpacing/>
      </w:pPr>
    </w:p>
    <w:p w14:paraId="61A329AD" w14:textId="77777777" w:rsidR="004C142E" w:rsidRPr="00EA6E14" w:rsidRDefault="004C142E" w:rsidP="004C142E">
      <w:pPr>
        <w:tabs>
          <w:tab w:val="left" w:pos="1843"/>
        </w:tabs>
        <w:spacing w:after="0" w:line="264" w:lineRule="auto"/>
        <w:jc w:val="both"/>
        <w:rPr>
          <w:rFonts w:asciiTheme="minorHAnsi" w:hAnsiTheme="minorHAnsi"/>
          <w:sz w:val="18"/>
          <w:szCs w:val="18"/>
        </w:rPr>
      </w:pPr>
      <w:r w:rsidRPr="00EA6E14">
        <w:rPr>
          <w:rFonts w:asciiTheme="minorHAnsi" w:hAnsiTheme="minorHAnsi"/>
          <w:sz w:val="18"/>
          <w:szCs w:val="18"/>
        </w:rPr>
        <w:t>číslo smlouvy:</w:t>
      </w:r>
      <w:r w:rsidRPr="00EA6E14">
        <w:rPr>
          <w:rFonts w:asciiTheme="minorHAnsi" w:hAnsiTheme="minorHAnsi"/>
          <w:sz w:val="18"/>
          <w:szCs w:val="18"/>
        </w:rPr>
        <w:tab/>
      </w:r>
      <w:r w:rsidRPr="00EA6E14">
        <w:rPr>
          <w:rFonts w:asciiTheme="minorHAnsi" w:hAnsiTheme="minorHAnsi"/>
          <w:sz w:val="18"/>
          <w:szCs w:val="18"/>
          <w:highlight w:val="green"/>
        </w:rPr>
        <w:fldChar w:fldCharType="begin">
          <w:ffData>
            <w:name w:val="Text2"/>
            <w:enabled/>
            <w:calcOnExit w:val="0"/>
            <w:textInput>
              <w:default w:val="&quot;[VLOŽÍ OBJEDNATEL]&quot;"/>
            </w:textInput>
          </w:ffData>
        </w:fldChar>
      </w:r>
      <w:bookmarkStart w:id="0" w:name="Text2"/>
      <w:r w:rsidRPr="00EA6E14">
        <w:rPr>
          <w:rFonts w:asciiTheme="minorHAnsi" w:hAnsiTheme="minorHAnsi"/>
          <w:sz w:val="18"/>
          <w:szCs w:val="18"/>
          <w:highlight w:val="green"/>
        </w:rPr>
        <w:instrText xml:space="preserve"> FORMTEXT </w:instrText>
      </w:r>
      <w:r w:rsidRPr="00EA6E14">
        <w:rPr>
          <w:rFonts w:asciiTheme="minorHAnsi" w:hAnsiTheme="minorHAnsi"/>
          <w:sz w:val="18"/>
          <w:szCs w:val="18"/>
          <w:highlight w:val="green"/>
        </w:rPr>
      </w:r>
      <w:r w:rsidRPr="00EA6E14">
        <w:rPr>
          <w:rFonts w:asciiTheme="minorHAnsi" w:hAnsiTheme="minorHAnsi"/>
          <w:sz w:val="18"/>
          <w:szCs w:val="18"/>
          <w:highlight w:val="green"/>
        </w:rPr>
        <w:fldChar w:fldCharType="separate"/>
      </w:r>
      <w:r w:rsidRPr="00EA6E14">
        <w:rPr>
          <w:rFonts w:asciiTheme="minorHAnsi" w:hAnsiTheme="minorHAnsi"/>
          <w:noProof/>
          <w:sz w:val="18"/>
          <w:szCs w:val="18"/>
          <w:highlight w:val="green"/>
        </w:rPr>
        <w:t>"[VLOŽÍ OBJEDNATEL]"</w:t>
      </w:r>
      <w:r w:rsidRPr="00EA6E14">
        <w:rPr>
          <w:rFonts w:asciiTheme="minorHAnsi" w:hAnsiTheme="minorHAnsi"/>
          <w:sz w:val="18"/>
          <w:szCs w:val="18"/>
          <w:highlight w:val="green"/>
        </w:rPr>
        <w:fldChar w:fldCharType="end"/>
      </w:r>
      <w:bookmarkEnd w:id="0"/>
    </w:p>
    <w:p w14:paraId="4B82B3C7" w14:textId="4CFD6722" w:rsidR="004C142E" w:rsidRPr="00EA6E14" w:rsidRDefault="004C142E" w:rsidP="004C142E">
      <w:pPr>
        <w:tabs>
          <w:tab w:val="left" w:pos="1843"/>
        </w:tabs>
        <w:spacing w:after="0" w:line="264" w:lineRule="auto"/>
        <w:jc w:val="both"/>
        <w:rPr>
          <w:rFonts w:asciiTheme="minorHAnsi" w:hAnsiTheme="minorHAnsi"/>
          <w:sz w:val="18"/>
          <w:szCs w:val="18"/>
        </w:rPr>
      </w:pPr>
      <w:r w:rsidRPr="00EA6E14">
        <w:rPr>
          <w:rFonts w:asciiTheme="minorHAnsi" w:hAnsiTheme="minorHAnsi"/>
          <w:sz w:val="18"/>
          <w:szCs w:val="18"/>
        </w:rPr>
        <w:t>ev. č. registru VZ:</w:t>
      </w:r>
      <w:r w:rsidRPr="00EA6E14">
        <w:rPr>
          <w:rFonts w:asciiTheme="minorHAnsi" w:hAnsiTheme="minorHAnsi"/>
          <w:sz w:val="18"/>
          <w:szCs w:val="18"/>
        </w:rPr>
        <w:tab/>
      </w:r>
      <w:r w:rsidR="003200CF">
        <w:rPr>
          <w:rFonts w:asciiTheme="minorHAnsi" w:hAnsiTheme="minorHAnsi"/>
          <w:sz w:val="18"/>
          <w:szCs w:val="18"/>
        </w:rPr>
        <w:t>64023043</w:t>
      </w:r>
    </w:p>
    <w:p w14:paraId="7037C2A4" w14:textId="77777777" w:rsidR="004C142E" w:rsidRDefault="004C142E" w:rsidP="004C142E">
      <w:pPr>
        <w:spacing w:after="120" w:line="264" w:lineRule="auto"/>
        <w:jc w:val="both"/>
      </w:pPr>
      <w:r w:rsidRPr="00EA6E14">
        <w:rPr>
          <w:rFonts w:asciiTheme="minorHAnsi" w:hAnsiTheme="minorHAnsi"/>
          <w:sz w:val="18"/>
          <w:szCs w:val="18"/>
        </w:rPr>
        <w:t>číslo jednací:</w:t>
      </w:r>
      <w:r w:rsidRPr="00EA6E14">
        <w:rPr>
          <w:rFonts w:asciiTheme="minorHAnsi" w:hAnsiTheme="minorHAnsi"/>
          <w:sz w:val="18"/>
          <w:szCs w:val="18"/>
        </w:rPr>
        <w:tab/>
      </w:r>
      <w:r w:rsidRPr="00EA6E14">
        <w:rPr>
          <w:rFonts w:asciiTheme="minorHAnsi" w:hAnsiTheme="minorHAnsi"/>
          <w:sz w:val="18"/>
          <w:szCs w:val="18"/>
          <w:highlight w:val="green"/>
        </w:rPr>
        <w:fldChar w:fldCharType="begin">
          <w:ffData>
            <w:name w:val="Text2"/>
            <w:enabled/>
            <w:calcOnExit w:val="0"/>
            <w:textInput>
              <w:default w:val="&quot;[VLOŽÍ OBJEDNATEL]&quot;"/>
            </w:textInput>
          </w:ffData>
        </w:fldChar>
      </w:r>
      <w:r w:rsidRPr="00EA6E14">
        <w:rPr>
          <w:rFonts w:asciiTheme="minorHAnsi" w:hAnsiTheme="minorHAnsi"/>
          <w:sz w:val="18"/>
          <w:szCs w:val="18"/>
          <w:highlight w:val="green"/>
        </w:rPr>
        <w:instrText xml:space="preserve"> FORMTEXT </w:instrText>
      </w:r>
      <w:r w:rsidRPr="00EA6E14">
        <w:rPr>
          <w:rFonts w:asciiTheme="minorHAnsi" w:hAnsiTheme="minorHAnsi"/>
          <w:sz w:val="18"/>
          <w:szCs w:val="18"/>
          <w:highlight w:val="green"/>
        </w:rPr>
      </w:r>
      <w:r w:rsidRPr="00EA6E14">
        <w:rPr>
          <w:rFonts w:asciiTheme="minorHAnsi" w:hAnsiTheme="minorHAnsi"/>
          <w:sz w:val="18"/>
          <w:szCs w:val="18"/>
          <w:highlight w:val="green"/>
        </w:rPr>
        <w:fldChar w:fldCharType="separate"/>
      </w:r>
      <w:r w:rsidRPr="00EA6E14">
        <w:rPr>
          <w:rFonts w:asciiTheme="minorHAnsi" w:hAnsiTheme="minorHAnsi"/>
          <w:noProof/>
          <w:sz w:val="18"/>
          <w:szCs w:val="18"/>
          <w:highlight w:val="green"/>
        </w:rPr>
        <w:t>"[VLOŽÍ OBJEDNATEL]"</w:t>
      </w:r>
      <w:r w:rsidRPr="00EA6E14">
        <w:rPr>
          <w:rFonts w:asciiTheme="minorHAnsi" w:hAnsiTheme="minorHAnsi"/>
          <w:sz w:val="18"/>
          <w:szCs w:val="18"/>
          <w:highlight w:val="green"/>
        </w:rPr>
        <w:fldChar w:fldCharType="end"/>
      </w:r>
    </w:p>
    <w:p w14:paraId="1D2C469C" w14:textId="77777777" w:rsidR="00F422D3" w:rsidRDefault="00F422D3" w:rsidP="00B42F40">
      <w:pPr>
        <w:pStyle w:val="Textbezodsazen"/>
      </w:pPr>
      <w:r w:rsidRPr="00B42F40">
        <w:t>a</w:t>
      </w:r>
    </w:p>
    <w:p w14:paraId="263FFED4"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001FD2C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5FE6B66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0F03C2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0B415967"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650F69BB"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B58164F"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1D5C935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038D44C1"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D9352EA"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77E0BAB0"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366F06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F2203BA" w14:textId="77777777" w:rsidR="00253CBA" w:rsidRPr="00417DF5" w:rsidRDefault="00253CBA" w:rsidP="00417DF5">
      <w:pPr>
        <w:pStyle w:val="Textbezodsazen"/>
      </w:pPr>
    </w:p>
    <w:p w14:paraId="76F5BBA7" w14:textId="77777777" w:rsidR="00253CBA" w:rsidRPr="00417DF5" w:rsidRDefault="00253CBA" w:rsidP="00417DF5">
      <w:pPr>
        <w:pStyle w:val="Textbezodsazen"/>
        <w:rPr>
          <w:rStyle w:val="Tun"/>
          <w:b w:val="0"/>
        </w:rPr>
      </w:pPr>
    </w:p>
    <w:p w14:paraId="4C2CE1A4" w14:textId="77777777" w:rsidR="003F5723" w:rsidRPr="00E32F3B" w:rsidRDefault="003F5723" w:rsidP="00E32F3B">
      <w:pPr>
        <w:spacing w:after="240" w:line="264" w:lineRule="auto"/>
        <w:rPr>
          <w:rStyle w:val="Tun"/>
          <w:sz w:val="18"/>
          <w:szCs w:val="18"/>
        </w:rPr>
      </w:pPr>
      <w:r w:rsidRPr="003F5723">
        <w:rPr>
          <w:rStyle w:val="Tun"/>
        </w:rPr>
        <w:t>Smluvní strany, vědomy si svých závazků v této Smlouvě obsažených a s úmyslem být touto Smlouvou vázány, dohodly se na následujícím znění Smlouvy:</w:t>
      </w:r>
    </w:p>
    <w:p w14:paraId="70D920AC" w14:textId="77777777" w:rsidR="003F5723" w:rsidRDefault="003F5723" w:rsidP="003F5723">
      <w:pPr>
        <w:pStyle w:val="Nadpis1-1"/>
      </w:pPr>
      <w:r>
        <w:t>ÚVODNÍ USTANOVENÍ</w:t>
      </w:r>
    </w:p>
    <w:p w14:paraId="54C76D5B" w14:textId="207984EB"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8D2262">
        <w:t>c</w:t>
      </w:r>
      <w:r>
        <w:t>, ve znění pozdějších předp</w:t>
      </w:r>
      <w:r w:rsidR="008063CD">
        <w:t>isů, splňuje veškeré podmínky a </w:t>
      </w:r>
      <w:r>
        <w:t>požadavky v této Smlouvě stanovené a je oprávněn tuto Smlouvu uzavřít a řádně plnit povinnosti v ní obsažené.</w:t>
      </w:r>
    </w:p>
    <w:p w14:paraId="01BB141A"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00FEED56" w14:textId="2D61F4B9"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 xml:space="preserve">prohlášení úpadku jeho společnosti, stejně jako o změnách v jeho kvalifikaci, </w:t>
      </w:r>
      <w:r w:rsidR="00FC7BB5" w:rsidRPr="00F24489">
        <w:t xml:space="preserve">kterou </w:t>
      </w:r>
      <w:r w:rsidR="00FC7BB5">
        <w:t xml:space="preserve">Zhotovitel či jeho poddodavatel </w:t>
      </w:r>
      <w:r w:rsidR="00FC7BB5" w:rsidRPr="00F24489">
        <w:t xml:space="preserve">prokázal </w:t>
      </w:r>
      <w:r w:rsidR="00FC7BB5">
        <w:t>při zařazení do Systému</w:t>
      </w:r>
      <w:r w:rsidR="00FC7BB5" w:rsidRPr="00F24489">
        <w:t xml:space="preserve"> v dále uvedeném smyslu</w:t>
      </w:r>
      <w:r>
        <w:t>.</w:t>
      </w:r>
    </w:p>
    <w:p w14:paraId="4EE39F16" w14:textId="4FFFE30A" w:rsidR="003F5723" w:rsidRDefault="003F5723" w:rsidP="003F5723">
      <w:pPr>
        <w:pStyle w:val="Text1-1"/>
      </w:pPr>
      <w:r>
        <w:t>Zhotovitel dále prohlašuje, že se ke dni uzavření této Smlouvy řádně seznámil se všemi Interními předpisy Objednatele, které se týkají předmětného Díla, které jsou vymezeny v</w:t>
      </w:r>
      <w:r w:rsidR="00BB7D21">
        <w:t> Zadávací dokumentaci Veřejné zakázky</w:t>
      </w:r>
      <w:r>
        <w:t>.</w:t>
      </w:r>
    </w:p>
    <w:p w14:paraId="0D5AEB3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73FEC771" w14:textId="77777777" w:rsidR="003F5723" w:rsidRDefault="003F5723" w:rsidP="003F5723">
      <w:pPr>
        <w:pStyle w:val="Nadpis1-1"/>
      </w:pPr>
      <w:r>
        <w:t>ÚČEL SMLOUVY</w:t>
      </w:r>
    </w:p>
    <w:p w14:paraId="10361CCF" w14:textId="19849A7B" w:rsidR="003F5723" w:rsidRDefault="00FC7BB5" w:rsidP="003F5723">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evidenčním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7E716E" w:rsidRPr="007E716E">
        <w:rPr>
          <w:b/>
        </w:rPr>
        <w:t xml:space="preserve">Vypracování projektové dokumentace „Oprava kolejí a výhybek v </w:t>
      </w:r>
      <w:proofErr w:type="spellStart"/>
      <w:r w:rsidR="007E716E" w:rsidRPr="007E716E">
        <w:rPr>
          <w:b/>
        </w:rPr>
        <w:t>žst</w:t>
      </w:r>
      <w:proofErr w:type="spellEnd"/>
      <w:r w:rsidR="007E716E" w:rsidRPr="007E716E">
        <w:rPr>
          <w:b/>
        </w:rPr>
        <w:t>. Lomnice nad Popelkou“</w:t>
      </w:r>
      <w:r w:rsidRPr="00F97DBD">
        <w:t xml:space="preserve"> (dále jen „</w:t>
      </w:r>
      <w:r w:rsidRPr="0080072E">
        <w:rPr>
          <w:b/>
          <w:bCs/>
          <w:i/>
        </w:rPr>
        <w:t>Veřejná zakázka</w:t>
      </w:r>
      <w:r w:rsidRPr="00F97DBD">
        <w:t>“)</w:t>
      </w:r>
      <w:r>
        <w:t>.</w:t>
      </w:r>
      <w:r w:rsidRPr="00F97DBD">
        <w:t xml:space="preserve"> </w:t>
      </w:r>
      <w:r>
        <w:t xml:space="preserve">Veřejná zakázka byla zadávána ve výběrovém řízení vedeném v Systému kvalifikace, zavedeném Objednatelem jakožto zadavatelem (dále jen </w:t>
      </w:r>
      <w:r w:rsidRPr="0080072E">
        <w:rPr>
          <w:b/>
        </w:rPr>
        <w:t>„</w:t>
      </w:r>
      <w:r w:rsidRPr="0080072E">
        <w:rPr>
          <w:b/>
          <w:i/>
        </w:rPr>
        <w:t>Systém</w:t>
      </w:r>
      <w:r w:rsidRPr="0080072E">
        <w:rPr>
          <w:b/>
        </w:rPr>
        <w:t>“</w:t>
      </w:r>
      <w:r>
        <w:t xml:space="preserve">). </w:t>
      </w:r>
      <w:r w:rsidR="003F5723">
        <w:t xml:space="preserve"> Na základě tohoto </w:t>
      </w:r>
      <w:r>
        <w:t>výběrového</w:t>
      </w:r>
      <w:r w:rsidRPr="00F97DBD">
        <w:t xml:space="preserve"> </w:t>
      </w:r>
      <w:r w:rsidR="003F5723">
        <w:t>řízení byla pro plnění Veřejné zakázky vybrána jako ekonomicky nejvýhodnější nabídka Zhotovitele (dále jen „</w:t>
      </w:r>
      <w:r w:rsidR="003F5723" w:rsidRPr="003F5723">
        <w:rPr>
          <w:rStyle w:val="Tun"/>
        </w:rPr>
        <w:t>Nabídka</w:t>
      </w:r>
      <w:r w:rsidR="003F5723">
        <w:t>“).</w:t>
      </w:r>
      <w:r w:rsidR="00BB7D21">
        <w:t xml:space="preserve"> </w:t>
      </w:r>
    </w:p>
    <w:p w14:paraId="06FBF44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AD677A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0B7DAF6"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580528"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33CA97B0" w14:textId="72A7B72D" w:rsidR="003F5723" w:rsidRDefault="003F5723" w:rsidP="003F5723">
      <w:pPr>
        <w:pStyle w:val="Text1-2"/>
      </w:pPr>
      <w:r>
        <w:t xml:space="preserve">Zhotovitel je vázán svou Nabídkou předloženou Objednateli v rámci </w:t>
      </w:r>
      <w:r w:rsidR="00FC7BB5">
        <w:t>výběrového</w:t>
      </w:r>
      <w:r w:rsidR="00FC7BB5" w:rsidRPr="00F97DBD">
        <w:t xml:space="preserve"> </w:t>
      </w:r>
      <w:r>
        <w:t>řízení na zadání Veřejné zakázky, která se pro úpravu vzájemných vztahů vyplývajících z této Smlouvy použije subsidiárně.</w:t>
      </w:r>
    </w:p>
    <w:p w14:paraId="7E2A11B3" w14:textId="77777777" w:rsidR="003F5723" w:rsidRDefault="003F5723" w:rsidP="003F5723">
      <w:pPr>
        <w:pStyle w:val="Nadpis1-1"/>
      </w:pPr>
      <w:r>
        <w:t>PŘEDMĚT, CENA A HARMONOGRAM PLNĚNÍ SMLOUVY</w:t>
      </w:r>
    </w:p>
    <w:p w14:paraId="6246166A" w14:textId="6712C9FC" w:rsidR="00FC7BB5" w:rsidRPr="00577A04" w:rsidRDefault="003F5723" w:rsidP="00FC7BB5">
      <w:pPr>
        <w:pStyle w:val="Text1-1"/>
        <w:rPr>
          <w:i/>
          <w:color w:val="00B050"/>
        </w:rPr>
      </w:pPr>
      <w:r>
        <w:t xml:space="preserve">Zhotovitel se zavazuje v souladu s touto Smlouvou provést Dílo spočívající ve zhotovení </w:t>
      </w:r>
      <w:r w:rsidR="00897796">
        <w:t>Projektové d</w:t>
      </w:r>
      <w:r>
        <w:t xml:space="preserve">okumentace </w:t>
      </w:r>
      <w:r w:rsidR="00964369">
        <w:t>dle specifikace uvedené v </w:t>
      </w:r>
      <w:r>
        <w:t xml:space="preserve">Příloze č. 1 této Smlouvy </w:t>
      </w:r>
      <w:r w:rsidR="00652EFB">
        <w:t xml:space="preserve">(dále též jen PD) </w:t>
      </w:r>
      <w:r>
        <w:t xml:space="preserve">a předat jej </w:t>
      </w:r>
      <w:r w:rsidRPr="00643827">
        <w:t>Objednateli</w:t>
      </w:r>
      <w:r w:rsidRPr="0054382C">
        <w:t>, a dále se zavazuje, že zajistí výkon autorského dozoru při realizaci Stavby, kterým bude zaj</w:t>
      </w:r>
      <w:r w:rsidR="00402B45" w:rsidRPr="0054382C">
        <w:t>ištěn soulad provádění Stavby s </w:t>
      </w:r>
      <w:r w:rsidR="005923F7" w:rsidRPr="0054382C">
        <w:t>ověřenou a </w:t>
      </w:r>
      <w:r w:rsidRPr="0054382C">
        <w:t>projednanou PD za podmínek stanovených v této Smlouvě</w:t>
      </w:r>
      <w:r w:rsidRPr="00643827">
        <w:t xml:space="preserve">. </w:t>
      </w:r>
      <w:r w:rsidRPr="0054382C">
        <w:t>Součástí PD budou Zhotovitelem zajištěné veškeré činn</w:t>
      </w:r>
      <w:r w:rsidR="00402B45" w:rsidRPr="0054382C">
        <w:t>osti koordinátora bezpečnosti a </w:t>
      </w:r>
      <w:r w:rsidRPr="0054382C">
        <w:t>ochrany zdraví při práci (dále jen „koordinátor BOZP“) na staveništi ve fázi přípravy, tj. při zpracování PD, a to v souladu se zákonem č. 309/2006 Sb., o zajištění dalších podmínek bezpečnosti a</w:t>
      </w:r>
      <w:r w:rsidR="005923F7" w:rsidRPr="0054382C">
        <w:t> </w:t>
      </w:r>
      <w:r w:rsidRPr="0054382C">
        <w:t xml:space="preserve">ochrany zdraví při práci, ve znění pozdějších předpisů, dle specifikace uvedené v Příloze č. 3 písm. </w:t>
      </w:r>
      <w:r w:rsidR="001C7C88">
        <w:t>c</w:t>
      </w:r>
      <w:r w:rsidRPr="0054382C">
        <w:t xml:space="preserve">) </w:t>
      </w:r>
      <w:r w:rsidR="00FE2027">
        <w:t>Zvláštní technické podmínky</w:t>
      </w:r>
      <w:r w:rsidRPr="0054382C">
        <w:t>.</w:t>
      </w:r>
      <w:r w:rsidR="00C22047">
        <w:t xml:space="preserve"> </w:t>
      </w:r>
    </w:p>
    <w:p w14:paraId="3067D2AE" w14:textId="77777777" w:rsidR="003F5723" w:rsidRDefault="003F5723" w:rsidP="003F5723">
      <w:pPr>
        <w:pStyle w:val="Text1-1"/>
      </w:pPr>
      <w:r>
        <w:t xml:space="preserve">Objednatel se zavazuje Zhotoviteli poskytnout </w:t>
      </w:r>
      <w:r w:rsidR="00964369">
        <w:t>veškerou nezbytnou součinnost k provedení Díla.</w:t>
      </w:r>
    </w:p>
    <w:p w14:paraId="1A0A230C" w14:textId="5856E0B6" w:rsidR="003F5723" w:rsidRDefault="003F5723" w:rsidP="003F5723">
      <w:pPr>
        <w:pStyle w:val="Text1-1"/>
      </w:pPr>
      <w:r w:rsidRPr="00643827">
        <w:t>Objednatel se zavazuje řádně provedené Dílo převzít a za řádně zhotoven</w:t>
      </w:r>
      <w:r w:rsidR="00964369" w:rsidRPr="00643827">
        <w:t>ou a </w:t>
      </w:r>
      <w:r w:rsidRPr="00643827">
        <w:t xml:space="preserve">předanou </w:t>
      </w:r>
      <w:r w:rsidR="00186583" w:rsidRPr="00643827">
        <w:t>PD</w:t>
      </w:r>
      <w:r w:rsidRPr="00643827">
        <w:t xml:space="preserve"> </w:t>
      </w:r>
      <w:r w:rsidRPr="0054382C">
        <w:t>a řádně provedený výkon autorského dozoru</w:t>
      </w:r>
      <w:r w:rsidRPr="00643827">
        <w:t xml:space="preserve"> zaplatit Zhotoviteli za podmínek stanovených touto Smlou</w:t>
      </w:r>
      <w:r w:rsidR="00964369" w:rsidRPr="00643827">
        <w:t>vou celkovou Cenu Díla, která v </w:t>
      </w:r>
      <w:r w:rsidRPr="00643827">
        <w:t xml:space="preserve">součtu představuje Cenu za zpracování </w:t>
      </w:r>
      <w:r w:rsidR="00652EFB" w:rsidRPr="00643827">
        <w:t>PD</w:t>
      </w:r>
      <w:r w:rsidRPr="00643827">
        <w:t xml:space="preserve"> </w:t>
      </w:r>
      <w:r w:rsidRPr="0054382C">
        <w:t>a cenu za výkon autorského dozoru</w:t>
      </w:r>
      <w:r w:rsidRPr="00643827">
        <w:t xml:space="preserve"> ve</w:t>
      </w:r>
      <w:r>
        <w:t xml:space="preserve"> výši dle Přílohy č. 4 této Smlouvy, přičemž celková Cena Díla je:</w:t>
      </w:r>
    </w:p>
    <w:p w14:paraId="11EF41ED" w14:textId="77777777" w:rsidR="003F5723" w:rsidRPr="003F5723" w:rsidRDefault="003F5723" w:rsidP="003F5723">
      <w:pPr>
        <w:pStyle w:val="Textbezslovn"/>
        <w:rPr>
          <w:rStyle w:val="Tun"/>
        </w:rPr>
      </w:pPr>
      <w:r>
        <w:t xml:space="preserve">Cena Díla bez DPH: </w:t>
      </w:r>
      <w:r>
        <w:tab/>
      </w:r>
      <w:r w:rsidRPr="003F5723">
        <w:rPr>
          <w:rStyle w:val="Tun"/>
        </w:rPr>
        <w:t>"[</w:t>
      </w:r>
      <w:proofErr w:type="gramStart"/>
      <w:r w:rsidRPr="003F5723">
        <w:rPr>
          <w:rStyle w:val="Tun"/>
          <w:highlight w:val="yellow"/>
        </w:rPr>
        <w:t>VLOŽÍ</w:t>
      </w:r>
      <w:proofErr w:type="gramEnd"/>
      <w:r w:rsidRPr="003F5723">
        <w:rPr>
          <w:rStyle w:val="Tun"/>
          <w:highlight w:val="yellow"/>
        </w:rPr>
        <w:t xml:space="preserve"> ZHOTOVITEL</w:t>
      </w:r>
      <w:r w:rsidRPr="003F5723">
        <w:rPr>
          <w:rStyle w:val="Tun"/>
        </w:rPr>
        <w:t>]" Kč</w:t>
      </w:r>
    </w:p>
    <w:p w14:paraId="44C1C86C" w14:textId="77777777" w:rsidR="006A57A4" w:rsidRPr="001B4800" w:rsidRDefault="006A57A4" w:rsidP="00393BD9">
      <w:pPr>
        <w:pStyle w:val="Text1-1"/>
      </w:pPr>
      <w:r w:rsidRPr="001B4800">
        <w:t>Daňové doklady bude Zhotovitel doručovat Objednateli některým (jedním) z níže uvedených způsobů:</w:t>
      </w:r>
    </w:p>
    <w:p w14:paraId="5932A6B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0733496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9486E1"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3E074CFD"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9216B4A" w14:textId="4214B88A" w:rsidR="006A57A4"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2FF86658" w14:textId="2CB2FFEF" w:rsidR="00BB7D21" w:rsidRPr="00BB7D21" w:rsidRDefault="00BB7D21" w:rsidP="00393BD9">
      <w:pPr>
        <w:pStyle w:val="Textbezslovn"/>
      </w:pPr>
      <w:r w:rsidRPr="00BB7D21">
        <w:t>Objednatel upřednostňuje příjem těchto daňových dokladů v digitální podobě ve formátu PDF/A, ISO 19005, min. verze PDF/A-</w:t>
      </w:r>
      <w:proofErr w:type="gramStart"/>
      <w:r w:rsidRPr="00BB7D21">
        <w:t>2b</w:t>
      </w:r>
      <w:proofErr w:type="gramEnd"/>
      <w:r w:rsidRPr="00BB7D21">
        <w:t>, na výše uvedené emailové adrese.</w:t>
      </w:r>
    </w:p>
    <w:p w14:paraId="5E81D0B7"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530DBCA" w14:textId="77777777" w:rsidR="003F5723" w:rsidRDefault="003F5723" w:rsidP="003F5723">
      <w:pPr>
        <w:pStyle w:val="Text1-1"/>
      </w:pPr>
      <w:r>
        <w:t>Zhotovitel se v souladu se svou Nabídkou zavazuje dokončit a předat Objednateli Dílo nebo jeho jednotliv</w:t>
      </w:r>
      <w:r w:rsidR="00253CBA">
        <w:t xml:space="preserve">é </w:t>
      </w:r>
      <w:r w:rsidR="00253CBA" w:rsidRPr="00AF7CAC">
        <w:t>části v termínech uvedených v </w:t>
      </w:r>
      <w:r w:rsidRPr="00AF7CAC">
        <w:t>harmonogramu obsažené</w:t>
      </w:r>
      <w:r w:rsidR="00964369" w:rsidRPr="00AF7CAC">
        <w:t>m v </w:t>
      </w:r>
      <w:r w:rsidRPr="00AF7CAC">
        <w:t>Příloze č. 5 této Smlouvy (dále jen „Harmonogram plnění“) a vykonávat autorský dozor po celou dobu realizace Stavby.</w:t>
      </w:r>
    </w:p>
    <w:p w14:paraId="2E6CB00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AA98F47"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5EA5A00" w14:textId="77777777" w:rsidR="003F5723" w:rsidRPr="000958D3" w:rsidRDefault="003F5723" w:rsidP="003F5723">
      <w:pPr>
        <w:pStyle w:val="Text1-1"/>
      </w:pPr>
      <w:proofErr w:type="spellStart"/>
      <w:r>
        <w:lastRenderedPageBreak/>
        <w:t>Ust</w:t>
      </w:r>
      <w:proofErr w:type="spellEnd"/>
      <w:r>
        <w:t xml:space="preserve">. § 2605 odst. 1 občanského zákoníku se nepoužije. Dílo je provedeno tehdy, je-li </w:t>
      </w:r>
      <w:r w:rsidRPr="000958D3">
        <w:t>dokončeno řádně a včas a Objednatelem převzato sjednaným způsobem.</w:t>
      </w:r>
    </w:p>
    <w:p w14:paraId="1BDBAB17" w14:textId="489B64D7" w:rsidR="003F5723" w:rsidRPr="000958D3" w:rsidRDefault="003F5723" w:rsidP="00960E25">
      <w:pPr>
        <w:pStyle w:val="Text1-1"/>
      </w:pPr>
      <w:r w:rsidRPr="000958D3">
        <w:t>Místem výkonu autorského dozoru je místo realizace stavby, popř. další místa určená Objednatelem.</w:t>
      </w:r>
    </w:p>
    <w:p w14:paraId="77C9C74E" w14:textId="77777777" w:rsidR="00960E25" w:rsidRDefault="00960E25" w:rsidP="00960E25">
      <w:pPr>
        <w:pStyle w:val="Text1-1"/>
        <w:numPr>
          <w:ilvl w:val="0"/>
          <w:numId w:val="0"/>
        </w:numPr>
        <w:ind w:left="737"/>
      </w:pPr>
    </w:p>
    <w:p w14:paraId="553F6187" w14:textId="765B2431" w:rsidR="003F5723" w:rsidRDefault="00652EFB" w:rsidP="003F5723">
      <w:pPr>
        <w:pStyle w:val="Nadpis1-1"/>
      </w:pPr>
      <w:r>
        <w:t>DALŠÍ USTANOVENÍ</w:t>
      </w:r>
    </w:p>
    <w:p w14:paraId="0D0AFB19" w14:textId="1F0B524B" w:rsidR="00AA4E7D" w:rsidRPr="00AA4E7D" w:rsidRDefault="00AA4E7D" w:rsidP="006B2CF9">
      <w:pPr>
        <w:pStyle w:val="Text1-1"/>
        <w:numPr>
          <w:ilvl w:val="1"/>
          <w:numId w:val="5"/>
        </w:numPr>
        <w:rPr>
          <w:rFonts w:eastAsia="Times New Roman" w:cs="Times New Roman"/>
          <w:sz w:val="20"/>
          <w:szCs w:val="20"/>
        </w:rPr>
      </w:pPr>
      <w:r w:rsidRPr="00AA4E7D">
        <w:t xml:space="preserve">Objednatel nepožaduje předložení bankovní záruky za provedení Díla dle čl. 11 Obchodních podmínek ani bankovní záruky za odstranění vad dle čl. 12 Obchodních podmínek, ustanovení čl. </w:t>
      </w:r>
      <w:proofErr w:type="gramStart"/>
      <w:r w:rsidRPr="00AA4E7D">
        <w:t>11,  čl.</w:t>
      </w:r>
      <w:proofErr w:type="gramEnd"/>
      <w:r w:rsidRPr="00AA4E7D">
        <w:t xml:space="preserve"> 12, čl. 17.11.6 a čl. 18.1.3 Obchodních podmínek se tedy nepoužije.</w:t>
      </w:r>
    </w:p>
    <w:p w14:paraId="603C9F28" w14:textId="40FEE103" w:rsidR="006B2CF9" w:rsidRPr="00AA4E7D" w:rsidRDefault="006B2CF9" w:rsidP="006B2CF9">
      <w:pPr>
        <w:pStyle w:val="Text1-1"/>
        <w:numPr>
          <w:ilvl w:val="1"/>
          <w:numId w:val="5"/>
        </w:numPr>
        <w:rPr>
          <w:rFonts w:eastAsia="Times New Roman" w:cs="Times New Roman"/>
          <w:sz w:val="20"/>
          <w:szCs w:val="20"/>
        </w:rPr>
      </w:pPr>
      <w:r w:rsidRPr="00AA4E7D">
        <w:t>Objednatel si vyhrazuje požadavek, že autorský dozor bude v průběhu realizace Stavby zajištěn osobou (osobami) disponující(mi) elektronickým podpisem.</w:t>
      </w:r>
    </w:p>
    <w:p w14:paraId="10B2A544" w14:textId="0EABE76B" w:rsidR="006B2CF9" w:rsidRPr="006B2CF9" w:rsidRDefault="006B2CF9" w:rsidP="006B2CF9">
      <w:pPr>
        <w:pStyle w:val="Text1-1"/>
        <w:numPr>
          <w:ilvl w:val="1"/>
          <w:numId w:val="5"/>
        </w:numPr>
        <w:rPr>
          <w:rFonts w:eastAsia="Times New Roman" w:cs="Times New Roman"/>
          <w:sz w:val="20"/>
          <w:szCs w:val="20"/>
        </w:rPr>
      </w:pPr>
      <w:r w:rsidRPr="00ED0187">
        <w:t>Zhotovitel se zavazuje, že v Díle neznevýhodní určité dodavatele nebo výrobky tím, že technické podmínky dle § 89 odst.</w:t>
      </w:r>
      <w:r w:rsidR="00C61954">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C61954">
        <w:t xml:space="preserve"> </w:t>
      </w:r>
      <w:r w:rsidRPr="00ED0187">
        <w:t>6 ZZVZ.</w:t>
      </w:r>
    </w:p>
    <w:p w14:paraId="307ACC1D" w14:textId="77777777" w:rsidR="006B2CF9" w:rsidRPr="00ED0187" w:rsidRDefault="006B2CF9" w:rsidP="006B2CF9">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1F54707" w14:textId="49B447B3" w:rsidR="006B2CF9" w:rsidRDefault="006B2CF9" w:rsidP="006B2CF9">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42F6882" w14:textId="520ABE68" w:rsidR="00402F85" w:rsidRPr="00393BD9" w:rsidRDefault="00402F85" w:rsidP="00393BD9">
      <w:pPr>
        <w:pStyle w:val="Text1-1"/>
        <w:rPr>
          <w:rFonts w:eastAsia="Times New Roman" w:cs="Times New Roman"/>
        </w:rPr>
      </w:pPr>
      <w:r>
        <w:t>Zásady při nakládání s podezřelými předměty</w:t>
      </w:r>
    </w:p>
    <w:p w14:paraId="01378955" w14:textId="4540AF5E" w:rsidR="00402F85" w:rsidRDefault="00402F85" w:rsidP="00402F8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3C24D8A1" w14:textId="77777777" w:rsidR="006B2CF9" w:rsidRDefault="006B2CF9" w:rsidP="006B2CF9">
      <w:pPr>
        <w:pStyle w:val="Nadpis1-1"/>
      </w:pPr>
      <w:r w:rsidRPr="00214C3E">
        <w:t>ZPRACOVÁNÍ OSOBNÍCH ÚDAJŮ</w:t>
      </w:r>
    </w:p>
    <w:p w14:paraId="24FBE135" w14:textId="77777777" w:rsidR="001C7C88" w:rsidRPr="001C7C88" w:rsidRDefault="001C7C88" w:rsidP="001C7C88">
      <w:pPr>
        <w:pStyle w:val="Text1-1"/>
      </w:pPr>
      <w:r w:rsidRPr="001C7C88">
        <w:t xml:space="preserve">Pokud bude Zhotovitel pro Objednatele zpracovávat osobní údaje třetích stran, bude postupovat v souladu s platnou právní úpravou. </w:t>
      </w:r>
    </w:p>
    <w:p w14:paraId="3D4EDF6E" w14:textId="7727C49A" w:rsidR="00277C7C"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proofErr w:type="gramEnd"/>
      <w:r>
        <w:t>dále jen GDPR), které se na něj jako na zpracovatele vztahují a plnění těchto povinností na vyžádání doložit Objednateli.</w:t>
      </w:r>
    </w:p>
    <w:p w14:paraId="111316C1" w14:textId="77777777" w:rsidR="00C5253C" w:rsidRDefault="00C5253C" w:rsidP="00C5253C">
      <w:pPr>
        <w:pStyle w:val="Nadpis1-1"/>
        <w:numPr>
          <w:ilvl w:val="0"/>
          <w:numId w:val="5"/>
        </w:numPr>
        <w:spacing w:before="240"/>
      </w:pPr>
      <w:r>
        <w:t>ODPOVĚDNÉ ZADÁVÁNÍ</w:t>
      </w:r>
    </w:p>
    <w:p w14:paraId="2BB5F5F3" w14:textId="682AA7E5" w:rsidR="006B2CF9" w:rsidRDefault="006B2CF9" w:rsidP="006B2CF9">
      <w:pPr>
        <w:pStyle w:val="Text1-1"/>
        <w:numPr>
          <w:ilvl w:val="1"/>
          <w:numId w:val="5"/>
        </w:num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001A37E9">
        <w:t>,</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w:t>
      </w:r>
      <w:r w:rsidRPr="0080072E">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EA92412" w14:textId="77777777" w:rsidR="006B2CF9" w:rsidRDefault="006B2CF9" w:rsidP="006B2CF9">
      <w:pPr>
        <w:pStyle w:val="Text1-1"/>
        <w:numPr>
          <w:ilvl w:val="1"/>
          <w:numId w:val="5"/>
        </w:numPr>
      </w:pPr>
      <w:r>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9D9BA9B" w14:textId="77777777" w:rsidR="006B2CF9" w:rsidRDefault="006B2CF9" w:rsidP="006B2CF9">
      <w:pPr>
        <w:pStyle w:val="Text1-1"/>
        <w:numPr>
          <w:ilvl w:val="1"/>
          <w:numId w:val="5"/>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0D88DB8" w14:textId="77777777" w:rsidR="006B2CF9" w:rsidRDefault="006B2CF9" w:rsidP="006B2CF9">
      <w:pPr>
        <w:pStyle w:val="Text1-2"/>
        <w:numPr>
          <w:ilvl w:val="2"/>
          <w:numId w:val="5"/>
        </w:numPr>
        <w:tabs>
          <w:tab w:val="clear" w:pos="1646"/>
          <w:tab w:val="num" w:pos="2297"/>
        </w:tabs>
        <w:ind w:left="1474" w:hanging="737"/>
      </w:pPr>
      <w:r>
        <w:t>Zhotovitel se zavazuje ujednat si s dalšími osobami, které se na jeho straně podílejí na realizaci Díla, a jsou podnikateli (dále jen „</w:t>
      </w:r>
      <w:r w:rsidRPr="0080072E">
        <w:rPr>
          <w:b/>
          <w:i/>
        </w:rPr>
        <w:t>smluvní partneři Zhotovitele</w:t>
      </w:r>
      <w:r>
        <w:t>“),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EC1BBA3" w14:textId="77777777" w:rsidR="006B2CF9" w:rsidRPr="00E8017E" w:rsidRDefault="006B2CF9" w:rsidP="006B2CF9">
      <w:pPr>
        <w:pStyle w:val="Text1-2"/>
        <w:numPr>
          <w:ilvl w:val="2"/>
          <w:numId w:val="5"/>
        </w:numPr>
        <w:tabs>
          <w:tab w:val="clear" w:pos="1646"/>
          <w:tab w:val="num" w:pos="2297"/>
        </w:tabs>
        <w:ind w:left="1474" w:hanging="737"/>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w:t>
      </w:r>
      <w:r w:rsidRPr="00E8017E">
        <w:t>dle tohoto odstavce smlouvy lze v případě postupného porušení obou povinností Zhotovitele sčítat.</w:t>
      </w:r>
    </w:p>
    <w:p w14:paraId="067E0A33" w14:textId="07A418B4" w:rsidR="006B2CF9" w:rsidRPr="00E8017E" w:rsidRDefault="001E02AC" w:rsidP="006E0B06">
      <w:pPr>
        <w:pStyle w:val="Text1-1"/>
        <w:numPr>
          <w:ilvl w:val="1"/>
          <w:numId w:val="5"/>
        </w:numPr>
        <w:rPr>
          <w:rFonts w:eastAsia="Times New Roman" w:cs="Times New Roman"/>
          <w:color w:val="00B050"/>
        </w:rPr>
      </w:pPr>
      <w:r w:rsidRPr="00E8017E">
        <w:t xml:space="preserve">Objednatel požaduje, aby Zhotovitel při realizaci Díla </w:t>
      </w:r>
      <w:r w:rsidR="000B08A8" w:rsidRPr="00E8017E">
        <w:t>požadoval recyklaci kameniva vyzískávaného z kolejového lože</w:t>
      </w:r>
      <w:r w:rsidRPr="00E8017E">
        <w:t>, a to následovně:</w:t>
      </w:r>
    </w:p>
    <w:p w14:paraId="7564F36B" w14:textId="422521C9" w:rsidR="000B08A8" w:rsidRPr="00E8017E" w:rsidRDefault="00EF59BC" w:rsidP="000B08A8">
      <w:pPr>
        <w:pStyle w:val="Text1-2"/>
        <w:rPr>
          <w:b/>
          <w:i/>
          <w:color w:val="00B050"/>
        </w:rPr>
      </w:pPr>
      <w:r w:rsidRPr="00E8017E">
        <w:t xml:space="preserve">Zhotovitel bude </w:t>
      </w:r>
      <w:r w:rsidR="00406C51" w:rsidRPr="00E8017E">
        <w:t xml:space="preserve">požadovat v Projektové dokumentaci recyklaci kameniva vyzískávaného z kolejového lože. Bližší specifikace je uvedena </w:t>
      </w:r>
      <w:r w:rsidR="008E75D1">
        <w:t>v příloze</w:t>
      </w:r>
      <w:r w:rsidR="00612107" w:rsidRPr="00E8017E">
        <w:t xml:space="preserve"> </w:t>
      </w:r>
      <w:r w:rsidR="00406C51" w:rsidRPr="00E8017E">
        <w:t>přílohy č.</w:t>
      </w:r>
      <w:r w:rsidR="00FB09A5">
        <w:t> </w:t>
      </w:r>
      <w:r w:rsidR="00406C51" w:rsidRPr="00E8017E">
        <w:t xml:space="preserve">3 </w:t>
      </w:r>
      <w:r w:rsidR="008E75D1">
        <w:t>c</w:t>
      </w:r>
      <w:r w:rsidR="00406C51" w:rsidRPr="00E8017E">
        <w:t>) této Smlouvy.</w:t>
      </w:r>
      <w:r w:rsidR="00B56004" w:rsidRPr="00E8017E">
        <w:t xml:space="preserve"> </w:t>
      </w:r>
    </w:p>
    <w:p w14:paraId="4E0A6E65" w14:textId="77777777" w:rsidR="00C13C10" w:rsidRDefault="00C13C10" w:rsidP="00C13C10">
      <w:pPr>
        <w:pStyle w:val="Nadpis1-1"/>
        <w:rPr>
          <w:lang w:eastAsia="cs-CZ"/>
        </w:rPr>
      </w:pPr>
      <w:r>
        <w:rPr>
          <w:lang w:eastAsia="cs-CZ"/>
        </w:rPr>
        <w:t>Střet zájmů, povinnosti Zhotovitele v souvislosti s MEZINÁRODNÍMI SANKCEMI</w:t>
      </w:r>
    </w:p>
    <w:p w14:paraId="0139E749" w14:textId="77777777" w:rsidR="00C13C10" w:rsidRPr="0029677D" w:rsidRDefault="00C13C10" w:rsidP="00C13C10">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256A9478" w14:textId="77777777" w:rsidR="00C13C10" w:rsidRPr="0029677D" w:rsidRDefault="00C13C10" w:rsidP="00C13C10">
      <w:pPr>
        <w:pStyle w:val="Text1-1"/>
      </w:pPr>
      <w:r w:rsidRPr="0029677D">
        <w:t>Zhotovitel prohlašuje, že on, ani žádný z jeho poddodavatelů nebo jiných osob, jejichž způsobilost byla využita ve smyslu evropských směrnic o zadávání veřejných zakázek, nejsou osobami</w:t>
      </w:r>
      <w:r>
        <w:t xml:space="preserve">, na které se vztahuje zákaz zadání veřejné zakázky, pokud je to </w:t>
      </w:r>
      <w:r>
        <w:lastRenderedPageBreak/>
        <w:t>v rozporu s mezinárodními sankcemi podle zákona upravujícího provádění mezinárodních sankcí; právní úprava dle § 48a ZZVZ se použije analogicky.</w:t>
      </w:r>
    </w:p>
    <w:p w14:paraId="04CE74DF" w14:textId="77777777" w:rsidR="00C13C10" w:rsidRPr="0029677D" w:rsidRDefault="00C13C10" w:rsidP="00C13C10">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F66539B" w14:textId="77777777" w:rsidR="00C13C10" w:rsidRPr="0029677D" w:rsidRDefault="00C13C10" w:rsidP="00C13C10">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3A25989" w14:textId="77777777" w:rsidR="00C13C10" w:rsidRPr="0029677D" w:rsidRDefault="00C13C10" w:rsidP="00C13C10">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6518E25" w14:textId="77777777" w:rsidR="00C13C10" w:rsidRPr="0029677D" w:rsidRDefault="00C13C10" w:rsidP="00C13C10">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1C7162F" w14:textId="77777777" w:rsidR="00C13C10" w:rsidRPr="0029677D" w:rsidRDefault="00C13C10" w:rsidP="00C13C10">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0A2E96">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5DC1F9B" w14:textId="77777777" w:rsidR="003F5723" w:rsidRDefault="003F5723" w:rsidP="003F5723">
      <w:pPr>
        <w:pStyle w:val="Nadpis1-1"/>
      </w:pPr>
      <w:r>
        <w:t>ZÁVĚREČNÁ USTANOVENÍ</w:t>
      </w:r>
    </w:p>
    <w:p w14:paraId="28B54910"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555D0185" w14:textId="77777777" w:rsidR="000B08A8" w:rsidRPr="003B5A9F" w:rsidRDefault="000B08A8" w:rsidP="000B08A8">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DC0B6CA" w14:textId="7D83CB02" w:rsidR="003F5723" w:rsidRDefault="003F5723" w:rsidP="003F5723">
      <w:pPr>
        <w:pStyle w:val="Text1-1"/>
      </w:pPr>
      <w:r>
        <w:t>Tato Smlouva nabývá platnosti dnem jejího pod</w:t>
      </w:r>
      <w:r w:rsidR="00964369">
        <w:t>pisu poslední Smluvní stranou a </w:t>
      </w:r>
      <w:r>
        <w:t>účinnosti dnem uveřejnění v registru smluv.</w:t>
      </w:r>
      <w:r w:rsidR="000B08A8">
        <w:t xml:space="preserve"> Smlouva nabývá účinnosti dnem jejího podpisu poslední Smluvní stranou v případě, že se na ni jako na celek nevztahuje povinnost uveřejnění dle § 3 ZRS.</w:t>
      </w:r>
    </w:p>
    <w:p w14:paraId="75314443" w14:textId="4E15B346" w:rsidR="003F5723" w:rsidRDefault="00BB7D21" w:rsidP="003F5723">
      <w:pPr>
        <w:pStyle w:val="Text1-1"/>
      </w:pPr>
      <w:r>
        <w:t xml:space="preserve">Nestanoví-li tato smlouva či její příloha jinak, </w:t>
      </w:r>
      <w:r w:rsidR="003F5723">
        <w:t xml:space="preserve">je možné </w:t>
      </w:r>
      <w:r>
        <w:t xml:space="preserve">Smlouvu </w:t>
      </w:r>
      <w:r w:rsidR="003F5723">
        <w:t>měnit pouze písemnou dohodou smluvních stran ve formě číslovaných dodatků této Smlouvy, podepsaných za každou smluvní stranu osobou nebo osobami oprávněnými jednat za smluvní stranu.</w:t>
      </w:r>
    </w:p>
    <w:p w14:paraId="7E14B938"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7C12955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FF868D9" w14:textId="0C43FE6B" w:rsidR="003F5723" w:rsidRDefault="003F5723" w:rsidP="003F5723">
      <w:pPr>
        <w:pStyle w:val="Text1-1"/>
      </w:pPr>
      <w:r>
        <w:lastRenderedPageBreak/>
        <w:t xml:space="preserve">Smluvní strany se ve smyslu </w:t>
      </w:r>
      <w:proofErr w:type="spellStart"/>
      <w:r>
        <w:t>ust</w:t>
      </w:r>
      <w:proofErr w:type="spellEnd"/>
      <w:r>
        <w:t>. § 630 odst. 1 občanského zákoníku dohodly, že promlčení prá</w:t>
      </w:r>
      <w:r w:rsidR="00B6776F">
        <w:t>v plynoucích z odst. 15.6, 16.13</w:t>
      </w:r>
      <w:r>
        <w:t xml:space="preserve"> a 17.</w:t>
      </w:r>
      <w:r w:rsidR="00B6776F">
        <w:t>5</w:t>
      </w:r>
      <w:r>
        <w:t xml:space="preserve"> Obchodních podmínek trvá patnáct let. Tato lhůta je počítána ode dne, kdy právo mohlo být uplatněno poprvé.</w:t>
      </w:r>
    </w:p>
    <w:p w14:paraId="27DB2DDE"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E7B59D1" w14:textId="282C1536"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r w:rsidR="000B08A8">
        <w:t xml:space="preserve"> </w:t>
      </w:r>
      <w:r w:rsidR="000B08A8"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0B08A8">
        <w:t xml:space="preserve">nadále </w:t>
      </w:r>
      <w:r w:rsidR="000B08A8" w:rsidRPr="003B5A9F">
        <w:t xml:space="preserve">splňuje </w:t>
      </w:r>
      <w:r w:rsidR="000B08A8">
        <w:t>podmínky pro zařazení</w:t>
      </w:r>
      <w:r w:rsidR="000B08A8" w:rsidRPr="00023257">
        <w:t xml:space="preserve"> stanoven</w:t>
      </w:r>
      <w:r w:rsidR="000B08A8">
        <w:t>é</w:t>
      </w:r>
      <w:r w:rsidR="000B08A8" w:rsidRPr="00023257">
        <w:t xml:space="preserve"> </w:t>
      </w:r>
      <w:r w:rsidR="000B08A8">
        <w:t>pro příslušnou kategorii/stupeň Systému, v němž bylo vedeno výběrové řízení, v němž byla tato Smlouva uzavřena</w:t>
      </w:r>
      <w:r w:rsidR="000B08A8" w:rsidRPr="003B5A9F">
        <w:t xml:space="preserve">. Marné uplynutí této lhůty je důvodem pro rozhodnutí </w:t>
      </w:r>
      <w:r w:rsidR="00280FE3">
        <w:t>Objednatele o přerušení prací dle odst. 3.9</w:t>
      </w:r>
      <w:r w:rsidR="000B08A8" w:rsidRPr="003B5A9F">
        <w:t xml:space="preserve"> a násl. Obchodních podmínek z důvodů na straně Zhotovitele.</w:t>
      </w:r>
    </w:p>
    <w:p w14:paraId="7D317B4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E53DA50" w14:textId="719A27DD"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8240D3C" w14:textId="2197AD29" w:rsidR="00530B6E" w:rsidRPr="00530B6E" w:rsidRDefault="00530B6E" w:rsidP="00530B6E">
      <w:pPr>
        <w:pStyle w:val="Text1-1"/>
        <w:numPr>
          <w:ilvl w:val="1"/>
          <w:numId w:val="5"/>
        </w:numPr>
        <w:rPr>
          <w:highlight w:val="yellow"/>
        </w:rPr>
      </w:pPr>
      <w:r w:rsidRPr="00530B6E">
        <w:rPr>
          <w:highlight w:val="yellow"/>
        </w:rPr>
        <w:t xml:space="preserve">Tato Smlouva je vyhotovena elektronicky a podepsána </w:t>
      </w:r>
      <w:r w:rsidR="00FB09A5">
        <w:rPr>
          <w:highlight w:val="yellow"/>
        </w:rPr>
        <w:t>zaručeným</w:t>
      </w:r>
      <w:r w:rsidR="00FB09A5" w:rsidRPr="00530B6E">
        <w:rPr>
          <w:highlight w:val="yellow"/>
        </w:rPr>
        <w:t xml:space="preserve"> </w:t>
      </w:r>
      <w:r w:rsidRPr="00530B6E">
        <w:rPr>
          <w:highlight w:val="yellow"/>
        </w:rPr>
        <w:t>elektronickým podpisem založeným na kvalifikovaném certifikátu pro elektronický podpis nebo kvalifikovaným elektronickým podpisem.</w:t>
      </w:r>
    </w:p>
    <w:p w14:paraId="2A1C8300" w14:textId="52BB130D" w:rsidR="00530B6E" w:rsidRPr="00530B6E" w:rsidRDefault="00530B6E" w:rsidP="00530B6E">
      <w:pPr>
        <w:pStyle w:val="Text1-1"/>
        <w:numPr>
          <w:ilvl w:val="0"/>
          <w:numId w:val="0"/>
        </w:numPr>
        <w:ind w:left="737"/>
      </w:pPr>
      <w:r w:rsidRPr="00530B6E">
        <w:rPr>
          <w:highlight w:val="yellow"/>
        </w:rPr>
        <w:t xml:space="preserve">Tato Smlouva je vyhotovena ve </w:t>
      </w:r>
      <w:r w:rsidRPr="00530B6E">
        <w:rPr>
          <w:highlight w:val="yellow"/>
        </w:rPr>
        <w:fldChar w:fldCharType="begin">
          <w:ffData>
            <w:name w:val=""/>
            <w:enabled/>
            <w:calcOnExit w:val="0"/>
            <w:textInput>
              <w:default w:val="&quot;[VLOŽÍ ZHOTOVITEL]&quot;"/>
            </w:textInput>
          </w:ffData>
        </w:fldChar>
      </w:r>
      <w:r w:rsidRPr="00530B6E">
        <w:rPr>
          <w:highlight w:val="yellow"/>
        </w:rPr>
        <w:instrText xml:space="preserve"> FORMTEXT </w:instrText>
      </w:r>
      <w:r w:rsidRPr="00530B6E">
        <w:rPr>
          <w:highlight w:val="yellow"/>
        </w:rPr>
      </w:r>
      <w:r w:rsidRPr="00530B6E">
        <w:rPr>
          <w:highlight w:val="yellow"/>
        </w:rPr>
        <w:fldChar w:fldCharType="separate"/>
      </w:r>
      <w:r w:rsidRPr="00530B6E">
        <w:rPr>
          <w:highlight w:val="yellow"/>
        </w:rPr>
        <w:t>"[</w:t>
      </w:r>
      <w:proofErr w:type="gramStart"/>
      <w:r w:rsidRPr="00530B6E">
        <w:rPr>
          <w:highlight w:val="yellow"/>
        </w:rPr>
        <w:t>VLOŽÍ</w:t>
      </w:r>
      <w:proofErr w:type="gramEnd"/>
      <w:r w:rsidRPr="00530B6E">
        <w:rPr>
          <w:highlight w:val="yellow"/>
        </w:rPr>
        <w:t xml:space="preserve"> ZHOTOVITEL]"</w:t>
      </w:r>
      <w:r w:rsidRPr="00530B6E">
        <w:rPr>
          <w:highlight w:val="yellow"/>
        </w:rPr>
        <w:fldChar w:fldCharType="end"/>
      </w:r>
      <w:r w:rsidRPr="00530B6E">
        <w:rPr>
          <w:highlight w:val="yellow"/>
        </w:rPr>
        <w:t xml:space="preserve"> vyhotoveních, z nichž Objednatel obdrží </w:t>
      </w:r>
      <w:r w:rsidRPr="00530B6E">
        <w:rPr>
          <w:highlight w:val="yellow"/>
          <w:lang w:val="en-US"/>
        </w:rPr>
        <w:t>2</w:t>
      </w:r>
      <w:r w:rsidRPr="00530B6E">
        <w:rPr>
          <w:highlight w:val="yellow"/>
        </w:rPr>
        <w:t xml:space="preserve"> vyhotovení</w:t>
      </w:r>
      <w:r w:rsidRPr="00530B6E">
        <w:rPr>
          <w:b/>
          <w:highlight w:val="yellow"/>
        </w:rPr>
        <w:t xml:space="preserve"> </w:t>
      </w:r>
      <w:r w:rsidRPr="00530B6E">
        <w:rPr>
          <w:highlight w:val="yellow"/>
        </w:rPr>
        <w:t xml:space="preserve">a Zhotovitel obdrží </w:t>
      </w:r>
      <w:r w:rsidRPr="00530B6E">
        <w:rPr>
          <w:highlight w:val="yellow"/>
        </w:rPr>
        <w:fldChar w:fldCharType="begin">
          <w:ffData>
            <w:name w:val="Text18"/>
            <w:enabled/>
            <w:calcOnExit w:val="0"/>
            <w:textInput>
              <w:default w:val="&quot;[VLOŽÍ ZHOTOVITEL]&quot;"/>
            </w:textInput>
          </w:ffData>
        </w:fldChar>
      </w:r>
      <w:r w:rsidRPr="00530B6E">
        <w:rPr>
          <w:highlight w:val="yellow"/>
        </w:rPr>
        <w:instrText xml:space="preserve"> FORMTEXT </w:instrText>
      </w:r>
      <w:r w:rsidRPr="00530B6E">
        <w:rPr>
          <w:highlight w:val="yellow"/>
        </w:rPr>
      </w:r>
      <w:r w:rsidRPr="00530B6E">
        <w:rPr>
          <w:highlight w:val="yellow"/>
        </w:rPr>
        <w:fldChar w:fldCharType="separate"/>
      </w:r>
      <w:r w:rsidRPr="00530B6E">
        <w:rPr>
          <w:highlight w:val="yellow"/>
        </w:rPr>
        <w:t>"[VLOŽÍ ZHOTOVITEL]"</w:t>
      </w:r>
      <w:r w:rsidRPr="00530B6E">
        <w:rPr>
          <w:highlight w:val="yellow"/>
        </w:rPr>
        <w:fldChar w:fldCharType="end"/>
      </w:r>
      <w:r w:rsidRPr="00530B6E">
        <w:rPr>
          <w:highlight w:val="yellow"/>
        </w:rPr>
        <w:t xml:space="preserve"> vyhotoven</w:t>
      </w:r>
      <w:r w:rsidR="00FB09A5">
        <w:rPr>
          <w:highlight w:val="yellow"/>
        </w:rPr>
        <w:t>í</w:t>
      </w:r>
      <w:r w:rsidRPr="00530B6E">
        <w:rPr>
          <w:highlight w:val="yellow"/>
        </w:rPr>
        <w:t>.</w:t>
      </w:r>
    </w:p>
    <w:p w14:paraId="50A8CFE9" w14:textId="3B9D0F58" w:rsidR="006A57A4" w:rsidRDefault="00530B6E" w:rsidP="00530B6E">
      <w:pPr>
        <w:pStyle w:val="Text1-1"/>
        <w:numPr>
          <w:ilvl w:val="0"/>
          <w:numId w:val="0"/>
        </w:numPr>
        <w:ind w:left="737"/>
      </w:pPr>
      <w:r w:rsidRPr="00530B6E">
        <w:rPr>
          <w:color w:val="FF0000"/>
        </w:rPr>
        <w:t>[</w:t>
      </w:r>
      <w:r w:rsidRPr="00530B6E">
        <w:rPr>
          <w:i/>
          <w:color w:val="FF0000"/>
        </w:rPr>
        <w:t>Zhotovitel vybere jednu z výše uvedených variant</w:t>
      </w:r>
      <w:r w:rsidRPr="00530B6E">
        <w:rPr>
          <w:color w:val="FF0000"/>
        </w:rPr>
        <w:t>]</w:t>
      </w:r>
    </w:p>
    <w:p w14:paraId="36FB7008" w14:textId="77777777" w:rsidR="002D349D" w:rsidRPr="00516813" w:rsidRDefault="002D349D" w:rsidP="002D349D">
      <w:pPr>
        <w:pStyle w:val="Text1-1"/>
      </w:pPr>
      <w:r>
        <w:t xml:space="preserve">Obě Smluvní strany souhlasí </w:t>
      </w:r>
      <w:r w:rsidRPr="009A2D2E">
        <w:t xml:space="preserve">v souvislosti s aplikací zákona č. 340/2015 Sb. (zákon o registru smluv, dále jen </w:t>
      </w:r>
      <w:r>
        <w:t>„</w:t>
      </w:r>
      <w:r w:rsidRPr="0080072E">
        <w:rPr>
          <w:b/>
          <w:i/>
        </w:rPr>
        <w:t>ZRS</w:t>
      </w:r>
      <w:r>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5792A8A"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61C062" w14:textId="77777777" w:rsidR="003F5723" w:rsidRDefault="003F5723" w:rsidP="002D349D">
      <w:pPr>
        <w:pStyle w:val="Text1-1"/>
      </w:pPr>
      <w:r>
        <w:lastRenderedPageBreak/>
        <w:t xml:space="preserve">Jestliže smluvní strana </w:t>
      </w:r>
      <w:proofErr w:type="gramStart"/>
      <w:r>
        <w:t>označí</w:t>
      </w:r>
      <w:proofErr w:type="gramEnd"/>
      <w:r>
        <w:t xml:space="preserve">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51E37A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D37BA75" w14:textId="0DA7997A" w:rsidR="00960E25" w:rsidRPr="00960E25" w:rsidRDefault="00F422D3" w:rsidP="002D349D">
      <w:pPr>
        <w:pStyle w:val="Text1-1"/>
        <w:rPr>
          <w:i/>
          <w:color w:val="00B050"/>
        </w:rPr>
      </w:pPr>
      <w:r w:rsidRPr="00376B87">
        <w:rPr>
          <w:b/>
        </w:rPr>
        <w:t xml:space="preserve">Přílohy, které </w:t>
      </w:r>
      <w:proofErr w:type="gramStart"/>
      <w:r w:rsidRPr="00376B87">
        <w:rPr>
          <w:b/>
        </w:rPr>
        <w:t>tvoří</w:t>
      </w:r>
      <w:proofErr w:type="gramEnd"/>
      <w:r w:rsidRPr="00376B87">
        <w:rPr>
          <w:b/>
        </w:rPr>
        <w:t xml:space="preserve"> </w:t>
      </w:r>
      <w:r w:rsidRPr="002D349D">
        <w:rPr>
          <w:b/>
        </w:rPr>
        <w:t>nedílnou</w:t>
      </w:r>
      <w:r w:rsidRPr="00376B87">
        <w:rPr>
          <w:b/>
        </w:rPr>
        <w:t xml:space="preserve"> součást této Smlouvy o dílo: </w:t>
      </w:r>
    </w:p>
    <w:p w14:paraId="134B0460" w14:textId="77777777" w:rsidR="00F422D3" w:rsidRPr="00376B87" w:rsidRDefault="00F422D3" w:rsidP="00960E25">
      <w:pPr>
        <w:pStyle w:val="Text1-1"/>
        <w:numPr>
          <w:ilvl w:val="0"/>
          <w:numId w:val="0"/>
        </w:numPr>
        <w:ind w:left="737"/>
        <w:rPr>
          <w:b/>
        </w:rPr>
      </w:pPr>
    </w:p>
    <w:p w14:paraId="3FF39B82"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FA1B2BF" w14:textId="5D269B34"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B129A8" w:rsidRPr="00B129A8">
        <w:rPr>
          <w:b/>
          <w:bCs/>
        </w:rPr>
        <w:t>OPOŘ/SK/PD/1/23</w:t>
      </w:r>
    </w:p>
    <w:p w14:paraId="7953587F" w14:textId="77777777" w:rsidR="00124751" w:rsidRDefault="00F422D3" w:rsidP="00964369">
      <w:pPr>
        <w:pStyle w:val="Textbezslovn"/>
      </w:pPr>
      <w:r w:rsidRPr="00964369">
        <w:t>Příloha</w:t>
      </w:r>
      <w:r>
        <w:t xml:space="preserve"> č. 3</w:t>
      </w:r>
      <w:r>
        <w:tab/>
      </w:r>
      <w:r w:rsidR="00124751" w:rsidRPr="006923FD">
        <w:rPr>
          <w:b/>
        </w:rPr>
        <w:t>Technické podmínky</w:t>
      </w:r>
    </w:p>
    <w:p w14:paraId="28F8DF7E" w14:textId="2D390D44" w:rsidR="00124751" w:rsidRPr="00964369" w:rsidRDefault="00124751" w:rsidP="00C736D6">
      <w:pPr>
        <w:pStyle w:val="Textbezslovn"/>
        <w:ind w:left="2127"/>
      </w:pPr>
      <w:r>
        <w:t xml:space="preserve">a) Technické </w:t>
      </w:r>
      <w:r w:rsidRPr="00964369">
        <w:t>kvalitativní podmínky staveb státních drah (TKP)</w:t>
      </w:r>
    </w:p>
    <w:p w14:paraId="27BABDAB" w14:textId="7C92320A" w:rsidR="00FB09A5" w:rsidRDefault="00FE2027" w:rsidP="00964369">
      <w:pPr>
        <w:pStyle w:val="Textbezslovn"/>
        <w:ind w:left="2127"/>
      </w:pPr>
      <w:r w:rsidRPr="00FE2027">
        <w:t>b</w:t>
      </w:r>
      <w:r w:rsidR="00124751" w:rsidRPr="00FE2027">
        <w:t xml:space="preserve">) </w:t>
      </w:r>
      <w:r w:rsidR="00A40275">
        <w:t>NEOBSAZENO</w:t>
      </w:r>
    </w:p>
    <w:p w14:paraId="6EA2AF8D" w14:textId="66C8713F" w:rsidR="00F422D3" w:rsidRDefault="00FB09A5" w:rsidP="00964369">
      <w:pPr>
        <w:pStyle w:val="Textbezslovn"/>
        <w:ind w:left="2127"/>
      </w:pPr>
      <w:r>
        <w:t xml:space="preserve">c) </w:t>
      </w:r>
      <w:r w:rsidR="00124751" w:rsidRPr="00FE2027">
        <w:t>Zvláštní technické</w:t>
      </w:r>
      <w:r w:rsidR="00124751">
        <w:t xml:space="preserve"> podmínky </w:t>
      </w:r>
      <w:r w:rsidR="009A7B4E" w:rsidRPr="009A7B4E">
        <w:rPr>
          <w:rStyle w:val="Tun"/>
          <w:b w:val="0"/>
          <w:bCs/>
        </w:rPr>
        <w:t>ze dne 5. 5. 2023</w:t>
      </w:r>
      <w:r w:rsidR="00124751">
        <w:t xml:space="preserve"> </w:t>
      </w:r>
    </w:p>
    <w:p w14:paraId="723598B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2FFB33"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C483D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203487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2FFEA40" w14:textId="77777777" w:rsidR="00124751" w:rsidRPr="00964369" w:rsidRDefault="00124751" w:rsidP="00964369">
      <w:pPr>
        <w:pStyle w:val="Textbezslovn"/>
      </w:pPr>
      <w:r w:rsidRPr="00964369">
        <w:t>Příloha č. 8</w:t>
      </w:r>
      <w:r w:rsidRPr="00964369">
        <w:tab/>
      </w:r>
      <w:r w:rsidRPr="006923FD">
        <w:rPr>
          <w:b/>
        </w:rPr>
        <w:t>Seznam poddodavatelů</w:t>
      </w:r>
    </w:p>
    <w:p w14:paraId="3ECA7E1B" w14:textId="757190DC" w:rsidR="00124751" w:rsidRPr="00964369" w:rsidRDefault="00124751" w:rsidP="00964369">
      <w:pPr>
        <w:pStyle w:val="Textbezslovn"/>
      </w:pPr>
      <w:r w:rsidRPr="00964369">
        <w:t>Příloha č. 9</w:t>
      </w:r>
      <w:r w:rsidRPr="00964369">
        <w:tab/>
      </w:r>
      <w:r w:rsidR="009A085B">
        <w:rPr>
          <w:b/>
        </w:rPr>
        <w:t>NEOBSAZENO</w:t>
      </w:r>
    </w:p>
    <w:p w14:paraId="7954AF04" w14:textId="36A62F43"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DE007A9" w14:textId="77777777" w:rsidR="00C638C4" w:rsidRPr="00124751" w:rsidRDefault="00C638C4" w:rsidP="00964369">
      <w:pPr>
        <w:pStyle w:val="Textbezslovn"/>
      </w:pPr>
    </w:p>
    <w:p w14:paraId="40CB2B28" w14:textId="77777777" w:rsidR="00964369" w:rsidRDefault="00964369" w:rsidP="00964369">
      <w:pPr>
        <w:pStyle w:val="Textbezslovn"/>
        <w:rPr>
          <w:highlight w:val="green"/>
        </w:rPr>
      </w:pPr>
    </w:p>
    <w:p w14:paraId="4D437D5D" w14:textId="77777777" w:rsidR="00964369" w:rsidRDefault="00964369" w:rsidP="00964369">
      <w:pPr>
        <w:pStyle w:val="Textbezslovn"/>
        <w:rPr>
          <w:highlight w:val="green"/>
        </w:rPr>
      </w:pPr>
    </w:p>
    <w:p w14:paraId="312D3ED7" w14:textId="77777777" w:rsidR="00964369" w:rsidRDefault="00964369" w:rsidP="00964369">
      <w:pPr>
        <w:pStyle w:val="Textbezslovn"/>
        <w:rPr>
          <w:highlight w:val="green"/>
        </w:rPr>
      </w:pPr>
    </w:p>
    <w:p w14:paraId="1AA098AD" w14:textId="77777777" w:rsidR="00A8321B" w:rsidRDefault="00A8321B" w:rsidP="00964369">
      <w:pPr>
        <w:pStyle w:val="Textbezslovn"/>
        <w:rPr>
          <w:highlight w:val="green"/>
        </w:rPr>
      </w:pPr>
    </w:p>
    <w:p w14:paraId="7DC5F95B" w14:textId="77777777" w:rsidR="00A8321B" w:rsidRDefault="00A8321B" w:rsidP="00964369">
      <w:pPr>
        <w:pStyle w:val="Textbezslovn"/>
        <w:rPr>
          <w:highlight w:val="green"/>
        </w:rPr>
      </w:pPr>
    </w:p>
    <w:p w14:paraId="0EAAE0D6" w14:textId="77777777" w:rsidR="00A8321B" w:rsidRDefault="00A8321B" w:rsidP="00964369">
      <w:pPr>
        <w:pStyle w:val="Textbezslovn"/>
        <w:rPr>
          <w:highlight w:val="green"/>
        </w:rPr>
      </w:pPr>
    </w:p>
    <w:p w14:paraId="6170DB9C" w14:textId="77777777" w:rsidR="00A8321B" w:rsidRDefault="00A8321B" w:rsidP="00964369">
      <w:pPr>
        <w:pStyle w:val="Textbezslovn"/>
        <w:rPr>
          <w:highlight w:val="green"/>
        </w:rPr>
      </w:pPr>
    </w:p>
    <w:p w14:paraId="4A40A375" w14:textId="77777777" w:rsidR="00A8321B" w:rsidRDefault="00A8321B" w:rsidP="00964369">
      <w:pPr>
        <w:pStyle w:val="Textbezslovn"/>
        <w:rPr>
          <w:highlight w:val="green"/>
        </w:rPr>
      </w:pPr>
    </w:p>
    <w:p w14:paraId="57F321AD" w14:textId="77777777" w:rsidR="00A8321B" w:rsidRDefault="00A8321B" w:rsidP="00964369">
      <w:pPr>
        <w:pStyle w:val="Textbezslovn"/>
        <w:rPr>
          <w:highlight w:val="green"/>
        </w:rPr>
      </w:pPr>
    </w:p>
    <w:p w14:paraId="73A76A2C" w14:textId="77777777" w:rsidR="00A8321B" w:rsidRPr="00964369" w:rsidRDefault="00A8321B" w:rsidP="00964369">
      <w:pPr>
        <w:pStyle w:val="Textbezslovn"/>
        <w:rPr>
          <w:highlight w:val="green"/>
        </w:rPr>
      </w:pPr>
    </w:p>
    <w:p w14:paraId="2FD080B8" w14:textId="77777777"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14:paraId="6CE6D8AD" w14:textId="77777777" w:rsidR="00F422D3" w:rsidRDefault="00F422D3" w:rsidP="009F0867">
      <w:pPr>
        <w:pStyle w:val="Textbezodsazen"/>
      </w:pPr>
    </w:p>
    <w:p w14:paraId="6F1349C6" w14:textId="77777777" w:rsidR="00376B87" w:rsidRDefault="00376B87" w:rsidP="009F0867">
      <w:pPr>
        <w:pStyle w:val="Textbezodsazen"/>
      </w:pPr>
    </w:p>
    <w:p w14:paraId="5202248B" w14:textId="77777777" w:rsidR="00964369" w:rsidRDefault="00964369" w:rsidP="00E40E66">
      <w:pPr>
        <w:pStyle w:val="Textbezodsazen"/>
      </w:pPr>
    </w:p>
    <w:tbl>
      <w:tblPr>
        <w:tblStyle w:val="Mkatabulky21"/>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B129A8" w:rsidRPr="00AD47CB" w14:paraId="181B5B69" w14:textId="77777777" w:rsidTr="00FB09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8AF911" w14:textId="77777777" w:rsidR="00B129A8" w:rsidRPr="00AD47CB" w:rsidRDefault="00B129A8" w:rsidP="00FB09A5">
            <w:pPr>
              <w:spacing w:after="120" w:line="240" w:lineRule="auto"/>
              <w:jc w:val="both"/>
              <w:rPr>
                <w:rFonts w:asciiTheme="minorHAnsi" w:hAnsiTheme="minorHAnsi"/>
                <w:sz w:val="18"/>
                <w:szCs w:val="18"/>
                <w:highlight w:val="yellow"/>
              </w:rPr>
            </w:pPr>
            <w:r w:rsidRPr="00AD47CB">
              <w:rPr>
                <w:rFonts w:asciiTheme="minorHAnsi" w:hAnsiTheme="minorHAnsi"/>
                <w:sz w:val="18"/>
                <w:szCs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C8203C6" w14:textId="77777777" w:rsidR="00B129A8" w:rsidRPr="00AD47CB" w:rsidRDefault="00B129A8" w:rsidP="00FB09A5">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Calibri"/>
                <w:sz w:val="18"/>
                <w:szCs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D7B3D9" w14:textId="77777777" w:rsidR="00B129A8" w:rsidRPr="00AD47CB" w:rsidRDefault="00B129A8" w:rsidP="00FB09A5">
            <w:pPr>
              <w:spacing w:after="120" w:line="240" w:lineRule="auto"/>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szCs w:val="18"/>
                <w:highlight w:val="yellow"/>
              </w:rPr>
            </w:pPr>
            <w:r w:rsidRPr="00AD47CB">
              <w:rPr>
                <w:rFonts w:asciiTheme="minorHAnsi" w:hAnsiTheme="minorHAnsi"/>
                <w:sz w:val="18"/>
                <w:szCs w:val="18"/>
                <w:highlight w:val="yellow"/>
              </w:rPr>
              <w:t>V ………………………… dne</w:t>
            </w:r>
          </w:p>
        </w:tc>
      </w:tr>
      <w:tr w:rsidR="00B129A8" w:rsidRPr="00AD47CB" w14:paraId="74074290" w14:textId="77777777" w:rsidTr="00FB09A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C8E7ADF" w14:textId="77777777" w:rsidR="00B129A8" w:rsidRPr="00AD47CB" w:rsidRDefault="00B129A8" w:rsidP="00FB09A5">
            <w:pPr>
              <w:spacing w:after="120" w:line="240" w:lineRule="auto"/>
              <w:jc w:val="both"/>
              <w:rPr>
                <w:rFonts w:asciiTheme="minorHAnsi" w:hAnsiTheme="minorHAnsi"/>
                <w:sz w:val="18"/>
                <w:szCs w:val="18"/>
              </w:rPr>
            </w:pPr>
          </w:p>
        </w:tc>
        <w:tc>
          <w:tcPr>
            <w:tcW w:w="1985" w:type="dxa"/>
            <w:shd w:val="clear" w:color="auto" w:fill="auto"/>
          </w:tcPr>
          <w:p w14:paraId="310CB1E7" w14:textId="77777777" w:rsidR="00B129A8" w:rsidRPr="00AD47CB" w:rsidRDefault="00B129A8" w:rsidP="00FB09A5">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3252" w:type="dxa"/>
            <w:shd w:val="clear" w:color="auto" w:fill="auto"/>
          </w:tcPr>
          <w:p w14:paraId="4F11AC2E" w14:textId="77777777" w:rsidR="00B129A8" w:rsidRPr="00AD47CB" w:rsidRDefault="00B129A8" w:rsidP="00FB09A5">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r>
      <w:tr w:rsidR="00B129A8" w:rsidRPr="00AD47CB" w14:paraId="1FAB57C9" w14:textId="77777777" w:rsidTr="00FB09A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591970E" w14:textId="77777777" w:rsidR="00B129A8" w:rsidRPr="00AD47CB" w:rsidRDefault="00B129A8" w:rsidP="00FB09A5">
            <w:pPr>
              <w:spacing w:after="0" w:line="240" w:lineRule="auto"/>
              <w:jc w:val="both"/>
              <w:rPr>
                <w:rFonts w:asciiTheme="minorHAnsi" w:eastAsia="Times New Roman" w:hAnsiTheme="minorHAnsi" w:cs="Calibri"/>
                <w:i/>
                <w:sz w:val="18"/>
                <w:szCs w:val="18"/>
                <w:lang w:eastAsia="cs-CZ"/>
              </w:rPr>
            </w:pPr>
          </w:p>
          <w:p w14:paraId="4D5CE0F5" w14:textId="77777777" w:rsidR="00B129A8" w:rsidRPr="00AD47CB" w:rsidRDefault="00B129A8" w:rsidP="00FB09A5">
            <w:pPr>
              <w:spacing w:after="0" w:line="240" w:lineRule="auto"/>
              <w:jc w:val="both"/>
              <w:rPr>
                <w:rFonts w:asciiTheme="minorHAnsi" w:hAnsiTheme="minorHAnsi"/>
                <w:sz w:val="18"/>
                <w:szCs w:val="18"/>
              </w:rPr>
            </w:pPr>
            <w:r w:rsidRPr="00AD47CB">
              <w:rPr>
                <w:rFonts w:asciiTheme="minorHAnsi" w:eastAsia="Times New Roman" w:hAnsiTheme="minorHAnsi" w:cs="Calibri"/>
                <w:sz w:val="18"/>
                <w:szCs w:val="18"/>
                <w:lang w:eastAsia="cs-CZ"/>
              </w:rPr>
              <w:t>…………………………………………………</w:t>
            </w:r>
          </w:p>
        </w:tc>
        <w:tc>
          <w:tcPr>
            <w:tcW w:w="1985" w:type="dxa"/>
            <w:shd w:val="clear" w:color="auto" w:fill="auto"/>
          </w:tcPr>
          <w:p w14:paraId="7F2EEDEB" w14:textId="77777777" w:rsidR="00B129A8" w:rsidRPr="00AD47CB" w:rsidRDefault="00B129A8" w:rsidP="00FB09A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alibri"/>
                <w:sz w:val="18"/>
                <w:szCs w:val="18"/>
                <w:lang w:eastAsia="cs-CZ"/>
              </w:rPr>
            </w:pPr>
          </w:p>
        </w:tc>
        <w:tc>
          <w:tcPr>
            <w:tcW w:w="3252" w:type="dxa"/>
            <w:shd w:val="clear" w:color="auto" w:fill="auto"/>
          </w:tcPr>
          <w:p w14:paraId="466A452F" w14:textId="77777777" w:rsidR="00B129A8" w:rsidRPr="00AD47CB" w:rsidRDefault="00B129A8" w:rsidP="00FB09A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alibri"/>
                <w:i/>
                <w:sz w:val="18"/>
                <w:szCs w:val="18"/>
                <w:lang w:eastAsia="cs-CZ"/>
              </w:rPr>
            </w:pPr>
          </w:p>
          <w:p w14:paraId="75ECFCCE" w14:textId="77777777" w:rsidR="00B129A8" w:rsidRPr="00AD47CB" w:rsidRDefault="00B129A8" w:rsidP="00FB09A5">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AD47CB">
              <w:rPr>
                <w:rFonts w:asciiTheme="minorHAnsi" w:eastAsia="Times New Roman" w:hAnsiTheme="minorHAnsi" w:cs="Calibri"/>
                <w:sz w:val="18"/>
                <w:szCs w:val="18"/>
                <w:lang w:eastAsia="cs-CZ"/>
              </w:rPr>
              <w:t>…………………………………………………</w:t>
            </w:r>
          </w:p>
        </w:tc>
      </w:tr>
      <w:tr w:rsidR="00B129A8" w:rsidRPr="00AD47CB" w14:paraId="08802D85" w14:textId="77777777" w:rsidTr="00FB09A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0B5371B2" w14:textId="77777777" w:rsidR="00B129A8" w:rsidRPr="00AD47CB" w:rsidRDefault="00B129A8" w:rsidP="00FB09A5">
            <w:pPr>
              <w:tabs>
                <w:tab w:val="left" w:pos="-2694"/>
              </w:tabs>
              <w:spacing w:after="0" w:line="240" w:lineRule="auto"/>
              <w:jc w:val="both"/>
              <w:rPr>
                <w:rFonts w:asciiTheme="minorHAnsi" w:eastAsia="Times New Roman" w:hAnsiTheme="minorHAnsi" w:cs="Calibri"/>
                <w:bCs/>
                <w:sz w:val="18"/>
                <w:szCs w:val="18"/>
                <w:lang w:eastAsia="cs-CZ"/>
              </w:rPr>
            </w:pPr>
            <w:r w:rsidRPr="00AD47CB">
              <w:rPr>
                <w:rFonts w:asciiTheme="minorHAnsi" w:eastAsia="Times New Roman" w:hAnsiTheme="minorHAnsi" w:cs="Calibri"/>
                <w:bCs/>
                <w:sz w:val="18"/>
                <w:szCs w:val="18"/>
                <w:lang w:eastAsia="cs-CZ"/>
              </w:rPr>
              <w:t>Ing. Petr Vodička</w:t>
            </w:r>
          </w:p>
          <w:p w14:paraId="1B3D6B92" w14:textId="77777777" w:rsidR="00B129A8" w:rsidRPr="00AD47CB" w:rsidRDefault="00B129A8" w:rsidP="00FB09A5">
            <w:pPr>
              <w:tabs>
                <w:tab w:val="left" w:pos="-2694"/>
              </w:tabs>
              <w:spacing w:after="0" w:line="240" w:lineRule="auto"/>
              <w:jc w:val="both"/>
              <w:rPr>
                <w:rFonts w:asciiTheme="minorHAnsi" w:eastAsia="Times New Roman" w:hAnsiTheme="minorHAnsi" w:cs="Calibri"/>
                <w:bCs/>
                <w:sz w:val="18"/>
                <w:szCs w:val="18"/>
                <w:lang w:eastAsia="cs-CZ"/>
              </w:rPr>
            </w:pPr>
            <w:r w:rsidRPr="00AD47CB">
              <w:rPr>
                <w:rFonts w:asciiTheme="minorHAnsi" w:eastAsia="Times New Roman" w:hAnsiTheme="minorHAnsi" w:cs="Calibri"/>
                <w:bCs/>
                <w:sz w:val="18"/>
                <w:szCs w:val="18"/>
                <w:lang w:eastAsia="cs-CZ"/>
              </w:rPr>
              <w:t>Správa železnic, státní organizace</w:t>
            </w:r>
          </w:p>
          <w:p w14:paraId="1E547278" w14:textId="77777777" w:rsidR="00B129A8" w:rsidRPr="00AD47CB" w:rsidRDefault="00B129A8" w:rsidP="00FB09A5">
            <w:pPr>
              <w:tabs>
                <w:tab w:val="left" w:pos="-2694"/>
              </w:tabs>
              <w:spacing w:after="0" w:line="240" w:lineRule="auto"/>
              <w:jc w:val="both"/>
              <w:rPr>
                <w:rFonts w:asciiTheme="minorHAnsi" w:eastAsia="Times New Roman" w:hAnsiTheme="minorHAnsi" w:cs="Calibri"/>
                <w:bCs/>
                <w:sz w:val="18"/>
                <w:szCs w:val="18"/>
                <w:lang w:eastAsia="cs-CZ"/>
              </w:rPr>
            </w:pPr>
            <w:r w:rsidRPr="00AD47CB">
              <w:rPr>
                <w:rFonts w:asciiTheme="minorHAnsi" w:eastAsia="Times New Roman" w:hAnsiTheme="minorHAnsi" w:cs="Calibri"/>
                <w:bCs/>
                <w:sz w:val="18"/>
                <w:szCs w:val="18"/>
                <w:lang w:eastAsia="cs-CZ"/>
              </w:rPr>
              <w:t>ředitel Oblastního ředitelství</w:t>
            </w:r>
          </w:p>
          <w:p w14:paraId="28B82270" w14:textId="77777777" w:rsidR="00B129A8" w:rsidRPr="00AD47CB" w:rsidRDefault="00B129A8" w:rsidP="00FB09A5">
            <w:pPr>
              <w:tabs>
                <w:tab w:val="left" w:pos="-2694"/>
              </w:tabs>
              <w:spacing w:after="0" w:line="240" w:lineRule="auto"/>
              <w:jc w:val="both"/>
              <w:rPr>
                <w:rFonts w:asciiTheme="minorHAnsi" w:eastAsia="Times New Roman" w:hAnsiTheme="minorHAnsi" w:cs="Calibri"/>
                <w:bCs/>
                <w:sz w:val="18"/>
                <w:szCs w:val="18"/>
                <w:lang w:eastAsia="cs-CZ"/>
              </w:rPr>
            </w:pPr>
            <w:r w:rsidRPr="00AD47CB">
              <w:rPr>
                <w:rFonts w:asciiTheme="minorHAnsi" w:eastAsia="Times New Roman" w:hAnsiTheme="minorHAnsi" w:cs="Calibri"/>
                <w:bCs/>
                <w:sz w:val="18"/>
                <w:szCs w:val="18"/>
                <w:lang w:eastAsia="cs-CZ"/>
              </w:rPr>
              <w:t>Hradec Králové</w:t>
            </w:r>
          </w:p>
          <w:p w14:paraId="3B0DE90C" w14:textId="77777777" w:rsidR="00B129A8" w:rsidRPr="00AD47CB" w:rsidRDefault="00B129A8" w:rsidP="00FB09A5">
            <w:pPr>
              <w:tabs>
                <w:tab w:val="left" w:pos="-2694"/>
              </w:tabs>
              <w:spacing w:after="0" w:line="240" w:lineRule="auto"/>
              <w:jc w:val="both"/>
              <w:rPr>
                <w:rFonts w:asciiTheme="minorHAnsi" w:eastAsia="Times New Roman" w:hAnsiTheme="minorHAnsi" w:cs="Calibri"/>
                <w:bCs/>
                <w:sz w:val="18"/>
                <w:szCs w:val="18"/>
                <w:lang w:eastAsia="cs-CZ"/>
              </w:rPr>
            </w:pPr>
          </w:p>
        </w:tc>
        <w:tc>
          <w:tcPr>
            <w:tcW w:w="1985" w:type="dxa"/>
            <w:shd w:val="clear" w:color="auto" w:fill="auto"/>
          </w:tcPr>
          <w:p w14:paraId="1FB23A58" w14:textId="77777777" w:rsidR="00B129A8" w:rsidRPr="00AD47CB" w:rsidRDefault="00B129A8" w:rsidP="00FB09A5">
            <w:pPr>
              <w:spacing w:after="12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p>
        </w:tc>
        <w:tc>
          <w:tcPr>
            <w:tcW w:w="3252" w:type="dxa"/>
            <w:shd w:val="clear" w:color="auto" w:fill="auto"/>
          </w:tcPr>
          <w:p w14:paraId="1374F24D" w14:textId="77777777" w:rsidR="00B129A8" w:rsidRPr="00AD47CB" w:rsidRDefault="00B129A8" w:rsidP="00FB09A5">
            <w:pPr>
              <w:tabs>
                <w:tab w:val="left" w:pos="-2694"/>
              </w:tabs>
              <w:spacing w:after="0" w:line="240" w:lineRule="auto"/>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Calibri"/>
                <w:bCs/>
                <w:sz w:val="18"/>
                <w:szCs w:val="18"/>
                <w:lang w:eastAsia="cs-CZ"/>
              </w:rPr>
            </w:pPr>
            <w:r w:rsidRPr="00AD47CB">
              <w:rPr>
                <w:rFonts w:asciiTheme="minorHAnsi" w:eastAsia="Times New Roman" w:hAnsiTheme="minorHAnsi" w:cs="Calibri"/>
                <w:bCs/>
                <w:sz w:val="18"/>
                <w:szCs w:val="18"/>
                <w:highlight w:val="yellow"/>
                <w:lang w:eastAsia="cs-CZ"/>
              </w:rPr>
              <w:t>Zhotovitel</w:t>
            </w:r>
          </w:p>
        </w:tc>
      </w:tr>
    </w:tbl>
    <w:p w14:paraId="385F0DF9" w14:textId="77777777" w:rsidR="00B129A8" w:rsidRPr="00AD47CB" w:rsidRDefault="00B129A8" w:rsidP="00B129A8">
      <w:pPr>
        <w:spacing w:after="120" w:line="264" w:lineRule="auto"/>
        <w:jc w:val="both"/>
        <w:rPr>
          <w:rFonts w:asciiTheme="minorHAnsi" w:hAnsiTheme="minorHAnsi"/>
          <w:sz w:val="18"/>
          <w:szCs w:val="18"/>
        </w:rPr>
      </w:pPr>
    </w:p>
    <w:p w14:paraId="31A7EE50" w14:textId="77777777" w:rsidR="00B129A8" w:rsidRPr="00AD47CB" w:rsidRDefault="00B129A8" w:rsidP="00B129A8">
      <w:pPr>
        <w:spacing w:after="120" w:line="264" w:lineRule="auto"/>
        <w:jc w:val="both"/>
        <w:rPr>
          <w:rFonts w:asciiTheme="minorHAnsi" w:hAnsiTheme="minorHAnsi"/>
          <w:sz w:val="18"/>
          <w:szCs w:val="18"/>
        </w:rPr>
      </w:pPr>
    </w:p>
    <w:p w14:paraId="126E3946" w14:textId="77777777" w:rsidR="00B129A8" w:rsidRPr="00AD47CB" w:rsidRDefault="00B129A8" w:rsidP="00B129A8">
      <w:pPr>
        <w:spacing w:after="120" w:line="264" w:lineRule="auto"/>
        <w:jc w:val="both"/>
        <w:rPr>
          <w:rFonts w:asciiTheme="minorHAnsi" w:hAnsiTheme="minorHAnsi"/>
          <w:sz w:val="18"/>
          <w:szCs w:val="18"/>
        </w:rPr>
      </w:pPr>
    </w:p>
    <w:p w14:paraId="2997ED7A" w14:textId="77777777" w:rsidR="00B129A8" w:rsidRPr="00AD47CB" w:rsidRDefault="00B129A8" w:rsidP="00B129A8">
      <w:pPr>
        <w:spacing w:after="120" w:line="264" w:lineRule="auto"/>
        <w:jc w:val="both"/>
        <w:rPr>
          <w:rFonts w:asciiTheme="minorHAnsi" w:hAnsiTheme="minorHAnsi"/>
          <w:sz w:val="18"/>
          <w:szCs w:val="18"/>
        </w:rPr>
      </w:pPr>
      <w:r w:rsidRPr="00AD47CB">
        <w:rPr>
          <w:rFonts w:cstheme="minorHAnsi"/>
          <w:sz w:val="18"/>
          <w:szCs w:val="18"/>
          <w:highlight w:val="yellow"/>
        </w:rPr>
        <w:t>Tato Smlouva byla uveřejněna prostřednictvím registru smluv dne …………………</w:t>
      </w:r>
    </w:p>
    <w:p w14:paraId="1CA40437" w14:textId="77777777" w:rsidR="00376B87" w:rsidRDefault="00376B87" w:rsidP="00E40E66">
      <w:pPr>
        <w:pStyle w:val="Textbezodsazen"/>
      </w:pPr>
    </w:p>
    <w:p w14:paraId="5B4285A3" w14:textId="77777777" w:rsidR="00964369" w:rsidRDefault="00964369" w:rsidP="00E40E66">
      <w:pPr>
        <w:pStyle w:val="Textbezodsazen"/>
      </w:pPr>
    </w:p>
    <w:p w14:paraId="220DA3A2" w14:textId="77777777" w:rsidR="00E901A3" w:rsidRDefault="00E901A3" w:rsidP="00E40E66">
      <w:pPr>
        <w:pStyle w:val="Textbezodsazen"/>
      </w:pPr>
    </w:p>
    <w:p w14:paraId="004B3EBE" w14:textId="77777777" w:rsidR="00E901A3" w:rsidRDefault="00E901A3" w:rsidP="00E40E66">
      <w:pPr>
        <w:pStyle w:val="Textbezodsazen"/>
      </w:pPr>
    </w:p>
    <w:p w14:paraId="61B2BE09" w14:textId="77777777" w:rsidR="00CB4F6D" w:rsidRDefault="00CB4F6D">
      <w:r>
        <w:br w:type="page"/>
      </w:r>
    </w:p>
    <w:p w14:paraId="21315642" w14:textId="77777777" w:rsidR="00CB4F6D" w:rsidRDefault="00CB4F6D" w:rsidP="009F0867">
      <w:pPr>
        <w:pStyle w:val="Textbezodsazen"/>
        <w:sectPr w:rsidR="00CB4F6D" w:rsidSect="00417DF5">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CC6F4EB" w14:textId="77777777" w:rsidR="00CB4F6D" w:rsidRDefault="00CB4F6D" w:rsidP="00F762A8">
      <w:pPr>
        <w:pStyle w:val="Nadpisbezsl1-1"/>
      </w:pPr>
      <w:r>
        <w:lastRenderedPageBreak/>
        <w:t>Příloha č. 1</w:t>
      </w:r>
    </w:p>
    <w:p w14:paraId="77AEDE7E" w14:textId="77777777" w:rsidR="00CB4F6D" w:rsidRPr="00F762A8" w:rsidRDefault="00124751" w:rsidP="00F762A8">
      <w:pPr>
        <w:pStyle w:val="Nadpisbezsl1-2"/>
      </w:pPr>
      <w:r>
        <w:t>Specifikace Díla</w:t>
      </w:r>
      <w:r w:rsidR="00CB4F6D" w:rsidRPr="00F762A8">
        <w:t xml:space="preserve"> </w:t>
      </w:r>
    </w:p>
    <w:p w14:paraId="0A9A832F" w14:textId="77777777" w:rsidR="007145F3" w:rsidRDefault="007145F3" w:rsidP="00CB4F6D">
      <w:pPr>
        <w:pStyle w:val="Textbezodsazen"/>
      </w:pPr>
    </w:p>
    <w:p w14:paraId="64A75BD8" w14:textId="77777777" w:rsidR="007145F3" w:rsidRDefault="007145F3" w:rsidP="00CB4F6D">
      <w:pPr>
        <w:pStyle w:val="Textbezodsazen"/>
      </w:pPr>
    </w:p>
    <w:p w14:paraId="037B4909" w14:textId="77777777" w:rsidR="001D60FF" w:rsidRDefault="001D60FF" w:rsidP="00CB4F6D">
      <w:pPr>
        <w:pStyle w:val="Textbezodsazen"/>
      </w:pPr>
    </w:p>
    <w:p w14:paraId="2BAD9066" w14:textId="77777777" w:rsidR="001D60FF" w:rsidRDefault="001D60FF" w:rsidP="00CB4F6D">
      <w:pPr>
        <w:pStyle w:val="Textbezodsazen"/>
      </w:pPr>
    </w:p>
    <w:p w14:paraId="3C896063" w14:textId="77777777" w:rsidR="001D60FF" w:rsidRDefault="001D60FF" w:rsidP="00CB4F6D">
      <w:pPr>
        <w:pStyle w:val="Textbezodsazen"/>
      </w:pPr>
    </w:p>
    <w:p w14:paraId="7D438CCE" w14:textId="77777777" w:rsidR="00CB4F6D" w:rsidRDefault="00CB4F6D" w:rsidP="00866994">
      <w:pPr>
        <w:pStyle w:val="Textbezodsazen"/>
      </w:pPr>
    </w:p>
    <w:p w14:paraId="237DA8AF"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6BD0024" w14:textId="77777777" w:rsidR="00124751" w:rsidRDefault="00124751" w:rsidP="00124751">
      <w:pPr>
        <w:pStyle w:val="Nadpisbezsl1-1"/>
      </w:pPr>
      <w:r>
        <w:lastRenderedPageBreak/>
        <w:t>Příloha č. 2</w:t>
      </w:r>
    </w:p>
    <w:p w14:paraId="3BBB3241" w14:textId="77777777" w:rsidR="00124751" w:rsidRDefault="00124751" w:rsidP="00124751">
      <w:pPr>
        <w:pStyle w:val="Nadpisbezsl1-2"/>
      </w:pPr>
      <w:r>
        <w:t>Obchodní podmínky</w:t>
      </w:r>
    </w:p>
    <w:p w14:paraId="453CEF29" w14:textId="6C126C62" w:rsidR="00B129A8" w:rsidRPr="00B129A8" w:rsidRDefault="008B3BF5" w:rsidP="00B129A8">
      <w:pPr>
        <w:spacing w:after="120" w:line="264" w:lineRule="auto"/>
        <w:jc w:val="both"/>
        <w:rPr>
          <w:rFonts w:asciiTheme="minorHAnsi" w:hAnsiTheme="minorHAnsi"/>
          <w:sz w:val="18"/>
          <w:szCs w:val="18"/>
          <w:highlight w:val="green"/>
        </w:rPr>
      </w:pPr>
      <w:r>
        <w:t>"[</w:t>
      </w:r>
      <w:proofErr w:type="gramStart"/>
      <w:r w:rsidRPr="00124751">
        <w:rPr>
          <w:highlight w:val="green"/>
        </w:rPr>
        <w:t>VLOŽÍ</w:t>
      </w:r>
      <w:proofErr w:type="gramEnd"/>
      <w:r w:rsidRPr="00124751">
        <w:rPr>
          <w:highlight w:val="green"/>
        </w:rPr>
        <w:t xml:space="preserve"> OBJEDNATEL</w:t>
      </w:r>
      <w:r>
        <w:t>]"</w:t>
      </w:r>
    </w:p>
    <w:p w14:paraId="7C4D1BEB" w14:textId="77777777" w:rsidR="00124751" w:rsidRDefault="00124751" w:rsidP="001D60FF">
      <w:pPr>
        <w:pStyle w:val="Textbezodsazen"/>
      </w:pPr>
    </w:p>
    <w:p w14:paraId="35350C32" w14:textId="77777777" w:rsidR="001D60FF" w:rsidRDefault="001D60FF" w:rsidP="001D60FF">
      <w:pPr>
        <w:pStyle w:val="Textbezodsazen"/>
      </w:pPr>
    </w:p>
    <w:p w14:paraId="4F219D86" w14:textId="77777777" w:rsidR="001D60FF" w:rsidRDefault="001D60FF" w:rsidP="001D60FF">
      <w:pPr>
        <w:pStyle w:val="Textbezodsazen"/>
      </w:pPr>
    </w:p>
    <w:p w14:paraId="57A502D5" w14:textId="77777777" w:rsidR="001D60FF" w:rsidRDefault="001D60FF" w:rsidP="001D60FF">
      <w:pPr>
        <w:pStyle w:val="Textbezodsazen"/>
      </w:pPr>
    </w:p>
    <w:p w14:paraId="706A8775" w14:textId="77777777" w:rsidR="001D60FF" w:rsidRDefault="001D60FF" w:rsidP="001D60FF">
      <w:pPr>
        <w:pStyle w:val="Textbezodsazen"/>
      </w:pPr>
    </w:p>
    <w:p w14:paraId="41DB8ACA" w14:textId="77777777" w:rsidR="001D60FF" w:rsidRDefault="001D60FF" w:rsidP="001D60FF">
      <w:pPr>
        <w:pStyle w:val="Textbezodsazen"/>
      </w:pPr>
    </w:p>
    <w:p w14:paraId="1E6847D1" w14:textId="77777777" w:rsidR="001D60FF" w:rsidRDefault="001D60FF" w:rsidP="001D60FF">
      <w:pPr>
        <w:pStyle w:val="Textbezodsazen"/>
      </w:pPr>
    </w:p>
    <w:p w14:paraId="2197EE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C923E01" w14:textId="77777777" w:rsidR="00124751" w:rsidRDefault="00124751" w:rsidP="00124751">
      <w:pPr>
        <w:pStyle w:val="Nadpisbezsl1-1"/>
      </w:pPr>
      <w:r>
        <w:lastRenderedPageBreak/>
        <w:t>Příloha č. 3</w:t>
      </w:r>
    </w:p>
    <w:p w14:paraId="71619B8E" w14:textId="77777777" w:rsidR="00124751" w:rsidRDefault="00124751" w:rsidP="00124751">
      <w:pPr>
        <w:pStyle w:val="Nadpisbezsl1-2"/>
      </w:pPr>
      <w:r>
        <w:t xml:space="preserve">Technické podmínky: </w:t>
      </w:r>
    </w:p>
    <w:p w14:paraId="489985B4" w14:textId="77777777" w:rsidR="00124751" w:rsidRDefault="00124751" w:rsidP="009227F1">
      <w:pPr>
        <w:pStyle w:val="Textbezodsazen"/>
      </w:pPr>
    </w:p>
    <w:p w14:paraId="44AB329E" w14:textId="77777777" w:rsidR="00124751" w:rsidRDefault="00124751" w:rsidP="00124751">
      <w:pPr>
        <w:pStyle w:val="Nadpisbezsl1-2"/>
      </w:pPr>
      <w:r>
        <w:t>a)</w:t>
      </w:r>
      <w:r>
        <w:tab/>
        <w:t xml:space="preserve">Technické kvalitativní podmínky staveb státních drah (TKP) </w:t>
      </w:r>
    </w:p>
    <w:p w14:paraId="76C1A446" w14:textId="62E0106A"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DC7F934"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59A0D0F8" w14:textId="2D1986AA" w:rsidR="003C5FDF" w:rsidRDefault="003C5FDF" w:rsidP="003C5FDF">
      <w:pPr>
        <w:pStyle w:val="Nadpisbezsl1-2"/>
      </w:pPr>
      <w:r>
        <w:t>b)</w:t>
      </w:r>
      <w:r>
        <w:tab/>
        <w:t xml:space="preserve">NEOBSAZENO </w:t>
      </w:r>
    </w:p>
    <w:p w14:paraId="05C639A2" w14:textId="65288672" w:rsidR="00124751" w:rsidRDefault="003C5FDF" w:rsidP="00124751">
      <w:pPr>
        <w:pStyle w:val="Nadpisbezsl1-2"/>
      </w:pPr>
      <w:r>
        <w:t>c</w:t>
      </w:r>
      <w:r w:rsidR="00124751">
        <w:t>)</w:t>
      </w:r>
      <w:r w:rsidR="00124751">
        <w:tab/>
        <w:t xml:space="preserve">Zvláštní technické podmínky </w:t>
      </w:r>
      <w:r w:rsidR="002F4B40">
        <w:t>včetně příloh</w:t>
      </w:r>
    </w:p>
    <w:p w14:paraId="209D9DF2" w14:textId="77777777" w:rsidR="00124751" w:rsidRDefault="00124751" w:rsidP="008A4D1B">
      <w:pPr>
        <w:pStyle w:val="Textbezslovn"/>
        <w:jc w:val="left"/>
      </w:pPr>
      <w:r>
        <w:t>"[</w:t>
      </w:r>
      <w:proofErr w:type="gramStart"/>
      <w:r w:rsidRPr="00B06D17">
        <w:rPr>
          <w:highlight w:val="green"/>
        </w:rPr>
        <w:t>VLOŽÍ</w:t>
      </w:r>
      <w:proofErr w:type="gramEnd"/>
      <w:r w:rsidRPr="00B06D17">
        <w:rPr>
          <w:highlight w:val="green"/>
        </w:rPr>
        <w:t xml:space="preserve"> OBJEDNATEL</w:t>
      </w:r>
      <w:r>
        <w:t>]"</w:t>
      </w:r>
    </w:p>
    <w:p w14:paraId="59C11931" w14:textId="77777777" w:rsidR="008A4D1B" w:rsidRDefault="008A4D1B" w:rsidP="008A4D1B">
      <w:pPr>
        <w:pStyle w:val="Textbezslovn"/>
        <w:jc w:val="left"/>
      </w:pPr>
    </w:p>
    <w:p w14:paraId="5FF04331" w14:textId="77777777" w:rsidR="008A4D1B" w:rsidRDefault="008A4D1B" w:rsidP="001D60FF">
      <w:pPr>
        <w:pStyle w:val="Textbezodsazen"/>
      </w:pPr>
    </w:p>
    <w:p w14:paraId="1F4E9934" w14:textId="77777777" w:rsidR="001D60FF" w:rsidRDefault="001D60FF" w:rsidP="001D60FF">
      <w:pPr>
        <w:pStyle w:val="Textbezodsazen"/>
      </w:pPr>
    </w:p>
    <w:p w14:paraId="255810AC" w14:textId="77777777" w:rsidR="001D60FF" w:rsidRDefault="001D60FF" w:rsidP="001D60FF">
      <w:pPr>
        <w:pStyle w:val="Textbezodsazen"/>
      </w:pPr>
    </w:p>
    <w:p w14:paraId="3E84537A" w14:textId="77777777" w:rsidR="001D60FF" w:rsidRDefault="001D60FF" w:rsidP="001D60FF">
      <w:pPr>
        <w:pStyle w:val="Textbezodsazen"/>
      </w:pPr>
    </w:p>
    <w:p w14:paraId="7583439D" w14:textId="77777777" w:rsidR="008A4D1B" w:rsidRDefault="008A4D1B" w:rsidP="008A4D1B">
      <w:pPr>
        <w:pStyle w:val="Textbezslovn"/>
        <w:jc w:val="left"/>
      </w:pPr>
    </w:p>
    <w:p w14:paraId="47C5C523"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8A729" w14:textId="77777777" w:rsidR="008A4D1B" w:rsidRDefault="008A4D1B" w:rsidP="008A4D1B">
      <w:pPr>
        <w:pStyle w:val="Nadpisbezsl1-1"/>
      </w:pPr>
      <w:r>
        <w:lastRenderedPageBreak/>
        <w:t>Příloha č. 4</w:t>
      </w:r>
    </w:p>
    <w:p w14:paraId="77A18265" w14:textId="77777777" w:rsidR="008A4D1B" w:rsidRDefault="008A4D1B" w:rsidP="008A4D1B">
      <w:pPr>
        <w:pStyle w:val="Nadpisbezsl1-2"/>
      </w:pPr>
      <w:r>
        <w:t>Rozpis Ceny Díla</w:t>
      </w:r>
    </w:p>
    <w:p w14:paraId="0A1446DE" w14:textId="6BF27697" w:rsidR="008A4D1B" w:rsidRDefault="008A4D1B" w:rsidP="00020257">
      <w:pPr>
        <w:pStyle w:val="Textbezodsazen"/>
        <w:spacing w:after="80"/>
      </w:pPr>
      <w:r>
        <w:t xml:space="preserve">Cena za zpracování </w:t>
      </w:r>
      <w:r w:rsidR="00186583">
        <w:t>PD</w:t>
      </w:r>
      <w:r>
        <w:t xml:space="preserve"> (podle členění na základní a dodatečné služby</w:t>
      </w:r>
      <w:r w:rsidRPr="00491AB3">
        <w:t xml:space="preserve">) </w:t>
      </w:r>
      <w:r w:rsidRPr="00FD4410">
        <w:t>a autorského dozoru</w:t>
      </w:r>
      <w:r w:rsidRPr="00491AB3">
        <w:t>:</w:t>
      </w:r>
    </w:p>
    <w:p w14:paraId="46EF74F6" w14:textId="1731738B" w:rsidR="008A4D1B" w:rsidRDefault="00760192" w:rsidP="009227F1">
      <w:pPr>
        <w:pStyle w:val="Nadpisbezsl1-2"/>
      </w:pPr>
      <w:r>
        <w:t>1.</w:t>
      </w:r>
      <w:r>
        <w:tab/>
      </w:r>
      <w:r w:rsidR="008A4D1B">
        <w:t>Základní služby na zpracování</w:t>
      </w:r>
      <w:r w:rsidR="00A40275">
        <w:t xml:space="preserve"> PD</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2D64D7F5"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B66D1B0" w14:textId="5621F8A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287425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7A0942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504701C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F1B2A25" w14:textId="12DC0C6D"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361" w:type="dxa"/>
          </w:tcPr>
          <w:p w14:paraId="602CAFE5"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6907F3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10BD9DD6" w14:textId="77777777" w:rsidR="008A4D1B" w:rsidRPr="00ED72FF" w:rsidRDefault="008A4D1B" w:rsidP="0008410C">
            <w:pPr>
              <w:pStyle w:val="Tabulka"/>
            </w:pPr>
            <w:r w:rsidRPr="00ED72FF">
              <w:t>1</w:t>
            </w:r>
          </w:p>
        </w:tc>
        <w:tc>
          <w:tcPr>
            <w:tcW w:w="3544" w:type="dxa"/>
          </w:tcPr>
          <w:p w14:paraId="555CC753" w14:textId="10690017" w:rsidR="008A4D1B" w:rsidRPr="00ED72FF" w:rsidRDefault="008A4D1B" w:rsidP="008B64CA">
            <w:pPr>
              <w:pStyle w:val="Tabulka"/>
              <w:cnfStyle w:val="000000000000" w:firstRow="0" w:lastRow="0" w:firstColumn="0" w:lastColumn="0" w:oddVBand="0" w:evenVBand="0" w:oddHBand="0" w:evenHBand="0" w:firstRowFirstColumn="0" w:firstRowLastColumn="0" w:lastRowFirstColumn="0" w:lastRowLastColumn="0"/>
            </w:pPr>
            <w:r w:rsidRPr="00ED72FF">
              <w:t xml:space="preserve">Zpracování </w:t>
            </w:r>
            <w:r w:rsidR="00817303" w:rsidRPr="00ED72FF">
              <w:t>DSP</w:t>
            </w:r>
            <w:r w:rsidRPr="00ED72FF">
              <w:t xml:space="preserve"> dle vyhlášky č.</w:t>
            </w:r>
            <w:r w:rsidR="00A40275">
              <w:t xml:space="preserve"> </w:t>
            </w:r>
            <w:r w:rsidRPr="00ED72FF">
              <w:t>146 /200</w:t>
            </w:r>
            <w:r w:rsidR="008B64CA" w:rsidRPr="00ED72FF">
              <w:t>8</w:t>
            </w:r>
            <w:r w:rsidRPr="00ED72FF">
              <w:t xml:space="preserve"> Sb. v platném znění </w:t>
            </w:r>
            <w:r w:rsidR="00ED72FF" w:rsidRPr="00ED72FF">
              <w:t xml:space="preserve">včetně dokladové části </w:t>
            </w:r>
            <w:r w:rsidRPr="00ED72FF">
              <w:t>dle ZTP</w:t>
            </w:r>
            <w:r w:rsidR="00ED5FDD" w:rsidRPr="00ED72FF">
              <w:t>, vy</w:t>
            </w:r>
            <w:r w:rsidR="00F811FE" w:rsidRPr="00ED72FF">
              <w:t xml:space="preserve">jma části dokumentace uvedené </w:t>
            </w:r>
            <w:r w:rsidR="00ED5FDD" w:rsidRPr="00ED72FF">
              <w:t>níže v </w:t>
            </w:r>
            <w:r w:rsidR="00ED72FF" w:rsidRPr="00ED72FF">
              <w:t xml:space="preserve">bodě </w:t>
            </w:r>
            <w:r w:rsidR="00ED5FDD" w:rsidRPr="00ED72FF">
              <w:t>3</w:t>
            </w:r>
          </w:p>
        </w:tc>
        <w:tc>
          <w:tcPr>
            <w:tcW w:w="974" w:type="dxa"/>
          </w:tcPr>
          <w:p w14:paraId="635797E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26BC0E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AD43009"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943CC7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5EFFDB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1167D5F" w14:textId="77777777" w:rsidR="008A4D1B" w:rsidRPr="00ED72FF" w:rsidRDefault="008A4D1B" w:rsidP="0008410C">
            <w:pPr>
              <w:pStyle w:val="Tabulka"/>
            </w:pPr>
            <w:r w:rsidRPr="00ED72FF">
              <w:t>2</w:t>
            </w:r>
          </w:p>
        </w:tc>
        <w:tc>
          <w:tcPr>
            <w:tcW w:w="3544" w:type="dxa"/>
          </w:tcPr>
          <w:p w14:paraId="06D4A4F8" w14:textId="23E8D7C8" w:rsidR="008A4D1B" w:rsidRPr="00ED72FF"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ED72FF">
              <w:t xml:space="preserve">Zpracování PDPS </w:t>
            </w:r>
            <w:r w:rsidR="00ED5FDD" w:rsidRPr="00ED72FF">
              <w:t>dle ZTP, vyjma části dokumentace uvedené níže v </w:t>
            </w:r>
            <w:r w:rsidR="00ED72FF" w:rsidRPr="00ED72FF">
              <w:t xml:space="preserve">bodě </w:t>
            </w:r>
            <w:r w:rsidR="00ED5FDD" w:rsidRPr="00ED72FF">
              <w:t xml:space="preserve">3 </w:t>
            </w:r>
          </w:p>
        </w:tc>
        <w:tc>
          <w:tcPr>
            <w:tcW w:w="974" w:type="dxa"/>
          </w:tcPr>
          <w:p w14:paraId="26C970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18EE818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EBB80A"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E00209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AD72F4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E5A87C" w14:textId="77777777" w:rsidR="008A4D1B" w:rsidRPr="003C5FDF" w:rsidRDefault="008A4D1B" w:rsidP="0008410C">
            <w:pPr>
              <w:pStyle w:val="Tabulka"/>
            </w:pPr>
            <w:r w:rsidRPr="003C5FDF">
              <w:t>3</w:t>
            </w:r>
          </w:p>
        </w:tc>
        <w:tc>
          <w:tcPr>
            <w:tcW w:w="3544" w:type="dxa"/>
          </w:tcPr>
          <w:p w14:paraId="3F7D3D57" w14:textId="683E7B34" w:rsidR="008A4D1B" w:rsidRPr="003C5FDF" w:rsidRDefault="008A4D1B" w:rsidP="00F035CE">
            <w:pPr>
              <w:pStyle w:val="Tabulka"/>
              <w:cnfStyle w:val="000000000000" w:firstRow="0" w:lastRow="0" w:firstColumn="0" w:lastColumn="0" w:oddVBand="0" w:evenVBand="0" w:oddHBand="0" w:evenHBand="0" w:firstRowFirstColumn="0" w:firstRowLastColumn="0" w:lastRowFirstColumn="0" w:lastRowLastColumn="0"/>
            </w:pPr>
            <w:r w:rsidRPr="003C5FDF">
              <w:t xml:space="preserve">Stanovení nákladů stavby v rozsahu položkových rozpočtů jednotlivých SO a PS </w:t>
            </w:r>
          </w:p>
        </w:tc>
        <w:tc>
          <w:tcPr>
            <w:tcW w:w="974" w:type="dxa"/>
          </w:tcPr>
          <w:p w14:paraId="42A71776" w14:textId="77777777" w:rsidR="008A4D1B" w:rsidRPr="00824100"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24100">
              <w:t>hod</w:t>
            </w:r>
          </w:p>
        </w:tc>
        <w:tc>
          <w:tcPr>
            <w:tcW w:w="1082" w:type="dxa"/>
          </w:tcPr>
          <w:p w14:paraId="1F3BE715" w14:textId="77777777" w:rsidR="008A4D1B" w:rsidRPr="00824100"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81CC2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629411"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AD556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AB36228" w14:textId="718E53A7" w:rsidR="00C95774" w:rsidRPr="00B63AA2" w:rsidRDefault="00863D64" w:rsidP="00B56004">
            <w:pPr>
              <w:pStyle w:val="Tabulka"/>
            </w:pPr>
            <w:r w:rsidRPr="00B63AA2">
              <w:t>4</w:t>
            </w:r>
          </w:p>
        </w:tc>
        <w:tc>
          <w:tcPr>
            <w:tcW w:w="3544" w:type="dxa"/>
          </w:tcPr>
          <w:p w14:paraId="0EC969FB" w14:textId="2DB33A14" w:rsidR="00C95774" w:rsidRPr="003C5FDF" w:rsidRDefault="00C95774">
            <w:pPr>
              <w:pStyle w:val="Tabulka"/>
              <w:cnfStyle w:val="000000000000" w:firstRow="0" w:lastRow="0" w:firstColumn="0" w:lastColumn="0" w:oddVBand="0" w:evenVBand="0" w:oddHBand="0" w:evenHBand="0" w:firstRowFirstColumn="0" w:firstRowLastColumn="0" w:lastRowFirstColumn="0" w:lastRowLastColumn="0"/>
            </w:pPr>
            <w:r w:rsidRPr="003C5FDF">
              <w:t xml:space="preserve">Definitivní odevzdání </w:t>
            </w:r>
            <w:r w:rsidR="00817303" w:rsidRPr="003C5FDF">
              <w:t>DSP</w:t>
            </w:r>
            <w:r w:rsidRPr="003C5FDF">
              <w:t>, dle SOD v listinné formě (v rozsahu a počtu dle požadavku ZTP)</w:t>
            </w:r>
          </w:p>
        </w:tc>
        <w:tc>
          <w:tcPr>
            <w:tcW w:w="974" w:type="dxa"/>
          </w:tcPr>
          <w:p w14:paraId="5FF386AB" w14:textId="77777777" w:rsidR="00C95774" w:rsidRPr="00824100"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824100">
              <w:t>kpl</w:t>
            </w:r>
            <w:proofErr w:type="spellEnd"/>
          </w:p>
        </w:tc>
        <w:tc>
          <w:tcPr>
            <w:tcW w:w="1082" w:type="dxa"/>
          </w:tcPr>
          <w:p w14:paraId="1C8228B6" w14:textId="40A47B3F" w:rsidR="00C95774" w:rsidRPr="00824100" w:rsidRDefault="00756932" w:rsidP="00B56004">
            <w:pPr>
              <w:pStyle w:val="Tabulka"/>
              <w:cnfStyle w:val="000000000000" w:firstRow="0" w:lastRow="0" w:firstColumn="0" w:lastColumn="0" w:oddVBand="0" w:evenVBand="0" w:oddHBand="0" w:evenHBand="0" w:firstRowFirstColumn="0" w:firstRowLastColumn="0" w:lastRowFirstColumn="0" w:lastRowLastColumn="0"/>
            </w:pPr>
            <w:r w:rsidRPr="00824100">
              <w:t>4</w:t>
            </w:r>
          </w:p>
        </w:tc>
        <w:tc>
          <w:tcPr>
            <w:tcW w:w="1204" w:type="dxa"/>
          </w:tcPr>
          <w:p w14:paraId="486098BF"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D0ADE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9AC2D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7D81482" w14:textId="7C2C2DCB" w:rsidR="008A4D1B" w:rsidRPr="00B63AA2" w:rsidRDefault="00863D64" w:rsidP="0008410C">
            <w:pPr>
              <w:pStyle w:val="Tabulka"/>
            </w:pPr>
            <w:r w:rsidRPr="00B63AA2">
              <w:t>5</w:t>
            </w:r>
          </w:p>
        </w:tc>
        <w:tc>
          <w:tcPr>
            <w:tcW w:w="3544" w:type="dxa"/>
          </w:tcPr>
          <w:p w14:paraId="0797612C" w14:textId="713ADB23" w:rsidR="008A4D1B" w:rsidRPr="003C5FDF"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3C5FDF">
              <w:t>Definitivní odevzdání PDPS, dle SOD v listinné formě (</w:t>
            </w:r>
            <w:r w:rsidR="00C95774" w:rsidRPr="003C5FDF">
              <w:t xml:space="preserve">v rozsahu a počtu dle </w:t>
            </w:r>
            <w:r w:rsidRPr="003C5FDF">
              <w:t>požadavku ZTP)</w:t>
            </w:r>
          </w:p>
        </w:tc>
        <w:tc>
          <w:tcPr>
            <w:tcW w:w="974" w:type="dxa"/>
          </w:tcPr>
          <w:p w14:paraId="55779353" w14:textId="7C636181" w:rsidR="008A4D1B" w:rsidRPr="00824100"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824100">
              <w:t>kpl</w:t>
            </w:r>
            <w:proofErr w:type="spellEnd"/>
          </w:p>
        </w:tc>
        <w:tc>
          <w:tcPr>
            <w:tcW w:w="1082" w:type="dxa"/>
          </w:tcPr>
          <w:p w14:paraId="675BB5C9" w14:textId="0118F4B6" w:rsidR="008A4D1B" w:rsidRPr="00824100" w:rsidRDefault="00756932" w:rsidP="0008410C">
            <w:pPr>
              <w:pStyle w:val="Tabulka"/>
              <w:cnfStyle w:val="000000000000" w:firstRow="0" w:lastRow="0" w:firstColumn="0" w:lastColumn="0" w:oddVBand="0" w:evenVBand="0" w:oddHBand="0" w:evenHBand="0" w:firstRowFirstColumn="0" w:firstRowLastColumn="0" w:lastRowFirstColumn="0" w:lastRowLastColumn="0"/>
            </w:pPr>
            <w:r w:rsidRPr="00824100">
              <w:t>4</w:t>
            </w:r>
          </w:p>
        </w:tc>
        <w:tc>
          <w:tcPr>
            <w:tcW w:w="1204" w:type="dxa"/>
          </w:tcPr>
          <w:p w14:paraId="4459C9A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39A834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7E1DB1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12BD5B" w14:textId="45E5B5F6" w:rsidR="00C95774" w:rsidRPr="00B63AA2" w:rsidRDefault="00863D64" w:rsidP="00B56004">
            <w:pPr>
              <w:pStyle w:val="Tabulka"/>
            </w:pPr>
            <w:r w:rsidRPr="00B63AA2">
              <w:t>6</w:t>
            </w:r>
          </w:p>
        </w:tc>
        <w:tc>
          <w:tcPr>
            <w:tcW w:w="3544" w:type="dxa"/>
          </w:tcPr>
          <w:p w14:paraId="1BF724C7" w14:textId="79F5C9DE" w:rsidR="00C95774" w:rsidRPr="003C5FDF" w:rsidRDefault="00C95774" w:rsidP="00020257">
            <w:pPr>
              <w:pStyle w:val="Tabulka"/>
              <w:cnfStyle w:val="000000000000" w:firstRow="0" w:lastRow="0" w:firstColumn="0" w:lastColumn="0" w:oddVBand="0" w:evenVBand="0" w:oddHBand="0" w:evenHBand="0" w:firstRowFirstColumn="0" w:firstRowLastColumn="0" w:lastRowFirstColumn="0" w:lastRowLastColumn="0"/>
            </w:pPr>
            <w:r w:rsidRPr="003C5FDF">
              <w:t xml:space="preserve">Definitivní odevzdání </w:t>
            </w:r>
            <w:r w:rsidR="00817303" w:rsidRPr="003C5FDF">
              <w:t>DSP</w:t>
            </w:r>
            <w:r w:rsidRPr="003C5FDF">
              <w:t>, dle SOD v elektronické formě (v rozsahu a počtu dle požadavku ZTP)</w:t>
            </w:r>
          </w:p>
        </w:tc>
        <w:tc>
          <w:tcPr>
            <w:tcW w:w="974" w:type="dxa"/>
          </w:tcPr>
          <w:p w14:paraId="734A9C2A" w14:textId="77777777" w:rsidR="00C95774" w:rsidRPr="00824100"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824100">
              <w:t>kpl</w:t>
            </w:r>
            <w:proofErr w:type="spellEnd"/>
          </w:p>
        </w:tc>
        <w:tc>
          <w:tcPr>
            <w:tcW w:w="1082" w:type="dxa"/>
          </w:tcPr>
          <w:p w14:paraId="1055E81A" w14:textId="6DBE5541" w:rsidR="00C95774" w:rsidRPr="00824100" w:rsidRDefault="00826E1B" w:rsidP="00B56004">
            <w:pPr>
              <w:pStyle w:val="Tabulka"/>
              <w:cnfStyle w:val="000000000000" w:firstRow="0" w:lastRow="0" w:firstColumn="0" w:lastColumn="0" w:oddVBand="0" w:evenVBand="0" w:oddHBand="0" w:evenHBand="0" w:firstRowFirstColumn="0" w:firstRowLastColumn="0" w:lastRowFirstColumn="0" w:lastRowLastColumn="0"/>
            </w:pPr>
            <w:r w:rsidRPr="00824100">
              <w:t>2</w:t>
            </w:r>
          </w:p>
        </w:tc>
        <w:tc>
          <w:tcPr>
            <w:tcW w:w="1204" w:type="dxa"/>
          </w:tcPr>
          <w:p w14:paraId="4AB5F633"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1B2EAAE"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4D27EC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D5BD7AD" w14:textId="188289E4" w:rsidR="008A4D1B" w:rsidRPr="00B63AA2" w:rsidRDefault="00863D64" w:rsidP="0008410C">
            <w:pPr>
              <w:pStyle w:val="Tabulka"/>
            </w:pPr>
            <w:r w:rsidRPr="00B63AA2">
              <w:t>7</w:t>
            </w:r>
          </w:p>
        </w:tc>
        <w:tc>
          <w:tcPr>
            <w:tcW w:w="3544" w:type="dxa"/>
          </w:tcPr>
          <w:p w14:paraId="476E122A" w14:textId="654E4919" w:rsidR="008A4D1B" w:rsidRPr="003C5FDF"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3C5FDF">
              <w:t xml:space="preserve">Definitivní odevzdání PDPS, dle SOD v elektronické formě </w:t>
            </w:r>
            <w:r w:rsidR="00020257" w:rsidRPr="003C5FDF">
              <w:br/>
            </w:r>
            <w:r w:rsidR="00C95774" w:rsidRPr="003C5FDF">
              <w:t xml:space="preserve">(v rozsahu a počtu </w:t>
            </w:r>
            <w:r w:rsidRPr="003C5FDF">
              <w:t>dle požadavku ZTP)</w:t>
            </w:r>
          </w:p>
        </w:tc>
        <w:tc>
          <w:tcPr>
            <w:tcW w:w="974" w:type="dxa"/>
          </w:tcPr>
          <w:p w14:paraId="64BBBB15" w14:textId="77AD7C23" w:rsidR="008A4D1B" w:rsidRPr="00824100"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824100">
              <w:t>kpl</w:t>
            </w:r>
            <w:proofErr w:type="spellEnd"/>
          </w:p>
        </w:tc>
        <w:tc>
          <w:tcPr>
            <w:tcW w:w="1082" w:type="dxa"/>
          </w:tcPr>
          <w:p w14:paraId="11050F11" w14:textId="39D97E26" w:rsidR="008A4D1B" w:rsidRPr="00824100" w:rsidRDefault="00826E1B" w:rsidP="0008410C">
            <w:pPr>
              <w:pStyle w:val="Tabulka"/>
              <w:cnfStyle w:val="000000000000" w:firstRow="0" w:lastRow="0" w:firstColumn="0" w:lastColumn="0" w:oddVBand="0" w:evenVBand="0" w:oddHBand="0" w:evenHBand="0" w:firstRowFirstColumn="0" w:firstRowLastColumn="0" w:lastRowFirstColumn="0" w:lastRowLastColumn="0"/>
            </w:pPr>
            <w:r w:rsidRPr="00824100">
              <w:t>2</w:t>
            </w:r>
          </w:p>
        </w:tc>
        <w:tc>
          <w:tcPr>
            <w:tcW w:w="1204" w:type="dxa"/>
          </w:tcPr>
          <w:p w14:paraId="0A1FAB0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BF04F8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328BAFA"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47DDEB01" w14:textId="72AEB278" w:rsidR="00BD6F42" w:rsidRPr="00BD6F42" w:rsidRDefault="00BD6F42" w:rsidP="0008410C">
            <w:pPr>
              <w:pStyle w:val="Tabulka"/>
              <w:rPr>
                <w:b/>
              </w:rPr>
            </w:pPr>
            <w:r w:rsidRPr="00BD6F42">
              <w:rPr>
                <w:b/>
              </w:rPr>
              <w:t>Celkem za základní služby:</w:t>
            </w:r>
          </w:p>
        </w:tc>
        <w:tc>
          <w:tcPr>
            <w:tcW w:w="1361" w:type="dxa"/>
          </w:tcPr>
          <w:p w14:paraId="278D4F52"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704D1294" w14:textId="77777777" w:rsidR="00916F55" w:rsidRPr="00BD6F42" w:rsidRDefault="00916F55" w:rsidP="008A4D1B">
      <w:pPr>
        <w:pStyle w:val="Textbezodsazen"/>
      </w:pPr>
    </w:p>
    <w:p w14:paraId="3AFA4CB4" w14:textId="513D662B" w:rsidR="008A4D1B" w:rsidRDefault="008A4D1B" w:rsidP="008A4D1B">
      <w:pPr>
        <w:pStyle w:val="Textbezodsazen"/>
      </w:pPr>
      <w:r>
        <w:t>*) nevyplněné údaje [</w:t>
      </w:r>
      <w:proofErr w:type="gramStart"/>
      <w:r w:rsidRPr="008A4D1B">
        <w:rPr>
          <w:highlight w:val="yellow"/>
        </w:rPr>
        <w:t>VLOŽÍ</w:t>
      </w:r>
      <w:proofErr w:type="gramEnd"/>
      <w:r w:rsidRPr="008A4D1B">
        <w:rPr>
          <w:highlight w:val="yellow"/>
        </w:rPr>
        <w:t xml:space="preserve"> ZHOTOVITEL]</w:t>
      </w:r>
    </w:p>
    <w:p w14:paraId="2F5D79DF" w14:textId="77777777" w:rsidR="008A4D1B" w:rsidRDefault="008A4D1B" w:rsidP="008A4D1B">
      <w:pPr>
        <w:pStyle w:val="Textbezodsazen"/>
      </w:pPr>
      <w:r>
        <w:t>Všechny ceny jsou uvedené v Kč bez DPH.</w:t>
      </w:r>
    </w:p>
    <w:p w14:paraId="301929BE" w14:textId="77777777" w:rsidR="00B06D17" w:rsidRDefault="00B06D17" w:rsidP="008A4D1B">
      <w:pPr>
        <w:pStyle w:val="Textbezodsazen"/>
      </w:pPr>
    </w:p>
    <w:p w14:paraId="1D745144" w14:textId="47F6B55B" w:rsidR="008A4D1B" w:rsidRDefault="00760192" w:rsidP="009227F1">
      <w:pPr>
        <w:pStyle w:val="Nadpisbezsl1-2"/>
      </w:pPr>
      <w:r>
        <w:t>2.</w:t>
      </w:r>
      <w:r>
        <w:tab/>
      </w:r>
      <w:r w:rsidR="008A4D1B">
        <w:t xml:space="preserve">Dodatečné služby na zpracování </w:t>
      </w:r>
      <w:r w:rsidR="00186583">
        <w:t>PD</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85AD37E"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97D7A7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4DCF59D4" w14:textId="3B9B5A47"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1039" w:type="dxa"/>
          </w:tcPr>
          <w:p w14:paraId="26B601D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2F72720C"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48E0C6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687DACC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633441B4" w14:textId="77777777" w:rsidTr="009227F1">
        <w:tc>
          <w:tcPr>
            <w:tcW w:w="930" w:type="dxa"/>
          </w:tcPr>
          <w:p w14:paraId="0F706A42" w14:textId="35CBCAC8" w:rsidR="00130470" w:rsidRPr="00B63AA2" w:rsidRDefault="00863D64" w:rsidP="00B56004">
            <w:pPr>
              <w:pStyle w:val="Tabulka"/>
            </w:pPr>
            <w:r w:rsidRPr="00B63AA2">
              <w:t>8</w:t>
            </w:r>
          </w:p>
        </w:tc>
        <w:tc>
          <w:tcPr>
            <w:tcW w:w="3265" w:type="dxa"/>
          </w:tcPr>
          <w:p w14:paraId="66A92584" w14:textId="77777777" w:rsidR="00130470" w:rsidRPr="003C5FDF" w:rsidRDefault="00130470" w:rsidP="00B56004">
            <w:pPr>
              <w:pStyle w:val="Tabulka"/>
              <w:rPr>
                <w:rFonts w:eastAsia="Times New Roman" w:cs="Times New Roman"/>
              </w:rPr>
            </w:pPr>
            <w:r w:rsidRPr="003C5FDF">
              <w:rPr>
                <w:rFonts w:eastAsia="Verdana" w:cs="Times New Roman"/>
              </w:rPr>
              <w:t>Zajištění mapových podkladů</w:t>
            </w:r>
          </w:p>
        </w:tc>
        <w:tc>
          <w:tcPr>
            <w:tcW w:w="1039" w:type="dxa"/>
          </w:tcPr>
          <w:p w14:paraId="021113FF" w14:textId="77777777" w:rsidR="00130470" w:rsidRPr="00A555FF" w:rsidRDefault="00130470" w:rsidP="00B56004">
            <w:pPr>
              <w:pStyle w:val="Tabulka"/>
            </w:pPr>
            <w:proofErr w:type="spellStart"/>
            <w:r w:rsidRPr="00A555FF">
              <w:t>kpl</w:t>
            </w:r>
            <w:proofErr w:type="spellEnd"/>
          </w:p>
        </w:tc>
        <w:tc>
          <w:tcPr>
            <w:tcW w:w="1039" w:type="dxa"/>
          </w:tcPr>
          <w:p w14:paraId="6438C559" w14:textId="77777777" w:rsidR="00130470" w:rsidRPr="00841876" w:rsidRDefault="00130470" w:rsidP="00B56004">
            <w:pPr>
              <w:pStyle w:val="Tabulka"/>
            </w:pPr>
          </w:p>
        </w:tc>
        <w:tc>
          <w:tcPr>
            <w:tcW w:w="1177" w:type="dxa"/>
          </w:tcPr>
          <w:p w14:paraId="70F7CB83" w14:textId="77777777" w:rsidR="00130470" w:rsidRPr="00841876" w:rsidRDefault="00130470" w:rsidP="00B56004">
            <w:pPr>
              <w:pStyle w:val="Tabulka"/>
            </w:pPr>
          </w:p>
        </w:tc>
        <w:tc>
          <w:tcPr>
            <w:tcW w:w="1282" w:type="dxa"/>
          </w:tcPr>
          <w:p w14:paraId="6D474BCF" w14:textId="77777777" w:rsidR="00130470" w:rsidRPr="00841876" w:rsidRDefault="00130470" w:rsidP="00B56004">
            <w:pPr>
              <w:pStyle w:val="Tabulka"/>
            </w:pPr>
          </w:p>
        </w:tc>
      </w:tr>
      <w:tr w:rsidR="00130470" w:rsidRPr="00841876" w14:paraId="3DB601C7" w14:textId="77777777" w:rsidTr="009227F1">
        <w:tc>
          <w:tcPr>
            <w:tcW w:w="930" w:type="dxa"/>
          </w:tcPr>
          <w:p w14:paraId="66C979D2" w14:textId="662F39AA" w:rsidR="00130470" w:rsidRPr="00B63AA2" w:rsidRDefault="00863D64" w:rsidP="00B56004">
            <w:pPr>
              <w:pStyle w:val="Tabulka"/>
            </w:pPr>
            <w:r w:rsidRPr="00B63AA2">
              <w:t>9</w:t>
            </w:r>
          </w:p>
        </w:tc>
        <w:tc>
          <w:tcPr>
            <w:tcW w:w="3265" w:type="dxa"/>
          </w:tcPr>
          <w:p w14:paraId="5A53488D" w14:textId="77777777" w:rsidR="00130470" w:rsidRPr="003C5FDF" w:rsidRDefault="00130470" w:rsidP="00B56004">
            <w:pPr>
              <w:pStyle w:val="Tabulka"/>
              <w:rPr>
                <w:rFonts w:eastAsia="Times New Roman" w:cs="Times New Roman"/>
              </w:rPr>
            </w:pPr>
            <w:r w:rsidRPr="003C5FDF">
              <w:rPr>
                <w:rFonts w:eastAsia="Verdana" w:cs="Times New Roman"/>
              </w:rPr>
              <w:t>Geodetické práce</w:t>
            </w:r>
          </w:p>
        </w:tc>
        <w:tc>
          <w:tcPr>
            <w:tcW w:w="1039" w:type="dxa"/>
          </w:tcPr>
          <w:p w14:paraId="48132C34" w14:textId="77777777" w:rsidR="00130470" w:rsidRPr="00A555FF" w:rsidRDefault="00130470" w:rsidP="00B56004">
            <w:pPr>
              <w:pStyle w:val="Tabulka"/>
            </w:pPr>
            <w:proofErr w:type="spellStart"/>
            <w:r w:rsidRPr="00A555FF">
              <w:t>kpl</w:t>
            </w:r>
            <w:proofErr w:type="spellEnd"/>
          </w:p>
        </w:tc>
        <w:tc>
          <w:tcPr>
            <w:tcW w:w="1039" w:type="dxa"/>
          </w:tcPr>
          <w:p w14:paraId="22939EB5" w14:textId="77777777" w:rsidR="00130470" w:rsidRPr="00841876" w:rsidRDefault="00130470" w:rsidP="00B56004">
            <w:pPr>
              <w:pStyle w:val="Tabulka"/>
            </w:pPr>
          </w:p>
        </w:tc>
        <w:tc>
          <w:tcPr>
            <w:tcW w:w="1177" w:type="dxa"/>
          </w:tcPr>
          <w:p w14:paraId="143C5B1A" w14:textId="77777777" w:rsidR="00130470" w:rsidRPr="00841876" w:rsidRDefault="00130470" w:rsidP="00B56004">
            <w:pPr>
              <w:pStyle w:val="Tabulka"/>
            </w:pPr>
          </w:p>
        </w:tc>
        <w:tc>
          <w:tcPr>
            <w:tcW w:w="1282" w:type="dxa"/>
          </w:tcPr>
          <w:p w14:paraId="6A7FA3A6" w14:textId="77777777" w:rsidR="00130470" w:rsidRPr="00841876" w:rsidRDefault="00130470" w:rsidP="00B56004">
            <w:pPr>
              <w:pStyle w:val="Tabulka"/>
            </w:pPr>
          </w:p>
        </w:tc>
      </w:tr>
      <w:tr w:rsidR="00130470" w:rsidRPr="00841876" w14:paraId="37734A09" w14:textId="77777777" w:rsidTr="009227F1">
        <w:tc>
          <w:tcPr>
            <w:tcW w:w="930" w:type="dxa"/>
          </w:tcPr>
          <w:p w14:paraId="722C41ED" w14:textId="3CC414E3" w:rsidR="00130470" w:rsidRPr="00B63AA2" w:rsidRDefault="00863D64" w:rsidP="00B56004">
            <w:pPr>
              <w:pStyle w:val="Tabulka"/>
            </w:pPr>
            <w:r w:rsidRPr="00B63AA2">
              <w:t>10</w:t>
            </w:r>
          </w:p>
        </w:tc>
        <w:tc>
          <w:tcPr>
            <w:tcW w:w="3265" w:type="dxa"/>
          </w:tcPr>
          <w:p w14:paraId="26EA061A" w14:textId="34FEF4A5" w:rsidR="00130470" w:rsidRPr="003C5FDF" w:rsidRDefault="00630C50" w:rsidP="00B56004">
            <w:pPr>
              <w:pStyle w:val="Tabulka"/>
              <w:rPr>
                <w:rFonts w:eastAsia="Times New Roman" w:cs="Times New Roman"/>
              </w:rPr>
            </w:pPr>
            <w:r w:rsidRPr="003C5FDF">
              <w:rPr>
                <w:rFonts w:eastAsia="Verdana" w:cs="Times New Roman"/>
              </w:rPr>
              <w:t>Statické zatěžovací zkoušky</w:t>
            </w:r>
          </w:p>
        </w:tc>
        <w:tc>
          <w:tcPr>
            <w:tcW w:w="1039" w:type="dxa"/>
          </w:tcPr>
          <w:p w14:paraId="7AF8E796" w14:textId="33FC2E91" w:rsidR="00130470" w:rsidRPr="00A555FF" w:rsidRDefault="00630C50" w:rsidP="00B56004">
            <w:pPr>
              <w:pStyle w:val="Tabulka"/>
            </w:pPr>
            <w:proofErr w:type="spellStart"/>
            <w:r w:rsidRPr="00A555FF">
              <w:t>kpl</w:t>
            </w:r>
            <w:proofErr w:type="spellEnd"/>
          </w:p>
        </w:tc>
        <w:tc>
          <w:tcPr>
            <w:tcW w:w="1039" w:type="dxa"/>
          </w:tcPr>
          <w:p w14:paraId="39D96505" w14:textId="77777777" w:rsidR="00130470" w:rsidRPr="00841876" w:rsidRDefault="00130470" w:rsidP="00B56004">
            <w:pPr>
              <w:pStyle w:val="Tabulka"/>
            </w:pPr>
          </w:p>
        </w:tc>
        <w:tc>
          <w:tcPr>
            <w:tcW w:w="1177" w:type="dxa"/>
          </w:tcPr>
          <w:p w14:paraId="640550A6" w14:textId="77777777" w:rsidR="00130470" w:rsidRPr="00841876" w:rsidRDefault="00130470" w:rsidP="00B56004">
            <w:pPr>
              <w:pStyle w:val="Tabulka"/>
            </w:pPr>
          </w:p>
        </w:tc>
        <w:tc>
          <w:tcPr>
            <w:tcW w:w="1282" w:type="dxa"/>
          </w:tcPr>
          <w:p w14:paraId="3AF3D65C" w14:textId="77777777" w:rsidR="00130470" w:rsidRPr="00841876" w:rsidRDefault="00130470" w:rsidP="00B56004">
            <w:pPr>
              <w:pStyle w:val="Tabulka"/>
            </w:pPr>
          </w:p>
        </w:tc>
      </w:tr>
      <w:tr w:rsidR="00130470" w:rsidRPr="00841876" w14:paraId="2A0AF442" w14:textId="77777777" w:rsidTr="009227F1">
        <w:tc>
          <w:tcPr>
            <w:tcW w:w="930" w:type="dxa"/>
          </w:tcPr>
          <w:p w14:paraId="68611BE9" w14:textId="4962120B" w:rsidR="00130470" w:rsidRPr="00B63AA2" w:rsidRDefault="00863D64" w:rsidP="00B56004">
            <w:pPr>
              <w:pStyle w:val="Tabulka"/>
            </w:pPr>
            <w:r w:rsidRPr="00B63AA2">
              <w:t>11</w:t>
            </w:r>
          </w:p>
        </w:tc>
        <w:tc>
          <w:tcPr>
            <w:tcW w:w="3265" w:type="dxa"/>
          </w:tcPr>
          <w:p w14:paraId="7078A577" w14:textId="77777777" w:rsidR="00130470" w:rsidRPr="003C5FDF" w:rsidRDefault="00130470" w:rsidP="00B56004">
            <w:pPr>
              <w:pStyle w:val="Tabulka"/>
            </w:pPr>
            <w:r w:rsidRPr="003C5FDF">
              <w:t>Koordinátor BOZP v přípravě</w:t>
            </w:r>
          </w:p>
        </w:tc>
        <w:tc>
          <w:tcPr>
            <w:tcW w:w="1039" w:type="dxa"/>
          </w:tcPr>
          <w:p w14:paraId="5F70AEAE" w14:textId="77777777" w:rsidR="00130470" w:rsidRPr="00A555FF" w:rsidRDefault="00130470" w:rsidP="00B56004">
            <w:pPr>
              <w:pStyle w:val="Tabulka"/>
            </w:pPr>
            <w:r w:rsidRPr="00A555FF">
              <w:t>hod</w:t>
            </w:r>
          </w:p>
        </w:tc>
        <w:tc>
          <w:tcPr>
            <w:tcW w:w="1039" w:type="dxa"/>
          </w:tcPr>
          <w:p w14:paraId="00EA2B25" w14:textId="77777777" w:rsidR="00130470" w:rsidRPr="00841876" w:rsidRDefault="00130470" w:rsidP="00B56004">
            <w:pPr>
              <w:pStyle w:val="Tabulka"/>
            </w:pPr>
          </w:p>
        </w:tc>
        <w:tc>
          <w:tcPr>
            <w:tcW w:w="1177" w:type="dxa"/>
          </w:tcPr>
          <w:p w14:paraId="3285ED6E" w14:textId="77777777" w:rsidR="00130470" w:rsidRPr="00841876" w:rsidRDefault="00130470" w:rsidP="00B56004">
            <w:pPr>
              <w:pStyle w:val="Tabulka"/>
            </w:pPr>
          </w:p>
        </w:tc>
        <w:tc>
          <w:tcPr>
            <w:tcW w:w="1282" w:type="dxa"/>
          </w:tcPr>
          <w:p w14:paraId="56F25746" w14:textId="77777777" w:rsidR="00130470" w:rsidRPr="00841876" w:rsidRDefault="00130470" w:rsidP="00B56004">
            <w:pPr>
              <w:pStyle w:val="Tabulka"/>
            </w:pPr>
          </w:p>
        </w:tc>
      </w:tr>
      <w:tr w:rsidR="00130470" w:rsidRPr="00841876" w14:paraId="224FD9D4" w14:textId="77777777" w:rsidTr="009227F1">
        <w:tc>
          <w:tcPr>
            <w:tcW w:w="930" w:type="dxa"/>
          </w:tcPr>
          <w:p w14:paraId="01493F47" w14:textId="525B1812" w:rsidR="00130470" w:rsidRPr="00B63AA2" w:rsidRDefault="00863D64" w:rsidP="00B56004">
            <w:pPr>
              <w:pStyle w:val="Tabulka"/>
            </w:pPr>
            <w:r w:rsidRPr="00B63AA2">
              <w:t>12</w:t>
            </w:r>
          </w:p>
        </w:tc>
        <w:tc>
          <w:tcPr>
            <w:tcW w:w="3265" w:type="dxa"/>
          </w:tcPr>
          <w:p w14:paraId="720D3C37" w14:textId="2680FDE9" w:rsidR="00130470" w:rsidRPr="003C5FDF" w:rsidRDefault="00130470" w:rsidP="00B56004">
            <w:pPr>
              <w:pStyle w:val="Tabulka"/>
            </w:pPr>
            <w:r w:rsidRPr="003C5FDF">
              <w:t>Zajištění technických podkladů pro vypracování zadávací dokumentace na výběr zhotovitele stavby dle požadavku ZTP</w:t>
            </w:r>
          </w:p>
        </w:tc>
        <w:tc>
          <w:tcPr>
            <w:tcW w:w="1039" w:type="dxa"/>
          </w:tcPr>
          <w:p w14:paraId="00CBF762" w14:textId="77777777" w:rsidR="00130470" w:rsidRPr="00A555FF" w:rsidRDefault="00130470" w:rsidP="00B56004">
            <w:pPr>
              <w:pStyle w:val="Tabulka"/>
            </w:pPr>
            <w:r w:rsidRPr="00A555FF">
              <w:t>hod</w:t>
            </w:r>
          </w:p>
        </w:tc>
        <w:tc>
          <w:tcPr>
            <w:tcW w:w="1039" w:type="dxa"/>
          </w:tcPr>
          <w:p w14:paraId="2BDE0ABF" w14:textId="77777777" w:rsidR="00130470" w:rsidRPr="00841876" w:rsidRDefault="00130470" w:rsidP="00B56004">
            <w:pPr>
              <w:pStyle w:val="Tabulka"/>
            </w:pPr>
          </w:p>
        </w:tc>
        <w:tc>
          <w:tcPr>
            <w:tcW w:w="1177" w:type="dxa"/>
          </w:tcPr>
          <w:p w14:paraId="004F184F" w14:textId="77777777" w:rsidR="00130470" w:rsidRPr="00841876" w:rsidRDefault="00130470" w:rsidP="00B56004">
            <w:pPr>
              <w:pStyle w:val="Tabulka"/>
            </w:pPr>
          </w:p>
        </w:tc>
        <w:tc>
          <w:tcPr>
            <w:tcW w:w="1282" w:type="dxa"/>
          </w:tcPr>
          <w:p w14:paraId="75644249" w14:textId="77777777" w:rsidR="00130470" w:rsidRPr="00841876" w:rsidRDefault="00130470" w:rsidP="00B56004">
            <w:pPr>
              <w:pStyle w:val="Tabulka"/>
            </w:pPr>
          </w:p>
        </w:tc>
      </w:tr>
      <w:tr w:rsidR="00130470" w:rsidRPr="00841876" w14:paraId="67C15473" w14:textId="77777777" w:rsidTr="009227F1">
        <w:tc>
          <w:tcPr>
            <w:tcW w:w="7450" w:type="dxa"/>
            <w:gridSpan w:val="5"/>
          </w:tcPr>
          <w:p w14:paraId="540B907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5AB18828" w14:textId="77777777" w:rsidR="00130470" w:rsidRPr="00841876" w:rsidRDefault="00130470" w:rsidP="00B56004">
            <w:pPr>
              <w:pStyle w:val="Tabulka"/>
              <w:rPr>
                <w:b/>
              </w:rPr>
            </w:pPr>
          </w:p>
        </w:tc>
      </w:tr>
    </w:tbl>
    <w:p w14:paraId="188365D9" w14:textId="77777777" w:rsidR="00760192" w:rsidRDefault="00760192" w:rsidP="00236DCC">
      <w:pPr>
        <w:pStyle w:val="Textbezodsazen"/>
      </w:pPr>
    </w:p>
    <w:p w14:paraId="03E6F4B3" w14:textId="77777777" w:rsidR="008A4D1B" w:rsidRDefault="008A4D1B" w:rsidP="00236DCC">
      <w:pPr>
        <w:pStyle w:val="Textbezodsazen"/>
      </w:pPr>
      <w:r>
        <w:t xml:space="preserve">*) nevyplněné údaje </w:t>
      </w:r>
      <w:proofErr w:type="gramStart"/>
      <w:r w:rsidRPr="00236DCC">
        <w:rPr>
          <w:highlight w:val="yellow"/>
        </w:rPr>
        <w:t>VLOŽÍ</w:t>
      </w:r>
      <w:proofErr w:type="gramEnd"/>
      <w:r w:rsidRPr="00236DCC">
        <w:rPr>
          <w:highlight w:val="yellow"/>
        </w:rPr>
        <w:t xml:space="preserve"> ZHOTOVITEL</w:t>
      </w:r>
    </w:p>
    <w:p w14:paraId="4E4639B7" w14:textId="77777777" w:rsidR="008A4D1B" w:rsidRDefault="008A4D1B" w:rsidP="00236DCC">
      <w:pPr>
        <w:pStyle w:val="Textbezodsazen"/>
      </w:pPr>
      <w:r>
        <w:t>Všechny ceny jsou uvedené v Kč bez DPH.</w:t>
      </w:r>
    </w:p>
    <w:p w14:paraId="7720EE47" w14:textId="77777777" w:rsidR="008A4D1B" w:rsidRPr="003301E9" w:rsidRDefault="00760192" w:rsidP="009227F1">
      <w:pPr>
        <w:pStyle w:val="Nadpisbezsl1-2"/>
      </w:pPr>
      <w:r>
        <w:t>3.</w:t>
      </w:r>
      <w:r>
        <w:tab/>
      </w:r>
      <w:r w:rsidR="008A4D1B" w:rsidRPr="003301E9">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86583" w14:paraId="138B9084"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456220F7" w14:textId="77777777" w:rsidR="00236DCC" w:rsidRPr="003301E9" w:rsidRDefault="00236DCC" w:rsidP="00236DCC">
            <w:pPr>
              <w:pStyle w:val="Textbezodsazen"/>
              <w:jc w:val="center"/>
              <w:rPr>
                <w:rStyle w:val="Tun"/>
                <w:b/>
                <w:sz w:val="16"/>
                <w:szCs w:val="16"/>
              </w:rPr>
            </w:pPr>
            <w:r w:rsidRPr="003301E9">
              <w:rPr>
                <w:rStyle w:val="Tun"/>
                <w:b/>
                <w:sz w:val="16"/>
                <w:szCs w:val="16"/>
              </w:rPr>
              <w:t>Položka</w:t>
            </w:r>
          </w:p>
        </w:tc>
        <w:tc>
          <w:tcPr>
            <w:tcW w:w="3260" w:type="dxa"/>
          </w:tcPr>
          <w:p w14:paraId="60977148" w14:textId="77777777" w:rsidR="00236DCC" w:rsidRPr="003301E9" w:rsidRDefault="00236DCC" w:rsidP="00236DCC">
            <w:pPr>
              <w:pStyle w:val="Textbezodsazen"/>
              <w:jc w:val="left"/>
              <w:rPr>
                <w:rStyle w:val="Tun"/>
                <w:b/>
                <w:sz w:val="16"/>
                <w:szCs w:val="16"/>
              </w:rPr>
            </w:pPr>
            <w:r w:rsidRPr="003301E9">
              <w:rPr>
                <w:rStyle w:val="Tun"/>
                <w:b/>
                <w:sz w:val="16"/>
                <w:szCs w:val="16"/>
              </w:rPr>
              <w:t>Popis</w:t>
            </w:r>
          </w:p>
        </w:tc>
        <w:tc>
          <w:tcPr>
            <w:tcW w:w="1134" w:type="dxa"/>
          </w:tcPr>
          <w:p w14:paraId="2CE1B0EC" w14:textId="77777777" w:rsidR="00236DCC" w:rsidRPr="003301E9" w:rsidRDefault="00236DCC" w:rsidP="00236DCC">
            <w:pPr>
              <w:pStyle w:val="Textbezodsazen"/>
              <w:jc w:val="center"/>
              <w:rPr>
                <w:rStyle w:val="Tun"/>
                <w:b/>
                <w:sz w:val="16"/>
                <w:szCs w:val="16"/>
              </w:rPr>
            </w:pPr>
            <w:r w:rsidRPr="003301E9">
              <w:rPr>
                <w:rStyle w:val="Tun"/>
                <w:b/>
                <w:sz w:val="16"/>
                <w:szCs w:val="16"/>
              </w:rPr>
              <w:t>Měrná jednotka</w:t>
            </w:r>
          </w:p>
        </w:tc>
        <w:tc>
          <w:tcPr>
            <w:tcW w:w="992" w:type="dxa"/>
          </w:tcPr>
          <w:p w14:paraId="694D1870" w14:textId="77777777" w:rsidR="00236DCC" w:rsidRPr="003301E9" w:rsidRDefault="00236DCC" w:rsidP="00236DCC">
            <w:pPr>
              <w:pStyle w:val="Textbezodsazen"/>
              <w:jc w:val="center"/>
              <w:rPr>
                <w:rStyle w:val="Tun"/>
                <w:b/>
                <w:sz w:val="16"/>
                <w:szCs w:val="16"/>
              </w:rPr>
            </w:pPr>
            <w:r w:rsidRPr="003301E9">
              <w:rPr>
                <w:rStyle w:val="Tun"/>
                <w:b/>
                <w:sz w:val="16"/>
                <w:szCs w:val="16"/>
              </w:rPr>
              <w:t>Množství *)</w:t>
            </w:r>
          </w:p>
        </w:tc>
        <w:tc>
          <w:tcPr>
            <w:tcW w:w="1276" w:type="dxa"/>
          </w:tcPr>
          <w:p w14:paraId="4DAF5E33" w14:textId="77777777" w:rsidR="00236DCC" w:rsidRPr="003301E9" w:rsidRDefault="00236DCC" w:rsidP="00236DCC">
            <w:pPr>
              <w:pStyle w:val="Textbezodsazen"/>
              <w:jc w:val="center"/>
              <w:rPr>
                <w:rStyle w:val="Tun"/>
                <w:b/>
                <w:sz w:val="16"/>
                <w:szCs w:val="16"/>
              </w:rPr>
            </w:pPr>
            <w:r w:rsidRPr="003301E9">
              <w:rPr>
                <w:rStyle w:val="Tun"/>
                <w:b/>
                <w:sz w:val="16"/>
                <w:szCs w:val="16"/>
              </w:rPr>
              <w:t>Jednotková cena *)</w:t>
            </w:r>
          </w:p>
        </w:tc>
        <w:tc>
          <w:tcPr>
            <w:tcW w:w="1077" w:type="dxa"/>
          </w:tcPr>
          <w:p w14:paraId="5BBD9860" w14:textId="77777777" w:rsidR="00236DCC" w:rsidRPr="003301E9" w:rsidRDefault="00236DCC" w:rsidP="00236DCC">
            <w:pPr>
              <w:pStyle w:val="Textbezodsazen"/>
              <w:jc w:val="center"/>
              <w:rPr>
                <w:rStyle w:val="Tun"/>
                <w:b/>
                <w:sz w:val="16"/>
                <w:szCs w:val="16"/>
              </w:rPr>
            </w:pPr>
            <w:r w:rsidRPr="003301E9">
              <w:rPr>
                <w:rStyle w:val="Tun"/>
                <w:b/>
                <w:sz w:val="16"/>
                <w:szCs w:val="16"/>
              </w:rPr>
              <w:t>Cena celkem *)</w:t>
            </w:r>
          </w:p>
        </w:tc>
      </w:tr>
      <w:tr w:rsidR="00236DCC" w:rsidRPr="00186583" w14:paraId="6F9CD3E3" w14:textId="77777777" w:rsidTr="009227F1">
        <w:tc>
          <w:tcPr>
            <w:tcW w:w="993" w:type="dxa"/>
          </w:tcPr>
          <w:p w14:paraId="6C33D22C" w14:textId="38DABDDA" w:rsidR="00236DCC" w:rsidRPr="00186583" w:rsidRDefault="00863D64" w:rsidP="00236DCC">
            <w:pPr>
              <w:pStyle w:val="Textbezodsazen"/>
              <w:jc w:val="center"/>
              <w:rPr>
                <w:highlight w:val="green"/>
              </w:rPr>
            </w:pPr>
            <w:r w:rsidRPr="00B63AA2">
              <w:t>13</w:t>
            </w:r>
          </w:p>
        </w:tc>
        <w:tc>
          <w:tcPr>
            <w:tcW w:w="3260" w:type="dxa"/>
          </w:tcPr>
          <w:p w14:paraId="1B12C0FF" w14:textId="77777777" w:rsidR="00236DCC" w:rsidRPr="00186583" w:rsidRDefault="00236DCC" w:rsidP="00517090">
            <w:pPr>
              <w:pStyle w:val="Tabulka"/>
              <w:rPr>
                <w:highlight w:val="green"/>
              </w:rPr>
            </w:pPr>
            <w:r w:rsidRPr="003301E9">
              <w:t>rozsah činnosti při výkonu autorského dozoru projektanta v rámci realizace Stavby dle čl. 4 Obchodních podmínek</w:t>
            </w:r>
          </w:p>
        </w:tc>
        <w:tc>
          <w:tcPr>
            <w:tcW w:w="1134" w:type="dxa"/>
          </w:tcPr>
          <w:p w14:paraId="3982B667" w14:textId="77777777" w:rsidR="00236DCC" w:rsidRPr="00186583" w:rsidRDefault="00236DCC" w:rsidP="00236DCC">
            <w:pPr>
              <w:pStyle w:val="Textbezodsazen"/>
              <w:jc w:val="center"/>
              <w:rPr>
                <w:highlight w:val="green"/>
              </w:rPr>
            </w:pPr>
            <w:r w:rsidRPr="003301E9">
              <w:t>hod</w:t>
            </w:r>
          </w:p>
        </w:tc>
        <w:tc>
          <w:tcPr>
            <w:tcW w:w="992" w:type="dxa"/>
          </w:tcPr>
          <w:p w14:paraId="669C56FF" w14:textId="77777777" w:rsidR="00236DCC" w:rsidRPr="00186583" w:rsidRDefault="00236DCC" w:rsidP="00236DCC">
            <w:pPr>
              <w:pStyle w:val="Textbezodsazen"/>
              <w:jc w:val="center"/>
              <w:rPr>
                <w:highlight w:val="green"/>
              </w:rPr>
            </w:pPr>
          </w:p>
        </w:tc>
        <w:tc>
          <w:tcPr>
            <w:tcW w:w="1276" w:type="dxa"/>
          </w:tcPr>
          <w:p w14:paraId="16C25CB7" w14:textId="77777777" w:rsidR="00236DCC" w:rsidRPr="00186583" w:rsidRDefault="00236DCC" w:rsidP="00236DCC">
            <w:pPr>
              <w:pStyle w:val="Textbezodsazen"/>
              <w:jc w:val="center"/>
              <w:rPr>
                <w:highlight w:val="green"/>
              </w:rPr>
            </w:pPr>
          </w:p>
        </w:tc>
        <w:tc>
          <w:tcPr>
            <w:tcW w:w="1077" w:type="dxa"/>
          </w:tcPr>
          <w:p w14:paraId="396B976C" w14:textId="77777777" w:rsidR="00236DCC" w:rsidRPr="00186583" w:rsidRDefault="00236DCC" w:rsidP="00236DCC">
            <w:pPr>
              <w:pStyle w:val="Textbezodsazen"/>
              <w:jc w:val="center"/>
              <w:rPr>
                <w:highlight w:val="green"/>
              </w:rPr>
            </w:pPr>
          </w:p>
        </w:tc>
      </w:tr>
    </w:tbl>
    <w:p w14:paraId="6E799A82" w14:textId="77777777" w:rsidR="00760192" w:rsidRPr="00186583" w:rsidRDefault="00760192" w:rsidP="00236DCC">
      <w:pPr>
        <w:pStyle w:val="Textbezodsazen"/>
        <w:rPr>
          <w:highlight w:val="green"/>
        </w:rPr>
      </w:pPr>
    </w:p>
    <w:p w14:paraId="4A294E8F" w14:textId="77777777" w:rsidR="008A4D1B" w:rsidRDefault="008A4D1B" w:rsidP="00236DCC">
      <w:pPr>
        <w:pStyle w:val="Textbezodsazen"/>
      </w:pPr>
      <w:r w:rsidRPr="00070962">
        <w:t>*) nevyplněné údaje</w:t>
      </w:r>
      <w:r>
        <w:t xml:space="preserve"> </w:t>
      </w:r>
      <w:proofErr w:type="gramStart"/>
      <w:r w:rsidRPr="00236DCC">
        <w:rPr>
          <w:highlight w:val="yellow"/>
        </w:rPr>
        <w:t>VLOŽÍ</w:t>
      </w:r>
      <w:proofErr w:type="gramEnd"/>
      <w:r w:rsidRPr="00236DCC">
        <w:rPr>
          <w:highlight w:val="yellow"/>
        </w:rPr>
        <w:t xml:space="preserve"> ZHOTOVITEL</w:t>
      </w:r>
    </w:p>
    <w:p w14:paraId="2DB79BFE" w14:textId="77777777" w:rsidR="008A4D1B" w:rsidRPr="00070962" w:rsidRDefault="008A4D1B" w:rsidP="00236DCC">
      <w:pPr>
        <w:pStyle w:val="Textbezodsazen"/>
      </w:pPr>
      <w:r w:rsidRPr="00070962">
        <w:t>Všechny ceny jsou uvedené v Kč bez DPH.</w:t>
      </w:r>
    </w:p>
    <w:p w14:paraId="77E82328" w14:textId="77777777" w:rsidR="008A4D1B" w:rsidRPr="00186583" w:rsidRDefault="008A4D1B" w:rsidP="00236DCC">
      <w:pPr>
        <w:pStyle w:val="Textbezodsazen"/>
        <w:rPr>
          <w:highlight w:val="green"/>
        </w:rPr>
      </w:pPr>
    </w:p>
    <w:p w14:paraId="1F99A51A" w14:textId="607F1233" w:rsidR="008A4D1B" w:rsidRDefault="008A4D1B" w:rsidP="00236DCC">
      <w:pPr>
        <w:pStyle w:val="Textbezodsazen"/>
      </w:pPr>
      <w:r w:rsidRPr="003301E9">
        <w:t xml:space="preserve">Uvedená cena za výkon autorského dozoru zahrnuje veškeré náklady na výkon autorského dozoru po celou předpokládanou dobu realizace Stavby </w:t>
      </w:r>
      <w:r w:rsidRPr="00630C50">
        <w:t xml:space="preserve">(předpoklad </w:t>
      </w:r>
      <w:r w:rsidR="0021626B">
        <w:t>září</w:t>
      </w:r>
      <w:r w:rsidR="0021626B" w:rsidRPr="00630C50">
        <w:t xml:space="preserve"> </w:t>
      </w:r>
      <w:proofErr w:type="gramStart"/>
      <w:r w:rsidR="00630C50" w:rsidRPr="00630C50">
        <w:t>2024</w:t>
      </w:r>
      <w:r w:rsidR="00D34B32">
        <w:t xml:space="preserve"> </w:t>
      </w:r>
      <w:r w:rsidR="00630C50" w:rsidRPr="00630C50">
        <w:t>–</w:t>
      </w:r>
      <w:r w:rsidR="00D34B32">
        <w:t xml:space="preserve"> </w:t>
      </w:r>
      <w:r w:rsidR="00630C50" w:rsidRPr="00630C50">
        <w:t>červen</w:t>
      </w:r>
      <w:proofErr w:type="gramEnd"/>
      <w:r w:rsidR="00D34B32">
        <w:t> </w:t>
      </w:r>
      <w:r w:rsidR="00630C50" w:rsidRPr="00630C50">
        <w:t>2025</w:t>
      </w:r>
      <w:r w:rsidRPr="00630C50">
        <w:t>) v</w:t>
      </w:r>
      <w:r w:rsidR="0021626B">
        <w:t> </w:t>
      </w:r>
      <w:r w:rsidRPr="00630C50">
        <w:t xml:space="preserve">celkovém počtu </w:t>
      </w:r>
      <w:r w:rsidRPr="00D34B32">
        <w:t>[</w:t>
      </w:r>
      <w:r w:rsidRPr="00236DCC">
        <w:rPr>
          <w:highlight w:val="yellow"/>
        </w:rPr>
        <w:t>VLOŽÍ ZHOTOVITEL</w:t>
      </w:r>
      <w:r w:rsidRPr="00630C50">
        <w:t>]" hodin. Uvedená</w:t>
      </w:r>
      <w:r w:rsidRPr="003301E9">
        <w:t xml:space="preserve"> cena za výkon autorského dozoru odpovídá pracnosti a rozsahu Stavby a zahrnuje veškeré náklady na činnosti související s</w:t>
      </w:r>
      <w:r w:rsidR="0021626B">
        <w:t> </w:t>
      </w:r>
      <w:r w:rsidRPr="003301E9">
        <w:t>výkonem autorského dozoru včetně cestovních výloh, v předpokládané době realizace Stavby.</w:t>
      </w:r>
    </w:p>
    <w:p w14:paraId="645F9BC1" w14:textId="77777777" w:rsidR="006C5357" w:rsidRDefault="006C5357" w:rsidP="00236DCC">
      <w:pPr>
        <w:pStyle w:val="Textbezodsazen"/>
      </w:pPr>
    </w:p>
    <w:p w14:paraId="42E715A0" w14:textId="77777777" w:rsidR="00B06D17" w:rsidRDefault="00B06D17" w:rsidP="00236DCC">
      <w:pPr>
        <w:pStyle w:val="Textbezodsazen"/>
      </w:pPr>
    </w:p>
    <w:p w14:paraId="36358526"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1BE9158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FDA1630" w14:textId="77777777" w:rsidR="00236DCC" w:rsidRPr="0017282C" w:rsidRDefault="00236DCC" w:rsidP="00517090">
            <w:pPr>
              <w:pStyle w:val="Tabulka"/>
              <w:rPr>
                <w:rStyle w:val="Tun"/>
                <w:b/>
              </w:rPr>
            </w:pPr>
            <w:r w:rsidRPr="0017282C">
              <w:rPr>
                <w:rStyle w:val="Tun"/>
                <w:b/>
              </w:rPr>
              <w:t>Cena Díla (bez DPH)</w:t>
            </w:r>
          </w:p>
        </w:tc>
        <w:tc>
          <w:tcPr>
            <w:tcW w:w="2683" w:type="dxa"/>
          </w:tcPr>
          <w:p w14:paraId="6C922838" w14:textId="77777777" w:rsidR="00236DCC" w:rsidRPr="0017282C" w:rsidRDefault="00236DCC" w:rsidP="00517090">
            <w:pPr>
              <w:pStyle w:val="Tabulka"/>
              <w:rPr>
                <w:rStyle w:val="Tun"/>
                <w:b/>
              </w:rPr>
            </w:pPr>
            <w:r w:rsidRPr="0017282C">
              <w:rPr>
                <w:rStyle w:val="Tun"/>
                <w:b/>
              </w:rPr>
              <w:t>Výše DPH</w:t>
            </w:r>
          </w:p>
        </w:tc>
        <w:tc>
          <w:tcPr>
            <w:tcW w:w="2684" w:type="dxa"/>
          </w:tcPr>
          <w:p w14:paraId="3E1DE50E" w14:textId="77777777" w:rsidR="00236DCC" w:rsidRPr="0017282C" w:rsidRDefault="00236DCC" w:rsidP="00517090">
            <w:pPr>
              <w:pStyle w:val="Tabulka"/>
              <w:rPr>
                <w:rStyle w:val="Tun"/>
                <w:b/>
              </w:rPr>
            </w:pPr>
            <w:r w:rsidRPr="0017282C">
              <w:rPr>
                <w:rStyle w:val="Tun"/>
                <w:b/>
              </w:rPr>
              <w:t>Cena Díla (s DPH)</w:t>
            </w:r>
          </w:p>
        </w:tc>
      </w:tr>
      <w:tr w:rsidR="00236DCC" w:rsidRPr="00236DCC" w14:paraId="6A9D7756" w14:textId="77777777" w:rsidTr="009227F1">
        <w:tc>
          <w:tcPr>
            <w:tcW w:w="2683" w:type="dxa"/>
          </w:tcPr>
          <w:p w14:paraId="57EC2599"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196B4FF4"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44E6F04C"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0958FCBD" w14:textId="77777777" w:rsidTr="009227F1">
        <w:tc>
          <w:tcPr>
            <w:tcW w:w="8050" w:type="dxa"/>
            <w:gridSpan w:val="3"/>
          </w:tcPr>
          <w:p w14:paraId="35F81561" w14:textId="77777777" w:rsidR="00236DCC" w:rsidRPr="00236DCC" w:rsidRDefault="00236DCC" w:rsidP="00517090">
            <w:pPr>
              <w:pStyle w:val="Tabulka"/>
            </w:pPr>
            <w:r w:rsidRPr="00236DCC">
              <w:t xml:space="preserve">z toho: </w:t>
            </w:r>
          </w:p>
        </w:tc>
      </w:tr>
      <w:tr w:rsidR="00236DCC" w:rsidRPr="00236DCC" w14:paraId="1CB2FB4B" w14:textId="77777777" w:rsidTr="009227F1">
        <w:tc>
          <w:tcPr>
            <w:tcW w:w="8050" w:type="dxa"/>
            <w:gridSpan w:val="3"/>
          </w:tcPr>
          <w:p w14:paraId="35E4919D" w14:textId="79FD7D4B" w:rsidR="00236DCC" w:rsidRPr="00236DCC" w:rsidRDefault="00236DCC" w:rsidP="00186583">
            <w:pPr>
              <w:pStyle w:val="Tabulka"/>
            </w:pPr>
            <w:r w:rsidRPr="00236DCC">
              <w:t xml:space="preserve">Cena za zpracování </w:t>
            </w:r>
            <w:r w:rsidR="00186583">
              <w:t>PD</w:t>
            </w:r>
            <w:r w:rsidR="00B6776F">
              <w:t xml:space="preserve"> </w:t>
            </w:r>
            <w:r w:rsidR="00B6776F" w:rsidRPr="00B6776F">
              <w:t>(v rozsahu z</w:t>
            </w:r>
            <w:r w:rsidR="00B6776F">
              <w:t>ákladních a dodatečných služeb)</w:t>
            </w:r>
            <w:r w:rsidR="00B06D17">
              <w:t>:</w:t>
            </w:r>
            <w:r w:rsidRPr="00236DCC">
              <w:t xml:space="preserve"> </w:t>
            </w:r>
          </w:p>
        </w:tc>
      </w:tr>
      <w:tr w:rsidR="00236DCC" w:rsidRPr="00236DCC" w14:paraId="59471F10" w14:textId="77777777" w:rsidTr="009227F1">
        <w:tc>
          <w:tcPr>
            <w:tcW w:w="2683" w:type="dxa"/>
          </w:tcPr>
          <w:p w14:paraId="195F3C1F"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75923CDD"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0635CEB1"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r w:rsidR="00236DCC" w:rsidRPr="00236DCC" w14:paraId="6DDB3CD0" w14:textId="77777777" w:rsidTr="009227F1">
        <w:tc>
          <w:tcPr>
            <w:tcW w:w="8050" w:type="dxa"/>
            <w:gridSpan w:val="3"/>
          </w:tcPr>
          <w:p w14:paraId="187F7C96" w14:textId="77777777" w:rsidR="00236DCC" w:rsidRPr="00236DCC" w:rsidRDefault="00236DCC" w:rsidP="00517090">
            <w:pPr>
              <w:pStyle w:val="Tabulka"/>
            </w:pPr>
            <w:r w:rsidRPr="004F2FDB">
              <w:t>Cena za výkon autorského dozoru</w:t>
            </w:r>
            <w:r w:rsidR="00B06D17" w:rsidRPr="004F2FDB">
              <w:t>:</w:t>
            </w:r>
          </w:p>
        </w:tc>
      </w:tr>
      <w:tr w:rsidR="00236DCC" w:rsidRPr="00236DCC" w14:paraId="7B81622F" w14:textId="77777777" w:rsidTr="009227F1">
        <w:tc>
          <w:tcPr>
            <w:tcW w:w="2683" w:type="dxa"/>
          </w:tcPr>
          <w:p w14:paraId="0EB8EBDB"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3" w:type="dxa"/>
          </w:tcPr>
          <w:p w14:paraId="673CE070"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c>
          <w:tcPr>
            <w:tcW w:w="2684" w:type="dxa"/>
          </w:tcPr>
          <w:p w14:paraId="257B0527" w14:textId="77777777" w:rsidR="00236DCC" w:rsidRPr="00236DCC" w:rsidRDefault="00236DCC" w:rsidP="00517090">
            <w:pPr>
              <w:pStyle w:val="Tabulka"/>
            </w:pPr>
            <w:r w:rsidRPr="00236DCC">
              <w:t>"[</w:t>
            </w:r>
            <w:proofErr w:type="gramStart"/>
            <w:r w:rsidRPr="00236DCC">
              <w:rPr>
                <w:highlight w:val="yellow"/>
              </w:rPr>
              <w:t>VLOŽÍ</w:t>
            </w:r>
            <w:proofErr w:type="gramEnd"/>
            <w:r w:rsidRPr="00236DCC">
              <w:rPr>
                <w:highlight w:val="yellow"/>
              </w:rPr>
              <w:t xml:space="preserve"> ZHOTOVITEL</w:t>
            </w:r>
            <w:r w:rsidRPr="00236DCC">
              <w:t>]" Kč</w:t>
            </w:r>
          </w:p>
        </w:tc>
      </w:tr>
    </w:tbl>
    <w:p w14:paraId="2DA0AE0B" w14:textId="77777777" w:rsidR="00236DCC" w:rsidRDefault="00236DCC" w:rsidP="00236DCC">
      <w:pPr>
        <w:pStyle w:val="Textbezodsazen"/>
      </w:pPr>
    </w:p>
    <w:p w14:paraId="0841B756" w14:textId="0348B33D"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817303">
        <w:rPr>
          <w:rStyle w:val="Tun-ZRUIT"/>
        </w:rPr>
        <w:t>DSP</w:t>
      </w:r>
      <w:r w:rsidRPr="00236DCC">
        <w:rPr>
          <w:rStyle w:val="Tun-ZRUIT"/>
        </w:rPr>
        <w:t xml:space="preserve"> a PDPS a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0873AFCB"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2321D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AD595B6"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EDD3CD5" w14:textId="77777777" w:rsidR="00B72613" w:rsidRPr="0017282C" w:rsidRDefault="00B72613" w:rsidP="00517090">
            <w:pPr>
              <w:pStyle w:val="Tabulka"/>
              <w:rPr>
                <w:rStyle w:val="Tun"/>
                <w:b/>
              </w:rPr>
            </w:pPr>
            <w:r w:rsidRPr="0017282C">
              <w:rPr>
                <w:rStyle w:val="Tun"/>
                <w:b/>
              </w:rPr>
              <w:t>Cena položky (s DPH)</w:t>
            </w:r>
          </w:p>
        </w:tc>
      </w:tr>
      <w:tr w:rsidR="00B72613" w:rsidRPr="00B72613" w14:paraId="1CBEF43F" w14:textId="77777777" w:rsidTr="009227F1">
        <w:tc>
          <w:tcPr>
            <w:tcW w:w="2914" w:type="dxa"/>
          </w:tcPr>
          <w:p w14:paraId="592BAE53" w14:textId="77777777" w:rsidR="00B72613" w:rsidRPr="004F2FDB" w:rsidRDefault="00B72613" w:rsidP="00517090">
            <w:pPr>
              <w:pStyle w:val="Tabulka"/>
              <w:rPr>
                <w:rStyle w:val="Tun"/>
              </w:rPr>
            </w:pPr>
            <w:r w:rsidRPr="004F2FDB">
              <w:rPr>
                <w:rStyle w:val="Tun"/>
              </w:rPr>
              <w:t>1. Dílčí etapa</w:t>
            </w:r>
          </w:p>
        </w:tc>
        <w:tc>
          <w:tcPr>
            <w:tcW w:w="2977" w:type="dxa"/>
          </w:tcPr>
          <w:p w14:paraId="7BCB8D1A" w14:textId="24DB741C" w:rsidR="00B72613" w:rsidRPr="00EC01FA" w:rsidRDefault="00EC01FA" w:rsidP="00517090">
            <w:pPr>
              <w:pStyle w:val="Tabulka"/>
              <w:rPr>
                <w:rStyle w:val="Tun"/>
              </w:rPr>
            </w:pPr>
            <w:r w:rsidRPr="00EC01FA">
              <w:rPr>
                <w:rStyle w:val="Tun"/>
              </w:rPr>
              <w:t>nefakturační termín</w:t>
            </w:r>
          </w:p>
        </w:tc>
        <w:tc>
          <w:tcPr>
            <w:tcW w:w="2977" w:type="dxa"/>
          </w:tcPr>
          <w:p w14:paraId="4AF10E50" w14:textId="12021976" w:rsidR="00B72613" w:rsidRPr="00EC01FA" w:rsidRDefault="00EC01FA" w:rsidP="00517090">
            <w:pPr>
              <w:pStyle w:val="Tabulka"/>
              <w:rPr>
                <w:rStyle w:val="Tun"/>
              </w:rPr>
            </w:pPr>
            <w:r w:rsidRPr="00EC01FA">
              <w:rPr>
                <w:rStyle w:val="Tun"/>
              </w:rPr>
              <w:t>nefakturační termín</w:t>
            </w:r>
          </w:p>
        </w:tc>
      </w:tr>
      <w:tr w:rsidR="00B72613" w:rsidRPr="00B72613" w14:paraId="2B771A73" w14:textId="77777777" w:rsidTr="009227F1">
        <w:tc>
          <w:tcPr>
            <w:tcW w:w="2914" w:type="dxa"/>
          </w:tcPr>
          <w:p w14:paraId="64ACDEEA" w14:textId="77777777" w:rsidR="00B72613" w:rsidRPr="004F2FDB" w:rsidRDefault="00B72613" w:rsidP="00517090">
            <w:pPr>
              <w:pStyle w:val="Tabulka"/>
              <w:rPr>
                <w:rStyle w:val="Tun"/>
              </w:rPr>
            </w:pPr>
            <w:r w:rsidRPr="004F2FDB">
              <w:rPr>
                <w:rStyle w:val="Tun"/>
              </w:rPr>
              <w:t>2. Dílčí etapa</w:t>
            </w:r>
          </w:p>
        </w:tc>
        <w:tc>
          <w:tcPr>
            <w:tcW w:w="2977" w:type="dxa"/>
          </w:tcPr>
          <w:p w14:paraId="56F0A287" w14:textId="009A3313" w:rsidR="00B72613" w:rsidRPr="00B06D17" w:rsidRDefault="00EC01FA" w:rsidP="00517090">
            <w:pPr>
              <w:pStyle w:val="Tabulka"/>
              <w:rPr>
                <w:rStyle w:val="Tun"/>
                <w:highlight w:val="yellow"/>
              </w:rPr>
            </w:pPr>
            <w:r w:rsidRPr="00EC01FA">
              <w:rPr>
                <w:rStyle w:val="Tun"/>
              </w:rPr>
              <w:t>nefakturační termín</w:t>
            </w:r>
          </w:p>
        </w:tc>
        <w:tc>
          <w:tcPr>
            <w:tcW w:w="2977" w:type="dxa"/>
          </w:tcPr>
          <w:p w14:paraId="689807FB" w14:textId="36A5FDE0" w:rsidR="00B72613" w:rsidRPr="00B06D17" w:rsidRDefault="00EC01FA" w:rsidP="00517090">
            <w:pPr>
              <w:pStyle w:val="Tabulka"/>
              <w:rPr>
                <w:rStyle w:val="Tun"/>
                <w:highlight w:val="yellow"/>
              </w:rPr>
            </w:pPr>
            <w:r w:rsidRPr="00EC01FA">
              <w:rPr>
                <w:rStyle w:val="Tun"/>
              </w:rPr>
              <w:t>nefakturační termín</w:t>
            </w:r>
          </w:p>
        </w:tc>
      </w:tr>
      <w:tr w:rsidR="00B72613" w:rsidRPr="00B72613" w14:paraId="42DFA1E4" w14:textId="77777777" w:rsidTr="009227F1">
        <w:tc>
          <w:tcPr>
            <w:tcW w:w="2914" w:type="dxa"/>
          </w:tcPr>
          <w:p w14:paraId="133E87B2" w14:textId="77777777" w:rsidR="00B72613" w:rsidRPr="004F2FDB" w:rsidRDefault="00B72613" w:rsidP="00517090">
            <w:pPr>
              <w:pStyle w:val="Tabulka"/>
              <w:rPr>
                <w:rStyle w:val="Tun"/>
              </w:rPr>
            </w:pPr>
            <w:r w:rsidRPr="004F2FDB">
              <w:rPr>
                <w:rStyle w:val="Tun"/>
              </w:rPr>
              <w:t>3. Dílčí etapa</w:t>
            </w:r>
          </w:p>
        </w:tc>
        <w:tc>
          <w:tcPr>
            <w:tcW w:w="2977" w:type="dxa"/>
          </w:tcPr>
          <w:p w14:paraId="60E869F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F3517D2" w14:textId="77777777" w:rsidR="00B72613" w:rsidRPr="00B06D17" w:rsidRDefault="00B72613" w:rsidP="00517090">
            <w:pPr>
              <w:pStyle w:val="Tabulka"/>
              <w:rPr>
                <w:rStyle w:val="Tun"/>
                <w:highlight w:val="yellow"/>
              </w:rPr>
            </w:pPr>
            <w:r w:rsidRPr="00B06D17">
              <w:rPr>
                <w:rStyle w:val="Tun"/>
                <w:highlight w:val="yellow"/>
              </w:rPr>
              <w:t>[....] Kč</w:t>
            </w:r>
          </w:p>
        </w:tc>
      </w:tr>
      <w:tr w:rsidR="00B6776F" w:rsidRPr="00B72613" w14:paraId="066E2C83" w14:textId="77777777" w:rsidTr="009227F1">
        <w:tc>
          <w:tcPr>
            <w:tcW w:w="2914" w:type="dxa"/>
          </w:tcPr>
          <w:p w14:paraId="4382A67A" w14:textId="175DA241" w:rsidR="00B6776F" w:rsidRPr="00186583" w:rsidRDefault="004F2FDB" w:rsidP="00B6776F">
            <w:pPr>
              <w:pStyle w:val="Tabulka"/>
              <w:rPr>
                <w:rStyle w:val="Tun"/>
                <w:highlight w:val="green"/>
              </w:rPr>
            </w:pPr>
            <w:r w:rsidRPr="004F2FDB">
              <w:rPr>
                <w:rStyle w:val="Tun"/>
              </w:rPr>
              <w:t>4</w:t>
            </w:r>
            <w:r w:rsidR="00B6776F" w:rsidRPr="004F2FDB">
              <w:rPr>
                <w:rStyle w:val="Tun"/>
              </w:rPr>
              <w:t>. Dílčí etapa Výkon autorského dozoru</w:t>
            </w:r>
          </w:p>
        </w:tc>
        <w:tc>
          <w:tcPr>
            <w:tcW w:w="2977" w:type="dxa"/>
          </w:tcPr>
          <w:p w14:paraId="06397974" w14:textId="77777777" w:rsidR="00B6776F" w:rsidRPr="00186583" w:rsidRDefault="00B6776F" w:rsidP="00B6776F">
            <w:pPr>
              <w:pStyle w:val="Tabulka"/>
              <w:rPr>
                <w:rStyle w:val="Tun"/>
                <w:highlight w:val="green"/>
              </w:rPr>
            </w:pPr>
            <w:r w:rsidRPr="00393BD9">
              <w:rPr>
                <w:rStyle w:val="Tun"/>
                <w:highlight w:val="yellow"/>
              </w:rPr>
              <w:t>[....] Kč</w:t>
            </w:r>
          </w:p>
        </w:tc>
        <w:tc>
          <w:tcPr>
            <w:tcW w:w="2977" w:type="dxa"/>
          </w:tcPr>
          <w:p w14:paraId="65F51687" w14:textId="77777777" w:rsidR="00B6776F" w:rsidRPr="00186583" w:rsidRDefault="00B6776F" w:rsidP="00B6776F">
            <w:pPr>
              <w:pStyle w:val="Tabulka"/>
              <w:rPr>
                <w:rStyle w:val="Tun"/>
                <w:highlight w:val="green"/>
              </w:rPr>
            </w:pPr>
            <w:r w:rsidRPr="00393BD9">
              <w:rPr>
                <w:rStyle w:val="Tun"/>
                <w:highlight w:val="yellow"/>
              </w:rPr>
              <w:t>[....] Kč</w:t>
            </w:r>
          </w:p>
        </w:tc>
      </w:tr>
      <w:tr w:rsidR="00B6776F" w:rsidRPr="00B72613" w14:paraId="01EA5F8E" w14:textId="77777777" w:rsidTr="009227F1">
        <w:tc>
          <w:tcPr>
            <w:tcW w:w="2914" w:type="dxa"/>
          </w:tcPr>
          <w:p w14:paraId="4BAE4D8B" w14:textId="77777777" w:rsidR="00B6776F" w:rsidRPr="00B72613" w:rsidRDefault="00B6776F" w:rsidP="00B6776F">
            <w:pPr>
              <w:pStyle w:val="Tabulka"/>
              <w:rPr>
                <w:rStyle w:val="Tun"/>
              </w:rPr>
            </w:pPr>
            <w:r w:rsidRPr="00B72613">
              <w:rPr>
                <w:rStyle w:val="Tun"/>
              </w:rPr>
              <w:t>Celkem:</w:t>
            </w:r>
          </w:p>
        </w:tc>
        <w:tc>
          <w:tcPr>
            <w:tcW w:w="2977" w:type="dxa"/>
          </w:tcPr>
          <w:p w14:paraId="78E1B0EC" w14:textId="77777777" w:rsidR="00B6776F" w:rsidRPr="00B72613" w:rsidRDefault="00B6776F" w:rsidP="00B6776F">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c>
          <w:tcPr>
            <w:tcW w:w="2977" w:type="dxa"/>
          </w:tcPr>
          <w:p w14:paraId="054D4F5D" w14:textId="77777777" w:rsidR="00B6776F" w:rsidRPr="00B72613" w:rsidRDefault="00B6776F" w:rsidP="00B6776F">
            <w:pPr>
              <w:pStyle w:val="Tabulka"/>
              <w:rPr>
                <w:rStyle w:val="Tun"/>
              </w:rPr>
            </w:pPr>
            <w:r w:rsidRPr="00B72613">
              <w:rPr>
                <w:rStyle w:val="Tun"/>
              </w:rPr>
              <w:t>"[</w:t>
            </w:r>
            <w:proofErr w:type="gramStart"/>
            <w:r w:rsidRPr="00B72613">
              <w:rPr>
                <w:rStyle w:val="Tun"/>
                <w:highlight w:val="yellow"/>
              </w:rPr>
              <w:t>VLOŽÍ</w:t>
            </w:r>
            <w:proofErr w:type="gramEnd"/>
            <w:r w:rsidRPr="00B72613">
              <w:rPr>
                <w:rStyle w:val="Tun"/>
                <w:highlight w:val="yellow"/>
              </w:rPr>
              <w:t xml:space="preserve"> ZHOTOVITEL</w:t>
            </w:r>
            <w:r w:rsidRPr="00B72613">
              <w:rPr>
                <w:rStyle w:val="Tun"/>
              </w:rPr>
              <w:t>]"</w:t>
            </w:r>
          </w:p>
        </w:tc>
      </w:tr>
    </w:tbl>
    <w:p w14:paraId="176089FA" w14:textId="77777777" w:rsidR="00236DCC" w:rsidRDefault="00236DCC" w:rsidP="00236DCC">
      <w:pPr>
        <w:pStyle w:val="Textbezodsazen"/>
      </w:pPr>
    </w:p>
    <w:p w14:paraId="6D9A08EC" w14:textId="77777777" w:rsidR="00236DCC" w:rsidRDefault="00236DCC" w:rsidP="00236DCC">
      <w:pPr>
        <w:pStyle w:val="Textbezodsazen"/>
      </w:pPr>
    </w:p>
    <w:p w14:paraId="3174F4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ED18702" w14:textId="77777777" w:rsidR="00B72613" w:rsidRDefault="00B72613" w:rsidP="00B72613">
      <w:pPr>
        <w:pStyle w:val="Nadpisbezsl1-1"/>
      </w:pPr>
      <w:r>
        <w:lastRenderedPageBreak/>
        <w:t>Příloha č. 5</w:t>
      </w:r>
    </w:p>
    <w:p w14:paraId="77354545" w14:textId="5105F34F" w:rsidR="00B72613" w:rsidRDefault="00B72613" w:rsidP="00B72613">
      <w:pPr>
        <w:pStyle w:val="Nadpisbezsl1-2"/>
      </w:pPr>
      <w:r>
        <w:t>Harmonogram plnění</w:t>
      </w:r>
      <w:r w:rsidR="00186583">
        <w:t xml:space="preserve"> </w:t>
      </w:r>
    </w:p>
    <w:tbl>
      <w:tblPr>
        <w:tblStyle w:val="TabulkaS-zhlav"/>
        <w:tblW w:w="0" w:type="auto"/>
        <w:tblLook w:val="04A0" w:firstRow="1" w:lastRow="0" w:firstColumn="1" w:lastColumn="0" w:noHBand="0" w:noVBand="1"/>
      </w:tblPr>
      <w:tblGrid>
        <w:gridCol w:w="2768"/>
        <w:gridCol w:w="4001"/>
        <w:gridCol w:w="3515"/>
        <w:gridCol w:w="3378"/>
      </w:tblGrid>
      <w:tr w:rsidR="00B72613" w:rsidRPr="0017282C" w14:paraId="3D2C0F94" w14:textId="77777777" w:rsidTr="00B6776F">
        <w:trPr>
          <w:cnfStyle w:val="100000000000" w:firstRow="1" w:lastRow="0" w:firstColumn="0" w:lastColumn="0" w:oddVBand="0" w:evenVBand="0" w:oddHBand="0" w:evenHBand="0" w:firstRowFirstColumn="0" w:firstRowLastColumn="0" w:lastRowFirstColumn="0" w:lastRowLastColumn="0"/>
        </w:trPr>
        <w:tc>
          <w:tcPr>
            <w:tcW w:w="2768" w:type="dxa"/>
          </w:tcPr>
          <w:p w14:paraId="51AF577C" w14:textId="77777777" w:rsidR="00B72613" w:rsidRPr="0017282C" w:rsidRDefault="00B72613" w:rsidP="009626C4">
            <w:pPr>
              <w:pStyle w:val="Tabulka"/>
              <w:rPr>
                <w:rStyle w:val="Tun"/>
                <w:b/>
              </w:rPr>
            </w:pPr>
            <w:r w:rsidRPr="0017282C">
              <w:rPr>
                <w:rStyle w:val="Tun"/>
                <w:b/>
              </w:rPr>
              <w:t>Část Díla</w:t>
            </w:r>
          </w:p>
        </w:tc>
        <w:tc>
          <w:tcPr>
            <w:tcW w:w="4001" w:type="dxa"/>
          </w:tcPr>
          <w:p w14:paraId="4EBC0DC8" w14:textId="77777777" w:rsidR="00B72613" w:rsidRPr="0017282C" w:rsidRDefault="00B72613" w:rsidP="009626C4">
            <w:pPr>
              <w:pStyle w:val="Tabulka"/>
              <w:rPr>
                <w:rStyle w:val="Tun"/>
                <w:b/>
              </w:rPr>
            </w:pPr>
            <w:r w:rsidRPr="0017282C">
              <w:rPr>
                <w:rStyle w:val="Tun"/>
                <w:b/>
              </w:rPr>
              <w:t>Doba plnění</w:t>
            </w:r>
          </w:p>
        </w:tc>
        <w:tc>
          <w:tcPr>
            <w:tcW w:w="3515" w:type="dxa"/>
          </w:tcPr>
          <w:p w14:paraId="1F69946A"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78" w:type="dxa"/>
          </w:tcPr>
          <w:p w14:paraId="306F696C"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7A6E31AB" w14:textId="77777777" w:rsidTr="00B6776F">
        <w:tc>
          <w:tcPr>
            <w:tcW w:w="2768" w:type="dxa"/>
          </w:tcPr>
          <w:p w14:paraId="5E5E7535" w14:textId="77777777" w:rsidR="00B72613" w:rsidRPr="00B72613" w:rsidRDefault="00B72613" w:rsidP="00B72613">
            <w:pPr>
              <w:pStyle w:val="Textbezodsazen"/>
              <w:rPr>
                <w:rStyle w:val="Tun"/>
              </w:rPr>
            </w:pPr>
            <w:r w:rsidRPr="00B72613">
              <w:rPr>
                <w:rStyle w:val="Tun"/>
              </w:rPr>
              <w:t>Termín zahájení prací</w:t>
            </w:r>
          </w:p>
        </w:tc>
        <w:tc>
          <w:tcPr>
            <w:tcW w:w="4001" w:type="dxa"/>
          </w:tcPr>
          <w:p w14:paraId="68C3674A" w14:textId="77777777" w:rsidR="00B72613" w:rsidRPr="00B72613" w:rsidRDefault="00B72613" w:rsidP="00B72613">
            <w:pPr>
              <w:pStyle w:val="Textbezodsazen"/>
              <w:jc w:val="left"/>
            </w:pPr>
            <w:r w:rsidRPr="007C4E74">
              <w:rPr>
                <w:sz w:val="16"/>
              </w:rPr>
              <w:t>ihned po nabytí účinnosti Smlouvy</w:t>
            </w:r>
          </w:p>
        </w:tc>
        <w:tc>
          <w:tcPr>
            <w:tcW w:w="3515" w:type="dxa"/>
          </w:tcPr>
          <w:p w14:paraId="2B5E7772" w14:textId="77777777" w:rsidR="00B72613" w:rsidRPr="00B72613" w:rsidRDefault="00B72613" w:rsidP="00B72613">
            <w:pPr>
              <w:pStyle w:val="Textbezodsazen"/>
              <w:jc w:val="left"/>
            </w:pPr>
            <w:r w:rsidRPr="00B72613">
              <w:t>-</w:t>
            </w:r>
          </w:p>
        </w:tc>
        <w:tc>
          <w:tcPr>
            <w:tcW w:w="3378" w:type="dxa"/>
          </w:tcPr>
          <w:p w14:paraId="62192A07" w14:textId="77777777" w:rsidR="00B72613" w:rsidRPr="00B72613" w:rsidRDefault="00B72613" w:rsidP="00B72613">
            <w:pPr>
              <w:pStyle w:val="Textbezodsazen"/>
              <w:jc w:val="left"/>
            </w:pPr>
            <w:r w:rsidRPr="00B72613">
              <w:t>-</w:t>
            </w:r>
          </w:p>
        </w:tc>
      </w:tr>
      <w:tr w:rsidR="00A12EBA" w:rsidRPr="00B72613" w14:paraId="7602C26C" w14:textId="77777777" w:rsidTr="00B6776F">
        <w:tc>
          <w:tcPr>
            <w:tcW w:w="2768" w:type="dxa"/>
            <w:vAlign w:val="center"/>
          </w:tcPr>
          <w:p w14:paraId="7074793C" w14:textId="0B5957FB" w:rsidR="00A12EBA" w:rsidRPr="00B06D17" w:rsidRDefault="00A12EBA" w:rsidP="00A12EBA">
            <w:pPr>
              <w:pStyle w:val="Textbezodsazen"/>
              <w:rPr>
                <w:rStyle w:val="Tun"/>
                <w:highlight w:val="green"/>
              </w:rPr>
            </w:pPr>
            <w:r w:rsidRPr="00B6776F">
              <w:rPr>
                <w:rStyle w:val="Tun"/>
                <w:sz w:val="16"/>
              </w:rPr>
              <w:t>1. Dílčí etapa</w:t>
            </w:r>
          </w:p>
        </w:tc>
        <w:tc>
          <w:tcPr>
            <w:tcW w:w="4001" w:type="dxa"/>
            <w:vAlign w:val="center"/>
          </w:tcPr>
          <w:p w14:paraId="3F5BE669" w14:textId="280EF4D6" w:rsidR="00A12EBA" w:rsidRPr="00B06D17" w:rsidRDefault="00A12EBA" w:rsidP="00A12EBA">
            <w:pPr>
              <w:pStyle w:val="Textbezodsazen"/>
              <w:jc w:val="left"/>
              <w:rPr>
                <w:highlight w:val="green"/>
              </w:rPr>
            </w:pPr>
            <w:r w:rsidRPr="00F0651A">
              <w:rPr>
                <w:rFonts w:eastAsia="Times New Roman" w:cs="Times New Roman"/>
                <w:sz w:val="16"/>
                <w:szCs w:val="16"/>
              </w:rPr>
              <w:t xml:space="preserve">Do </w:t>
            </w:r>
            <w:r>
              <w:rPr>
                <w:rFonts w:eastAsia="Times New Roman" w:cs="Times New Roman"/>
                <w:sz w:val="16"/>
                <w:szCs w:val="16"/>
              </w:rPr>
              <w:t>7</w:t>
            </w:r>
            <w:r w:rsidRPr="00F0651A">
              <w:rPr>
                <w:rFonts w:eastAsia="Times New Roman" w:cs="Times New Roman"/>
                <w:sz w:val="16"/>
                <w:szCs w:val="16"/>
              </w:rPr>
              <w:t xml:space="preserve"> měsíců od nabytí účinnosti Smlouvy</w:t>
            </w:r>
          </w:p>
        </w:tc>
        <w:tc>
          <w:tcPr>
            <w:tcW w:w="3515" w:type="dxa"/>
            <w:vAlign w:val="center"/>
          </w:tcPr>
          <w:p w14:paraId="43A32E79" w14:textId="3FDFB3CF" w:rsidR="00A12EBA" w:rsidRPr="00B06D17" w:rsidRDefault="00A12EBA" w:rsidP="00A12EBA">
            <w:pPr>
              <w:pStyle w:val="Textbezodsazen"/>
              <w:jc w:val="left"/>
              <w:rPr>
                <w:highlight w:val="green"/>
              </w:rPr>
            </w:pPr>
            <w:r w:rsidRPr="00F0651A">
              <w:rPr>
                <w:sz w:val="16"/>
              </w:rPr>
              <w:t>Návrh technického řešení DSP k připomínkovému řízení v souladu se směrnicí SŽ SM 014</w:t>
            </w:r>
          </w:p>
        </w:tc>
        <w:tc>
          <w:tcPr>
            <w:tcW w:w="3378" w:type="dxa"/>
            <w:vAlign w:val="center"/>
          </w:tcPr>
          <w:p w14:paraId="04E25566" w14:textId="77777777" w:rsidR="00A12EBA" w:rsidRPr="00841876" w:rsidRDefault="00A12EBA" w:rsidP="00A12EBA">
            <w:pPr>
              <w:pStyle w:val="Tabulka"/>
              <w:rPr>
                <w:sz w:val="16"/>
                <w:szCs w:val="16"/>
                <w:highlight w:val="green"/>
              </w:rPr>
            </w:pPr>
            <w:r w:rsidRPr="00F0651A">
              <w:rPr>
                <w:sz w:val="16"/>
              </w:rPr>
              <w:t>Předávací protokol k dané dílčí etapě</w:t>
            </w:r>
            <w:r w:rsidRPr="00B6776F">
              <w:rPr>
                <w:sz w:val="16"/>
                <w:highlight w:val="green"/>
              </w:rPr>
              <w:t xml:space="preserve"> </w:t>
            </w:r>
          </w:p>
          <w:p w14:paraId="663ABA1C" w14:textId="6D10F6B8" w:rsidR="00A12EBA" w:rsidRPr="00B06D17" w:rsidRDefault="00A12EBA" w:rsidP="00A12EBA">
            <w:pPr>
              <w:pStyle w:val="Textbezodsazen"/>
              <w:jc w:val="left"/>
              <w:rPr>
                <w:highlight w:val="green"/>
              </w:rPr>
            </w:pPr>
          </w:p>
        </w:tc>
      </w:tr>
      <w:tr w:rsidR="00A12EBA" w:rsidRPr="00B72613" w14:paraId="24FF7650" w14:textId="77777777" w:rsidTr="00B6776F">
        <w:tc>
          <w:tcPr>
            <w:tcW w:w="2768" w:type="dxa"/>
            <w:vAlign w:val="center"/>
          </w:tcPr>
          <w:p w14:paraId="62E9ABE8" w14:textId="2CA1F851" w:rsidR="00A12EBA" w:rsidRPr="00B06D17" w:rsidRDefault="00A12EBA" w:rsidP="00A12EBA">
            <w:pPr>
              <w:pStyle w:val="Textbezodsazen"/>
              <w:rPr>
                <w:rStyle w:val="Tun"/>
                <w:highlight w:val="green"/>
              </w:rPr>
            </w:pPr>
            <w:r w:rsidRPr="00B6776F">
              <w:rPr>
                <w:rStyle w:val="Tun"/>
                <w:sz w:val="16"/>
              </w:rPr>
              <w:t>2. Dílčí etapa</w:t>
            </w:r>
          </w:p>
        </w:tc>
        <w:tc>
          <w:tcPr>
            <w:tcW w:w="4001" w:type="dxa"/>
            <w:vAlign w:val="center"/>
          </w:tcPr>
          <w:p w14:paraId="3974DB18" w14:textId="5B74116F" w:rsidR="00A12EBA" w:rsidRPr="00B06D17" w:rsidRDefault="00A12EBA" w:rsidP="00A12EBA">
            <w:pPr>
              <w:pStyle w:val="Textbezodsazen"/>
              <w:jc w:val="left"/>
              <w:rPr>
                <w:highlight w:val="green"/>
              </w:rPr>
            </w:pPr>
            <w:r w:rsidRPr="00F0651A">
              <w:rPr>
                <w:rFonts w:eastAsia="Times New Roman" w:cs="Times New Roman"/>
                <w:sz w:val="16"/>
                <w:szCs w:val="16"/>
              </w:rPr>
              <w:t xml:space="preserve">Do </w:t>
            </w:r>
            <w:r>
              <w:rPr>
                <w:rFonts w:eastAsia="Times New Roman" w:cs="Times New Roman"/>
                <w:sz w:val="16"/>
                <w:szCs w:val="16"/>
              </w:rPr>
              <w:t>10</w:t>
            </w:r>
            <w:r w:rsidRPr="00F0651A">
              <w:rPr>
                <w:rFonts w:eastAsia="Times New Roman" w:cs="Times New Roman"/>
                <w:sz w:val="16"/>
                <w:szCs w:val="16"/>
              </w:rPr>
              <w:t xml:space="preserve"> měsíců od nabytí účinnosti Smlouvy</w:t>
            </w:r>
          </w:p>
        </w:tc>
        <w:tc>
          <w:tcPr>
            <w:tcW w:w="3515" w:type="dxa"/>
            <w:vAlign w:val="center"/>
          </w:tcPr>
          <w:p w14:paraId="5305EC34" w14:textId="72923367" w:rsidR="00A12EBA" w:rsidRPr="00B06D17" w:rsidRDefault="00A12EBA" w:rsidP="00A12EBA">
            <w:pPr>
              <w:pStyle w:val="Textbezodsazen"/>
              <w:jc w:val="left"/>
              <w:rPr>
                <w:highlight w:val="green"/>
              </w:rPr>
            </w:pPr>
            <w:r w:rsidRPr="00F0651A">
              <w:rPr>
                <w:sz w:val="16"/>
              </w:rPr>
              <w:t>Finální verze PDPS a DSP s dokladovou částí pro vydání stavebního povolení.</w:t>
            </w:r>
          </w:p>
        </w:tc>
        <w:tc>
          <w:tcPr>
            <w:tcW w:w="3378" w:type="dxa"/>
            <w:vAlign w:val="center"/>
          </w:tcPr>
          <w:p w14:paraId="2543617B" w14:textId="6DCAFC50" w:rsidR="00A12EBA" w:rsidRPr="00B06D17" w:rsidRDefault="00A12EBA" w:rsidP="00A12EBA">
            <w:pPr>
              <w:pStyle w:val="Textbezodsazen"/>
              <w:jc w:val="left"/>
              <w:rPr>
                <w:highlight w:val="green"/>
              </w:rPr>
            </w:pPr>
            <w:r w:rsidRPr="00F0651A">
              <w:rPr>
                <w:sz w:val="16"/>
              </w:rPr>
              <w:t>Předání finální verze PDPS a DSP s dokladovou částí pro vydání stavebního povolení. Předávací protokol k dané dílčí etapě.</w:t>
            </w:r>
            <w:r w:rsidRPr="00B6776F">
              <w:rPr>
                <w:sz w:val="16"/>
                <w:highlight w:val="green"/>
              </w:rPr>
              <w:t xml:space="preserve"> </w:t>
            </w:r>
          </w:p>
        </w:tc>
      </w:tr>
      <w:tr w:rsidR="00A12EBA" w:rsidRPr="00B72613" w14:paraId="7E82BFD4" w14:textId="77777777" w:rsidTr="00B6776F">
        <w:tc>
          <w:tcPr>
            <w:tcW w:w="2768" w:type="dxa"/>
            <w:vAlign w:val="center"/>
          </w:tcPr>
          <w:p w14:paraId="776AB19A" w14:textId="334FE253" w:rsidR="00A12EBA" w:rsidRPr="00B06D17" w:rsidRDefault="00A12EBA" w:rsidP="00A12EBA">
            <w:pPr>
              <w:pStyle w:val="Textbezodsazen"/>
              <w:rPr>
                <w:rStyle w:val="Tun"/>
                <w:highlight w:val="green"/>
              </w:rPr>
            </w:pPr>
            <w:r w:rsidRPr="00B6776F">
              <w:rPr>
                <w:rStyle w:val="Tun"/>
                <w:sz w:val="16"/>
              </w:rPr>
              <w:t>3. Dílčí etapa</w:t>
            </w:r>
          </w:p>
        </w:tc>
        <w:tc>
          <w:tcPr>
            <w:tcW w:w="4001" w:type="dxa"/>
            <w:vAlign w:val="center"/>
          </w:tcPr>
          <w:p w14:paraId="532C5948" w14:textId="2DCE5DE1" w:rsidR="00A12EBA" w:rsidRPr="00B06D17" w:rsidRDefault="00A12EBA" w:rsidP="00A12EBA">
            <w:pPr>
              <w:pStyle w:val="Textbezodsazen"/>
              <w:jc w:val="left"/>
              <w:rPr>
                <w:highlight w:val="green"/>
              </w:rPr>
            </w:pPr>
            <w:r w:rsidRPr="00F0651A">
              <w:rPr>
                <w:rFonts w:eastAsia="Times New Roman" w:cs="Times New Roman"/>
                <w:sz w:val="16"/>
                <w:szCs w:val="16"/>
              </w:rPr>
              <w:t xml:space="preserve">Do </w:t>
            </w:r>
            <w:r>
              <w:rPr>
                <w:rFonts w:eastAsia="Times New Roman" w:cs="Times New Roman"/>
                <w:sz w:val="16"/>
                <w:szCs w:val="16"/>
              </w:rPr>
              <w:t>13</w:t>
            </w:r>
            <w:r w:rsidRPr="00F0651A">
              <w:rPr>
                <w:rFonts w:eastAsia="Times New Roman" w:cs="Times New Roman"/>
                <w:sz w:val="16"/>
                <w:szCs w:val="16"/>
              </w:rPr>
              <w:t xml:space="preserve"> měsíců od nabytí účinnosti Smlouvy</w:t>
            </w:r>
          </w:p>
        </w:tc>
        <w:tc>
          <w:tcPr>
            <w:tcW w:w="3515" w:type="dxa"/>
            <w:vAlign w:val="center"/>
          </w:tcPr>
          <w:p w14:paraId="6769EE34" w14:textId="7AD173C9" w:rsidR="00A12EBA" w:rsidRPr="00B06D17" w:rsidRDefault="00A12EBA" w:rsidP="00A12EBA">
            <w:pPr>
              <w:pStyle w:val="Textbezodsazen"/>
              <w:rPr>
                <w:highlight w:val="green"/>
              </w:rPr>
            </w:pPr>
            <w:r w:rsidRPr="00F0651A">
              <w:rPr>
                <w:sz w:val="16"/>
              </w:rPr>
              <w:t>Zajištění vydání stavebního povolení včetně potřebných vyjádření.</w:t>
            </w:r>
          </w:p>
        </w:tc>
        <w:tc>
          <w:tcPr>
            <w:tcW w:w="3378" w:type="dxa"/>
            <w:vAlign w:val="center"/>
          </w:tcPr>
          <w:p w14:paraId="65E432EE" w14:textId="4FC7D779" w:rsidR="00A12EBA" w:rsidRPr="00B06D17" w:rsidRDefault="00A12EBA">
            <w:pPr>
              <w:pStyle w:val="Textbezodsazen"/>
              <w:jc w:val="left"/>
              <w:rPr>
                <w:highlight w:val="green"/>
              </w:rPr>
            </w:pPr>
            <w:r w:rsidRPr="00F0651A">
              <w:rPr>
                <w:sz w:val="16"/>
              </w:rPr>
              <w:t>Předá</w:t>
            </w:r>
            <w:r w:rsidR="00512F5D">
              <w:rPr>
                <w:sz w:val="16"/>
              </w:rPr>
              <w:t>ní stavebního povolení (předávací</w:t>
            </w:r>
            <w:r w:rsidRPr="00F0651A">
              <w:rPr>
                <w:sz w:val="16"/>
              </w:rPr>
              <w:t xml:space="preserve"> protokol k dané dílčí etapě</w:t>
            </w:r>
            <w:r w:rsidR="00512F5D">
              <w:rPr>
                <w:sz w:val="16"/>
              </w:rPr>
              <w:t>)</w:t>
            </w:r>
          </w:p>
        </w:tc>
      </w:tr>
      <w:tr w:rsidR="00A12EBA" w:rsidRPr="00B72613" w14:paraId="15705029" w14:textId="77777777" w:rsidTr="00B6776F">
        <w:tc>
          <w:tcPr>
            <w:tcW w:w="2768" w:type="dxa"/>
            <w:vAlign w:val="center"/>
          </w:tcPr>
          <w:p w14:paraId="79063361" w14:textId="2CE96460" w:rsidR="00A12EBA" w:rsidRPr="00B06D17" w:rsidRDefault="00A12EBA" w:rsidP="00A12EBA">
            <w:pPr>
              <w:pStyle w:val="Textbezodsazen"/>
              <w:rPr>
                <w:rStyle w:val="Tun"/>
                <w:highlight w:val="green"/>
              </w:rPr>
            </w:pPr>
            <w:r w:rsidRPr="00841876">
              <w:rPr>
                <w:rStyle w:val="Tun"/>
                <w:sz w:val="16"/>
                <w:szCs w:val="16"/>
              </w:rPr>
              <w:t>4. Dílčí etapa</w:t>
            </w:r>
          </w:p>
        </w:tc>
        <w:tc>
          <w:tcPr>
            <w:tcW w:w="4001" w:type="dxa"/>
            <w:vAlign w:val="center"/>
          </w:tcPr>
          <w:p w14:paraId="7DEE0ABE" w14:textId="342D5241" w:rsidR="00A12EBA" w:rsidRPr="00B06D17" w:rsidRDefault="00A12EBA" w:rsidP="00A12EBA">
            <w:pPr>
              <w:pStyle w:val="Textbezodsazen"/>
              <w:jc w:val="left"/>
              <w:rPr>
                <w:highlight w:val="green"/>
              </w:rPr>
            </w:pPr>
            <w:r w:rsidRPr="00F0651A">
              <w:rPr>
                <w:rFonts w:eastAsia="Times New Roman" w:cs="Times New Roman"/>
                <w:sz w:val="16"/>
                <w:szCs w:val="16"/>
              </w:rPr>
              <w:t>V průběhu realizace stavby</w:t>
            </w:r>
            <w:r w:rsidR="0021626B">
              <w:rPr>
                <w:rFonts w:eastAsia="Times New Roman" w:cs="Times New Roman"/>
                <w:sz w:val="16"/>
                <w:szCs w:val="16"/>
              </w:rPr>
              <w:t xml:space="preserve"> (předpoklad od září 2024 do červen 2025)</w:t>
            </w:r>
          </w:p>
        </w:tc>
        <w:tc>
          <w:tcPr>
            <w:tcW w:w="3515" w:type="dxa"/>
            <w:vAlign w:val="center"/>
          </w:tcPr>
          <w:p w14:paraId="301F1AA1" w14:textId="71EDEE67" w:rsidR="00A12EBA" w:rsidRPr="00B06D17" w:rsidRDefault="0021626B" w:rsidP="00A12EBA">
            <w:pPr>
              <w:pStyle w:val="Textbezodsazen"/>
              <w:jc w:val="left"/>
              <w:rPr>
                <w:highlight w:val="green"/>
              </w:rPr>
            </w:pPr>
            <w:r w:rsidRPr="0021626B">
              <w:rPr>
                <w:sz w:val="16"/>
                <w:szCs w:val="16"/>
              </w:rPr>
              <w:t xml:space="preserve">Autorský dozor projektanta při realizaci Stavby; Zhotovitel se zavazuje provádět autorský dozor ode dne zahájení realizace stavby do ukončení realizace stavby </w:t>
            </w:r>
          </w:p>
        </w:tc>
        <w:tc>
          <w:tcPr>
            <w:tcW w:w="3378" w:type="dxa"/>
            <w:vAlign w:val="center"/>
          </w:tcPr>
          <w:p w14:paraId="344D52DA" w14:textId="54E36453" w:rsidR="00A12EBA" w:rsidRPr="00B06D17" w:rsidRDefault="0021626B" w:rsidP="00A12EBA">
            <w:pPr>
              <w:pStyle w:val="Textbezodsazen"/>
              <w:jc w:val="left"/>
              <w:rPr>
                <w:highlight w:val="green"/>
              </w:rPr>
            </w:pPr>
            <w:r w:rsidRPr="0021626B">
              <w:rPr>
                <w:rFonts w:eastAsia="Times New Roman" w:cs="Times New Roman"/>
                <w:sz w:val="16"/>
                <w:szCs w:val="16"/>
              </w:rPr>
              <w:t>Výkaz poskytnutých služeb (1 x za čtvrtletí) - stručný popis výkonů a specifikace výkonu autorského dozoru projektanta</w:t>
            </w:r>
          </w:p>
        </w:tc>
      </w:tr>
      <w:tr w:rsidR="00B6776F" w:rsidRPr="00B72613" w14:paraId="63470915" w14:textId="77777777" w:rsidTr="00B6776F">
        <w:tc>
          <w:tcPr>
            <w:tcW w:w="2768" w:type="dxa"/>
            <w:vAlign w:val="center"/>
          </w:tcPr>
          <w:p w14:paraId="75E65283" w14:textId="37F15029" w:rsidR="00B6776F" w:rsidRPr="00B06D17" w:rsidRDefault="00B6776F" w:rsidP="00B6776F">
            <w:pPr>
              <w:pStyle w:val="Textbezodsazen"/>
              <w:rPr>
                <w:rStyle w:val="Tun"/>
                <w:highlight w:val="green"/>
              </w:rPr>
            </w:pPr>
            <w:r w:rsidRPr="00B6776F">
              <w:rPr>
                <w:rStyle w:val="Tun"/>
                <w:sz w:val="16"/>
              </w:rPr>
              <w:t>Termín dokončení Díla</w:t>
            </w:r>
          </w:p>
        </w:tc>
        <w:tc>
          <w:tcPr>
            <w:tcW w:w="4001" w:type="dxa"/>
            <w:vAlign w:val="center"/>
          </w:tcPr>
          <w:p w14:paraId="3F9D073E" w14:textId="3F79D56B" w:rsidR="00B6776F" w:rsidRPr="009175B4" w:rsidRDefault="00B6776F" w:rsidP="00B6776F">
            <w:pPr>
              <w:pStyle w:val="Tabulka"/>
              <w:rPr>
                <w:rFonts w:eastAsia="Times New Roman" w:cs="Times New Roman"/>
                <w:sz w:val="16"/>
                <w:szCs w:val="16"/>
              </w:rPr>
            </w:pPr>
            <w:r w:rsidRPr="009175B4">
              <w:rPr>
                <w:sz w:val="16"/>
              </w:rPr>
              <w:t xml:space="preserve">předpoklad do </w:t>
            </w:r>
            <w:r w:rsidR="009175B4" w:rsidRPr="009175B4">
              <w:rPr>
                <w:rFonts w:eastAsia="Times New Roman" w:cs="Times New Roman"/>
                <w:sz w:val="16"/>
                <w:szCs w:val="16"/>
              </w:rPr>
              <w:t>30. 6. 2025</w:t>
            </w:r>
          </w:p>
          <w:p w14:paraId="1FF871F0" w14:textId="3630FA5A" w:rsidR="00B6776F" w:rsidRPr="00B06D17" w:rsidRDefault="00B6776F" w:rsidP="00B6776F">
            <w:pPr>
              <w:pStyle w:val="Textbezodsazen"/>
              <w:jc w:val="left"/>
              <w:rPr>
                <w:highlight w:val="green"/>
              </w:rPr>
            </w:pPr>
          </w:p>
        </w:tc>
        <w:tc>
          <w:tcPr>
            <w:tcW w:w="3515" w:type="dxa"/>
            <w:vAlign w:val="center"/>
          </w:tcPr>
          <w:p w14:paraId="1937D1E4" w14:textId="0A309226" w:rsidR="00B6776F" w:rsidRPr="00B06D17" w:rsidRDefault="00B6776F" w:rsidP="00B6776F">
            <w:pPr>
              <w:pStyle w:val="Textbezodsazen"/>
              <w:jc w:val="left"/>
              <w:rPr>
                <w:highlight w:val="green"/>
              </w:rPr>
            </w:pPr>
          </w:p>
        </w:tc>
        <w:tc>
          <w:tcPr>
            <w:tcW w:w="3378" w:type="dxa"/>
            <w:vAlign w:val="center"/>
          </w:tcPr>
          <w:p w14:paraId="0D7BD92B" w14:textId="7F26D947" w:rsidR="00B6776F" w:rsidRPr="00B06D17" w:rsidRDefault="00B6776F" w:rsidP="00B6776F">
            <w:pPr>
              <w:pStyle w:val="Textbezodsazen"/>
              <w:jc w:val="left"/>
              <w:rPr>
                <w:highlight w:val="green"/>
              </w:rPr>
            </w:pPr>
            <w:r w:rsidRPr="009175B4">
              <w:rPr>
                <w:sz w:val="16"/>
              </w:rPr>
              <w:t>Po ukončení přejímacího řízení Stavby a předložení výkazu poskytnutých služeb (o výkonu autorského dozoru projektanta)</w:t>
            </w:r>
          </w:p>
        </w:tc>
      </w:tr>
    </w:tbl>
    <w:p w14:paraId="373448E4" w14:textId="77777777" w:rsidR="00B72613" w:rsidRDefault="00B72613" w:rsidP="00B72613">
      <w:pPr>
        <w:pStyle w:val="Textbezodsazen"/>
      </w:pPr>
    </w:p>
    <w:p w14:paraId="6BDD19A2" w14:textId="77777777" w:rsidR="006C5357" w:rsidRDefault="006C5357" w:rsidP="00B72613">
      <w:pPr>
        <w:pStyle w:val="Textbezodsazen"/>
      </w:pPr>
    </w:p>
    <w:p w14:paraId="1C2D4EA5" w14:textId="77777777" w:rsidR="00B72613" w:rsidRDefault="00B72613" w:rsidP="00B72613">
      <w:pPr>
        <w:pStyle w:val="Textbezodsazen"/>
      </w:pPr>
    </w:p>
    <w:p w14:paraId="112ECD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4B9E1F70" w14:textId="77777777" w:rsidR="00502690" w:rsidRPr="00B26902" w:rsidRDefault="00EC707C" w:rsidP="00B63F52">
      <w:pPr>
        <w:pStyle w:val="Nadpisbezsl1-1"/>
        <w:tabs>
          <w:tab w:val="left" w:pos="2679"/>
        </w:tabs>
      </w:pPr>
      <w:r>
        <w:lastRenderedPageBreak/>
        <w:t>Příloha č. 6</w:t>
      </w:r>
      <w:r w:rsidR="00B63F52">
        <w:tab/>
      </w:r>
    </w:p>
    <w:p w14:paraId="0C28E395" w14:textId="77777777" w:rsidR="00502690" w:rsidRPr="00B26902" w:rsidRDefault="00502690" w:rsidP="00F762A8">
      <w:pPr>
        <w:pStyle w:val="Nadpisbezsl1-2"/>
      </w:pPr>
      <w:r>
        <w:t>Oprávněné osoby</w:t>
      </w:r>
    </w:p>
    <w:p w14:paraId="17AF8114" w14:textId="77777777" w:rsidR="00EC707C" w:rsidRDefault="00EC707C" w:rsidP="00EC707C">
      <w:pPr>
        <w:pStyle w:val="Nadpisbezsl1-2"/>
      </w:pPr>
      <w:r>
        <w:t>Za objednatele</w:t>
      </w:r>
    </w:p>
    <w:p w14:paraId="42F7ADB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5"/>
        <w:gridCol w:w="5764"/>
      </w:tblGrid>
      <w:tr w:rsidR="00502690" w:rsidRPr="0017282C" w14:paraId="1626CB6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2D009F7"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721B2351" w14:textId="12DC0DFD" w:rsidR="00502690" w:rsidRPr="0017282C" w:rsidRDefault="00BF3224" w:rsidP="002038D5">
            <w:pPr>
              <w:pStyle w:val="Tabulka"/>
              <w:rPr>
                <w:highlight w:val="green"/>
              </w:rPr>
            </w:pPr>
            <w:r w:rsidRPr="006730DD">
              <w:t>Ing. Jan Jirowetz</w:t>
            </w:r>
          </w:p>
        </w:tc>
      </w:tr>
      <w:tr w:rsidR="00502690" w:rsidRPr="00F95FBD" w14:paraId="40ECAF95" w14:textId="77777777" w:rsidTr="005923F7">
        <w:trPr>
          <w:trHeight w:val="170"/>
        </w:trPr>
        <w:tc>
          <w:tcPr>
            <w:tcW w:w="3056" w:type="dxa"/>
          </w:tcPr>
          <w:p w14:paraId="69569E69" w14:textId="77777777" w:rsidR="00502690" w:rsidRPr="00F95FBD" w:rsidRDefault="002038D5" w:rsidP="002038D5">
            <w:pPr>
              <w:pStyle w:val="Tabulka"/>
            </w:pPr>
            <w:r w:rsidRPr="00F95FBD">
              <w:t>Adresa</w:t>
            </w:r>
          </w:p>
        </w:tc>
        <w:tc>
          <w:tcPr>
            <w:tcW w:w="5812" w:type="dxa"/>
          </w:tcPr>
          <w:p w14:paraId="62773646" w14:textId="77777777" w:rsidR="00BF3224" w:rsidRDefault="00BF3224" w:rsidP="00E00BFB">
            <w:pPr>
              <w:pStyle w:val="Tabulka"/>
            </w:pPr>
            <w:r w:rsidRPr="006730DD">
              <w:t>Oblastní ředitelství Hradec Králové</w:t>
            </w:r>
            <w:r>
              <w:t xml:space="preserve">, </w:t>
            </w:r>
          </w:p>
          <w:p w14:paraId="4FAD9FD2" w14:textId="77777777" w:rsidR="00BF3224" w:rsidRDefault="00BF3224" w:rsidP="00E00BFB">
            <w:pPr>
              <w:pStyle w:val="Tabulka"/>
            </w:pPr>
            <w:r>
              <w:t xml:space="preserve">U </w:t>
            </w:r>
            <w:proofErr w:type="spellStart"/>
            <w:r>
              <w:t>Fotochemy</w:t>
            </w:r>
            <w:proofErr w:type="spellEnd"/>
            <w:r>
              <w:t xml:space="preserve"> 259, </w:t>
            </w:r>
          </w:p>
          <w:p w14:paraId="3B081A7B" w14:textId="40712538" w:rsidR="00502690" w:rsidRPr="00FB4272" w:rsidRDefault="00BF3224" w:rsidP="00E00BFB">
            <w:pPr>
              <w:pStyle w:val="Tabulka"/>
              <w:rPr>
                <w:highlight w:val="green"/>
              </w:rPr>
            </w:pPr>
            <w:r>
              <w:t>501 01 Hradec Králové</w:t>
            </w:r>
          </w:p>
        </w:tc>
      </w:tr>
      <w:tr w:rsidR="002038D5" w:rsidRPr="00F95FBD" w14:paraId="2F71D29D" w14:textId="77777777" w:rsidTr="005923F7">
        <w:trPr>
          <w:trHeight w:val="170"/>
        </w:trPr>
        <w:tc>
          <w:tcPr>
            <w:tcW w:w="3056" w:type="dxa"/>
          </w:tcPr>
          <w:p w14:paraId="5318CB3B" w14:textId="77777777" w:rsidR="002038D5" w:rsidRPr="00F95FBD" w:rsidRDefault="002038D5" w:rsidP="002038D5">
            <w:pPr>
              <w:pStyle w:val="Tabulka"/>
            </w:pPr>
            <w:r w:rsidRPr="00F95FBD">
              <w:t>E-mail</w:t>
            </w:r>
          </w:p>
        </w:tc>
        <w:tc>
          <w:tcPr>
            <w:tcW w:w="5812" w:type="dxa"/>
          </w:tcPr>
          <w:p w14:paraId="79398A0B" w14:textId="67198FB0" w:rsidR="002038D5" w:rsidRPr="00FB4272" w:rsidRDefault="00BF3224" w:rsidP="002038D5">
            <w:pPr>
              <w:pStyle w:val="Tabulka"/>
              <w:rPr>
                <w:highlight w:val="green"/>
              </w:rPr>
            </w:pPr>
            <w:r w:rsidRPr="006730DD">
              <w:t>Jirowetz@spravazeleznic.cz</w:t>
            </w:r>
          </w:p>
        </w:tc>
      </w:tr>
      <w:tr w:rsidR="002038D5" w:rsidRPr="00F95FBD" w14:paraId="34D35C90" w14:textId="77777777" w:rsidTr="005923F7">
        <w:trPr>
          <w:trHeight w:val="170"/>
        </w:trPr>
        <w:tc>
          <w:tcPr>
            <w:tcW w:w="3056" w:type="dxa"/>
          </w:tcPr>
          <w:p w14:paraId="3CA9AC60" w14:textId="77777777" w:rsidR="002038D5" w:rsidRPr="00F95FBD" w:rsidRDefault="002038D5" w:rsidP="002038D5">
            <w:pPr>
              <w:pStyle w:val="Tabulka"/>
            </w:pPr>
            <w:r w:rsidRPr="00F95FBD">
              <w:t>Telefon</w:t>
            </w:r>
          </w:p>
        </w:tc>
        <w:tc>
          <w:tcPr>
            <w:tcW w:w="5812" w:type="dxa"/>
          </w:tcPr>
          <w:p w14:paraId="5446A276" w14:textId="5AAA48B9" w:rsidR="002038D5" w:rsidRPr="00FB4272" w:rsidRDefault="00BF3224" w:rsidP="002038D5">
            <w:pPr>
              <w:pStyle w:val="Tabulka"/>
              <w:rPr>
                <w:highlight w:val="green"/>
              </w:rPr>
            </w:pPr>
            <w:r w:rsidRPr="00243BD9">
              <w:t>972 341 425</w:t>
            </w:r>
          </w:p>
        </w:tc>
      </w:tr>
    </w:tbl>
    <w:p w14:paraId="2B92D608" w14:textId="77777777" w:rsidR="002038D5" w:rsidRPr="00F95FBD" w:rsidRDefault="002038D5" w:rsidP="00502690">
      <w:pPr>
        <w:pStyle w:val="Textbezodsazen"/>
      </w:pPr>
    </w:p>
    <w:p w14:paraId="3B29C2F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14:paraId="5CCFD4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8E08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739BB35" w14:textId="12E8A542" w:rsidR="002038D5" w:rsidRPr="0017282C" w:rsidRDefault="005E134A" w:rsidP="002038D5">
            <w:pPr>
              <w:pStyle w:val="Tabulka"/>
              <w:rPr>
                <w:highlight w:val="green"/>
              </w:rPr>
            </w:pPr>
            <w:r w:rsidRPr="00A94769">
              <w:t>Robert Bayer, DiS.</w:t>
            </w:r>
          </w:p>
        </w:tc>
      </w:tr>
      <w:tr w:rsidR="002038D5" w:rsidRPr="00F95FBD" w14:paraId="706FF4D5" w14:textId="77777777" w:rsidTr="005923F7">
        <w:tc>
          <w:tcPr>
            <w:tcW w:w="3056" w:type="dxa"/>
          </w:tcPr>
          <w:p w14:paraId="2C0E2F42" w14:textId="77777777" w:rsidR="002038D5" w:rsidRPr="00F95FBD" w:rsidRDefault="002038D5" w:rsidP="002038D5">
            <w:pPr>
              <w:pStyle w:val="Tabulka"/>
            </w:pPr>
            <w:r w:rsidRPr="00F95FBD">
              <w:t>Adresa</w:t>
            </w:r>
          </w:p>
        </w:tc>
        <w:tc>
          <w:tcPr>
            <w:tcW w:w="5812" w:type="dxa"/>
          </w:tcPr>
          <w:p w14:paraId="33BE1D2A" w14:textId="52DB65A1" w:rsidR="002038D5" w:rsidRPr="005E134A" w:rsidRDefault="005E134A" w:rsidP="002038D5">
            <w:pPr>
              <w:pStyle w:val="Tabulka"/>
            </w:pPr>
            <w:r w:rsidRPr="005E134A">
              <w:t>Oblastní ředitelství Hradec Králové,</w:t>
            </w:r>
          </w:p>
          <w:p w14:paraId="4421BFC0" w14:textId="20F91417" w:rsidR="005E134A" w:rsidRPr="005E134A" w:rsidRDefault="005E134A" w:rsidP="002038D5">
            <w:pPr>
              <w:pStyle w:val="Tabulka"/>
            </w:pPr>
            <w:r w:rsidRPr="005E134A">
              <w:t>Nádražní 459/</w:t>
            </w:r>
            <w:proofErr w:type="gramStart"/>
            <w:r w:rsidRPr="005E134A">
              <w:t>1a</w:t>
            </w:r>
            <w:proofErr w:type="gramEnd"/>
            <w:r w:rsidRPr="005E134A">
              <w:t>,</w:t>
            </w:r>
          </w:p>
          <w:p w14:paraId="3737BD8F" w14:textId="5FB43EC4" w:rsidR="005E134A" w:rsidRPr="00FB4272" w:rsidRDefault="005E134A" w:rsidP="002038D5">
            <w:pPr>
              <w:pStyle w:val="Tabulka"/>
              <w:rPr>
                <w:highlight w:val="green"/>
              </w:rPr>
            </w:pPr>
            <w:r w:rsidRPr="005E134A">
              <w:t>460 07 Liberec</w:t>
            </w:r>
          </w:p>
        </w:tc>
      </w:tr>
      <w:tr w:rsidR="002038D5" w:rsidRPr="00F95FBD" w14:paraId="1D11AA7F" w14:textId="77777777" w:rsidTr="005923F7">
        <w:tc>
          <w:tcPr>
            <w:tcW w:w="3056" w:type="dxa"/>
          </w:tcPr>
          <w:p w14:paraId="12108013" w14:textId="77777777" w:rsidR="002038D5" w:rsidRPr="00F95FBD" w:rsidRDefault="002038D5" w:rsidP="002038D5">
            <w:pPr>
              <w:pStyle w:val="Tabulka"/>
            </w:pPr>
            <w:r w:rsidRPr="00F95FBD">
              <w:t>E-mail</w:t>
            </w:r>
          </w:p>
        </w:tc>
        <w:tc>
          <w:tcPr>
            <w:tcW w:w="5812" w:type="dxa"/>
          </w:tcPr>
          <w:p w14:paraId="1E0E1393" w14:textId="1E39CF2C" w:rsidR="002038D5" w:rsidRPr="00FB4272" w:rsidRDefault="005E134A" w:rsidP="002038D5">
            <w:pPr>
              <w:pStyle w:val="Tabulka"/>
              <w:rPr>
                <w:highlight w:val="green"/>
              </w:rPr>
            </w:pPr>
            <w:r w:rsidRPr="00A94769">
              <w:t>Bayer@spravazeleznic.cz</w:t>
            </w:r>
          </w:p>
        </w:tc>
      </w:tr>
      <w:tr w:rsidR="002038D5" w:rsidRPr="00F95FBD" w14:paraId="21B83451" w14:textId="77777777" w:rsidTr="005923F7">
        <w:tc>
          <w:tcPr>
            <w:tcW w:w="3056" w:type="dxa"/>
          </w:tcPr>
          <w:p w14:paraId="49C6978A" w14:textId="77777777" w:rsidR="002038D5" w:rsidRPr="00F95FBD" w:rsidRDefault="002038D5" w:rsidP="002038D5">
            <w:pPr>
              <w:pStyle w:val="Tabulka"/>
            </w:pPr>
            <w:r w:rsidRPr="00F95FBD">
              <w:t>Telefon</w:t>
            </w:r>
          </w:p>
        </w:tc>
        <w:tc>
          <w:tcPr>
            <w:tcW w:w="5812" w:type="dxa"/>
          </w:tcPr>
          <w:p w14:paraId="62B054F5" w14:textId="2ACD89DA" w:rsidR="002038D5" w:rsidRPr="00FB4272" w:rsidRDefault="005E134A" w:rsidP="002038D5">
            <w:pPr>
              <w:pStyle w:val="Tabulka"/>
              <w:rPr>
                <w:highlight w:val="green"/>
              </w:rPr>
            </w:pPr>
            <w:r w:rsidRPr="00A94769">
              <w:t>+420 724 259 127</w:t>
            </w:r>
          </w:p>
        </w:tc>
      </w:tr>
    </w:tbl>
    <w:p w14:paraId="21D2AFCD" w14:textId="5DCE093B" w:rsidR="002038D5" w:rsidRDefault="002038D5" w:rsidP="002038D5">
      <w:pPr>
        <w:pStyle w:val="Textbezodsazen"/>
      </w:pPr>
    </w:p>
    <w:p w14:paraId="02E24B9F" w14:textId="52E5D732" w:rsidR="005E134A" w:rsidRPr="00F95FBD" w:rsidRDefault="005E134A" w:rsidP="005E134A">
      <w:pPr>
        <w:pStyle w:val="Nadpistabulky"/>
        <w:rPr>
          <w:rFonts w:asciiTheme="minorHAnsi" w:hAnsiTheme="minorHAnsi"/>
          <w:sz w:val="18"/>
          <w:szCs w:val="18"/>
        </w:rPr>
      </w:pPr>
      <w:r w:rsidRPr="00F95FBD">
        <w:rPr>
          <w:rFonts w:asciiTheme="minorHAnsi" w:hAnsiTheme="minorHAnsi"/>
          <w:sz w:val="18"/>
          <w:szCs w:val="18"/>
        </w:rPr>
        <w:t xml:space="preserve">Ve věcech </w:t>
      </w:r>
      <w:proofErr w:type="gramStart"/>
      <w:r w:rsidRPr="00F95FBD">
        <w:rPr>
          <w:rFonts w:asciiTheme="minorHAnsi" w:hAnsiTheme="minorHAnsi"/>
          <w:sz w:val="18"/>
          <w:szCs w:val="18"/>
        </w:rPr>
        <w:t>technických</w:t>
      </w:r>
      <w:r>
        <w:rPr>
          <w:rFonts w:asciiTheme="minorHAnsi" w:hAnsiTheme="minorHAnsi"/>
          <w:sz w:val="18"/>
          <w:szCs w:val="18"/>
        </w:rPr>
        <w:t xml:space="preserve"> - zástupce</w:t>
      </w:r>
      <w:proofErr w:type="gramEnd"/>
    </w:p>
    <w:tbl>
      <w:tblPr>
        <w:tblStyle w:val="TabulkaS-zhlav"/>
        <w:tblW w:w="8789" w:type="dxa"/>
        <w:tblLook w:val="04A0" w:firstRow="1" w:lastRow="0" w:firstColumn="1" w:lastColumn="0" w:noHBand="0" w:noVBand="1"/>
      </w:tblPr>
      <w:tblGrid>
        <w:gridCol w:w="3026"/>
        <w:gridCol w:w="5763"/>
      </w:tblGrid>
      <w:tr w:rsidR="005E134A" w:rsidRPr="0017282C" w14:paraId="47B14AAF" w14:textId="77777777" w:rsidTr="00FB09A5">
        <w:trPr>
          <w:cnfStyle w:val="100000000000" w:firstRow="1" w:lastRow="0" w:firstColumn="0" w:lastColumn="0" w:oddVBand="0" w:evenVBand="0" w:oddHBand="0" w:evenHBand="0" w:firstRowFirstColumn="0" w:firstRowLastColumn="0" w:lastRowFirstColumn="0" w:lastRowLastColumn="0"/>
        </w:trPr>
        <w:tc>
          <w:tcPr>
            <w:tcW w:w="3056" w:type="dxa"/>
          </w:tcPr>
          <w:p w14:paraId="3E7BB47B" w14:textId="77777777" w:rsidR="005E134A" w:rsidRPr="0017282C" w:rsidRDefault="005E134A" w:rsidP="00FB09A5">
            <w:pPr>
              <w:pStyle w:val="Tabulka"/>
              <w:rPr>
                <w:rStyle w:val="Nadpisvtabulce"/>
                <w:b/>
              </w:rPr>
            </w:pPr>
            <w:r w:rsidRPr="0017282C">
              <w:rPr>
                <w:rStyle w:val="Nadpisvtabulce"/>
                <w:b/>
              </w:rPr>
              <w:t>Jméno a příjmení</w:t>
            </w:r>
          </w:p>
        </w:tc>
        <w:tc>
          <w:tcPr>
            <w:tcW w:w="5812" w:type="dxa"/>
          </w:tcPr>
          <w:p w14:paraId="2AC7A27C" w14:textId="62F91EEB" w:rsidR="005E134A" w:rsidRPr="0017282C" w:rsidRDefault="005E134A" w:rsidP="00FB09A5">
            <w:pPr>
              <w:pStyle w:val="Tabulka"/>
              <w:rPr>
                <w:highlight w:val="green"/>
              </w:rPr>
            </w:pPr>
            <w:r w:rsidRPr="005E134A">
              <w:t>Luděk Špringl</w:t>
            </w:r>
          </w:p>
        </w:tc>
      </w:tr>
      <w:tr w:rsidR="005E134A" w:rsidRPr="00F95FBD" w14:paraId="43D584FA" w14:textId="77777777" w:rsidTr="00FB09A5">
        <w:tc>
          <w:tcPr>
            <w:tcW w:w="3056" w:type="dxa"/>
          </w:tcPr>
          <w:p w14:paraId="778AFB08" w14:textId="77777777" w:rsidR="005E134A" w:rsidRPr="00F95FBD" w:rsidRDefault="005E134A" w:rsidP="00FB09A5">
            <w:pPr>
              <w:pStyle w:val="Tabulka"/>
            </w:pPr>
            <w:r w:rsidRPr="00F95FBD">
              <w:t>Adresa</w:t>
            </w:r>
          </w:p>
        </w:tc>
        <w:tc>
          <w:tcPr>
            <w:tcW w:w="5812" w:type="dxa"/>
          </w:tcPr>
          <w:p w14:paraId="33BC8B8E" w14:textId="77777777" w:rsidR="004B7107" w:rsidRDefault="004B7107" w:rsidP="004B7107">
            <w:pPr>
              <w:pStyle w:val="Tabulka"/>
            </w:pPr>
            <w:r>
              <w:t>Oblastní ředitelství Hradec Králové,</w:t>
            </w:r>
          </w:p>
          <w:p w14:paraId="63429EED" w14:textId="77777777" w:rsidR="004B7107" w:rsidRDefault="004B7107" w:rsidP="004B7107">
            <w:pPr>
              <w:pStyle w:val="Tabulka"/>
            </w:pPr>
            <w:r>
              <w:t>Nádražní 459/</w:t>
            </w:r>
            <w:proofErr w:type="gramStart"/>
            <w:r>
              <w:t>1a</w:t>
            </w:r>
            <w:proofErr w:type="gramEnd"/>
            <w:r>
              <w:t>,</w:t>
            </w:r>
          </w:p>
          <w:p w14:paraId="29CD4B7B" w14:textId="2C6B6C76" w:rsidR="005E134A" w:rsidRPr="00FB4272" w:rsidRDefault="004B7107" w:rsidP="004B7107">
            <w:pPr>
              <w:pStyle w:val="Tabulka"/>
              <w:rPr>
                <w:highlight w:val="green"/>
              </w:rPr>
            </w:pPr>
            <w:r>
              <w:t>460 07 Liberec</w:t>
            </w:r>
          </w:p>
        </w:tc>
      </w:tr>
      <w:tr w:rsidR="005E134A" w:rsidRPr="00F95FBD" w14:paraId="0688EA67" w14:textId="77777777" w:rsidTr="00FB09A5">
        <w:tc>
          <w:tcPr>
            <w:tcW w:w="3056" w:type="dxa"/>
          </w:tcPr>
          <w:p w14:paraId="715B35BF" w14:textId="77777777" w:rsidR="005E134A" w:rsidRPr="00F95FBD" w:rsidRDefault="005E134A" w:rsidP="00FB09A5">
            <w:pPr>
              <w:pStyle w:val="Tabulka"/>
            </w:pPr>
            <w:r w:rsidRPr="00F95FBD">
              <w:t>E-mail</w:t>
            </w:r>
          </w:p>
        </w:tc>
        <w:tc>
          <w:tcPr>
            <w:tcW w:w="5812" w:type="dxa"/>
          </w:tcPr>
          <w:p w14:paraId="5329D2CD" w14:textId="0FB9A566" w:rsidR="005E134A" w:rsidRPr="00FB4272" w:rsidRDefault="004B7107" w:rsidP="00FB09A5">
            <w:pPr>
              <w:pStyle w:val="Tabulka"/>
              <w:rPr>
                <w:highlight w:val="green"/>
              </w:rPr>
            </w:pPr>
            <w:r w:rsidRPr="004B7107">
              <w:t>Springl@spravazeleznic.cz</w:t>
            </w:r>
          </w:p>
        </w:tc>
      </w:tr>
      <w:tr w:rsidR="005E134A" w:rsidRPr="00F95FBD" w14:paraId="24F2EF49" w14:textId="77777777" w:rsidTr="00FB09A5">
        <w:tc>
          <w:tcPr>
            <w:tcW w:w="3056" w:type="dxa"/>
          </w:tcPr>
          <w:p w14:paraId="4D95226C" w14:textId="77777777" w:rsidR="005E134A" w:rsidRPr="00F95FBD" w:rsidRDefault="005E134A" w:rsidP="00FB09A5">
            <w:pPr>
              <w:pStyle w:val="Tabulka"/>
            </w:pPr>
            <w:r w:rsidRPr="00F95FBD">
              <w:t>Telefon</w:t>
            </w:r>
          </w:p>
        </w:tc>
        <w:tc>
          <w:tcPr>
            <w:tcW w:w="5812" w:type="dxa"/>
          </w:tcPr>
          <w:p w14:paraId="6D565B21" w14:textId="600AED27" w:rsidR="005E134A" w:rsidRPr="00FB4272" w:rsidRDefault="004B7107" w:rsidP="00FB09A5">
            <w:pPr>
              <w:pStyle w:val="Tabulka"/>
              <w:rPr>
                <w:highlight w:val="green"/>
              </w:rPr>
            </w:pPr>
            <w:r w:rsidRPr="004B7107">
              <w:t>+420 725 549 931</w:t>
            </w:r>
          </w:p>
        </w:tc>
      </w:tr>
    </w:tbl>
    <w:p w14:paraId="44450136" w14:textId="77777777" w:rsidR="005E134A" w:rsidRPr="00F95FBD" w:rsidRDefault="005E134A" w:rsidP="002038D5">
      <w:pPr>
        <w:pStyle w:val="Textbezodsazen"/>
      </w:pPr>
    </w:p>
    <w:p w14:paraId="2AAF166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4"/>
        <w:gridCol w:w="5765"/>
      </w:tblGrid>
      <w:tr w:rsidR="00C44853" w:rsidRPr="0017282C" w14:paraId="715D1DC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FB397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5D89871" w14:textId="4F96CFF8" w:rsidR="00C44853" w:rsidRPr="0017282C" w:rsidRDefault="00E63114" w:rsidP="005923F7">
            <w:pPr>
              <w:pStyle w:val="Tabulka"/>
              <w:rPr>
                <w:highlight w:val="green"/>
              </w:rPr>
            </w:pPr>
            <w:r w:rsidRPr="00E63114">
              <w:t>Ing. Jiří Balcárek</w:t>
            </w:r>
          </w:p>
        </w:tc>
      </w:tr>
      <w:tr w:rsidR="00C44853" w:rsidRPr="00F95FBD" w14:paraId="1AAD4E53" w14:textId="77777777" w:rsidTr="005923F7">
        <w:tc>
          <w:tcPr>
            <w:tcW w:w="3056" w:type="dxa"/>
          </w:tcPr>
          <w:p w14:paraId="1C4D8A95" w14:textId="77777777" w:rsidR="00C44853" w:rsidRPr="00F95FBD" w:rsidRDefault="00C44853" w:rsidP="005923F7">
            <w:pPr>
              <w:pStyle w:val="Tabulka"/>
            </w:pPr>
            <w:r w:rsidRPr="00F95FBD">
              <w:t>Adresa</w:t>
            </w:r>
          </w:p>
        </w:tc>
        <w:tc>
          <w:tcPr>
            <w:tcW w:w="5812" w:type="dxa"/>
          </w:tcPr>
          <w:p w14:paraId="1230979F" w14:textId="205EA487" w:rsidR="00C44853" w:rsidRDefault="00E63114" w:rsidP="005923F7">
            <w:pPr>
              <w:pStyle w:val="Tabulka"/>
            </w:pPr>
            <w:r w:rsidRPr="00E63114">
              <w:t>SŽG, ÚNP, R</w:t>
            </w:r>
            <w:r>
              <w:t>egionální pracoviště</w:t>
            </w:r>
            <w:r w:rsidRPr="00E63114">
              <w:t xml:space="preserve"> Ústí nad Labem</w:t>
            </w:r>
          </w:p>
          <w:p w14:paraId="637AF12C" w14:textId="77777777" w:rsidR="00E63114" w:rsidRPr="00E63114" w:rsidRDefault="00E63114" w:rsidP="005923F7">
            <w:pPr>
              <w:pStyle w:val="Tabulka"/>
            </w:pPr>
            <w:r w:rsidRPr="00E63114">
              <w:t>K Můstku 1451/2,</w:t>
            </w:r>
          </w:p>
          <w:p w14:paraId="65CA3DAF" w14:textId="6059688C" w:rsidR="00E63114" w:rsidRPr="00FB4272" w:rsidRDefault="00E63114" w:rsidP="005923F7">
            <w:pPr>
              <w:pStyle w:val="Tabulka"/>
              <w:rPr>
                <w:highlight w:val="green"/>
              </w:rPr>
            </w:pPr>
            <w:r w:rsidRPr="00E63114">
              <w:t>400 01 Ústí nad Labem</w:t>
            </w:r>
          </w:p>
        </w:tc>
      </w:tr>
      <w:tr w:rsidR="00C44853" w:rsidRPr="00F95FBD" w14:paraId="0A5F1A23" w14:textId="77777777" w:rsidTr="005923F7">
        <w:tc>
          <w:tcPr>
            <w:tcW w:w="3056" w:type="dxa"/>
          </w:tcPr>
          <w:p w14:paraId="05A28146" w14:textId="77777777" w:rsidR="00C44853" w:rsidRPr="00F95FBD" w:rsidRDefault="00C44853" w:rsidP="005923F7">
            <w:pPr>
              <w:pStyle w:val="Tabulka"/>
            </w:pPr>
            <w:r w:rsidRPr="00F95FBD">
              <w:t>E-mail</w:t>
            </w:r>
          </w:p>
        </w:tc>
        <w:tc>
          <w:tcPr>
            <w:tcW w:w="5812" w:type="dxa"/>
          </w:tcPr>
          <w:p w14:paraId="464619F8" w14:textId="4EC8DE71" w:rsidR="00C44853" w:rsidRPr="00FB4272" w:rsidRDefault="00E63114" w:rsidP="005923F7">
            <w:pPr>
              <w:pStyle w:val="Tabulka"/>
              <w:rPr>
                <w:highlight w:val="green"/>
              </w:rPr>
            </w:pPr>
            <w:r w:rsidRPr="00E63114">
              <w:t>BalcarekJ@spravazeleznic.cz</w:t>
            </w:r>
          </w:p>
        </w:tc>
      </w:tr>
      <w:tr w:rsidR="00C44853" w:rsidRPr="00F95FBD" w14:paraId="4B457396" w14:textId="77777777" w:rsidTr="005923F7">
        <w:tc>
          <w:tcPr>
            <w:tcW w:w="3056" w:type="dxa"/>
          </w:tcPr>
          <w:p w14:paraId="7D7A586C" w14:textId="77777777" w:rsidR="00C44853" w:rsidRPr="00F95FBD" w:rsidRDefault="00C44853" w:rsidP="005923F7">
            <w:pPr>
              <w:pStyle w:val="Tabulka"/>
            </w:pPr>
            <w:r w:rsidRPr="00F95FBD">
              <w:t>Telefon</w:t>
            </w:r>
          </w:p>
        </w:tc>
        <w:tc>
          <w:tcPr>
            <w:tcW w:w="5812" w:type="dxa"/>
          </w:tcPr>
          <w:p w14:paraId="599F31C7" w14:textId="0B0A7723" w:rsidR="000E2ED0" w:rsidRPr="00FB4272" w:rsidRDefault="00E63114" w:rsidP="005923F7">
            <w:pPr>
              <w:pStyle w:val="Tabulka"/>
              <w:rPr>
                <w:highlight w:val="green"/>
              </w:rPr>
            </w:pPr>
            <w:r w:rsidRPr="00E63114">
              <w:t>+420 606 054 296</w:t>
            </w:r>
          </w:p>
        </w:tc>
      </w:tr>
    </w:tbl>
    <w:p w14:paraId="726C3125" w14:textId="77777777" w:rsidR="005923F7" w:rsidRDefault="005923F7" w:rsidP="005923F7">
      <w:pPr>
        <w:pStyle w:val="Textbezodsazen"/>
      </w:pPr>
    </w:p>
    <w:p w14:paraId="42702898" w14:textId="06DD49FD"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28"/>
        <w:gridCol w:w="5761"/>
      </w:tblGrid>
      <w:tr w:rsidR="000E2ED0" w:rsidRPr="0017282C" w14:paraId="028AA0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3D226A9"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021FA43" w14:textId="3043BB35" w:rsidR="000E2ED0" w:rsidRPr="0017282C" w:rsidRDefault="00E63114" w:rsidP="00253CBA">
            <w:pPr>
              <w:pStyle w:val="Tabulka"/>
              <w:rPr>
                <w:highlight w:val="green"/>
              </w:rPr>
            </w:pPr>
            <w:r w:rsidRPr="00A94769">
              <w:t>Robert Bayer, DiS.</w:t>
            </w:r>
          </w:p>
        </w:tc>
      </w:tr>
      <w:tr w:rsidR="000E2ED0" w:rsidRPr="000C2B01" w14:paraId="165AAE11" w14:textId="77777777" w:rsidTr="005923F7">
        <w:tc>
          <w:tcPr>
            <w:tcW w:w="3056" w:type="dxa"/>
          </w:tcPr>
          <w:p w14:paraId="1B2EBA68"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098F4069" w14:textId="77777777" w:rsidR="00E63114" w:rsidRPr="005E134A" w:rsidRDefault="00E63114" w:rsidP="00E63114">
            <w:pPr>
              <w:pStyle w:val="Tabulka"/>
            </w:pPr>
            <w:r w:rsidRPr="005E134A">
              <w:t>Oblastní ředitelství Hradec Králové,</w:t>
            </w:r>
          </w:p>
          <w:p w14:paraId="57A6BC22" w14:textId="77777777" w:rsidR="00E63114" w:rsidRPr="005E134A" w:rsidRDefault="00E63114" w:rsidP="00E63114">
            <w:pPr>
              <w:pStyle w:val="Tabulka"/>
            </w:pPr>
            <w:r w:rsidRPr="005E134A">
              <w:t>Nádražní 459/</w:t>
            </w:r>
            <w:proofErr w:type="gramStart"/>
            <w:r w:rsidRPr="005E134A">
              <w:t>1a</w:t>
            </w:r>
            <w:proofErr w:type="gramEnd"/>
            <w:r w:rsidRPr="005E134A">
              <w:t>,</w:t>
            </w:r>
          </w:p>
          <w:p w14:paraId="477CB5E3" w14:textId="3171BC58" w:rsidR="000E2ED0" w:rsidRPr="000C2B01" w:rsidRDefault="00E63114" w:rsidP="00E63114">
            <w:pPr>
              <w:pStyle w:val="Tabulka"/>
              <w:rPr>
                <w:highlight w:val="green"/>
              </w:rPr>
            </w:pPr>
            <w:r w:rsidRPr="005E134A">
              <w:t>460 07 Liberec</w:t>
            </w:r>
          </w:p>
        </w:tc>
      </w:tr>
      <w:tr w:rsidR="000E2ED0" w:rsidRPr="000C2B01" w14:paraId="116B0012" w14:textId="77777777" w:rsidTr="005923F7">
        <w:tc>
          <w:tcPr>
            <w:tcW w:w="3056" w:type="dxa"/>
          </w:tcPr>
          <w:p w14:paraId="2FD48B88" w14:textId="77777777" w:rsidR="000E2ED0" w:rsidRPr="000C2B01" w:rsidRDefault="000E2ED0" w:rsidP="00253CBA">
            <w:pPr>
              <w:pStyle w:val="Tabulka"/>
            </w:pPr>
            <w:r w:rsidRPr="000C2B01">
              <w:lastRenderedPageBreak/>
              <w:t>E-mail</w:t>
            </w:r>
          </w:p>
        </w:tc>
        <w:tc>
          <w:tcPr>
            <w:tcW w:w="5812" w:type="dxa"/>
          </w:tcPr>
          <w:p w14:paraId="07F9B395" w14:textId="73533882" w:rsidR="000E2ED0" w:rsidRPr="000C2B01" w:rsidRDefault="00E63114" w:rsidP="00253CBA">
            <w:pPr>
              <w:pStyle w:val="Tabulka"/>
              <w:rPr>
                <w:highlight w:val="green"/>
              </w:rPr>
            </w:pPr>
            <w:r w:rsidRPr="00A94769">
              <w:t>Bayer@spravazeleznic.cz</w:t>
            </w:r>
          </w:p>
        </w:tc>
      </w:tr>
      <w:tr w:rsidR="000E2ED0" w:rsidRPr="000C2B01" w14:paraId="1E99D54B" w14:textId="77777777" w:rsidTr="005923F7">
        <w:tc>
          <w:tcPr>
            <w:tcW w:w="3056" w:type="dxa"/>
          </w:tcPr>
          <w:p w14:paraId="50EE7B12" w14:textId="77777777" w:rsidR="000E2ED0" w:rsidRPr="000C2B01" w:rsidRDefault="000E2ED0" w:rsidP="00253CBA">
            <w:pPr>
              <w:pStyle w:val="Tabulka"/>
            </w:pPr>
            <w:r w:rsidRPr="000C2B01">
              <w:t>Telefon</w:t>
            </w:r>
          </w:p>
        </w:tc>
        <w:tc>
          <w:tcPr>
            <w:tcW w:w="5812" w:type="dxa"/>
          </w:tcPr>
          <w:p w14:paraId="67F434C8" w14:textId="5AABCA70" w:rsidR="000E2ED0" w:rsidRPr="000C2B01" w:rsidRDefault="00E63114" w:rsidP="00253CBA">
            <w:pPr>
              <w:pStyle w:val="Tabulka"/>
              <w:rPr>
                <w:highlight w:val="green"/>
              </w:rPr>
            </w:pPr>
            <w:r w:rsidRPr="00A94769">
              <w:t>+420 724 259 127</w:t>
            </w:r>
          </w:p>
        </w:tc>
      </w:tr>
    </w:tbl>
    <w:p w14:paraId="0E9862A9" w14:textId="4922D38E" w:rsidR="002038D5" w:rsidRDefault="002038D5" w:rsidP="002038D5">
      <w:pPr>
        <w:pStyle w:val="Textbezodsazen"/>
      </w:pPr>
    </w:p>
    <w:p w14:paraId="0572961F" w14:textId="77777777" w:rsidR="00E63114" w:rsidRPr="000C2B01" w:rsidRDefault="00E63114" w:rsidP="00E63114">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27"/>
        <w:gridCol w:w="5762"/>
      </w:tblGrid>
      <w:tr w:rsidR="00E63114" w:rsidRPr="0017282C" w14:paraId="30BABF62" w14:textId="77777777" w:rsidTr="00FB09A5">
        <w:trPr>
          <w:cnfStyle w:val="100000000000" w:firstRow="1" w:lastRow="0" w:firstColumn="0" w:lastColumn="0" w:oddVBand="0" w:evenVBand="0" w:oddHBand="0" w:evenHBand="0" w:firstRowFirstColumn="0" w:firstRowLastColumn="0" w:lastRowFirstColumn="0" w:lastRowLastColumn="0"/>
        </w:trPr>
        <w:tc>
          <w:tcPr>
            <w:tcW w:w="3056" w:type="dxa"/>
          </w:tcPr>
          <w:p w14:paraId="17F5DB76" w14:textId="77777777" w:rsidR="00E63114" w:rsidRPr="0017282C" w:rsidRDefault="00E63114" w:rsidP="00FB09A5">
            <w:pPr>
              <w:pStyle w:val="Tabulka"/>
              <w:rPr>
                <w:rStyle w:val="Nadpisvtabulce"/>
                <w:b/>
              </w:rPr>
            </w:pPr>
            <w:r w:rsidRPr="0017282C">
              <w:rPr>
                <w:rStyle w:val="Nadpisvtabulce"/>
                <w:b/>
              </w:rPr>
              <w:t>Jméno a příjmení</w:t>
            </w:r>
          </w:p>
        </w:tc>
        <w:tc>
          <w:tcPr>
            <w:tcW w:w="5812" w:type="dxa"/>
          </w:tcPr>
          <w:p w14:paraId="4DF0FA2F" w14:textId="5CD4DC4C" w:rsidR="00E63114" w:rsidRPr="0017282C" w:rsidRDefault="00E63114" w:rsidP="00FB09A5">
            <w:pPr>
              <w:pStyle w:val="Tabulka"/>
              <w:rPr>
                <w:highlight w:val="green"/>
              </w:rPr>
            </w:pPr>
            <w:r w:rsidRPr="005E134A">
              <w:t>Luděk Špringl</w:t>
            </w:r>
          </w:p>
        </w:tc>
      </w:tr>
      <w:tr w:rsidR="00E63114" w:rsidRPr="000C2B01" w14:paraId="58470515" w14:textId="77777777" w:rsidTr="00FB09A5">
        <w:tc>
          <w:tcPr>
            <w:tcW w:w="3056" w:type="dxa"/>
          </w:tcPr>
          <w:p w14:paraId="074CD212" w14:textId="77777777" w:rsidR="00E63114" w:rsidRPr="000C2B01" w:rsidRDefault="00E63114" w:rsidP="00FB09A5">
            <w:pPr>
              <w:pStyle w:val="Tabulka"/>
              <w:rPr>
                <w:rStyle w:val="Nadpisvtabulce"/>
                <w:b w:val="0"/>
              </w:rPr>
            </w:pPr>
            <w:r>
              <w:rPr>
                <w:rStyle w:val="Nadpisvtabulce"/>
                <w:b w:val="0"/>
              </w:rPr>
              <w:t>Adresa</w:t>
            </w:r>
          </w:p>
        </w:tc>
        <w:tc>
          <w:tcPr>
            <w:tcW w:w="5812" w:type="dxa"/>
          </w:tcPr>
          <w:p w14:paraId="5CC5E944" w14:textId="77777777" w:rsidR="00E63114" w:rsidRDefault="00E63114" w:rsidP="00E63114">
            <w:pPr>
              <w:pStyle w:val="Tabulka"/>
            </w:pPr>
            <w:r>
              <w:t>Oblastní ředitelství Hradec Králové,</w:t>
            </w:r>
          </w:p>
          <w:p w14:paraId="2F92C0D0" w14:textId="77777777" w:rsidR="00E63114" w:rsidRDefault="00E63114" w:rsidP="00E63114">
            <w:pPr>
              <w:pStyle w:val="Tabulka"/>
            </w:pPr>
            <w:r>
              <w:t>Nádražní 459/</w:t>
            </w:r>
            <w:proofErr w:type="gramStart"/>
            <w:r>
              <w:t>1a</w:t>
            </w:r>
            <w:proofErr w:type="gramEnd"/>
            <w:r>
              <w:t>,</w:t>
            </w:r>
          </w:p>
          <w:p w14:paraId="2923AA3F" w14:textId="6D1446E5" w:rsidR="00E63114" w:rsidRPr="000C2B01" w:rsidRDefault="00E63114" w:rsidP="00E63114">
            <w:pPr>
              <w:pStyle w:val="Tabulka"/>
              <w:rPr>
                <w:highlight w:val="green"/>
              </w:rPr>
            </w:pPr>
            <w:r>
              <w:t>460 07 Liberec</w:t>
            </w:r>
          </w:p>
        </w:tc>
      </w:tr>
      <w:tr w:rsidR="00E63114" w:rsidRPr="000C2B01" w14:paraId="7667D68C" w14:textId="77777777" w:rsidTr="00FB09A5">
        <w:tc>
          <w:tcPr>
            <w:tcW w:w="3056" w:type="dxa"/>
          </w:tcPr>
          <w:p w14:paraId="379ADA6F" w14:textId="77777777" w:rsidR="00E63114" w:rsidRPr="000C2B01" w:rsidRDefault="00E63114" w:rsidP="00FB09A5">
            <w:pPr>
              <w:pStyle w:val="Tabulka"/>
            </w:pPr>
            <w:r w:rsidRPr="000C2B01">
              <w:t>E-mail</w:t>
            </w:r>
          </w:p>
        </w:tc>
        <w:tc>
          <w:tcPr>
            <w:tcW w:w="5812" w:type="dxa"/>
          </w:tcPr>
          <w:p w14:paraId="4ABAAC11" w14:textId="3DF09FA0" w:rsidR="00E63114" w:rsidRPr="000C2B01" w:rsidRDefault="00E63114" w:rsidP="00FB09A5">
            <w:pPr>
              <w:pStyle w:val="Tabulka"/>
              <w:rPr>
                <w:highlight w:val="green"/>
              </w:rPr>
            </w:pPr>
            <w:r w:rsidRPr="004B7107">
              <w:t>Springl@spravazeleznic.cz</w:t>
            </w:r>
          </w:p>
        </w:tc>
      </w:tr>
      <w:tr w:rsidR="00E63114" w:rsidRPr="000C2B01" w14:paraId="4F7AB686" w14:textId="77777777" w:rsidTr="00FB09A5">
        <w:tc>
          <w:tcPr>
            <w:tcW w:w="3056" w:type="dxa"/>
          </w:tcPr>
          <w:p w14:paraId="089EB8EA" w14:textId="77777777" w:rsidR="00E63114" w:rsidRPr="000C2B01" w:rsidRDefault="00E63114" w:rsidP="00FB09A5">
            <w:pPr>
              <w:pStyle w:val="Tabulka"/>
            </w:pPr>
            <w:r w:rsidRPr="000C2B01">
              <w:t>Telefon</w:t>
            </w:r>
          </w:p>
        </w:tc>
        <w:tc>
          <w:tcPr>
            <w:tcW w:w="5812" w:type="dxa"/>
          </w:tcPr>
          <w:p w14:paraId="4C28ACD1" w14:textId="53288E46" w:rsidR="00E63114" w:rsidRPr="000C2B01" w:rsidRDefault="00E63114" w:rsidP="00FB09A5">
            <w:pPr>
              <w:pStyle w:val="Tabulka"/>
              <w:rPr>
                <w:highlight w:val="green"/>
              </w:rPr>
            </w:pPr>
            <w:r w:rsidRPr="004B7107">
              <w:t>+420 725 549 931</w:t>
            </w:r>
          </w:p>
        </w:tc>
      </w:tr>
    </w:tbl>
    <w:p w14:paraId="581ACA4C" w14:textId="77777777" w:rsidR="00E63114" w:rsidRDefault="00E63114" w:rsidP="002038D5">
      <w:pPr>
        <w:pStyle w:val="Textbezodsazen"/>
      </w:pPr>
    </w:p>
    <w:p w14:paraId="070D9AA8" w14:textId="77777777" w:rsidR="00EC707C" w:rsidRDefault="00EC707C" w:rsidP="00EC707C">
      <w:pPr>
        <w:pStyle w:val="Nadpisbezsl1-2"/>
        <w:tabs>
          <w:tab w:val="left" w:pos="2292"/>
        </w:tabs>
      </w:pPr>
      <w:r>
        <w:t>Za Zhotovitele</w:t>
      </w:r>
      <w:r>
        <w:tab/>
      </w:r>
    </w:p>
    <w:p w14:paraId="470D838B"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DE6315F" w14:textId="77777777" w:rsidR="00A747C5" w:rsidRDefault="00A747C5" w:rsidP="00EC707C">
      <w:pPr>
        <w:pStyle w:val="Textbezodsazen"/>
      </w:pPr>
    </w:p>
    <w:p w14:paraId="744CAF8D" w14:textId="77777777" w:rsidR="00A747C5" w:rsidRPr="00F95FBD" w:rsidRDefault="00A747C5" w:rsidP="00EC707C">
      <w:pPr>
        <w:pStyle w:val="Textbezodsazen"/>
      </w:pPr>
    </w:p>
    <w:p w14:paraId="0FD92A0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87F63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92E9721"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2B688A22" w14:textId="77777777" w:rsidR="002038D5" w:rsidRPr="0017282C" w:rsidRDefault="002038D5" w:rsidP="002038D5">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65C19773" w14:textId="77777777" w:rsidTr="005923F7">
        <w:tc>
          <w:tcPr>
            <w:tcW w:w="3056" w:type="dxa"/>
          </w:tcPr>
          <w:p w14:paraId="4EFDA134" w14:textId="77777777" w:rsidR="002038D5" w:rsidRPr="00F95FBD" w:rsidRDefault="002038D5" w:rsidP="002038D5">
            <w:pPr>
              <w:pStyle w:val="Tabulka"/>
            </w:pPr>
            <w:r w:rsidRPr="00F95FBD">
              <w:t>Adresa</w:t>
            </w:r>
          </w:p>
        </w:tc>
        <w:tc>
          <w:tcPr>
            <w:tcW w:w="5812" w:type="dxa"/>
          </w:tcPr>
          <w:p w14:paraId="731E2014"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8D933F" w14:textId="77777777" w:rsidTr="005923F7">
        <w:tc>
          <w:tcPr>
            <w:tcW w:w="3056" w:type="dxa"/>
          </w:tcPr>
          <w:p w14:paraId="4EDBFE1A" w14:textId="77777777" w:rsidR="002038D5" w:rsidRPr="00F95FBD" w:rsidRDefault="002038D5" w:rsidP="002038D5">
            <w:pPr>
              <w:pStyle w:val="Tabulka"/>
            </w:pPr>
            <w:r w:rsidRPr="00F95FBD">
              <w:t>E-mail</w:t>
            </w:r>
          </w:p>
        </w:tc>
        <w:tc>
          <w:tcPr>
            <w:tcW w:w="5812" w:type="dxa"/>
          </w:tcPr>
          <w:p w14:paraId="68B017CA"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4F8CA6F" w14:textId="77777777" w:rsidTr="005923F7">
        <w:tc>
          <w:tcPr>
            <w:tcW w:w="3056" w:type="dxa"/>
          </w:tcPr>
          <w:p w14:paraId="4056C32F" w14:textId="77777777" w:rsidR="002038D5" w:rsidRPr="00F95FBD" w:rsidRDefault="002038D5" w:rsidP="002038D5">
            <w:pPr>
              <w:pStyle w:val="Tabulka"/>
            </w:pPr>
            <w:r w:rsidRPr="00F95FBD">
              <w:t>Telefon</w:t>
            </w:r>
          </w:p>
        </w:tc>
        <w:tc>
          <w:tcPr>
            <w:tcW w:w="5812" w:type="dxa"/>
          </w:tcPr>
          <w:p w14:paraId="5B8AC01C" w14:textId="77777777" w:rsidR="002038D5" w:rsidRPr="00F95FBD" w:rsidRDefault="002038D5" w:rsidP="002038D5">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77B037B" w14:textId="77777777" w:rsidR="002038D5" w:rsidRPr="00F95FBD" w:rsidRDefault="002038D5" w:rsidP="002038D5">
      <w:pPr>
        <w:pStyle w:val="Textbezodsazen"/>
      </w:pPr>
    </w:p>
    <w:p w14:paraId="1541429A"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5D75DAF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3A4DB46"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667CD149" w14:textId="77777777" w:rsidR="002038D5" w:rsidRPr="0017282C" w:rsidRDefault="002038D5" w:rsidP="00F762A8">
            <w:pPr>
              <w:pStyle w:val="Tabulka"/>
              <w:keepNext/>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302680B6" w14:textId="77777777" w:rsidTr="005923F7">
        <w:tc>
          <w:tcPr>
            <w:tcW w:w="3056" w:type="dxa"/>
          </w:tcPr>
          <w:p w14:paraId="0D5D78AB" w14:textId="77777777" w:rsidR="002038D5" w:rsidRPr="00F95FBD" w:rsidRDefault="002038D5" w:rsidP="00F762A8">
            <w:pPr>
              <w:pStyle w:val="Tabulka"/>
              <w:keepNext/>
            </w:pPr>
            <w:r w:rsidRPr="00F95FBD">
              <w:t>Adresa</w:t>
            </w:r>
          </w:p>
        </w:tc>
        <w:tc>
          <w:tcPr>
            <w:tcW w:w="5812" w:type="dxa"/>
          </w:tcPr>
          <w:p w14:paraId="55EAEA2C"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3993998" w14:textId="77777777" w:rsidTr="005923F7">
        <w:tc>
          <w:tcPr>
            <w:tcW w:w="3056" w:type="dxa"/>
          </w:tcPr>
          <w:p w14:paraId="5024A114" w14:textId="77777777" w:rsidR="002038D5" w:rsidRPr="00F95FBD" w:rsidRDefault="002038D5" w:rsidP="00F762A8">
            <w:pPr>
              <w:pStyle w:val="Tabulka"/>
              <w:keepNext/>
            </w:pPr>
            <w:r w:rsidRPr="00F95FBD">
              <w:t>E-mail</w:t>
            </w:r>
          </w:p>
        </w:tc>
        <w:tc>
          <w:tcPr>
            <w:tcW w:w="5812" w:type="dxa"/>
          </w:tcPr>
          <w:p w14:paraId="284469BD" w14:textId="77777777" w:rsidR="002038D5" w:rsidRPr="00F95FBD" w:rsidRDefault="002038D5" w:rsidP="00F762A8">
            <w:pPr>
              <w:pStyle w:val="Tabulka"/>
              <w:keepNext/>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03FE26B" w14:textId="77777777" w:rsidTr="005923F7">
        <w:tc>
          <w:tcPr>
            <w:tcW w:w="3056" w:type="dxa"/>
          </w:tcPr>
          <w:p w14:paraId="0843766E" w14:textId="77777777" w:rsidR="002038D5" w:rsidRPr="00F95FBD" w:rsidRDefault="002038D5" w:rsidP="00165977">
            <w:pPr>
              <w:pStyle w:val="Tabulka"/>
            </w:pPr>
            <w:r w:rsidRPr="00F95FBD">
              <w:t>Telefon</w:t>
            </w:r>
          </w:p>
        </w:tc>
        <w:tc>
          <w:tcPr>
            <w:tcW w:w="5812" w:type="dxa"/>
          </w:tcPr>
          <w:p w14:paraId="1F231741"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A93BB2" w14:textId="77777777" w:rsidR="008A0938" w:rsidRPr="00F95FBD" w:rsidRDefault="008A0938" w:rsidP="00165977">
      <w:pPr>
        <w:pStyle w:val="Tabulka"/>
      </w:pPr>
    </w:p>
    <w:p w14:paraId="6156EBEF" w14:textId="77777777" w:rsidR="008A0938" w:rsidRPr="00F95FBD" w:rsidRDefault="008A0938" w:rsidP="00165977">
      <w:pPr>
        <w:pStyle w:val="Tabulka"/>
      </w:pPr>
    </w:p>
    <w:p w14:paraId="67DCD429" w14:textId="727AEF24" w:rsidR="002038D5" w:rsidRPr="00F95FBD" w:rsidRDefault="00B56679" w:rsidP="00165977">
      <w:pPr>
        <w:pStyle w:val="Nadpistabulky"/>
        <w:rPr>
          <w:sz w:val="18"/>
          <w:szCs w:val="18"/>
        </w:rPr>
      </w:pPr>
      <w:r w:rsidRPr="00B81F91">
        <w:rPr>
          <w:rFonts w:cs="Verdana"/>
          <w:sz w:val="18"/>
          <w:szCs w:val="18"/>
        </w:rPr>
        <w:t>Specialista na</w:t>
      </w:r>
      <w:r w:rsidR="009D42BB" w:rsidRPr="00B81F91">
        <w:rPr>
          <w:rFonts w:cs="Verdana"/>
          <w:sz w:val="18"/>
          <w:szCs w:val="18"/>
        </w:rPr>
        <w:t xml:space="preserve"> železnič</w:t>
      </w:r>
      <w:r w:rsidRPr="00B81F91">
        <w:rPr>
          <w:rFonts w:cs="Verdana"/>
          <w:sz w:val="18"/>
          <w:szCs w:val="18"/>
        </w:rPr>
        <w:t>ní</w:t>
      </w:r>
      <w:r w:rsidR="009D42BB" w:rsidRPr="00B81F91">
        <w:rPr>
          <w:rFonts w:cs="Verdana"/>
          <w:sz w:val="18"/>
          <w:szCs w:val="18"/>
        </w:rPr>
        <w:t xml:space="preserve"> svrš</w:t>
      </w:r>
      <w:r w:rsidRPr="00B81F91">
        <w:rPr>
          <w:rFonts w:cs="Verdana"/>
          <w:sz w:val="18"/>
          <w:szCs w:val="18"/>
        </w:rPr>
        <w:t>ek a spodek</w:t>
      </w:r>
    </w:p>
    <w:tbl>
      <w:tblPr>
        <w:tblStyle w:val="TabulkaS-zhlav"/>
        <w:tblW w:w="8789" w:type="dxa"/>
        <w:tblLook w:val="04A0" w:firstRow="1" w:lastRow="0" w:firstColumn="1" w:lastColumn="0" w:noHBand="0" w:noVBand="1"/>
      </w:tblPr>
      <w:tblGrid>
        <w:gridCol w:w="3030"/>
        <w:gridCol w:w="5759"/>
      </w:tblGrid>
      <w:tr w:rsidR="002038D5" w:rsidRPr="0017282C" w14:paraId="1317B08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C4083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47B8E88" w14:textId="77777777" w:rsidR="002038D5" w:rsidRPr="0017282C" w:rsidRDefault="002038D5" w:rsidP="00165977">
            <w:pPr>
              <w:pStyle w:val="Tabulka"/>
            </w:pPr>
            <w:r w:rsidRPr="0017282C">
              <w:rPr>
                <w:highlight w:val="yellow"/>
              </w:rPr>
              <w:t>[</w:t>
            </w:r>
            <w:proofErr w:type="gramStart"/>
            <w:r w:rsidRPr="0017282C">
              <w:rPr>
                <w:highlight w:val="yellow"/>
              </w:rPr>
              <w:t>VLOŽÍ</w:t>
            </w:r>
            <w:proofErr w:type="gramEnd"/>
            <w:r w:rsidRPr="0017282C">
              <w:rPr>
                <w:highlight w:val="yellow"/>
              </w:rPr>
              <w:t xml:space="preserve"> ZH</w:t>
            </w:r>
            <w:r w:rsidR="00C44853" w:rsidRPr="0017282C">
              <w:rPr>
                <w:highlight w:val="yellow"/>
              </w:rPr>
              <w:t>O</w:t>
            </w:r>
            <w:r w:rsidRPr="0017282C">
              <w:rPr>
                <w:highlight w:val="yellow"/>
              </w:rPr>
              <w:t>TOVITEL]</w:t>
            </w:r>
          </w:p>
        </w:tc>
      </w:tr>
      <w:tr w:rsidR="002038D5" w:rsidRPr="00F95FBD" w14:paraId="1AC5A139" w14:textId="77777777" w:rsidTr="005923F7">
        <w:tc>
          <w:tcPr>
            <w:tcW w:w="3056" w:type="dxa"/>
          </w:tcPr>
          <w:p w14:paraId="0EDB0814" w14:textId="77777777" w:rsidR="002038D5" w:rsidRPr="00F95FBD" w:rsidRDefault="002038D5" w:rsidP="00165977">
            <w:pPr>
              <w:pStyle w:val="Tabulka"/>
            </w:pPr>
            <w:r w:rsidRPr="00F95FBD">
              <w:t>Adresa</w:t>
            </w:r>
          </w:p>
        </w:tc>
        <w:tc>
          <w:tcPr>
            <w:tcW w:w="5812" w:type="dxa"/>
          </w:tcPr>
          <w:p w14:paraId="03D1981F"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278A3E7" w14:textId="77777777" w:rsidTr="005923F7">
        <w:tc>
          <w:tcPr>
            <w:tcW w:w="3056" w:type="dxa"/>
          </w:tcPr>
          <w:p w14:paraId="2AC6D7E2" w14:textId="77777777" w:rsidR="002038D5" w:rsidRPr="00F95FBD" w:rsidRDefault="002038D5" w:rsidP="00165977">
            <w:pPr>
              <w:pStyle w:val="Tabulka"/>
            </w:pPr>
            <w:r w:rsidRPr="00F95FBD">
              <w:t>E-mail</w:t>
            </w:r>
          </w:p>
        </w:tc>
        <w:tc>
          <w:tcPr>
            <w:tcW w:w="5812" w:type="dxa"/>
          </w:tcPr>
          <w:p w14:paraId="2954BA37"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2BDDCAE" w14:textId="77777777" w:rsidTr="005923F7">
        <w:tc>
          <w:tcPr>
            <w:tcW w:w="3056" w:type="dxa"/>
          </w:tcPr>
          <w:p w14:paraId="5934992D" w14:textId="77777777" w:rsidR="002038D5" w:rsidRPr="00F95FBD" w:rsidRDefault="002038D5" w:rsidP="00165977">
            <w:pPr>
              <w:pStyle w:val="Tabulka"/>
            </w:pPr>
            <w:r w:rsidRPr="00F95FBD">
              <w:t>Telefon</w:t>
            </w:r>
          </w:p>
        </w:tc>
        <w:tc>
          <w:tcPr>
            <w:tcW w:w="5812" w:type="dxa"/>
          </w:tcPr>
          <w:p w14:paraId="51E53F65" w14:textId="77777777" w:rsidR="002038D5" w:rsidRPr="00F95FBD" w:rsidRDefault="002038D5" w:rsidP="00165977">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tbl>
      <w:tblPr>
        <w:tblStyle w:val="Mkatabulky3"/>
        <w:tblW w:w="8868" w:type="dxa"/>
        <w:tblLook w:val="04A0" w:firstRow="1" w:lastRow="0" w:firstColumn="1" w:lastColumn="0" w:noHBand="0" w:noVBand="1"/>
      </w:tblPr>
      <w:tblGrid>
        <w:gridCol w:w="3056"/>
        <w:gridCol w:w="5812"/>
      </w:tblGrid>
      <w:tr w:rsidR="009D42BB" w:rsidRPr="00F95FBD" w14:paraId="411992C7" w14:textId="77777777" w:rsidTr="002D58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68" w:type="dxa"/>
            <w:gridSpan w:val="2"/>
          </w:tcPr>
          <w:p w14:paraId="0DDF0D9A" w14:textId="77777777" w:rsidR="009D42BB" w:rsidRPr="00F95FBD" w:rsidRDefault="009D42BB" w:rsidP="002D5864">
            <w:pPr>
              <w:pStyle w:val="Tabulka"/>
              <w:jc w:val="center"/>
              <w:rPr>
                <w:highlight w:val="yellow"/>
              </w:rPr>
            </w:pPr>
            <w:r w:rsidRPr="00161B59">
              <w:t>Požadavek na kvalifikaci osoby v systému kvalifikace</w:t>
            </w:r>
          </w:p>
        </w:tc>
      </w:tr>
      <w:tr w:rsidR="009D42BB" w:rsidRPr="00F95FBD" w14:paraId="190DDF64"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0D20C13A" w14:textId="77777777" w:rsidR="009D42BB" w:rsidRPr="00F95FBD" w:rsidRDefault="009D42BB" w:rsidP="002D5864">
            <w:pPr>
              <w:pStyle w:val="Tabulka"/>
            </w:pPr>
            <w:r>
              <w:t>Kategorie:</w:t>
            </w:r>
          </w:p>
        </w:tc>
        <w:tc>
          <w:tcPr>
            <w:tcW w:w="5812" w:type="dxa"/>
          </w:tcPr>
          <w:p w14:paraId="4DF3EBD8" w14:textId="77777777" w:rsidR="009D42BB" w:rsidRDefault="009D42BB" w:rsidP="009D42BB">
            <w:pPr>
              <w:pStyle w:val="Tabulka"/>
              <w:spacing w:before="80"/>
              <w:cnfStyle w:val="000000000000" w:firstRow="0" w:lastRow="0" w:firstColumn="0" w:lastColumn="0" w:oddVBand="0" w:evenVBand="0" w:oddHBand="0" w:evenHBand="0" w:firstRowFirstColumn="0" w:firstRowLastColumn="0" w:lastRowFirstColumn="0" w:lastRowLastColumn="0"/>
            </w:pPr>
            <w:r>
              <w:t>Projekční práce na železničním svršku a</w:t>
            </w:r>
          </w:p>
          <w:p w14:paraId="3CA174E2" w14:textId="21AB967C" w:rsidR="009D42BB" w:rsidRPr="00F95FBD" w:rsidRDefault="009D42BB" w:rsidP="009D42BB">
            <w:pPr>
              <w:pStyle w:val="Tabulka"/>
              <w:spacing w:before="80"/>
              <w:cnfStyle w:val="000000000000" w:firstRow="0" w:lastRow="0" w:firstColumn="0" w:lastColumn="0" w:oddVBand="0" w:evenVBand="0" w:oddHBand="0" w:evenHBand="0" w:firstRowFirstColumn="0" w:firstRowLastColumn="0" w:lastRowFirstColumn="0" w:lastRowLastColumn="0"/>
              <w:rPr>
                <w:highlight w:val="yellow"/>
              </w:rPr>
            </w:pPr>
            <w:r>
              <w:t>spodku</w:t>
            </w:r>
          </w:p>
        </w:tc>
      </w:tr>
      <w:tr w:rsidR="009D42BB" w:rsidRPr="00F95FBD" w14:paraId="52A038A2"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443FB846" w14:textId="77777777" w:rsidR="009D42BB" w:rsidRPr="00F95FBD" w:rsidRDefault="009D42BB" w:rsidP="002D5864">
            <w:pPr>
              <w:pStyle w:val="Tabulka"/>
            </w:pPr>
            <w:r>
              <w:t>Kvalifikační stupeň:</w:t>
            </w:r>
          </w:p>
        </w:tc>
        <w:tc>
          <w:tcPr>
            <w:tcW w:w="5812" w:type="dxa"/>
          </w:tcPr>
          <w:p w14:paraId="5B8D3111" w14:textId="303AD12E" w:rsidR="009D42BB" w:rsidRPr="00E63114" w:rsidRDefault="00E63114" w:rsidP="009D42BB">
            <w:pPr>
              <w:pStyle w:val="Tabulka"/>
              <w:spacing w:before="80"/>
              <w:cnfStyle w:val="000000000000" w:firstRow="0" w:lastRow="0" w:firstColumn="0" w:lastColumn="0" w:oddVBand="0" w:evenVBand="0" w:oddHBand="0" w:evenHBand="0" w:firstRowFirstColumn="0" w:firstRowLastColumn="0" w:lastRowFirstColumn="0" w:lastRowLastColumn="0"/>
            </w:pPr>
            <w:r w:rsidRPr="00E63114">
              <w:t>2</w:t>
            </w:r>
            <w:r w:rsidR="009D42BB" w:rsidRPr="00E63114">
              <w:t xml:space="preserve"> </w:t>
            </w:r>
          </w:p>
        </w:tc>
      </w:tr>
      <w:tr w:rsidR="009D42BB" w:rsidRPr="00F95FBD" w14:paraId="4ED0D9E3" w14:textId="77777777" w:rsidTr="002D5864">
        <w:tc>
          <w:tcPr>
            <w:cnfStyle w:val="001000000000" w:firstRow="0" w:lastRow="0" w:firstColumn="1" w:lastColumn="0" w:oddVBand="0" w:evenVBand="0" w:oddHBand="0" w:evenHBand="0" w:firstRowFirstColumn="0" w:firstRowLastColumn="0" w:lastRowFirstColumn="0" w:lastRowLastColumn="0"/>
            <w:tcW w:w="3056" w:type="dxa"/>
          </w:tcPr>
          <w:p w14:paraId="67A9886C" w14:textId="77777777" w:rsidR="009D42BB" w:rsidRPr="00F95FBD" w:rsidRDefault="009D42BB" w:rsidP="002D5864">
            <w:pPr>
              <w:pStyle w:val="Tabulka"/>
            </w:pPr>
            <w:r>
              <w:t>Pozice:</w:t>
            </w:r>
          </w:p>
        </w:tc>
        <w:tc>
          <w:tcPr>
            <w:tcW w:w="5812" w:type="dxa"/>
          </w:tcPr>
          <w:p w14:paraId="6DE394D0" w14:textId="567178CF" w:rsidR="009D42BB" w:rsidRPr="00F95FBD" w:rsidRDefault="009D42BB" w:rsidP="002D5864">
            <w:pPr>
              <w:pStyle w:val="Tabulka"/>
              <w:spacing w:before="80"/>
              <w:cnfStyle w:val="000000000000" w:firstRow="0" w:lastRow="0" w:firstColumn="0" w:lastColumn="0" w:oddVBand="0" w:evenVBand="0" w:oddHBand="0" w:evenHBand="0" w:firstRowFirstColumn="0" w:firstRowLastColumn="0" w:lastRowFirstColumn="0" w:lastRowLastColumn="0"/>
              <w:rPr>
                <w:highlight w:val="yellow"/>
              </w:rPr>
            </w:pPr>
            <w:r w:rsidRPr="009D42BB">
              <w:rPr>
                <w:rFonts w:cs="Verdana"/>
              </w:rPr>
              <w:t>Projektant železničního svršku a spodku</w:t>
            </w:r>
          </w:p>
        </w:tc>
      </w:tr>
    </w:tbl>
    <w:p w14:paraId="1F1B4747" w14:textId="73D0B477" w:rsidR="001512D5" w:rsidRDefault="001512D5" w:rsidP="00165977">
      <w:pPr>
        <w:pStyle w:val="Tabulka"/>
      </w:pPr>
    </w:p>
    <w:p w14:paraId="1DB1E37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7F4F2DA9" w14:textId="285B2E73"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B979B24" w14:textId="77777777" w:rsidR="00F95FBD" w:rsidRDefault="00F95FBD" w:rsidP="00165977">
      <w:pPr>
        <w:pStyle w:val="Tabulka"/>
      </w:pPr>
    </w:p>
    <w:p w14:paraId="2227798A"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F6E6538" w14:textId="77777777" w:rsidR="004436EE" w:rsidRDefault="004436EE" w:rsidP="004436EE">
      <w:pPr>
        <w:pStyle w:val="Nadpisbezsl1-1"/>
      </w:pPr>
      <w:r w:rsidRPr="004436EE">
        <w:lastRenderedPageBreak/>
        <w:t>Příloha</w:t>
      </w:r>
      <w:r>
        <w:t xml:space="preserve"> č. 7</w:t>
      </w:r>
    </w:p>
    <w:p w14:paraId="292DF720" w14:textId="77777777" w:rsidR="004436EE" w:rsidRDefault="004436EE" w:rsidP="004436EE">
      <w:pPr>
        <w:pStyle w:val="Nadpisbezsl1-2"/>
      </w:pPr>
      <w:r>
        <w:t>Seznam požadovaných pojištění</w:t>
      </w:r>
    </w:p>
    <w:p w14:paraId="636E620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CB3E430"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33D29B9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45D503"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E09AA2E"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48BFF8F" w14:textId="77777777" w:rsidTr="005923F7">
        <w:tc>
          <w:tcPr>
            <w:tcW w:w="4615" w:type="dxa"/>
          </w:tcPr>
          <w:p w14:paraId="31A82436"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1A81E71D" w14:textId="3FE8D601" w:rsidR="004436EE" w:rsidRPr="004436EE" w:rsidRDefault="00316EA7" w:rsidP="00964369">
            <w:pPr>
              <w:pStyle w:val="Textbezodsazen"/>
            </w:pPr>
            <w:r>
              <w:t>5 </w:t>
            </w:r>
            <w:r w:rsidR="007C4E74">
              <w:t>40</w:t>
            </w:r>
            <w:r>
              <w:t xml:space="preserve">0 000 Kč </w:t>
            </w:r>
          </w:p>
        </w:tc>
      </w:tr>
    </w:tbl>
    <w:p w14:paraId="218F59C0" w14:textId="77777777" w:rsidR="00B63F52" w:rsidRDefault="00B63F52" w:rsidP="00B63F52">
      <w:pPr>
        <w:pStyle w:val="Textbezodsazen"/>
        <w:rPr>
          <w:rStyle w:val="Tun"/>
          <w:b w:val="0"/>
        </w:rPr>
      </w:pPr>
    </w:p>
    <w:p w14:paraId="1372E5FB" w14:textId="77777777" w:rsidR="00B63F52" w:rsidRDefault="00B63F52" w:rsidP="00B63F52">
      <w:pPr>
        <w:pStyle w:val="Textbezodsazen"/>
        <w:rPr>
          <w:rStyle w:val="Tun"/>
          <w:b w:val="0"/>
        </w:rPr>
      </w:pPr>
    </w:p>
    <w:p w14:paraId="39ED8FBF" w14:textId="77777777" w:rsidR="004436EE" w:rsidRDefault="004436EE" w:rsidP="00B63F52">
      <w:pPr>
        <w:pStyle w:val="Textbezodsazen"/>
      </w:pPr>
    </w:p>
    <w:p w14:paraId="69B069C0"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FD5E303" w14:textId="77777777" w:rsidR="00F95FBD" w:rsidRDefault="004436EE" w:rsidP="00F762A8">
      <w:pPr>
        <w:pStyle w:val="Nadpisbezsl1-1"/>
      </w:pPr>
      <w:r>
        <w:lastRenderedPageBreak/>
        <w:t>Příloha č. 8</w:t>
      </w:r>
    </w:p>
    <w:p w14:paraId="3B72B206" w14:textId="77777777" w:rsidR="00F95FBD" w:rsidRDefault="00F95FBD" w:rsidP="00F762A8">
      <w:pPr>
        <w:pStyle w:val="Nadpisbezsl1-2"/>
      </w:pPr>
      <w:r>
        <w:t>Seznam poddodavatelů</w:t>
      </w:r>
    </w:p>
    <w:p w14:paraId="3A24520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62E414F"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E6C3CE0" w14:textId="77777777" w:rsidR="00F95FBD" w:rsidRPr="0017282C" w:rsidRDefault="00F95FBD" w:rsidP="00F762A8">
            <w:pPr>
              <w:pStyle w:val="Tabulka"/>
              <w:rPr>
                <w:rStyle w:val="Nadpisvtabulce"/>
                <w:b/>
              </w:rPr>
            </w:pPr>
            <w:r w:rsidRPr="0017282C">
              <w:rPr>
                <w:rStyle w:val="Nadpisvtabulce"/>
                <w:b/>
              </w:rPr>
              <w:t>Identifikace poddodavatele</w:t>
            </w:r>
          </w:p>
          <w:p w14:paraId="39681ECA"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0C9A9B4" w14:textId="6FB4FE22" w:rsidR="00F95FBD" w:rsidRPr="0017282C" w:rsidRDefault="00F762A8" w:rsidP="00C13C10">
            <w:pPr>
              <w:pStyle w:val="Tabulka"/>
              <w:jc w:val="center"/>
            </w:pPr>
            <w:r w:rsidRPr="0017282C">
              <w:t>Věcný rozsah poddodávky</w:t>
            </w:r>
          </w:p>
        </w:tc>
        <w:tc>
          <w:tcPr>
            <w:tcW w:w="2957" w:type="dxa"/>
          </w:tcPr>
          <w:p w14:paraId="43802593"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4BFE43EC" w14:textId="77777777" w:rsidTr="005923F7">
        <w:tc>
          <w:tcPr>
            <w:tcW w:w="2774" w:type="dxa"/>
          </w:tcPr>
          <w:p w14:paraId="578C436C"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B036A44"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D1078FD"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1E1ECEFC" w14:textId="77777777" w:rsidTr="005923F7">
        <w:tc>
          <w:tcPr>
            <w:tcW w:w="2774" w:type="dxa"/>
          </w:tcPr>
          <w:p w14:paraId="74808F8B" w14:textId="77777777" w:rsidR="00F95FBD" w:rsidRPr="00F95FBD" w:rsidRDefault="00F95FBD" w:rsidP="003F572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30FCD66"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04765F3" w14:textId="77777777" w:rsidR="00F95FBD" w:rsidRPr="00F95FBD" w:rsidRDefault="00F95FBD" w:rsidP="00F762A8">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75B1759E" w14:textId="77777777" w:rsidTr="005923F7">
        <w:tc>
          <w:tcPr>
            <w:tcW w:w="2774" w:type="dxa"/>
          </w:tcPr>
          <w:p w14:paraId="1EF74A67"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FEE156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BB6FA6A"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6AD9B496" w14:textId="77777777" w:rsidTr="005923F7">
        <w:tc>
          <w:tcPr>
            <w:tcW w:w="2774" w:type="dxa"/>
          </w:tcPr>
          <w:p w14:paraId="33FA28AF"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EF785D6"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8D6286E"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1F01291E" w14:textId="77777777" w:rsidTr="005923F7">
        <w:tc>
          <w:tcPr>
            <w:tcW w:w="2774" w:type="dxa"/>
          </w:tcPr>
          <w:p w14:paraId="3CF1DA46"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54F8BF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7B96914"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0F2FD5C0" w14:textId="77777777" w:rsidTr="005923F7">
        <w:tc>
          <w:tcPr>
            <w:tcW w:w="2774" w:type="dxa"/>
          </w:tcPr>
          <w:p w14:paraId="0A931953"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83F4C2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F5A8868"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4BCF4848" w14:textId="77777777" w:rsidTr="005923F7">
        <w:tc>
          <w:tcPr>
            <w:tcW w:w="2774" w:type="dxa"/>
          </w:tcPr>
          <w:p w14:paraId="3927E3AB"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A55E472"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5C29D4A3"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F95FBD" w14:paraId="2F44167A" w14:textId="77777777" w:rsidTr="005923F7">
        <w:tc>
          <w:tcPr>
            <w:tcW w:w="2774" w:type="dxa"/>
          </w:tcPr>
          <w:p w14:paraId="6A14CE8A" w14:textId="77777777" w:rsidR="004436EE" w:rsidRPr="00F95FBD" w:rsidRDefault="004436EE" w:rsidP="00964369">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B4482E9"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E5F0B5F" w14:textId="77777777" w:rsidR="004436EE" w:rsidRPr="00F95FBD" w:rsidRDefault="004436EE" w:rsidP="00964369">
            <w:pPr>
              <w:pStyle w:val="Tabulka"/>
              <w:jc w:val="cente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36EE" w:rsidRPr="004436EE" w14:paraId="75D6A966" w14:textId="77777777" w:rsidTr="005923F7">
        <w:tc>
          <w:tcPr>
            <w:tcW w:w="5903" w:type="dxa"/>
            <w:gridSpan w:val="2"/>
          </w:tcPr>
          <w:p w14:paraId="621F0D6D" w14:textId="77777777" w:rsidR="004436EE" w:rsidRPr="004436EE" w:rsidRDefault="004436EE" w:rsidP="004436EE">
            <w:pPr>
              <w:pStyle w:val="Tabulka"/>
              <w:jc w:val="right"/>
              <w:rPr>
                <w:rStyle w:val="Tun"/>
              </w:rPr>
            </w:pPr>
            <w:r w:rsidRPr="004436EE">
              <w:rPr>
                <w:rStyle w:val="Tun"/>
              </w:rPr>
              <w:t>CELKEM %</w:t>
            </w:r>
          </w:p>
        </w:tc>
        <w:tc>
          <w:tcPr>
            <w:tcW w:w="2957" w:type="dxa"/>
          </w:tcPr>
          <w:p w14:paraId="5C52F6E5" w14:textId="77777777" w:rsidR="004436EE" w:rsidRPr="004436EE" w:rsidRDefault="004436EE" w:rsidP="00F762A8">
            <w:pPr>
              <w:pStyle w:val="Tabulka"/>
              <w:jc w:val="center"/>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472D91B6" w14:textId="77777777" w:rsidR="00F95FBD" w:rsidRPr="00F95FBD" w:rsidRDefault="00F95FBD" w:rsidP="006C5357">
      <w:pPr>
        <w:pStyle w:val="Textbezodsazen"/>
      </w:pPr>
    </w:p>
    <w:p w14:paraId="3A3BBD12" w14:textId="77777777" w:rsidR="00F95FBD" w:rsidRPr="00F95FBD" w:rsidRDefault="00F95FBD" w:rsidP="006C5357">
      <w:pPr>
        <w:pStyle w:val="Textbezodsazen"/>
      </w:pPr>
    </w:p>
    <w:p w14:paraId="20D14018" w14:textId="77777777" w:rsidR="00F95FBD" w:rsidRDefault="00F95FBD" w:rsidP="006C5357">
      <w:pPr>
        <w:pStyle w:val="Textbezodsazen"/>
      </w:pPr>
    </w:p>
    <w:p w14:paraId="1694A96B" w14:textId="77777777" w:rsidR="006C5357" w:rsidRDefault="006C5357" w:rsidP="006C5357">
      <w:pPr>
        <w:pStyle w:val="Textbezodsazen"/>
      </w:pPr>
    </w:p>
    <w:p w14:paraId="7C415FC0" w14:textId="77777777" w:rsidR="006C5357" w:rsidRDefault="006C5357" w:rsidP="006C5357">
      <w:pPr>
        <w:pStyle w:val="Textbezodsazen"/>
      </w:pPr>
    </w:p>
    <w:p w14:paraId="73035131" w14:textId="77777777" w:rsidR="006C5357" w:rsidRDefault="006C5357" w:rsidP="006C5357">
      <w:pPr>
        <w:pStyle w:val="Textbezodsazen"/>
      </w:pPr>
    </w:p>
    <w:p w14:paraId="614EBC29" w14:textId="77777777" w:rsidR="006C5357" w:rsidRDefault="006C5357" w:rsidP="006C5357">
      <w:pPr>
        <w:pStyle w:val="Textbezodsazen"/>
      </w:pPr>
    </w:p>
    <w:p w14:paraId="2495585F" w14:textId="77777777" w:rsidR="006C5357" w:rsidRDefault="006C5357" w:rsidP="006C5357">
      <w:pPr>
        <w:pStyle w:val="Textbezodsazen"/>
      </w:pPr>
    </w:p>
    <w:p w14:paraId="106C086F" w14:textId="77777777" w:rsidR="006C5357" w:rsidRDefault="006C5357" w:rsidP="006C5357">
      <w:pPr>
        <w:pStyle w:val="Textbezodsazen"/>
      </w:pPr>
    </w:p>
    <w:p w14:paraId="1B8C4E96" w14:textId="77777777" w:rsidR="00F95FBD" w:rsidRDefault="00F95FBD" w:rsidP="006C5357">
      <w:pPr>
        <w:pStyle w:val="Textbezodsazen"/>
      </w:pPr>
    </w:p>
    <w:p w14:paraId="70AF962C"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211358" w14:textId="77777777" w:rsidR="00F762A8" w:rsidRDefault="00F762A8" w:rsidP="00F762A8">
      <w:pPr>
        <w:pStyle w:val="Nadpisbezsl1-1"/>
      </w:pPr>
      <w:r>
        <w:lastRenderedPageBreak/>
        <w:t xml:space="preserve">Příloha č. </w:t>
      </w:r>
      <w:r w:rsidR="004436EE">
        <w:t>9</w:t>
      </w:r>
    </w:p>
    <w:p w14:paraId="5EEFC619" w14:textId="79CFE003" w:rsidR="004436EE" w:rsidRDefault="009A085B" w:rsidP="004436EE">
      <w:pPr>
        <w:pStyle w:val="Nadpisbezsl1-2"/>
      </w:pPr>
      <w:r>
        <w:t>NEOBSAZENO</w:t>
      </w:r>
    </w:p>
    <w:p w14:paraId="2F8F9097" w14:textId="77777777" w:rsidR="00D0544F" w:rsidRDefault="00D0544F" w:rsidP="00D0544F">
      <w:pPr>
        <w:pStyle w:val="Textbezodsazen"/>
      </w:pPr>
    </w:p>
    <w:p w14:paraId="7F947697" w14:textId="77777777" w:rsidR="00D0544F" w:rsidRDefault="00D0544F" w:rsidP="00D0544F">
      <w:pPr>
        <w:pStyle w:val="Textbezodsazen"/>
      </w:pPr>
    </w:p>
    <w:p w14:paraId="7D9674CA" w14:textId="77777777" w:rsidR="00D0544F" w:rsidRDefault="00D0544F" w:rsidP="00D0544F">
      <w:pPr>
        <w:pStyle w:val="Textbezodsazen"/>
      </w:pPr>
    </w:p>
    <w:p w14:paraId="100B65FE" w14:textId="77777777" w:rsidR="00F762A8" w:rsidRDefault="00F762A8" w:rsidP="00F762A8">
      <w:pPr>
        <w:pStyle w:val="Textbezodsazen"/>
      </w:pPr>
    </w:p>
    <w:p w14:paraId="20547773" w14:textId="77777777" w:rsidR="00F762A8" w:rsidRDefault="00F762A8" w:rsidP="00F762A8">
      <w:pPr>
        <w:pStyle w:val="Textbezodsazen"/>
      </w:pPr>
    </w:p>
    <w:p w14:paraId="637736C4" w14:textId="77777777" w:rsidR="006C5357" w:rsidRDefault="006C5357" w:rsidP="00F762A8">
      <w:pPr>
        <w:pStyle w:val="Textbezodsazen"/>
      </w:pPr>
    </w:p>
    <w:p w14:paraId="6F7CDBAF" w14:textId="77777777" w:rsidR="00F762A8" w:rsidRDefault="00F762A8" w:rsidP="00F762A8">
      <w:pPr>
        <w:pStyle w:val="Textbezodsazen"/>
      </w:pPr>
    </w:p>
    <w:p w14:paraId="2404CAA7"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DF28BB" w14:textId="77777777" w:rsidR="00D0544F" w:rsidRDefault="00D0544F" w:rsidP="00D0544F">
      <w:pPr>
        <w:pStyle w:val="Nadpisbezsl1-1"/>
      </w:pPr>
      <w:r>
        <w:lastRenderedPageBreak/>
        <w:t>Příloha č. 10</w:t>
      </w:r>
    </w:p>
    <w:p w14:paraId="1A2A7364" w14:textId="77777777" w:rsidR="00D0544F" w:rsidRDefault="00D0544F" w:rsidP="00D0544F">
      <w:pPr>
        <w:pStyle w:val="Nadpisbezsl1-2"/>
      </w:pPr>
      <w:r>
        <w:t>Zmocnění Vedoucího Zhotovitele</w:t>
      </w:r>
    </w:p>
    <w:p w14:paraId="6999748E" w14:textId="77777777" w:rsidR="006A67D6" w:rsidRDefault="006A67D6" w:rsidP="006A67D6">
      <w:pPr>
        <w:pStyle w:val="Textbezodsazen"/>
      </w:pPr>
    </w:p>
    <w:p w14:paraId="3F195263" w14:textId="77777777" w:rsidR="006A67D6" w:rsidRDefault="006A67D6" w:rsidP="006A67D6">
      <w:pPr>
        <w:pStyle w:val="Textbezodsazen"/>
      </w:pPr>
    </w:p>
    <w:p w14:paraId="497A81E5" w14:textId="77777777" w:rsidR="006C5357" w:rsidRDefault="006C5357" w:rsidP="006A67D6">
      <w:pPr>
        <w:pStyle w:val="Textbezodsazen"/>
      </w:pPr>
    </w:p>
    <w:p w14:paraId="7BD6178A" w14:textId="77777777" w:rsidR="006C5357" w:rsidRDefault="006C5357" w:rsidP="006A67D6">
      <w:pPr>
        <w:pStyle w:val="Textbezodsazen"/>
      </w:pPr>
    </w:p>
    <w:p w14:paraId="5F51F1CE" w14:textId="77777777" w:rsidR="006C5357" w:rsidRDefault="006C5357" w:rsidP="006A67D6">
      <w:pPr>
        <w:pStyle w:val="Textbezodsazen"/>
      </w:pPr>
    </w:p>
    <w:p w14:paraId="65B66298" w14:textId="77777777" w:rsidR="006C5357" w:rsidRDefault="006C5357" w:rsidP="006A67D6">
      <w:pPr>
        <w:pStyle w:val="Textbezodsazen"/>
      </w:pPr>
    </w:p>
    <w:p w14:paraId="20F15D9A" w14:textId="77777777" w:rsidR="006A67D6" w:rsidRDefault="006A67D6" w:rsidP="006A67D6">
      <w:pPr>
        <w:pStyle w:val="Textbezodsazen"/>
      </w:pPr>
    </w:p>
    <w:sectPr w:rsidR="006A67D6"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77D3A" w14:textId="77777777" w:rsidR="00A17680" w:rsidRDefault="00A17680" w:rsidP="00962258">
      <w:pPr>
        <w:spacing w:after="0" w:line="240" w:lineRule="auto"/>
      </w:pPr>
      <w:r>
        <w:separator/>
      </w:r>
    </w:p>
  </w:endnote>
  <w:endnote w:type="continuationSeparator" w:id="0">
    <w:p w14:paraId="2ADA82DB" w14:textId="77777777" w:rsidR="00A17680" w:rsidRDefault="00A17680" w:rsidP="00962258">
      <w:pPr>
        <w:spacing w:after="0" w:line="240" w:lineRule="auto"/>
      </w:pPr>
      <w:r>
        <w:continuationSeparator/>
      </w:r>
    </w:p>
  </w:endnote>
  <w:endnote w:type="continuationNotice" w:id="1">
    <w:p w14:paraId="37C4AA0C" w14:textId="77777777" w:rsidR="00A17680" w:rsidRDefault="00A176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24AAFBDE" w14:textId="77777777" w:rsidTr="009626C4">
      <w:tc>
        <w:tcPr>
          <w:tcW w:w="907" w:type="dxa"/>
          <w:tcMar>
            <w:left w:w="0" w:type="dxa"/>
            <w:right w:w="0" w:type="dxa"/>
          </w:tcMar>
          <w:vAlign w:val="bottom"/>
        </w:tcPr>
        <w:p w14:paraId="6B0AB1AC" w14:textId="42B4A1DC"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3BF5">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9</w:t>
          </w:r>
          <w:r>
            <w:rPr>
              <w:rStyle w:val="slostrnky"/>
            </w:rPr>
            <w:fldChar w:fldCharType="end"/>
          </w:r>
        </w:p>
      </w:tc>
      <w:tc>
        <w:tcPr>
          <w:tcW w:w="0" w:type="auto"/>
          <w:vAlign w:val="bottom"/>
        </w:tcPr>
        <w:p w14:paraId="144F0767" w14:textId="22563713" w:rsidR="00A17680" w:rsidRPr="003462EB" w:rsidRDefault="009A7B4E" w:rsidP="009626C4">
          <w:pPr>
            <w:pStyle w:val="Zpatvlevo"/>
          </w:pPr>
          <w:r>
            <w:fldChar w:fldCharType="begin"/>
          </w:r>
          <w:r>
            <w:instrText xml:space="preserve"> STYLEREF  _Název_akce  \* MERGEFORMAT </w:instrText>
          </w:r>
          <w:r>
            <w:fldChar w:fldCharType="separate"/>
          </w:r>
          <w:r w:rsidRPr="009A7B4E">
            <w:rPr>
              <w:b/>
              <w:bCs/>
              <w:noProof/>
            </w:rPr>
            <w:t>Vypracování projektové dokumentace</w:t>
          </w:r>
          <w:r>
            <w:rPr>
              <w:noProof/>
            </w:rPr>
            <w:t xml:space="preserve"> „Oprava kolejí a výhybek v žst. Lomnice nad Popelkou“</w:t>
          </w:r>
          <w:r>
            <w:rPr>
              <w:noProof/>
            </w:rPr>
            <w:fldChar w:fldCharType="end"/>
          </w:r>
        </w:p>
        <w:p w14:paraId="36DBADE5" w14:textId="23192491" w:rsidR="00A17680" w:rsidRPr="003462EB" w:rsidRDefault="00A17680" w:rsidP="00652EFB">
          <w:pPr>
            <w:pStyle w:val="Zpatvlevo"/>
          </w:pPr>
          <w:r>
            <w:t>Smlouva o dílo na zhotovení PD</w:t>
          </w:r>
          <w:r w:rsidRPr="00AF7CAC">
            <w:t>+AD</w:t>
          </w:r>
        </w:p>
      </w:tc>
    </w:tr>
  </w:tbl>
  <w:p w14:paraId="4E8D26AD" w14:textId="77777777" w:rsidR="00A17680" w:rsidRPr="00402B45" w:rsidRDefault="00A1768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00F3201A" w14:textId="77777777" w:rsidTr="009626C4">
      <w:tc>
        <w:tcPr>
          <w:tcW w:w="907" w:type="dxa"/>
          <w:tcMar>
            <w:left w:w="0" w:type="dxa"/>
            <w:right w:w="0" w:type="dxa"/>
          </w:tcMar>
          <w:vAlign w:val="bottom"/>
        </w:tcPr>
        <w:p w14:paraId="358A7B68" w14:textId="1EF0EEB2"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3BF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2</w:t>
          </w:r>
          <w:r>
            <w:rPr>
              <w:rStyle w:val="slostrnky"/>
            </w:rPr>
            <w:fldChar w:fldCharType="end"/>
          </w:r>
        </w:p>
      </w:tc>
      <w:tc>
        <w:tcPr>
          <w:tcW w:w="0" w:type="auto"/>
          <w:vAlign w:val="bottom"/>
        </w:tcPr>
        <w:p w14:paraId="1CAD0E23" w14:textId="77777777" w:rsidR="00A17680" w:rsidRPr="005328CA" w:rsidRDefault="00A17680" w:rsidP="009626C4">
          <w:pPr>
            <w:pStyle w:val="Zpatvlevo"/>
            <w:rPr>
              <w:b/>
            </w:rPr>
          </w:pPr>
          <w:r w:rsidRPr="005328CA">
            <w:rPr>
              <w:b/>
            </w:rPr>
            <w:t xml:space="preserve">Příloha č. </w:t>
          </w:r>
          <w:r>
            <w:rPr>
              <w:b/>
            </w:rPr>
            <w:t>4</w:t>
          </w:r>
        </w:p>
        <w:p w14:paraId="360427E3" w14:textId="12971A2B" w:rsidR="00A17680" w:rsidRPr="003462EB" w:rsidRDefault="009A7B4E" w:rsidP="009626C4">
          <w:pPr>
            <w:pStyle w:val="Zpatvlevo"/>
          </w:pPr>
          <w:r>
            <w:fldChar w:fldCharType="begin"/>
          </w:r>
          <w:r>
            <w:instrText xml:space="preserve"> STYLEREF  _Název_akce  \* MERGEFORMAT </w:instrText>
          </w:r>
          <w:r>
            <w:fldChar w:fldCharType="separate"/>
          </w:r>
          <w:r w:rsidRPr="009A7B4E">
            <w:rPr>
              <w:b/>
              <w:bCs/>
              <w:noProof/>
            </w:rPr>
            <w:t>Vypracování projektové dokumentace</w:t>
          </w:r>
          <w:r>
            <w:rPr>
              <w:noProof/>
            </w:rPr>
            <w:t xml:space="preserve"> „Oprava kolejí a výhybek v žst. Lomnice nad Popelkou“</w:t>
          </w:r>
          <w:r>
            <w:rPr>
              <w:noProof/>
            </w:rPr>
            <w:fldChar w:fldCharType="end"/>
          </w:r>
        </w:p>
        <w:p w14:paraId="587AFAC4" w14:textId="6C65D132" w:rsidR="00A17680" w:rsidRPr="003462EB" w:rsidRDefault="00A17680" w:rsidP="00402B45">
          <w:pPr>
            <w:pStyle w:val="Zpatvlevo"/>
          </w:pPr>
          <w:r>
            <w:t>Smlouva o dílo na zhotovení PD</w:t>
          </w:r>
          <w:r w:rsidRPr="00EC01FA">
            <w:t>+AD</w:t>
          </w:r>
        </w:p>
      </w:tc>
    </w:tr>
  </w:tbl>
  <w:p w14:paraId="0A233255" w14:textId="77777777" w:rsidR="00A17680" w:rsidRPr="00402B45" w:rsidRDefault="00A1768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7849081C" w14:textId="77777777" w:rsidTr="009626C4">
      <w:tc>
        <w:tcPr>
          <w:tcW w:w="0" w:type="auto"/>
          <w:tcMar>
            <w:left w:w="0" w:type="dxa"/>
            <w:right w:w="0" w:type="dxa"/>
          </w:tcMar>
          <w:vAlign w:val="bottom"/>
        </w:tcPr>
        <w:p w14:paraId="78621F4A" w14:textId="77777777" w:rsidR="00A17680" w:rsidRPr="005328CA" w:rsidRDefault="00A17680" w:rsidP="009626C4">
          <w:pPr>
            <w:pStyle w:val="Zpatvpravo"/>
            <w:rPr>
              <w:b/>
            </w:rPr>
          </w:pPr>
          <w:r w:rsidRPr="005328CA">
            <w:rPr>
              <w:b/>
            </w:rPr>
            <w:t xml:space="preserve">Příloha č. </w:t>
          </w:r>
          <w:r>
            <w:rPr>
              <w:b/>
            </w:rPr>
            <w:t>4</w:t>
          </w:r>
          <w:r w:rsidRPr="005328CA">
            <w:rPr>
              <w:b/>
            </w:rPr>
            <w:t xml:space="preserve">   </w:t>
          </w:r>
        </w:p>
        <w:p w14:paraId="67576284" w14:textId="10D71FCB"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1E6B483C" w14:textId="18D5B70F" w:rsidR="00A17680" w:rsidRPr="003462EB" w:rsidRDefault="00A17680" w:rsidP="009626C4">
          <w:pPr>
            <w:pStyle w:val="Zpatvpravo"/>
            <w:rPr>
              <w:rStyle w:val="slostrnky"/>
              <w:b w:val="0"/>
              <w:color w:val="auto"/>
              <w:sz w:val="12"/>
            </w:rPr>
          </w:pPr>
          <w:r>
            <w:t>Smlouva o dílo na zhotovení PD</w:t>
          </w:r>
          <w:r w:rsidRPr="00EC01FA">
            <w:t>+AD</w:t>
          </w:r>
        </w:p>
      </w:tc>
      <w:tc>
        <w:tcPr>
          <w:tcW w:w="907" w:type="dxa"/>
          <w:vAlign w:val="bottom"/>
        </w:tcPr>
        <w:p w14:paraId="14BED6F4" w14:textId="0B40E099"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3B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2</w:t>
          </w:r>
          <w:r>
            <w:rPr>
              <w:rStyle w:val="slostrnky"/>
            </w:rPr>
            <w:fldChar w:fldCharType="end"/>
          </w:r>
        </w:p>
      </w:tc>
    </w:tr>
  </w:tbl>
  <w:p w14:paraId="24C9003A" w14:textId="77777777" w:rsidR="00A17680" w:rsidRPr="00B8518B" w:rsidRDefault="00A1768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699F6D33" w14:textId="77777777" w:rsidTr="009626C4">
      <w:tc>
        <w:tcPr>
          <w:tcW w:w="907" w:type="dxa"/>
          <w:tcMar>
            <w:left w:w="0" w:type="dxa"/>
            <w:right w:w="0" w:type="dxa"/>
          </w:tcMar>
          <w:vAlign w:val="bottom"/>
        </w:tcPr>
        <w:p w14:paraId="0B727BB4" w14:textId="16A54C38"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005845" w14:textId="77777777" w:rsidR="00A17680" w:rsidRPr="005328CA" w:rsidRDefault="00A17680" w:rsidP="009626C4">
          <w:pPr>
            <w:pStyle w:val="Zpatvlevo"/>
            <w:rPr>
              <w:b/>
            </w:rPr>
          </w:pPr>
          <w:r w:rsidRPr="005328CA">
            <w:rPr>
              <w:b/>
            </w:rPr>
            <w:t xml:space="preserve">Příloha č. </w:t>
          </w:r>
          <w:r>
            <w:rPr>
              <w:b/>
            </w:rPr>
            <w:t>5</w:t>
          </w:r>
        </w:p>
        <w:p w14:paraId="22472B88" w14:textId="17FC12C6" w:rsidR="00A17680" w:rsidRPr="003462EB" w:rsidRDefault="009A7B4E" w:rsidP="009626C4">
          <w:pPr>
            <w:pStyle w:val="Zpatvlevo"/>
          </w:pPr>
          <w:r>
            <w:fldChar w:fldCharType="begin"/>
          </w:r>
          <w:r>
            <w:instrText xml:space="preserve"> STYLEREF  _Název_akce  \* MERGEFORMAT </w:instrText>
          </w:r>
          <w:r>
            <w:fldChar w:fldCharType="separate"/>
          </w:r>
          <w:r w:rsidR="00A17680" w:rsidRPr="00A12EBA">
            <w:rPr>
              <w:b/>
              <w:bCs/>
              <w:noProof/>
            </w:rPr>
            <w:t>Vypracování projektové dokumentace</w:t>
          </w:r>
          <w:r w:rsidR="00A17680">
            <w:rPr>
              <w:noProof/>
            </w:rPr>
            <w:t xml:space="preserve"> „Oprava kolejí a výhybek v žst. Lomnice nad Popelkou“</w:t>
          </w:r>
          <w:r>
            <w:rPr>
              <w:noProof/>
            </w:rPr>
            <w:fldChar w:fldCharType="end"/>
          </w:r>
        </w:p>
        <w:p w14:paraId="1F5DB96E" w14:textId="2FD72E1C" w:rsidR="00A17680" w:rsidRPr="003462EB" w:rsidRDefault="00A17680" w:rsidP="00402B45">
          <w:pPr>
            <w:pStyle w:val="Zpatvlevo"/>
          </w:pPr>
          <w:r>
            <w:t>Smlouva o dílo na zhotovení PD</w:t>
          </w:r>
          <w:r w:rsidRPr="00EC01FA">
            <w:t>+AD</w:t>
          </w:r>
        </w:p>
      </w:tc>
    </w:tr>
  </w:tbl>
  <w:p w14:paraId="242D3F3B" w14:textId="77777777" w:rsidR="00A17680" w:rsidRPr="00402B45" w:rsidRDefault="00A1768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1BBEBCB1" w14:textId="77777777" w:rsidTr="00286AD1">
      <w:trPr>
        <w:jc w:val="right"/>
      </w:trPr>
      <w:tc>
        <w:tcPr>
          <w:tcW w:w="0" w:type="auto"/>
          <w:tcMar>
            <w:left w:w="0" w:type="dxa"/>
            <w:right w:w="0" w:type="dxa"/>
          </w:tcMar>
          <w:vAlign w:val="bottom"/>
        </w:tcPr>
        <w:p w14:paraId="76F25982" w14:textId="77777777" w:rsidR="00A17680" w:rsidRPr="005328CA" w:rsidRDefault="00A17680" w:rsidP="009626C4">
          <w:pPr>
            <w:pStyle w:val="Zpatvpravo"/>
            <w:rPr>
              <w:b/>
            </w:rPr>
          </w:pPr>
          <w:r w:rsidRPr="005328CA">
            <w:rPr>
              <w:b/>
            </w:rPr>
            <w:t xml:space="preserve">Příloha č. </w:t>
          </w:r>
          <w:r>
            <w:rPr>
              <w:b/>
            </w:rPr>
            <w:t>5</w:t>
          </w:r>
          <w:r w:rsidRPr="005328CA">
            <w:rPr>
              <w:b/>
            </w:rPr>
            <w:t xml:space="preserve">   </w:t>
          </w:r>
        </w:p>
        <w:p w14:paraId="4A60CC62" w14:textId="141E29B7"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7E8DA4B0" w14:textId="3C0A4587" w:rsidR="00A17680" w:rsidRPr="003462EB" w:rsidRDefault="00A17680" w:rsidP="009626C4">
          <w:pPr>
            <w:pStyle w:val="Zpatvpravo"/>
            <w:rPr>
              <w:rStyle w:val="slostrnky"/>
              <w:b w:val="0"/>
              <w:color w:val="auto"/>
              <w:sz w:val="12"/>
            </w:rPr>
          </w:pPr>
          <w:r>
            <w:t>Smlouva o dílo na zhotovení PD</w:t>
          </w:r>
          <w:r w:rsidRPr="00EC01FA">
            <w:t>+AD</w:t>
          </w:r>
        </w:p>
      </w:tc>
      <w:tc>
        <w:tcPr>
          <w:tcW w:w="907" w:type="dxa"/>
          <w:vAlign w:val="bottom"/>
        </w:tcPr>
        <w:p w14:paraId="1AF3F305" w14:textId="14467D32"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3B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7F599CC7" w14:textId="77777777" w:rsidR="00A17680" w:rsidRPr="00B8518B" w:rsidRDefault="00A1768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5BE322AA" w14:textId="77777777" w:rsidTr="009626C4">
      <w:tc>
        <w:tcPr>
          <w:tcW w:w="907" w:type="dxa"/>
          <w:tcMar>
            <w:left w:w="0" w:type="dxa"/>
            <w:right w:w="0" w:type="dxa"/>
          </w:tcMar>
          <w:vAlign w:val="bottom"/>
        </w:tcPr>
        <w:p w14:paraId="42C64756" w14:textId="163E23B1"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00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3</w:t>
          </w:r>
          <w:r>
            <w:rPr>
              <w:rStyle w:val="slostrnky"/>
            </w:rPr>
            <w:fldChar w:fldCharType="end"/>
          </w:r>
        </w:p>
      </w:tc>
      <w:tc>
        <w:tcPr>
          <w:tcW w:w="0" w:type="auto"/>
          <w:vAlign w:val="bottom"/>
        </w:tcPr>
        <w:p w14:paraId="4BAB7EB7" w14:textId="77777777" w:rsidR="00A17680" w:rsidRPr="005328CA" w:rsidRDefault="00A17680" w:rsidP="009626C4">
          <w:pPr>
            <w:pStyle w:val="Zpatvlevo"/>
            <w:rPr>
              <w:b/>
            </w:rPr>
          </w:pPr>
          <w:r w:rsidRPr="005328CA">
            <w:rPr>
              <w:b/>
            </w:rPr>
            <w:t xml:space="preserve">Příloha č. </w:t>
          </w:r>
          <w:r>
            <w:rPr>
              <w:b/>
            </w:rPr>
            <w:t>6</w:t>
          </w:r>
        </w:p>
        <w:p w14:paraId="0D290F78" w14:textId="426EE6B3" w:rsidR="00A17680" w:rsidRPr="003462EB" w:rsidRDefault="009A7B4E" w:rsidP="009626C4">
          <w:pPr>
            <w:pStyle w:val="Zpatvlevo"/>
          </w:pPr>
          <w:r>
            <w:fldChar w:fldCharType="begin"/>
          </w:r>
          <w:r>
            <w:instrText xml:space="preserve"> STYLEREF  _Název_akce  \* MERGEFORMAT </w:instrText>
          </w:r>
          <w:r>
            <w:fldChar w:fldCharType="separate"/>
          </w:r>
          <w:r w:rsidRPr="009A7B4E">
            <w:rPr>
              <w:b/>
              <w:bCs/>
              <w:noProof/>
            </w:rPr>
            <w:t>Vypracování projektové dokumentace</w:t>
          </w:r>
          <w:r>
            <w:rPr>
              <w:noProof/>
            </w:rPr>
            <w:t xml:space="preserve"> „Oprava kolejí a výhybek v žst. Lomnice nad Popelkou“</w:t>
          </w:r>
          <w:r>
            <w:rPr>
              <w:noProof/>
            </w:rPr>
            <w:fldChar w:fldCharType="end"/>
          </w:r>
        </w:p>
        <w:p w14:paraId="7B433207" w14:textId="150E55E0" w:rsidR="00A17680" w:rsidRPr="003462EB" w:rsidRDefault="00A17680" w:rsidP="00402B45">
          <w:pPr>
            <w:pStyle w:val="Zpatvlevo"/>
          </w:pPr>
          <w:r>
            <w:t>Smlouva o dílo na zhotovení PD</w:t>
          </w:r>
          <w:r w:rsidRPr="00E63114">
            <w:t>+AD</w:t>
          </w:r>
        </w:p>
      </w:tc>
    </w:tr>
  </w:tbl>
  <w:p w14:paraId="33B5B1CB" w14:textId="77777777" w:rsidR="00A17680" w:rsidRPr="00402B45" w:rsidRDefault="00A1768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5EA454D6" w14:textId="77777777" w:rsidTr="00286AD1">
      <w:trPr>
        <w:jc w:val="right"/>
      </w:trPr>
      <w:tc>
        <w:tcPr>
          <w:tcW w:w="0" w:type="auto"/>
          <w:tcMar>
            <w:left w:w="0" w:type="dxa"/>
            <w:right w:w="0" w:type="dxa"/>
          </w:tcMar>
          <w:vAlign w:val="bottom"/>
        </w:tcPr>
        <w:p w14:paraId="3231F8E2" w14:textId="77777777" w:rsidR="00A17680" w:rsidRPr="005328CA" w:rsidRDefault="00A17680" w:rsidP="009626C4">
          <w:pPr>
            <w:pStyle w:val="Zpatvpravo"/>
            <w:rPr>
              <w:b/>
            </w:rPr>
          </w:pPr>
          <w:r w:rsidRPr="005328CA">
            <w:rPr>
              <w:b/>
            </w:rPr>
            <w:t xml:space="preserve">Příloha č. </w:t>
          </w:r>
          <w:r>
            <w:rPr>
              <w:b/>
            </w:rPr>
            <w:t>6</w:t>
          </w:r>
          <w:r w:rsidRPr="005328CA">
            <w:rPr>
              <w:b/>
            </w:rPr>
            <w:t xml:space="preserve">   </w:t>
          </w:r>
        </w:p>
        <w:p w14:paraId="4225B2F2" w14:textId="5BEE3C8D"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3B4EB446" w14:textId="54563290" w:rsidR="00A17680" w:rsidRPr="003462EB" w:rsidRDefault="00A17680" w:rsidP="009626C4">
          <w:pPr>
            <w:pStyle w:val="Zpatvpravo"/>
            <w:rPr>
              <w:rStyle w:val="slostrnky"/>
              <w:b w:val="0"/>
              <w:color w:val="auto"/>
              <w:sz w:val="12"/>
            </w:rPr>
          </w:pPr>
          <w:r>
            <w:t>Smlouva o dílo na zhotovení PD</w:t>
          </w:r>
          <w:r w:rsidRPr="00E63114">
            <w:t>+AD</w:t>
          </w:r>
        </w:p>
      </w:tc>
      <w:tc>
        <w:tcPr>
          <w:tcW w:w="907" w:type="dxa"/>
          <w:vAlign w:val="bottom"/>
        </w:tcPr>
        <w:p w14:paraId="5566AA69" w14:textId="5869A6CF"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00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3</w:t>
          </w:r>
          <w:r>
            <w:rPr>
              <w:rStyle w:val="slostrnky"/>
            </w:rPr>
            <w:fldChar w:fldCharType="end"/>
          </w:r>
        </w:p>
      </w:tc>
    </w:tr>
  </w:tbl>
  <w:p w14:paraId="615775A6" w14:textId="77777777" w:rsidR="00A17680" w:rsidRPr="00B8518B" w:rsidRDefault="00A1768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082BE492" w14:textId="77777777" w:rsidTr="009626C4">
      <w:tc>
        <w:tcPr>
          <w:tcW w:w="907" w:type="dxa"/>
          <w:tcMar>
            <w:left w:w="0" w:type="dxa"/>
            <w:right w:w="0" w:type="dxa"/>
          </w:tcMar>
          <w:vAlign w:val="bottom"/>
        </w:tcPr>
        <w:p w14:paraId="14A53EFA" w14:textId="77777777"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26DAD27" w14:textId="77777777" w:rsidR="00A17680" w:rsidRPr="005328CA" w:rsidRDefault="00A17680" w:rsidP="009626C4">
          <w:pPr>
            <w:pStyle w:val="Zpatvlevo"/>
            <w:rPr>
              <w:b/>
            </w:rPr>
          </w:pPr>
          <w:r w:rsidRPr="005328CA">
            <w:rPr>
              <w:b/>
            </w:rPr>
            <w:t xml:space="preserve">Příloha č. </w:t>
          </w:r>
          <w:r>
            <w:rPr>
              <w:b/>
            </w:rPr>
            <w:t>7</w:t>
          </w:r>
        </w:p>
        <w:p w14:paraId="64986AB6" w14:textId="5B2109B0" w:rsidR="00A17680" w:rsidRPr="003462EB" w:rsidRDefault="009A7B4E" w:rsidP="009626C4">
          <w:pPr>
            <w:pStyle w:val="Zpatvlevo"/>
          </w:pPr>
          <w:r>
            <w:fldChar w:fldCharType="begin"/>
          </w:r>
          <w:r>
            <w:instrText xml:space="preserve"> STYLEREF  _Název_akce  \* MERGEFORMAT </w:instrText>
          </w:r>
          <w:r>
            <w:fldChar w:fldCharType="separate"/>
          </w:r>
          <w:r w:rsidR="00A17680" w:rsidRPr="00D108D9">
            <w:rPr>
              <w:b/>
              <w:bCs/>
              <w:noProof/>
            </w:rPr>
            <w:t>„Název akce“</w:t>
          </w:r>
          <w:r w:rsidR="00A17680">
            <w:rPr>
              <w:noProof/>
            </w:rPr>
            <w:t xml:space="preserve"> – přepíše se do zápatí</w:t>
          </w:r>
          <w:r>
            <w:rPr>
              <w:noProof/>
            </w:rPr>
            <w:fldChar w:fldCharType="end"/>
          </w:r>
        </w:p>
        <w:p w14:paraId="4642B523" w14:textId="5684CD1C" w:rsidR="00A17680" w:rsidRPr="003462EB" w:rsidRDefault="00A17680" w:rsidP="00402B45">
          <w:pPr>
            <w:pStyle w:val="Zpatvlevo"/>
          </w:pPr>
          <w:r>
            <w:t>Smlouva o dílo na zhotovení DUSP+PDPS+AD</w:t>
          </w:r>
        </w:p>
      </w:tc>
    </w:tr>
  </w:tbl>
  <w:p w14:paraId="16EC7B40" w14:textId="77777777" w:rsidR="00A17680" w:rsidRPr="00402B45" w:rsidRDefault="00A1768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2CAC23C1" w14:textId="77777777" w:rsidTr="00286AD1">
      <w:trPr>
        <w:jc w:val="right"/>
      </w:trPr>
      <w:tc>
        <w:tcPr>
          <w:tcW w:w="0" w:type="auto"/>
          <w:tcMar>
            <w:left w:w="0" w:type="dxa"/>
            <w:right w:w="0" w:type="dxa"/>
          </w:tcMar>
          <w:vAlign w:val="bottom"/>
        </w:tcPr>
        <w:p w14:paraId="1DDB792F" w14:textId="77777777" w:rsidR="00A17680" w:rsidRPr="005328CA" w:rsidRDefault="00A17680" w:rsidP="009626C4">
          <w:pPr>
            <w:pStyle w:val="Zpatvpravo"/>
            <w:rPr>
              <w:b/>
            </w:rPr>
          </w:pPr>
          <w:r w:rsidRPr="005328CA">
            <w:rPr>
              <w:b/>
            </w:rPr>
            <w:t xml:space="preserve">Příloha č. </w:t>
          </w:r>
          <w:r>
            <w:rPr>
              <w:b/>
            </w:rPr>
            <w:t>7</w:t>
          </w:r>
          <w:r w:rsidRPr="005328CA">
            <w:rPr>
              <w:b/>
            </w:rPr>
            <w:t xml:space="preserve">   </w:t>
          </w:r>
        </w:p>
        <w:p w14:paraId="07C4B8E0" w14:textId="72155B04"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20F510B7" w14:textId="3B1F4D7E" w:rsidR="00A17680" w:rsidRPr="003462EB" w:rsidRDefault="00A17680" w:rsidP="009626C4">
          <w:pPr>
            <w:pStyle w:val="Zpatvpravo"/>
            <w:rPr>
              <w:rStyle w:val="slostrnky"/>
              <w:b w:val="0"/>
              <w:color w:val="auto"/>
              <w:sz w:val="12"/>
            </w:rPr>
          </w:pPr>
          <w:r>
            <w:t>Smlouva o dílo na zhotovení PD</w:t>
          </w:r>
          <w:r w:rsidRPr="00E63114">
            <w:t>+AD</w:t>
          </w:r>
        </w:p>
      </w:tc>
      <w:tc>
        <w:tcPr>
          <w:tcW w:w="907" w:type="dxa"/>
          <w:vAlign w:val="bottom"/>
        </w:tcPr>
        <w:p w14:paraId="748EFDD1" w14:textId="2C19D0E3"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0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62E45B15" w14:textId="77777777" w:rsidR="00A17680" w:rsidRPr="00B8518B" w:rsidRDefault="00A1768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310097AF" w14:textId="77777777" w:rsidTr="009626C4">
      <w:tc>
        <w:tcPr>
          <w:tcW w:w="907" w:type="dxa"/>
          <w:tcMar>
            <w:left w:w="0" w:type="dxa"/>
            <w:right w:w="0" w:type="dxa"/>
          </w:tcMar>
          <w:vAlign w:val="bottom"/>
        </w:tcPr>
        <w:p w14:paraId="0FAB1B10" w14:textId="00F92972"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39FAF2" w14:textId="77777777" w:rsidR="00A17680" w:rsidRPr="005328CA" w:rsidRDefault="00A17680" w:rsidP="009626C4">
          <w:pPr>
            <w:pStyle w:val="Zpatvlevo"/>
            <w:rPr>
              <w:b/>
            </w:rPr>
          </w:pPr>
          <w:r w:rsidRPr="005328CA">
            <w:rPr>
              <w:b/>
            </w:rPr>
            <w:t xml:space="preserve">Příloha č. </w:t>
          </w:r>
          <w:r>
            <w:rPr>
              <w:b/>
            </w:rPr>
            <w:t>8</w:t>
          </w:r>
        </w:p>
        <w:p w14:paraId="755CF059" w14:textId="761E0037" w:rsidR="00A17680" w:rsidRPr="003462EB" w:rsidRDefault="009A7B4E" w:rsidP="009626C4">
          <w:pPr>
            <w:pStyle w:val="Zpatvlevo"/>
          </w:pPr>
          <w:r>
            <w:fldChar w:fldCharType="begin"/>
          </w:r>
          <w:r>
            <w:instrText xml:space="preserve"> STYLEREF  _Název_akce  \* MERGEFORMAT </w:instrText>
          </w:r>
          <w:r>
            <w:fldChar w:fldCharType="separate"/>
          </w:r>
          <w:r w:rsidR="00A17680" w:rsidRPr="00D108D9">
            <w:rPr>
              <w:b/>
              <w:bCs/>
              <w:noProof/>
            </w:rPr>
            <w:t>„Název akce“</w:t>
          </w:r>
          <w:r w:rsidR="00A17680">
            <w:rPr>
              <w:noProof/>
            </w:rPr>
            <w:t xml:space="preserve"> – přepíše se do zápatí</w:t>
          </w:r>
          <w:r>
            <w:rPr>
              <w:noProof/>
            </w:rPr>
            <w:fldChar w:fldCharType="end"/>
          </w:r>
        </w:p>
        <w:p w14:paraId="097D8FC1" w14:textId="2EE68903" w:rsidR="00A17680" w:rsidRPr="003462EB" w:rsidRDefault="00A17680" w:rsidP="00402B45">
          <w:pPr>
            <w:pStyle w:val="Zpatvlevo"/>
          </w:pPr>
          <w:r>
            <w:t>Smlouva o dílo na zhotovení DUSP+PDPS+AD</w:t>
          </w:r>
        </w:p>
      </w:tc>
    </w:tr>
  </w:tbl>
  <w:p w14:paraId="7EC7F3BB" w14:textId="77777777" w:rsidR="00A17680" w:rsidRPr="00402B45" w:rsidRDefault="00A1768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7D8392EE" w14:textId="77777777" w:rsidTr="00286AD1">
      <w:trPr>
        <w:jc w:val="right"/>
      </w:trPr>
      <w:tc>
        <w:tcPr>
          <w:tcW w:w="0" w:type="auto"/>
          <w:tcMar>
            <w:left w:w="0" w:type="dxa"/>
            <w:right w:w="0" w:type="dxa"/>
          </w:tcMar>
          <w:vAlign w:val="bottom"/>
        </w:tcPr>
        <w:p w14:paraId="04705E6B" w14:textId="77777777" w:rsidR="00A17680" w:rsidRPr="005328CA" w:rsidRDefault="00A17680" w:rsidP="009626C4">
          <w:pPr>
            <w:pStyle w:val="Zpatvpravo"/>
            <w:rPr>
              <w:b/>
            </w:rPr>
          </w:pPr>
          <w:r w:rsidRPr="005328CA">
            <w:rPr>
              <w:b/>
            </w:rPr>
            <w:t xml:space="preserve">Příloha č. </w:t>
          </w:r>
          <w:r>
            <w:rPr>
              <w:b/>
            </w:rPr>
            <w:t>8</w:t>
          </w:r>
          <w:r w:rsidRPr="005328CA">
            <w:rPr>
              <w:b/>
            </w:rPr>
            <w:t xml:space="preserve">   </w:t>
          </w:r>
        </w:p>
        <w:p w14:paraId="65E2D1F0" w14:textId="5B88657E"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499CBE53" w14:textId="3505F8A4" w:rsidR="00A17680" w:rsidRPr="003462EB" w:rsidRDefault="00A17680" w:rsidP="009626C4">
          <w:pPr>
            <w:pStyle w:val="Zpatvpravo"/>
            <w:rPr>
              <w:rStyle w:val="slostrnky"/>
              <w:b w:val="0"/>
              <w:color w:val="auto"/>
              <w:sz w:val="12"/>
            </w:rPr>
          </w:pPr>
          <w:r>
            <w:t>Smlouva o dílo na zhotovení PD</w:t>
          </w:r>
          <w:r w:rsidRPr="00E63114">
            <w:t>+AD</w:t>
          </w:r>
        </w:p>
      </w:tc>
      <w:tc>
        <w:tcPr>
          <w:tcW w:w="907" w:type="dxa"/>
          <w:vAlign w:val="bottom"/>
        </w:tcPr>
        <w:p w14:paraId="1D3E63B3" w14:textId="19519AF9"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0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3BA8AA8C" w14:textId="77777777" w:rsidR="00A17680" w:rsidRPr="00B8518B" w:rsidRDefault="00A176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4424DBEF" w14:textId="77777777" w:rsidTr="009626C4">
      <w:tc>
        <w:tcPr>
          <w:tcW w:w="0" w:type="auto"/>
          <w:tcMar>
            <w:left w:w="0" w:type="dxa"/>
            <w:right w:w="0" w:type="dxa"/>
          </w:tcMar>
          <w:vAlign w:val="bottom"/>
        </w:tcPr>
        <w:p w14:paraId="73C469A7" w14:textId="64ACFC35" w:rsidR="00A17680" w:rsidRDefault="009A7B4E" w:rsidP="009626C4">
          <w:pPr>
            <w:pStyle w:val="Zpatvpravo"/>
          </w:pPr>
          <w:r>
            <w:fldChar w:fldCharType="begin"/>
          </w:r>
          <w:r>
            <w:instrText xml:space="preserve"> STYLEREF  _Název_akce  \* MERGEFORMAT </w:instrText>
          </w:r>
          <w:r>
            <w:fldChar w:fldCharType="separate"/>
          </w:r>
          <w:r w:rsidRPr="009A7B4E">
            <w:rPr>
              <w:b/>
              <w:bCs/>
              <w:noProof/>
            </w:rPr>
            <w:t>Vypracování projektové dokumentace</w:t>
          </w:r>
          <w:r>
            <w:rPr>
              <w:noProof/>
            </w:rPr>
            <w:t xml:space="preserve"> „Oprava kolejí a výhybek v žst. Lomnice nad Popelkou“</w:t>
          </w:r>
          <w:r>
            <w:rPr>
              <w:noProof/>
            </w:rPr>
            <w:fldChar w:fldCharType="end"/>
          </w:r>
        </w:p>
        <w:p w14:paraId="51161E02" w14:textId="61D1C2F9" w:rsidR="00A17680" w:rsidRPr="003462EB" w:rsidRDefault="00A17680" w:rsidP="00652EFB">
          <w:pPr>
            <w:pStyle w:val="Zpatvpravo"/>
            <w:rPr>
              <w:rStyle w:val="slostrnky"/>
              <w:b w:val="0"/>
              <w:color w:val="auto"/>
              <w:sz w:val="12"/>
            </w:rPr>
          </w:pPr>
          <w:r>
            <w:t xml:space="preserve">Smlouva o dílo na zhotovení </w:t>
          </w:r>
          <w:r w:rsidRPr="00AF7CAC">
            <w:t>PD+AD</w:t>
          </w:r>
        </w:p>
      </w:tc>
      <w:tc>
        <w:tcPr>
          <w:tcW w:w="907" w:type="dxa"/>
          <w:vAlign w:val="bottom"/>
        </w:tcPr>
        <w:p w14:paraId="588A13C2" w14:textId="52F927B4"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002">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9</w:t>
          </w:r>
          <w:r>
            <w:rPr>
              <w:rStyle w:val="slostrnky"/>
            </w:rPr>
            <w:fldChar w:fldCharType="end"/>
          </w:r>
        </w:p>
      </w:tc>
    </w:tr>
  </w:tbl>
  <w:p w14:paraId="55162D39" w14:textId="77777777" w:rsidR="00A17680" w:rsidRPr="00B8518B" w:rsidRDefault="00A1768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57B0A4B5" w14:textId="77777777" w:rsidTr="009626C4">
      <w:tc>
        <w:tcPr>
          <w:tcW w:w="907" w:type="dxa"/>
          <w:tcMar>
            <w:left w:w="0" w:type="dxa"/>
            <w:right w:w="0" w:type="dxa"/>
          </w:tcMar>
          <w:vAlign w:val="bottom"/>
        </w:tcPr>
        <w:p w14:paraId="112EA0AD" w14:textId="77777777"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D6C605" w14:textId="77777777" w:rsidR="00A17680" w:rsidRPr="005328CA" w:rsidRDefault="00A17680" w:rsidP="009626C4">
          <w:pPr>
            <w:pStyle w:val="Zpatvlevo"/>
            <w:rPr>
              <w:b/>
            </w:rPr>
          </w:pPr>
          <w:r w:rsidRPr="005328CA">
            <w:rPr>
              <w:b/>
            </w:rPr>
            <w:t xml:space="preserve">Příloha č. </w:t>
          </w:r>
          <w:r>
            <w:rPr>
              <w:b/>
            </w:rPr>
            <w:t>9</w:t>
          </w:r>
        </w:p>
        <w:p w14:paraId="7E7777FE" w14:textId="4220D8F8" w:rsidR="00A17680" w:rsidRPr="003462EB" w:rsidRDefault="009A7B4E" w:rsidP="009626C4">
          <w:pPr>
            <w:pStyle w:val="Zpatvlevo"/>
          </w:pPr>
          <w:r>
            <w:fldChar w:fldCharType="begin"/>
          </w:r>
          <w:r>
            <w:instrText xml:space="preserve"> STYLEREF  _Název_akce  \* MERGEFORMAT </w:instrText>
          </w:r>
          <w:r>
            <w:fldChar w:fldCharType="separate"/>
          </w:r>
          <w:r w:rsidR="00A17680" w:rsidRPr="00D108D9">
            <w:rPr>
              <w:b/>
              <w:bCs/>
              <w:noProof/>
            </w:rPr>
            <w:t>„Název akce“</w:t>
          </w:r>
          <w:r w:rsidR="00A17680">
            <w:rPr>
              <w:noProof/>
            </w:rPr>
            <w:t xml:space="preserve"> – přepíše se do zápatí</w:t>
          </w:r>
          <w:r>
            <w:rPr>
              <w:noProof/>
            </w:rPr>
            <w:fldChar w:fldCharType="end"/>
          </w:r>
        </w:p>
        <w:p w14:paraId="484344BB" w14:textId="45EDDB09" w:rsidR="00A17680" w:rsidRPr="003462EB" w:rsidRDefault="00A17680" w:rsidP="00402B45">
          <w:pPr>
            <w:pStyle w:val="Zpatvlevo"/>
          </w:pPr>
          <w:r>
            <w:t>Smlouva o dílo na zhotovení DUSP+PDPS+AD</w:t>
          </w:r>
        </w:p>
      </w:tc>
    </w:tr>
  </w:tbl>
  <w:p w14:paraId="2EAB8760" w14:textId="77777777" w:rsidR="00A17680" w:rsidRPr="00402B45" w:rsidRDefault="00A1768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54237929" w14:textId="77777777" w:rsidTr="00286AD1">
      <w:trPr>
        <w:jc w:val="right"/>
      </w:trPr>
      <w:tc>
        <w:tcPr>
          <w:tcW w:w="0" w:type="auto"/>
          <w:tcMar>
            <w:left w:w="0" w:type="dxa"/>
            <w:right w:w="0" w:type="dxa"/>
          </w:tcMar>
          <w:vAlign w:val="bottom"/>
        </w:tcPr>
        <w:p w14:paraId="7DA39C4A" w14:textId="77777777" w:rsidR="00A17680" w:rsidRPr="005328CA" w:rsidRDefault="00A17680" w:rsidP="009626C4">
          <w:pPr>
            <w:pStyle w:val="Zpatvpravo"/>
            <w:rPr>
              <w:b/>
            </w:rPr>
          </w:pPr>
          <w:r w:rsidRPr="005328CA">
            <w:rPr>
              <w:b/>
            </w:rPr>
            <w:t xml:space="preserve">Příloha č. </w:t>
          </w:r>
          <w:r>
            <w:rPr>
              <w:b/>
            </w:rPr>
            <w:t>9</w:t>
          </w:r>
          <w:r w:rsidRPr="005328CA">
            <w:rPr>
              <w:b/>
            </w:rPr>
            <w:t xml:space="preserve">   </w:t>
          </w:r>
        </w:p>
        <w:p w14:paraId="08AFBEBE" w14:textId="205214C0"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59353C3D" w14:textId="38EDC2FC" w:rsidR="00A17680" w:rsidRPr="003462EB" w:rsidRDefault="00A17680" w:rsidP="009626C4">
          <w:pPr>
            <w:pStyle w:val="Zpatvpravo"/>
            <w:rPr>
              <w:rStyle w:val="slostrnky"/>
              <w:b w:val="0"/>
              <w:color w:val="auto"/>
              <w:sz w:val="12"/>
            </w:rPr>
          </w:pPr>
          <w:r>
            <w:t>Smlouva o dílo na zhotovení PD</w:t>
          </w:r>
          <w:r w:rsidRPr="00E63114">
            <w:t>+AD</w:t>
          </w:r>
        </w:p>
      </w:tc>
      <w:tc>
        <w:tcPr>
          <w:tcW w:w="907" w:type="dxa"/>
          <w:vAlign w:val="bottom"/>
        </w:tcPr>
        <w:p w14:paraId="6A54D95B" w14:textId="0968A82E"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0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6FEBF275" w14:textId="77777777" w:rsidR="00A17680" w:rsidRPr="00B8518B" w:rsidRDefault="00A1768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445B2B40" w14:textId="77777777" w:rsidTr="009626C4">
      <w:tc>
        <w:tcPr>
          <w:tcW w:w="907" w:type="dxa"/>
          <w:tcMar>
            <w:left w:w="0" w:type="dxa"/>
            <w:right w:w="0" w:type="dxa"/>
          </w:tcMar>
          <w:vAlign w:val="bottom"/>
        </w:tcPr>
        <w:p w14:paraId="621F0BCC" w14:textId="77777777"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C1488D8" w14:textId="77777777" w:rsidR="00A17680" w:rsidRPr="005328CA" w:rsidRDefault="00A17680" w:rsidP="009626C4">
          <w:pPr>
            <w:pStyle w:val="Zpatvlevo"/>
            <w:rPr>
              <w:b/>
            </w:rPr>
          </w:pPr>
          <w:r w:rsidRPr="005328CA">
            <w:rPr>
              <w:b/>
            </w:rPr>
            <w:t xml:space="preserve">Příloha č. </w:t>
          </w:r>
          <w:r>
            <w:rPr>
              <w:b/>
            </w:rPr>
            <w:t>10</w:t>
          </w:r>
        </w:p>
        <w:p w14:paraId="1AD2AA5A" w14:textId="727CBFD6" w:rsidR="00A17680" w:rsidRPr="003462EB" w:rsidRDefault="009A7B4E" w:rsidP="009626C4">
          <w:pPr>
            <w:pStyle w:val="Zpatvlevo"/>
          </w:pPr>
          <w:r>
            <w:fldChar w:fldCharType="begin"/>
          </w:r>
          <w:r>
            <w:instrText xml:space="preserve"> STYLEREF  _Název_akce  \* MERGEFORMAT </w:instrText>
          </w:r>
          <w:r>
            <w:fldChar w:fldCharType="separate"/>
          </w:r>
          <w:r w:rsidR="00A17680" w:rsidRPr="00D108D9">
            <w:rPr>
              <w:b/>
              <w:bCs/>
              <w:noProof/>
            </w:rPr>
            <w:t>„Název akce“</w:t>
          </w:r>
          <w:r w:rsidR="00A17680">
            <w:rPr>
              <w:noProof/>
            </w:rPr>
            <w:t xml:space="preserve"> – přepíše se do zápatí</w:t>
          </w:r>
          <w:r>
            <w:rPr>
              <w:noProof/>
            </w:rPr>
            <w:fldChar w:fldCharType="end"/>
          </w:r>
        </w:p>
        <w:p w14:paraId="1EDDF70B" w14:textId="14EFDE27" w:rsidR="00A17680" w:rsidRPr="003462EB" w:rsidRDefault="00A17680" w:rsidP="00402B45">
          <w:pPr>
            <w:pStyle w:val="Zpatvlevo"/>
          </w:pPr>
          <w:r>
            <w:t>Smlouva o dílo na zhotovení DUSP+PDPS+AD</w:t>
          </w:r>
        </w:p>
      </w:tc>
    </w:tr>
  </w:tbl>
  <w:p w14:paraId="78971050" w14:textId="77777777" w:rsidR="00A17680" w:rsidRPr="00402B45" w:rsidRDefault="00A1768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57786253" w14:textId="77777777" w:rsidTr="00286AD1">
      <w:trPr>
        <w:jc w:val="right"/>
      </w:trPr>
      <w:tc>
        <w:tcPr>
          <w:tcW w:w="0" w:type="auto"/>
          <w:tcMar>
            <w:left w:w="0" w:type="dxa"/>
            <w:right w:w="0" w:type="dxa"/>
          </w:tcMar>
          <w:vAlign w:val="bottom"/>
        </w:tcPr>
        <w:p w14:paraId="4A4D67AE" w14:textId="374F7AB2" w:rsidR="00A17680" w:rsidRPr="005328CA" w:rsidRDefault="00A17680" w:rsidP="009626C4">
          <w:pPr>
            <w:pStyle w:val="Zpatvpravo"/>
            <w:rPr>
              <w:b/>
            </w:rPr>
          </w:pPr>
          <w:r w:rsidRPr="005328CA">
            <w:rPr>
              <w:b/>
            </w:rPr>
            <w:t>Příloha č.</w:t>
          </w:r>
          <w:r>
            <w:rPr>
              <w:b/>
            </w:rPr>
            <w:t>10</w:t>
          </w:r>
          <w:r w:rsidRPr="005328CA">
            <w:rPr>
              <w:b/>
            </w:rPr>
            <w:t xml:space="preserve">   </w:t>
          </w:r>
        </w:p>
        <w:p w14:paraId="168F5488" w14:textId="7D1FBE4E"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13AAA27A" w14:textId="53D6AFF8" w:rsidR="00A17680" w:rsidRPr="003462EB" w:rsidRDefault="00A17680" w:rsidP="009626C4">
          <w:pPr>
            <w:pStyle w:val="Zpatvpravo"/>
            <w:rPr>
              <w:rStyle w:val="slostrnky"/>
              <w:b w:val="0"/>
              <w:color w:val="auto"/>
              <w:sz w:val="12"/>
            </w:rPr>
          </w:pPr>
          <w:r>
            <w:t>Smlouva o dílo na zhotovení PD</w:t>
          </w:r>
          <w:r w:rsidRPr="00E63114">
            <w:t>+AD</w:t>
          </w:r>
        </w:p>
      </w:tc>
      <w:tc>
        <w:tcPr>
          <w:tcW w:w="907" w:type="dxa"/>
          <w:vAlign w:val="bottom"/>
        </w:tcPr>
        <w:p w14:paraId="1427D739" w14:textId="0B746901"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E100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4060E1F8" w14:textId="77777777" w:rsidR="00A17680" w:rsidRPr="00B8518B" w:rsidRDefault="00A1768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91C2" w14:textId="77777777" w:rsidR="00A17680" w:rsidRPr="00B8518B" w:rsidRDefault="00A17680" w:rsidP="00460660">
    <w:pPr>
      <w:pStyle w:val="Zpat"/>
      <w:rPr>
        <w:sz w:val="2"/>
        <w:szCs w:val="2"/>
      </w:rPr>
    </w:pPr>
  </w:p>
  <w:p w14:paraId="2E0CAB4D" w14:textId="77777777" w:rsidR="00A17680" w:rsidRPr="00B8518B" w:rsidRDefault="00A17680" w:rsidP="00F9740F">
    <w:pPr>
      <w:pStyle w:val="Zpat"/>
      <w:rPr>
        <w:sz w:val="2"/>
        <w:szCs w:val="2"/>
      </w:rPr>
    </w:pPr>
  </w:p>
  <w:p w14:paraId="6BB6F962" w14:textId="77777777" w:rsidR="00A17680" w:rsidRPr="00460660" w:rsidRDefault="00A1768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4C097C09" w14:textId="77777777" w:rsidTr="009626C4">
      <w:tc>
        <w:tcPr>
          <w:tcW w:w="907" w:type="dxa"/>
          <w:tcMar>
            <w:left w:w="0" w:type="dxa"/>
            <w:right w:w="0" w:type="dxa"/>
          </w:tcMar>
          <w:vAlign w:val="bottom"/>
        </w:tcPr>
        <w:p w14:paraId="4E60040D" w14:textId="77777777"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88516B" w14:textId="77777777" w:rsidR="00A17680" w:rsidRPr="005328CA" w:rsidRDefault="00A17680" w:rsidP="009626C4">
          <w:pPr>
            <w:pStyle w:val="Zpatvlevo"/>
            <w:rPr>
              <w:b/>
            </w:rPr>
          </w:pPr>
          <w:r w:rsidRPr="005328CA">
            <w:rPr>
              <w:b/>
            </w:rPr>
            <w:t>Příloha č. 1</w:t>
          </w:r>
        </w:p>
        <w:p w14:paraId="0CA868E4" w14:textId="17E59F38" w:rsidR="00A17680" w:rsidRPr="003462EB" w:rsidRDefault="009A7B4E" w:rsidP="009626C4">
          <w:pPr>
            <w:pStyle w:val="Zpatvlevo"/>
          </w:pPr>
          <w:r>
            <w:fldChar w:fldCharType="begin"/>
          </w:r>
          <w:r>
            <w:instrText xml:space="preserve"> STYLEREF  _Název_akce  \* MERGEFORMAT </w:instrText>
          </w:r>
          <w:r>
            <w:fldChar w:fldCharType="separate"/>
          </w:r>
          <w:r w:rsidR="00A17680" w:rsidRPr="00D108D9">
            <w:rPr>
              <w:b/>
              <w:bCs/>
              <w:noProof/>
            </w:rPr>
            <w:t>„Název akce“</w:t>
          </w:r>
          <w:r w:rsidR="00A17680">
            <w:rPr>
              <w:noProof/>
            </w:rPr>
            <w:t xml:space="preserve"> – přepíše se do zápatí</w:t>
          </w:r>
          <w:r>
            <w:rPr>
              <w:noProof/>
            </w:rPr>
            <w:fldChar w:fldCharType="end"/>
          </w:r>
        </w:p>
        <w:p w14:paraId="33CC9F56" w14:textId="46180C7D" w:rsidR="00A17680" w:rsidRPr="003462EB" w:rsidRDefault="00A17680" w:rsidP="00402B45">
          <w:pPr>
            <w:pStyle w:val="Zpatvlevo"/>
          </w:pPr>
          <w:r>
            <w:t>Smlouva o dílo na zhotovení DUSP+PDPS+AD</w:t>
          </w:r>
        </w:p>
      </w:tc>
    </w:tr>
  </w:tbl>
  <w:p w14:paraId="22E83E49" w14:textId="77777777" w:rsidR="00A17680" w:rsidRPr="00402B45" w:rsidRDefault="00A1768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176FB049" w14:textId="77777777" w:rsidTr="009626C4">
      <w:tc>
        <w:tcPr>
          <w:tcW w:w="0" w:type="auto"/>
          <w:tcMar>
            <w:left w:w="0" w:type="dxa"/>
            <w:right w:w="0" w:type="dxa"/>
          </w:tcMar>
          <w:vAlign w:val="bottom"/>
        </w:tcPr>
        <w:p w14:paraId="19A33910" w14:textId="77777777" w:rsidR="00A17680" w:rsidRPr="005328CA" w:rsidRDefault="00A17680" w:rsidP="009626C4">
          <w:pPr>
            <w:pStyle w:val="Zpatvpravo"/>
            <w:rPr>
              <w:b/>
            </w:rPr>
          </w:pPr>
          <w:r w:rsidRPr="005328CA">
            <w:rPr>
              <w:b/>
            </w:rPr>
            <w:t xml:space="preserve">Příloha č. 1   </w:t>
          </w:r>
        </w:p>
        <w:p w14:paraId="25D0E4EB" w14:textId="64DCC483"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59EAD77F" w14:textId="0B1B89B3" w:rsidR="00A17680" w:rsidRPr="003462EB" w:rsidRDefault="00A17680" w:rsidP="009626C4">
          <w:pPr>
            <w:pStyle w:val="Zpatvpravo"/>
            <w:rPr>
              <w:rStyle w:val="slostrnky"/>
              <w:b w:val="0"/>
              <w:color w:val="auto"/>
              <w:sz w:val="12"/>
            </w:rPr>
          </w:pPr>
          <w:r>
            <w:t>Smlouva o dílo na zhotovení PD</w:t>
          </w:r>
          <w:r w:rsidRPr="00B129A8">
            <w:t>+AD</w:t>
          </w:r>
        </w:p>
      </w:tc>
      <w:tc>
        <w:tcPr>
          <w:tcW w:w="907" w:type="dxa"/>
          <w:vAlign w:val="bottom"/>
        </w:tcPr>
        <w:p w14:paraId="215A11F5" w14:textId="33D6ADE2"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3B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32CA908D" w14:textId="77777777" w:rsidR="00A17680" w:rsidRPr="00B8518B" w:rsidRDefault="00A1768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4393054C" w14:textId="77777777" w:rsidTr="009626C4">
      <w:tc>
        <w:tcPr>
          <w:tcW w:w="907" w:type="dxa"/>
          <w:tcMar>
            <w:left w:w="0" w:type="dxa"/>
            <w:right w:w="0" w:type="dxa"/>
          </w:tcMar>
          <w:vAlign w:val="bottom"/>
        </w:tcPr>
        <w:p w14:paraId="4FBC07E8" w14:textId="77777777"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B883674" w14:textId="77777777" w:rsidR="00A17680" w:rsidRPr="005328CA" w:rsidRDefault="00A17680" w:rsidP="009626C4">
          <w:pPr>
            <w:pStyle w:val="Zpatvlevo"/>
            <w:rPr>
              <w:b/>
            </w:rPr>
          </w:pPr>
          <w:r w:rsidRPr="005328CA">
            <w:rPr>
              <w:b/>
            </w:rPr>
            <w:t xml:space="preserve">Příloha č. </w:t>
          </w:r>
          <w:r>
            <w:rPr>
              <w:b/>
            </w:rPr>
            <w:t>2</w:t>
          </w:r>
        </w:p>
        <w:p w14:paraId="339E04EA" w14:textId="20D211D1" w:rsidR="00A17680" w:rsidRPr="003462EB" w:rsidRDefault="009A7B4E" w:rsidP="009626C4">
          <w:pPr>
            <w:pStyle w:val="Zpatvlevo"/>
          </w:pPr>
          <w:r>
            <w:fldChar w:fldCharType="begin"/>
          </w:r>
          <w:r>
            <w:instrText xml:space="preserve"> STYLEREF  _Název_akce  \* MERGEFORMAT </w:instrText>
          </w:r>
          <w:r>
            <w:fldChar w:fldCharType="separate"/>
          </w:r>
          <w:r w:rsidR="00A17680" w:rsidRPr="00D108D9">
            <w:rPr>
              <w:b/>
              <w:bCs/>
              <w:noProof/>
            </w:rPr>
            <w:t>„Název akce“</w:t>
          </w:r>
          <w:r w:rsidR="00A17680">
            <w:rPr>
              <w:noProof/>
            </w:rPr>
            <w:t xml:space="preserve"> – přepíše se do zápatí</w:t>
          </w:r>
          <w:r>
            <w:rPr>
              <w:noProof/>
            </w:rPr>
            <w:fldChar w:fldCharType="end"/>
          </w:r>
        </w:p>
        <w:p w14:paraId="502F59C0" w14:textId="07246341" w:rsidR="00A17680" w:rsidRPr="003462EB" w:rsidRDefault="00A17680" w:rsidP="00402B45">
          <w:pPr>
            <w:pStyle w:val="Zpatvlevo"/>
          </w:pPr>
          <w:r>
            <w:t>Smlouva o dílo na zhotovení DUSP+PDPS+AD</w:t>
          </w:r>
        </w:p>
      </w:tc>
    </w:tr>
  </w:tbl>
  <w:p w14:paraId="7A3F19AF" w14:textId="77777777" w:rsidR="00A17680" w:rsidRPr="00402B45" w:rsidRDefault="00A1768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1F12F105" w14:textId="77777777" w:rsidTr="009626C4">
      <w:tc>
        <w:tcPr>
          <w:tcW w:w="0" w:type="auto"/>
          <w:tcMar>
            <w:left w:w="0" w:type="dxa"/>
            <w:right w:w="0" w:type="dxa"/>
          </w:tcMar>
          <w:vAlign w:val="bottom"/>
        </w:tcPr>
        <w:p w14:paraId="0310D7C5" w14:textId="77777777" w:rsidR="00A17680" w:rsidRPr="005328CA" w:rsidRDefault="00A17680" w:rsidP="009626C4">
          <w:pPr>
            <w:pStyle w:val="Zpatvpravo"/>
            <w:rPr>
              <w:b/>
            </w:rPr>
          </w:pPr>
          <w:r w:rsidRPr="005328CA">
            <w:rPr>
              <w:b/>
            </w:rPr>
            <w:t xml:space="preserve">Příloha č. </w:t>
          </w:r>
          <w:r>
            <w:rPr>
              <w:b/>
            </w:rPr>
            <w:t>2</w:t>
          </w:r>
          <w:r w:rsidRPr="005328CA">
            <w:rPr>
              <w:b/>
            </w:rPr>
            <w:t xml:space="preserve">   </w:t>
          </w:r>
        </w:p>
        <w:p w14:paraId="38325A43" w14:textId="4AC97547"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7EBD90EF" w14:textId="4EE0D7E5" w:rsidR="00A17680" w:rsidRPr="003462EB" w:rsidRDefault="00A17680" w:rsidP="009626C4">
          <w:pPr>
            <w:pStyle w:val="Zpatvpravo"/>
            <w:rPr>
              <w:rStyle w:val="slostrnky"/>
              <w:b w:val="0"/>
              <w:color w:val="auto"/>
              <w:sz w:val="12"/>
            </w:rPr>
          </w:pPr>
          <w:r>
            <w:t>Smlouva o dílo na zhotovení PD</w:t>
          </w:r>
          <w:r w:rsidRPr="00FD4410">
            <w:t>+AD</w:t>
          </w:r>
        </w:p>
      </w:tc>
      <w:tc>
        <w:tcPr>
          <w:tcW w:w="907" w:type="dxa"/>
          <w:vAlign w:val="bottom"/>
        </w:tcPr>
        <w:p w14:paraId="496E1470" w14:textId="30951E53"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3B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34B5089C" w14:textId="77777777" w:rsidR="00A17680" w:rsidRPr="00B8518B" w:rsidRDefault="00A1768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17680" w:rsidRPr="003462EB" w14:paraId="12127F8F" w14:textId="77777777" w:rsidTr="009626C4">
      <w:tc>
        <w:tcPr>
          <w:tcW w:w="907" w:type="dxa"/>
          <w:tcMar>
            <w:left w:w="0" w:type="dxa"/>
            <w:right w:w="0" w:type="dxa"/>
          </w:tcMar>
          <w:vAlign w:val="bottom"/>
        </w:tcPr>
        <w:p w14:paraId="11D51AE4" w14:textId="77777777" w:rsidR="00A17680" w:rsidRPr="00B8518B" w:rsidRDefault="00A1768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7755134" w14:textId="77777777" w:rsidR="00A17680" w:rsidRPr="005328CA" w:rsidRDefault="00A17680" w:rsidP="009626C4">
          <w:pPr>
            <w:pStyle w:val="Zpatvlevo"/>
            <w:rPr>
              <w:b/>
            </w:rPr>
          </w:pPr>
          <w:r w:rsidRPr="005328CA">
            <w:rPr>
              <w:b/>
            </w:rPr>
            <w:t xml:space="preserve">Příloha č. </w:t>
          </w:r>
          <w:r>
            <w:rPr>
              <w:b/>
            </w:rPr>
            <w:t>3</w:t>
          </w:r>
        </w:p>
        <w:p w14:paraId="2AB91075" w14:textId="06E37FDB" w:rsidR="00A17680" w:rsidRPr="003462EB" w:rsidRDefault="009A7B4E" w:rsidP="009626C4">
          <w:pPr>
            <w:pStyle w:val="Zpatvlevo"/>
          </w:pPr>
          <w:r>
            <w:fldChar w:fldCharType="begin"/>
          </w:r>
          <w:r>
            <w:instrText xml:space="preserve"> STYLEREF  _Název_akce  \* MERGEFORMAT </w:instrText>
          </w:r>
          <w:r>
            <w:fldChar w:fldCharType="separate"/>
          </w:r>
          <w:r w:rsidR="00A17680" w:rsidRPr="00D108D9">
            <w:rPr>
              <w:b/>
              <w:bCs/>
              <w:noProof/>
            </w:rPr>
            <w:t>„Název akce“</w:t>
          </w:r>
          <w:r w:rsidR="00A17680">
            <w:rPr>
              <w:noProof/>
            </w:rPr>
            <w:t xml:space="preserve"> – přepíše se do zápatí</w:t>
          </w:r>
          <w:r>
            <w:rPr>
              <w:noProof/>
            </w:rPr>
            <w:fldChar w:fldCharType="end"/>
          </w:r>
        </w:p>
        <w:p w14:paraId="18B926CF" w14:textId="216D1532" w:rsidR="00A17680" w:rsidRPr="003462EB" w:rsidRDefault="00A17680" w:rsidP="00402B45">
          <w:pPr>
            <w:pStyle w:val="Zpatvlevo"/>
          </w:pPr>
          <w:r>
            <w:t>Smlouva o dílo na zhotovení DUSP+PDPS+AD</w:t>
          </w:r>
        </w:p>
      </w:tc>
    </w:tr>
  </w:tbl>
  <w:p w14:paraId="6AB458CE" w14:textId="77777777" w:rsidR="00A17680" w:rsidRPr="00402B45" w:rsidRDefault="00A1768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17680" w:rsidRPr="009E09BE" w14:paraId="3DB370E7" w14:textId="77777777" w:rsidTr="009626C4">
      <w:tc>
        <w:tcPr>
          <w:tcW w:w="0" w:type="auto"/>
          <w:tcMar>
            <w:left w:w="0" w:type="dxa"/>
            <w:right w:w="0" w:type="dxa"/>
          </w:tcMar>
          <w:vAlign w:val="bottom"/>
        </w:tcPr>
        <w:p w14:paraId="0D0641B8" w14:textId="77777777" w:rsidR="00A17680" w:rsidRPr="005328CA" w:rsidRDefault="00A17680" w:rsidP="009626C4">
          <w:pPr>
            <w:pStyle w:val="Zpatvpravo"/>
            <w:rPr>
              <w:b/>
            </w:rPr>
          </w:pPr>
          <w:r w:rsidRPr="005328CA">
            <w:rPr>
              <w:b/>
            </w:rPr>
            <w:t xml:space="preserve">Příloha č. </w:t>
          </w:r>
          <w:r>
            <w:rPr>
              <w:b/>
            </w:rPr>
            <w:t>3</w:t>
          </w:r>
          <w:r w:rsidRPr="005328CA">
            <w:rPr>
              <w:b/>
            </w:rPr>
            <w:t xml:space="preserve">   </w:t>
          </w:r>
        </w:p>
        <w:p w14:paraId="4413F0E2" w14:textId="484C408C" w:rsidR="00A17680" w:rsidRDefault="00A17680" w:rsidP="009626C4">
          <w:pPr>
            <w:pStyle w:val="Zpatvpravo"/>
          </w:pPr>
          <w:r>
            <w:t xml:space="preserve"> </w:t>
          </w:r>
          <w:r w:rsidR="009A7B4E">
            <w:fldChar w:fldCharType="begin"/>
          </w:r>
          <w:r w:rsidR="009A7B4E">
            <w:instrText xml:space="preserve"> STYLEREF  _Název_akce  \* MERGEFORMAT </w:instrText>
          </w:r>
          <w:r w:rsidR="009A7B4E">
            <w:fldChar w:fldCharType="separate"/>
          </w:r>
          <w:r w:rsidR="009A7B4E" w:rsidRPr="009A7B4E">
            <w:rPr>
              <w:b/>
              <w:bCs/>
              <w:noProof/>
            </w:rPr>
            <w:t>Vypracování projektové dokumentace</w:t>
          </w:r>
          <w:r w:rsidR="009A7B4E">
            <w:rPr>
              <w:noProof/>
            </w:rPr>
            <w:t xml:space="preserve"> „Oprava kolejí a výhybek v žst. Lomnice nad Popelkou“</w:t>
          </w:r>
          <w:r w:rsidR="009A7B4E">
            <w:rPr>
              <w:noProof/>
            </w:rPr>
            <w:fldChar w:fldCharType="end"/>
          </w:r>
        </w:p>
        <w:p w14:paraId="4C0CDB0D" w14:textId="1ADD4F37" w:rsidR="00A17680" w:rsidRPr="003462EB" w:rsidRDefault="00A17680" w:rsidP="009626C4">
          <w:pPr>
            <w:pStyle w:val="Zpatvpravo"/>
            <w:rPr>
              <w:rStyle w:val="slostrnky"/>
              <w:b w:val="0"/>
              <w:color w:val="auto"/>
              <w:sz w:val="12"/>
            </w:rPr>
          </w:pPr>
          <w:r>
            <w:t>Smlouva o dílo na zhotovení PD</w:t>
          </w:r>
          <w:r w:rsidRPr="00FD4410">
            <w:t>+AD</w:t>
          </w:r>
        </w:p>
      </w:tc>
      <w:tc>
        <w:tcPr>
          <w:tcW w:w="907" w:type="dxa"/>
          <w:vAlign w:val="bottom"/>
        </w:tcPr>
        <w:p w14:paraId="243C7078" w14:textId="4C1EBC27" w:rsidR="00A17680" w:rsidRPr="009E09BE" w:rsidRDefault="00A1768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3BF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7B4E">
            <w:rPr>
              <w:rStyle w:val="slostrnky"/>
              <w:noProof/>
            </w:rPr>
            <w:t>1</w:t>
          </w:r>
          <w:r>
            <w:rPr>
              <w:rStyle w:val="slostrnky"/>
            </w:rPr>
            <w:fldChar w:fldCharType="end"/>
          </w:r>
        </w:p>
      </w:tc>
    </w:tr>
  </w:tbl>
  <w:p w14:paraId="27FF286F" w14:textId="77777777" w:rsidR="00A17680" w:rsidRPr="00B8518B" w:rsidRDefault="00A1768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C1B77" w14:textId="77777777" w:rsidR="00A17680" w:rsidRDefault="00A17680" w:rsidP="00962258">
      <w:pPr>
        <w:spacing w:after="0" w:line="240" w:lineRule="auto"/>
      </w:pPr>
      <w:r>
        <w:separator/>
      </w:r>
    </w:p>
  </w:footnote>
  <w:footnote w:type="continuationSeparator" w:id="0">
    <w:p w14:paraId="77AC810B" w14:textId="77777777" w:rsidR="00A17680" w:rsidRDefault="00A17680" w:rsidP="00962258">
      <w:pPr>
        <w:spacing w:after="0" w:line="240" w:lineRule="auto"/>
      </w:pPr>
      <w:r>
        <w:continuationSeparator/>
      </w:r>
    </w:p>
  </w:footnote>
  <w:footnote w:type="continuationNotice" w:id="1">
    <w:p w14:paraId="2A0CEC0E" w14:textId="77777777" w:rsidR="00A17680" w:rsidRDefault="00A176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7680" w14:paraId="5E84CCEB" w14:textId="77777777" w:rsidTr="00B22106">
      <w:trPr>
        <w:trHeight w:hRule="exact" w:val="936"/>
      </w:trPr>
      <w:tc>
        <w:tcPr>
          <w:tcW w:w="1361" w:type="dxa"/>
          <w:tcMar>
            <w:left w:w="0" w:type="dxa"/>
            <w:right w:w="0" w:type="dxa"/>
          </w:tcMar>
        </w:tcPr>
        <w:p w14:paraId="6307AB80" w14:textId="77777777" w:rsidR="00A17680" w:rsidRPr="00B8518B" w:rsidRDefault="00A17680" w:rsidP="00FC6389">
          <w:pPr>
            <w:pStyle w:val="Zpat"/>
            <w:rPr>
              <w:rStyle w:val="slostrnky"/>
            </w:rPr>
          </w:pPr>
        </w:p>
      </w:tc>
      <w:tc>
        <w:tcPr>
          <w:tcW w:w="3458" w:type="dxa"/>
          <w:shd w:val="clear" w:color="auto" w:fill="auto"/>
          <w:tcMar>
            <w:left w:w="0" w:type="dxa"/>
            <w:right w:w="0" w:type="dxa"/>
          </w:tcMar>
        </w:tcPr>
        <w:p w14:paraId="384B2A43" w14:textId="77777777" w:rsidR="00A17680" w:rsidRDefault="00A17680" w:rsidP="00FC6389">
          <w:pPr>
            <w:pStyle w:val="Zpat"/>
          </w:pPr>
          <w:r>
            <w:rPr>
              <w:noProof/>
              <w:lang w:eastAsia="cs-CZ"/>
            </w:rPr>
            <w:drawing>
              <wp:anchor distT="0" distB="0" distL="114300" distR="114300" simplePos="0" relativeHeight="25165824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A1213C" w14:textId="77777777" w:rsidR="00A17680" w:rsidRPr="00D6163D" w:rsidRDefault="00A17680" w:rsidP="00FC6389">
          <w:pPr>
            <w:pStyle w:val="Druhdokumentu"/>
          </w:pPr>
        </w:p>
      </w:tc>
    </w:tr>
    <w:tr w:rsidR="00A17680" w14:paraId="3F7CD5C4" w14:textId="77777777" w:rsidTr="00B22106">
      <w:trPr>
        <w:trHeight w:hRule="exact" w:val="936"/>
      </w:trPr>
      <w:tc>
        <w:tcPr>
          <w:tcW w:w="1361" w:type="dxa"/>
          <w:tcMar>
            <w:left w:w="0" w:type="dxa"/>
            <w:right w:w="0" w:type="dxa"/>
          </w:tcMar>
        </w:tcPr>
        <w:p w14:paraId="27B63036" w14:textId="77777777" w:rsidR="00A17680" w:rsidRPr="00B8518B" w:rsidRDefault="00A17680" w:rsidP="00FC6389">
          <w:pPr>
            <w:pStyle w:val="Zpat"/>
            <w:rPr>
              <w:rStyle w:val="slostrnky"/>
            </w:rPr>
          </w:pPr>
        </w:p>
      </w:tc>
      <w:tc>
        <w:tcPr>
          <w:tcW w:w="3458" w:type="dxa"/>
          <w:shd w:val="clear" w:color="auto" w:fill="auto"/>
          <w:tcMar>
            <w:left w:w="0" w:type="dxa"/>
            <w:right w:w="0" w:type="dxa"/>
          </w:tcMar>
        </w:tcPr>
        <w:p w14:paraId="13643D1E" w14:textId="77777777" w:rsidR="00A17680" w:rsidRDefault="00A17680" w:rsidP="00FC6389">
          <w:pPr>
            <w:pStyle w:val="Zpat"/>
          </w:pPr>
        </w:p>
      </w:tc>
      <w:tc>
        <w:tcPr>
          <w:tcW w:w="5756" w:type="dxa"/>
          <w:shd w:val="clear" w:color="auto" w:fill="auto"/>
          <w:tcMar>
            <w:left w:w="0" w:type="dxa"/>
            <w:right w:w="0" w:type="dxa"/>
          </w:tcMar>
        </w:tcPr>
        <w:p w14:paraId="078975E7" w14:textId="77777777" w:rsidR="00A17680" w:rsidRPr="00D6163D" w:rsidRDefault="00A17680" w:rsidP="00FC6389">
          <w:pPr>
            <w:pStyle w:val="Druhdokumentu"/>
          </w:pPr>
        </w:p>
      </w:tc>
    </w:tr>
  </w:tbl>
  <w:p w14:paraId="3321988B" w14:textId="77777777" w:rsidR="00A17680" w:rsidRPr="00D6163D" w:rsidRDefault="00A17680" w:rsidP="00FC6389">
    <w:pPr>
      <w:pStyle w:val="Zhlav"/>
      <w:rPr>
        <w:sz w:val="8"/>
        <w:szCs w:val="8"/>
      </w:rPr>
    </w:pPr>
  </w:p>
  <w:p w14:paraId="2AE5EC42" w14:textId="77777777" w:rsidR="00A17680" w:rsidRPr="00460660" w:rsidRDefault="00A1768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3D5DF" w14:textId="77777777" w:rsidR="00A17680" w:rsidRPr="00D6163D" w:rsidRDefault="00A1768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111D" w14:textId="77777777" w:rsidR="00A17680" w:rsidRPr="00D6163D" w:rsidRDefault="00A1768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FAF6B" w14:textId="77777777" w:rsidR="00A17680" w:rsidRPr="00D6163D" w:rsidRDefault="00A176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F65F" w14:textId="77777777" w:rsidR="00A17680" w:rsidRDefault="00A176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CBC6" w14:textId="77777777" w:rsidR="00A17680" w:rsidRPr="00D6163D" w:rsidRDefault="00A1768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FFC1E" w14:textId="77777777" w:rsidR="00A17680" w:rsidRPr="00D6163D" w:rsidRDefault="00A1768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6109F" w14:textId="77777777" w:rsidR="00A17680" w:rsidRPr="00D6163D" w:rsidRDefault="00A1768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CB735" w14:textId="77777777" w:rsidR="00A17680" w:rsidRPr="00D6163D" w:rsidRDefault="00A1768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A8626" w14:textId="77777777" w:rsidR="00A17680" w:rsidRPr="00D6163D" w:rsidRDefault="00A1768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7DA1" w14:textId="77777777" w:rsidR="00A17680" w:rsidRPr="00D6163D" w:rsidRDefault="00A1768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EAB01" w14:textId="77777777" w:rsidR="00A17680" w:rsidRPr="00D6163D" w:rsidRDefault="00A1768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6974022">
    <w:abstractNumId w:val="3"/>
  </w:num>
  <w:num w:numId="2" w16cid:durableId="274365690">
    <w:abstractNumId w:val="1"/>
  </w:num>
  <w:num w:numId="3" w16cid:durableId="428623097">
    <w:abstractNumId w:val="10"/>
  </w:num>
  <w:num w:numId="4" w16cid:durableId="1278100922">
    <w:abstractNumId w:val="4"/>
  </w:num>
  <w:num w:numId="5" w16cid:durableId="1143231103">
    <w:abstractNumId w:val="0"/>
  </w:num>
  <w:num w:numId="6" w16cid:durableId="57752855">
    <w:abstractNumId w:val="5"/>
  </w:num>
  <w:num w:numId="7" w16cid:durableId="1945771959">
    <w:abstractNumId w:val="8"/>
  </w:num>
  <w:num w:numId="8" w16cid:durableId="1605504449">
    <w:abstractNumId w:val="9"/>
  </w:num>
  <w:num w:numId="9" w16cid:durableId="230578015">
    <w:abstractNumId w:val="0"/>
  </w:num>
  <w:num w:numId="10" w16cid:durableId="274334515">
    <w:abstractNumId w:val="2"/>
  </w:num>
  <w:num w:numId="11" w16cid:durableId="215359244">
    <w:abstractNumId w:val="11"/>
  </w:num>
  <w:num w:numId="12" w16cid:durableId="6279296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006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343997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6944249">
    <w:abstractNumId w:val="6"/>
  </w:num>
  <w:num w:numId="16" w16cid:durableId="686060711">
    <w:abstractNumId w:val="0"/>
  </w:num>
  <w:num w:numId="17" w16cid:durableId="844903119">
    <w:abstractNumId w:val="0"/>
  </w:num>
  <w:num w:numId="18" w16cid:durableId="150997048">
    <w:abstractNumId w:val="0"/>
  </w:num>
  <w:num w:numId="19" w16cid:durableId="402678983">
    <w:abstractNumId w:val="0"/>
  </w:num>
  <w:num w:numId="20" w16cid:durableId="1869564496">
    <w:abstractNumId w:val="0"/>
  </w:num>
  <w:num w:numId="21" w16cid:durableId="1512452544">
    <w:abstractNumId w:val="0"/>
  </w:num>
  <w:num w:numId="22" w16cid:durableId="568998586">
    <w:abstractNumId w:val="0"/>
  </w:num>
  <w:num w:numId="23" w16cid:durableId="196635212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50D"/>
    <w:rsid w:val="000048BC"/>
    <w:rsid w:val="00017F3C"/>
    <w:rsid w:val="00020257"/>
    <w:rsid w:val="00031538"/>
    <w:rsid w:val="00041EC8"/>
    <w:rsid w:val="0006588D"/>
    <w:rsid w:val="00067A5E"/>
    <w:rsid w:val="00070962"/>
    <w:rsid w:val="000719BB"/>
    <w:rsid w:val="00072A65"/>
    <w:rsid w:val="00072C1E"/>
    <w:rsid w:val="000740F6"/>
    <w:rsid w:val="0008410C"/>
    <w:rsid w:val="000841E0"/>
    <w:rsid w:val="000958D3"/>
    <w:rsid w:val="000A2E96"/>
    <w:rsid w:val="000B08A8"/>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42CA0"/>
    <w:rsid w:val="00143EC0"/>
    <w:rsid w:val="001512D5"/>
    <w:rsid w:val="001656A2"/>
    <w:rsid w:val="00165977"/>
    <w:rsid w:val="00170EC5"/>
    <w:rsid w:val="0017152F"/>
    <w:rsid w:val="0017282C"/>
    <w:rsid w:val="001747C1"/>
    <w:rsid w:val="00176567"/>
    <w:rsid w:val="00177D6B"/>
    <w:rsid w:val="00180580"/>
    <w:rsid w:val="00186583"/>
    <w:rsid w:val="0018771B"/>
    <w:rsid w:val="00191F90"/>
    <w:rsid w:val="0019301D"/>
    <w:rsid w:val="001977A2"/>
    <w:rsid w:val="001A2701"/>
    <w:rsid w:val="001A37E9"/>
    <w:rsid w:val="001A5B98"/>
    <w:rsid w:val="001A608D"/>
    <w:rsid w:val="001B4800"/>
    <w:rsid w:val="001B4E74"/>
    <w:rsid w:val="001C61BC"/>
    <w:rsid w:val="001C645F"/>
    <w:rsid w:val="001C7C88"/>
    <w:rsid w:val="001D60FF"/>
    <w:rsid w:val="001E02AC"/>
    <w:rsid w:val="001E678E"/>
    <w:rsid w:val="002038D5"/>
    <w:rsid w:val="002071BB"/>
    <w:rsid w:val="00207DF5"/>
    <w:rsid w:val="0021626B"/>
    <w:rsid w:val="00232798"/>
    <w:rsid w:val="00235341"/>
    <w:rsid w:val="00236947"/>
    <w:rsid w:val="00236D4F"/>
    <w:rsid w:val="00236DCC"/>
    <w:rsid w:val="00240B81"/>
    <w:rsid w:val="002423E1"/>
    <w:rsid w:val="00247CC4"/>
    <w:rsid w:val="00247D01"/>
    <w:rsid w:val="00253CBA"/>
    <w:rsid w:val="00261A5B"/>
    <w:rsid w:val="00262E5B"/>
    <w:rsid w:val="00264215"/>
    <w:rsid w:val="0027116F"/>
    <w:rsid w:val="00276AFE"/>
    <w:rsid w:val="00277C7C"/>
    <w:rsid w:val="00280028"/>
    <w:rsid w:val="00280890"/>
    <w:rsid w:val="00280FE3"/>
    <w:rsid w:val="00286AD1"/>
    <w:rsid w:val="0029222F"/>
    <w:rsid w:val="00295DFF"/>
    <w:rsid w:val="002A3B57"/>
    <w:rsid w:val="002A5468"/>
    <w:rsid w:val="002B225A"/>
    <w:rsid w:val="002C31BF"/>
    <w:rsid w:val="002D29F2"/>
    <w:rsid w:val="002D349D"/>
    <w:rsid w:val="002D5864"/>
    <w:rsid w:val="002D6E08"/>
    <w:rsid w:val="002D7FD6"/>
    <w:rsid w:val="002E0CD7"/>
    <w:rsid w:val="002E0CFB"/>
    <w:rsid w:val="002E1002"/>
    <w:rsid w:val="002E1771"/>
    <w:rsid w:val="002E2382"/>
    <w:rsid w:val="002E5C7B"/>
    <w:rsid w:val="002E6478"/>
    <w:rsid w:val="002F4333"/>
    <w:rsid w:val="002F4B40"/>
    <w:rsid w:val="0030059C"/>
    <w:rsid w:val="0030611C"/>
    <w:rsid w:val="00315C27"/>
    <w:rsid w:val="00316EA7"/>
    <w:rsid w:val="003200CF"/>
    <w:rsid w:val="00327EEF"/>
    <w:rsid w:val="003301E9"/>
    <w:rsid w:val="0033239F"/>
    <w:rsid w:val="0033304E"/>
    <w:rsid w:val="00335223"/>
    <w:rsid w:val="0034274B"/>
    <w:rsid w:val="00347085"/>
    <w:rsid w:val="0034719F"/>
    <w:rsid w:val="00350A35"/>
    <w:rsid w:val="0035509E"/>
    <w:rsid w:val="003571D8"/>
    <w:rsid w:val="00357BC6"/>
    <w:rsid w:val="00361422"/>
    <w:rsid w:val="0036578F"/>
    <w:rsid w:val="00370364"/>
    <w:rsid w:val="003739DD"/>
    <w:rsid w:val="0037545D"/>
    <w:rsid w:val="00376B87"/>
    <w:rsid w:val="00377DAB"/>
    <w:rsid w:val="00381EFC"/>
    <w:rsid w:val="00392910"/>
    <w:rsid w:val="00392EB6"/>
    <w:rsid w:val="00393BD9"/>
    <w:rsid w:val="003956C6"/>
    <w:rsid w:val="003A197F"/>
    <w:rsid w:val="003B5E09"/>
    <w:rsid w:val="003C0F2C"/>
    <w:rsid w:val="003C33F2"/>
    <w:rsid w:val="003C5FDF"/>
    <w:rsid w:val="003D733B"/>
    <w:rsid w:val="003D756E"/>
    <w:rsid w:val="003E34BE"/>
    <w:rsid w:val="003E420D"/>
    <w:rsid w:val="003E4C13"/>
    <w:rsid w:val="003E71D7"/>
    <w:rsid w:val="003F18FB"/>
    <w:rsid w:val="003F5723"/>
    <w:rsid w:val="003F5FAF"/>
    <w:rsid w:val="00402B45"/>
    <w:rsid w:val="00402F85"/>
    <w:rsid w:val="00406C51"/>
    <w:rsid w:val="004078F3"/>
    <w:rsid w:val="00417DF5"/>
    <w:rsid w:val="00427794"/>
    <w:rsid w:val="004304F5"/>
    <w:rsid w:val="00433CD6"/>
    <w:rsid w:val="00437993"/>
    <w:rsid w:val="00442A05"/>
    <w:rsid w:val="00443525"/>
    <w:rsid w:val="004436EE"/>
    <w:rsid w:val="00450F07"/>
    <w:rsid w:val="00453CD3"/>
    <w:rsid w:val="0046002F"/>
    <w:rsid w:val="00460660"/>
    <w:rsid w:val="00460964"/>
    <w:rsid w:val="00464BA9"/>
    <w:rsid w:val="00467000"/>
    <w:rsid w:val="0047332E"/>
    <w:rsid w:val="00483969"/>
    <w:rsid w:val="00486107"/>
    <w:rsid w:val="00490561"/>
    <w:rsid w:val="00491827"/>
    <w:rsid w:val="00491AB3"/>
    <w:rsid w:val="004B7107"/>
    <w:rsid w:val="004C142E"/>
    <w:rsid w:val="004C4399"/>
    <w:rsid w:val="004C787C"/>
    <w:rsid w:val="004D09FB"/>
    <w:rsid w:val="004D7138"/>
    <w:rsid w:val="004E1D1A"/>
    <w:rsid w:val="004E7A1F"/>
    <w:rsid w:val="004F2FDB"/>
    <w:rsid w:val="004F4B9B"/>
    <w:rsid w:val="004F5564"/>
    <w:rsid w:val="004F703B"/>
    <w:rsid w:val="00502690"/>
    <w:rsid w:val="0050666E"/>
    <w:rsid w:val="00506DE0"/>
    <w:rsid w:val="00511AB9"/>
    <w:rsid w:val="00512470"/>
    <w:rsid w:val="00512F5D"/>
    <w:rsid w:val="00517090"/>
    <w:rsid w:val="00523BB5"/>
    <w:rsid w:val="00523EA7"/>
    <w:rsid w:val="00527DC3"/>
    <w:rsid w:val="00530B6E"/>
    <w:rsid w:val="005311E4"/>
    <w:rsid w:val="005328CA"/>
    <w:rsid w:val="00533541"/>
    <w:rsid w:val="005406EB"/>
    <w:rsid w:val="00541324"/>
    <w:rsid w:val="0054382C"/>
    <w:rsid w:val="00551AB5"/>
    <w:rsid w:val="00553375"/>
    <w:rsid w:val="00555884"/>
    <w:rsid w:val="00570648"/>
    <w:rsid w:val="005720B0"/>
    <w:rsid w:val="005736B7"/>
    <w:rsid w:val="00575E5A"/>
    <w:rsid w:val="00580245"/>
    <w:rsid w:val="00585D6A"/>
    <w:rsid w:val="005923F7"/>
    <w:rsid w:val="005A150D"/>
    <w:rsid w:val="005A1F44"/>
    <w:rsid w:val="005A3013"/>
    <w:rsid w:val="005C65A5"/>
    <w:rsid w:val="005D3A62"/>
    <w:rsid w:val="005D3C39"/>
    <w:rsid w:val="005D4103"/>
    <w:rsid w:val="005E0A45"/>
    <w:rsid w:val="005E134A"/>
    <w:rsid w:val="005F7A77"/>
    <w:rsid w:val="00601A8C"/>
    <w:rsid w:val="0061068E"/>
    <w:rsid w:val="006115D3"/>
    <w:rsid w:val="00612107"/>
    <w:rsid w:val="00616800"/>
    <w:rsid w:val="0062597D"/>
    <w:rsid w:val="00630C50"/>
    <w:rsid w:val="00643827"/>
    <w:rsid w:val="00643F79"/>
    <w:rsid w:val="00644B90"/>
    <w:rsid w:val="00652EFB"/>
    <w:rsid w:val="0065600E"/>
    <w:rsid w:val="0065610E"/>
    <w:rsid w:val="00660AD3"/>
    <w:rsid w:val="00666260"/>
    <w:rsid w:val="006776B6"/>
    <w:rsid w:val="00684568"/>
    <w:rsid w:val="006923FD"/>
    <w:rsid w:val="00693150"/>
    <w:rsid w:val="006A1883"/>
    <w:rsid w:val="006A5570"/>
    <w:rsid w:val="006A57A4"/>
    <w:rsid w:val="006A67D6"/>
    <w:rsid w:val="006A689C"/>
    <w:rsid w:val="006B2CF9"/>
    <w:rsid w:val="006B3D79"/>
    <w:rsid w:val="006B6FE4"/>
    <w:rsid w:val="006C2343"/>
    <w:rsid w:val="006C32F9"/>
    <w:rsid w:val="006C442A"/>
    <w:rsid w:val="006C5357"/>
    <w:rsid w:val="006D3D66"/>
    <w:rsid w:val="006E0578"/>
    <w:rsid w:val="006E0B06"/>
    <w:rsid w:val="006E314D"/>
    <w:rsid w:val="006F56B7"/>
    <w:rsid w:val="006F6407"/>
    <w:rsid w:val="006F6E10"/>
    <w:rsid w:val="00701E55"/>
    <w:rsid w:val="00707200"/>
    <w:rsid w:val="00710723"/>
    <w:rsid w:val="007145F3"/>
    <w:rsid w:val="007238D1"/>
    <w:rsid w:val="00723ED1"/>
    <w:rsid w:val="007271F6"/>
    <w:rsid w:val="00736EEB"/>
    <w:rsid w:val="00740AF5"/>
    <w:rsid w:val="00743525"/>
    <w:rsid w:val="00744076"/>
    <w:rsid w:val="0075096D"/>
    <w:rsid w:val="00752318"/>
    <w:rsid w:val="0075401C"/>
    <w:rsid w:val="007541A2"/>
    <w:rsid w:val="00755818"/>
    <w:rsid w:val="00756932"/>
    <w:rsid w:val="00760192"/>
    <w:rsid w:val="007616C2"/>
    <w:rsid w:val="0076286B"/>
    <w:rsid w:val="007657D8"/>
    <w:rsid w:val="00766635"/>
    <w:rsid w:val="00766846"/>
    <w:rsid w:val="0077673A"/>
    <w:rsid w:val="007846E1"/>
    <w:rsid w:val="007847D6"/>
    <w:rsid w:val="00787F30"/>
    <w:rsid w:val="007A5172"/>
    <w:rsid w:val="007A67A0"/>
    <w:rsid w:val="007A6974"/>
    <w:rsid w:val="007B02C9"/>
    <w:rsid w:val="007B570C"/>
    <w:rsid w:val="007C4E74"/>
    <w:rsid w:val="007D35BF"/>
    <w:rsid w:val="007E4A6E"/>
    <w:rsid w:val="007E4B10"/>
    <w:rsid w:val="007E716E"/>
    <w:rsid w:val="007F56A7"/>
    <w:rsid w:val="00800851"/>
    <w:rsid w:val="008063CD"/>
    <w:rsid w:val="00807DD0"/>
    <w:rsid w:val="008167EE"/>
    <w:rsid w:val="00817303"/>
    <w:rsid w:val="00820A67"/>
    <w:rsid w:val="00821D01"/>
    <w:rsid w:val="00824100"/>
    <w:rsid w:val="00824C4F"/>
    <w:rsid w:val="00826B7B"/>
    <w:rsid w:val="00826E1B"/>
    <w:rsid w:val="00827ECA"/>
    <w:rsid w:val="00837514"/>
    <w:rsid w:val="00846413"/>
    <w:rsid w:val="00846789"/>
    <w:rsid w:val="0085130B"/>
    <w:rsid w:val="00863D64"/>
    <w:rsid w:val="00866994"/>
    <w:rsid w:val="00885005"/>
    <w:rsid w:val="0088733A"/>
    <w:rsid w:val="00890049"/>
    <w:rsid w:val="00891542"/>
    <w:rsid w:val="00897796"/>
    <w:rsid w:val="008A0938"/>
    <w:rsid w:val="008A3568"/>
    <w:rsid w:val="008A4D1B"/>
    <w:rsid w:val="008A5AC4"/>
    <w:rsid w:val="008B3BF5"/>
    <w:rsid w:val="008B64CA"/>
    <w:rsid w:val="008C50F3"/>
    <w:rsid w:val="008C5A2E"/>
    <w:rsid w:val="008C7AC3"/>
    <w:rsid w:val="008C7EFE"/>
    <w:rsid w:val="008D03B9"/>
    <w:rsid w:val="008D2262"/>
    <w:rsid w:val="008D30C7"/>
    <w:rsid w:val="008D7E3C"/>
    <w:rsid w:val="008E14BE"/>
    <w:rsid w:val="008E1AFC"/>
    <w:rsid w:val="008E3CCE"/>
    <w:rsid w:val="008E75D1"/>
    <w:rsid w:val="008F18D6"/>
    <w:rsid w:val="008F2C9B"/>
    <w:rsid w:val="008F797B"/>
    <w:rsid w:val="00904780"/>
    <w:rsid w:val="0090635B"/>
    <w:rsid w:val="009150E7"/>
    <w:rsid w:val="00916F55"/>
    <w:rsid w:val="009175B4"/>
    <w:rsid w:val="00922385"/>
    <w:rsid w:val="009223DF"/>
    <w:rsid w:val="009227F1"/>
    <w:rsid w:val="00926437"/>
    <w:rsid w:val="009318A0"/>
    <w:rsid w:val="00936091"/>
    <w:rsid w:val="00940D8A"/>
    <w:rsid w:val="00945856"/>
    <w:rsid w:val="00960E25"/>
    <w:rsid w:val="00962258"/>
    <w:rsid w:val="009626C4"/>
    <w:rsid w:val="00964369"/>
    <w:rsid w:val="009678B7"/>
    <w:rsid w:val="00992D9C"/>
    <w:rsid w:val="00996CB8"/>
    <w:rsid w:val="009A085B"/>
    <w:rsid w:val="009A3D41"/>
    <w:rsid w:val="009A4867"/>
    <w:rsid w:val="009A7B4E"/>
    <w:rsid w:val="009B2E97"/>
    <w:rsid w:val="009B30A2"/>
    <w:rsid w:val="009B4201"/>
    <w:rsid w:val="009B5146"/>
    <w:rsid w:val="009C325E"/>
    <w:rsid w:val="009C418E"/>
    <w:rsid w:val="009C442C"/>
    <w:rsid w:val="009D1FF9"/>
    <w:rsid w:val="009D2701"/>
    <w:rsid w:val="009D42BB"/>
    <w:rsid w:val="009E07F4"/>
    <w:rsid w:val="009E2264"/>
    <w:rsid w:val="009E527F"/>
    <w:rsid w:val="009F0867"/>
    <w:rsid w:val="009F309B"/>
    <w:rsid w:val="009F33C6"/>
    <w:rsid w:val="009F392E"/>
    <w:rsid w:val="009F53C5"/>
    <w:rsid w:val="009F638B"/>
    <w:rsid w:val="00A0740E"/>
    <w:rsid w:val="00A12290"/>
    <w:rsid w:val="00A12EBA"/>
    <w:rsid w:val="00A1360B"/>
    <w:rsid w:val="00A17680"/>
    <w:rsid w:val="00A21A01"/>
    <w:rsid w:val="00A40275"/>
    <w:rsid w:val="00A50641"/>
    <w:rsid w:val="00A530BF"/>
    <w:rsid w:val="00A555FF"/>
    <w:rsid w:val="00A6177B"/>
    <w:rsid w:val="00A64D89"/>
    <w:rsid w:val="00A66136"/>
    <w:rsid w:val="00A71189"/>
    <w:rsid w:val="00A7331B"/>
    <w:rsid w:val="00A7364A"/>
    <w:rsid w:val="00A73A89"/>
    <w:rsid w:val="00A747C5"/>
    <w:rsid w:val="00A74DCC"/>
    <w:rsid w:val="00A753ED"/>
    <w:rsid w:val="00A75BED"/>
    <w:rsid w:val="00A77512"/>
    <w:rsid w:val="00A8321B"/>
    <w:rsid w:val="00A84D0E"/>
    <w:rsid w:val="00A94351"/>
    <w:rsid w:val="00A94C2F"/>
    <w:rsid w:val="00AA4CBB"/>
    <w:rsid w:val="00AA4E7D"/>
    <w:rsid w:val="00AA65FA"/>
    <w:rsid w:val="00AA7351"/>
    <w:rsid w:val="00AA7AB8"/>
    <w:rsid w:val="00AD056F"/>
    <w:rsid w:val="00AD0C7B"/>
    <w:rsid w:val="00AD5F1A"/>
    <w:rsid w:val="00AD6731"/>
    <w:rsid w:val="00AD7C3D"/>
    <w:rsid w:val="00AD7D16"/>
    <w:rsid w:val="00AE0304"/>
    <w:rsid w:val="00AE0EB4"/>
    <w:rsid w:val="00AE2FF8"/>
    <w:rsid w:val="00AF4393"/>
    <w:rsid w:val="00AF6A69"/>
    <w:rsid w:val="00AF7CAC"/>
    <w:rsid w:val="00B008D5"/>
    <w:rsid w:val="00B02F73"/>
    <w:rsid w:val="00B05B31"/>
    <w:rsid w:val="00B0619F"/>
    <w:rsid w:val="00B06D17"/>
    <w:rsid w:val="00B129A8"/>
    <w:rsid w:val="00B13A26"/>
    <w:rsid w:val="00B15D0D"/>
    <w:rsid w:val="00B22106"/>
    <w:rsid w:val="00B3241B"/>
    <w:rsid w:val="00B32638"/>
    <w:rsid w:val="00B340C1"/>
    <w:rsid w:val="00B42F40"/>
    <w:rsid w:val="00B4362E"/>
    <w:rsid w:val="00B46CA0"/>
    <w:rsid w:val="00B473C2"/>
    <w:rsid w:val="00B5171E"/>
    <w:rsid w:val="00B5431A"/>
    <w:rsid w:val="00B56004"/>
    <w:rsid w:val="00B56679"/>
    <w:rsid w:val="00B6272D"/>
    <w:rsid w:val="00B628A9"/>
    <w:rsid w:val="00B63AA2"/>
    <w:rsid w:val="00B63F52"/>
    <w:rsid w:val="00B6658C"/>
    <w:rsid w:val="00B6776F"/>
    <w:rsid w:val="00B67A51"/>
    <w:rsid w:val="00B72613"/>
    <w:rsid w:val="00B734F8"/>
    <w:rsid w:val="00B759F2"/>
    <w:rsid w:val="00B75EE1"/>
    <w:rsid w:val="00B77481"/>
    <w:rsid w:val="00B81F91"/>
    <w:rsid w:val="00B8518B"/>
    <w:rsid w:val="00B92ABC"/>
    <w:rsid w:val="00B97CC3"/>
    <w:rsid w:val="00BA4C88"/>
    <w:rsid w:val="00BA5D63"/>
    <w:rsid w:val="00BB7D21"/>
    <w:rsid w:val="00BC06C4"/>
    <w:rsid w:val="00BC0A82"/>
    <w:rsid w:val="00BC36F2"/>
    <w:rsid w:val="00BD4B75"/>
    <w:rsid w:val="00BD6F42"/>
    <w:rsid w:val="00BD7E91"/>
    <w:rsid w:val="00BD7F0D"/>
    <w:rsid w:val="00BE148C"/>
    <w:rsid w:val="00BE23C1"/>
    <w:rsid w:val="00BF3224"/>
    <w:rsid w:val="00BF637D"/>
    <w:rsid w:val="00C02D0A"/>
    <w:rsid w:val="00C03A6E"/>
    <w:rsid w:val="00C13C10"/>
    <w:rsid w:val="00C171FD"/>
    <w:rsid w:val="00C21519"/>
    <w:rsid w:val="00C22047"/>
    <w:rsid w:val="00C226C0"/>
    <w:rsid w:val="00C37459"/>
    <w:rsid w:val="00C42FE6"/>
    <w:rsid w:val="00C434A9"/>
    <w:rsid w:val="00C44853"/>
    <w:rsid w:val="00C44F6A"/>
    <w:rsid w:val="00C45470"/>
    <w:rsid w:val="00C5253C"/>
    <w:rsid w:val="00C5546B"/>
    <w:rsid w:val="00C61954"/>
    <w:rsid w:val="00C6198E"/>
    <w:rsid w:val="00C638C4"/>
    <w:rsid w:val="00C708EA"/>
    <w:rsid w:val="00C736D6"/>
    <w:rsid w:val="00C76CCE"/>
    <w:rsid w:val="00C778A5"/>
    <w:rsid w:val="00C933CE"/>
    <w:rsid w:val="00C95162"/>
    <w:rsid w:val="00C95774"/>
    <w:rsid w:val="00C95FD4"/>
    <w:rsid w:val="00C97592"/>
    <w:rsid w:val="00CA4018"/>
    <w:rsid w:val="00CB1270"/>
    <w:rsid w:val="00CB4F6D"/>
    <w:rsid w:val="00CB6A37"/>
    <w:rsid w:val="00CB7684"/>
    <w:rsid w:val="00CC1B50"/>
    <w:rsid w:val="00CC7C8F"/>
    <w:rsid w:val="00CD1FC4"/>
    <w:rsid w:val="00CE6822"/>
    <w:rsid w:val="00D01608"/>
    <w:rsid w:val="00D034A0"/>
    <w:rsid w:val="00D0544F"/>
    <w:rsid w:val="00D108D9"/>
    <w:rsid w:val="00D21061"/>
    <w:rsid w:val="00D316C0"/>
    <w:rsid w:val="00D34B32"/>
    <w:rsid w:val="00D4108E"/>
    <w:rsid w:val="00D4328E"/>
    <w:rsid w:val="00D45CD0"/>
    <w:rsid w:val="00D5069C"/>
    <w:rsid w:val="00D6163D"/>
    <w:rsid w:val="00D65969"/>
    <w:rsid w:val="00D831A3"/>
    <w:rsid w:val="00D94BB8"/>
    <w:rsid w:val="00D966CE"/>
    <w:rsid w:val="00D97BE3"/>
    <w:rsid w:val="00DA3711"/>
    <w:rsid w:val="00DA5C80"/>
    <w:rsid w:val="00DB3294"/>
    <w:rsid w:val="00DD46F3"/>
    <w:rsid w:val="00DE56F2"/>
    <w:rsid w:val="00DF0CB6"/>
    <w:rsid w:val="00DF116D"/>
    <w:rsid w:val="00E00BFB"/>
    <w:rsid w:val="00E10FF2"/>
    <w:rsid w:val="00E11D10"/>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114"/>
    <w:rsid w:val="00E63A40"/>
    <w:rsid w:val="00E7415D"/>
    <w:rsid w:val="00E8017E"/>
    <w:rsid w:val="00E84AF1"/>
    <w:rsid w:val="00E878EE"/>
    <w:rsid w:val="00E901A3"/>
    <w:rsid w:val="00EA585B"/>
    <w:rsid w:val="00EA6EC7"/>
    <w:rsid w:val="00EB104F"/>
    <w:rsid w:val="00EB46E5"/>
    <w:rsid w:val="00EC01FA"/>
    <w:rsid w:val="00EC707C"/>
    <w:rsid w:val="00ED0187"/>
    <w:rsid w:val="00ED14BD"/>
    <w:rsid w:val="00ED156E"/>
    <w:rsid w:val="00ED5FDD"/>
    <w:rsid w:val="00ED72FF"/>
    <w:rsid w:val="00EE0351"/>
    <w:rsid w:val="00EE0DE1"/>
    <w:rsid w:val="00EF59BC"/>
    <w:rsid w:val="00EF7679"/>
    <w:rsid w:val="00F016C7"/>
    <w:rsid w:val="00F035CE"/>
    <w:rsid w:val="00F060B5"/>
    <w:rsid w:val="00F068E6"/>
    <w:rsid w:val="00F12DEC"/>
    <w:rsid w:val="00F1715C"/>
    <w:rsid w:val="00F25BB4"/>
    <w:rsid w:val="00F302A1"/>
    <w:rsid w:val="00F310F8"/>
    <w:rsid w:val="00F3216A"/>
    <w:rsid w:val="00F3277F"/>
    <w:rsid w:val="00F34482"/>
    <w:rsid w:val="00F35939"/>
    <w:rsid w:val="00F422D3"/>
    <w:rsid w:val="00F42DAB"/>
    <w:rsid w:val="00F45607"/>
    <w:rsid w:val="00F4722B"/>
    <w:rsid w:val="00F54432"/>
    <w:rsid w:val="00F568F9"/>
    <w:rsid w:val="00F579D3"/>
    <w:rsid w:val="00F659EB"/>
    <w:rsid w:val="00F746C8"/>
    <w:rsid w:val="00F762A8"/>
    <w:rsid w:val="00F811FE"/>
    <w:rsid w:val="00F86BA6"/>
    <w:rsid w:val="00F905B1"/>
    <w:rsid w:val="00F95FBD"/>
    <w:rsid w:val="00F9740F"/>
    <w:rsid w:val="00FA6380"/>
    <w:rsid w:val="00FB09A5"/>
    <w:rsid w:val="00FB17B9"/>
    <w:rsid w:val="00FB4272"/>
    <w:rsid w:val="00FB6342"/>
    <w:rsid w:val="00FC5F80"/>
    <w:rsid w:val="00FC6389"/>
    <w:rsid w:val="00FC7BB5"/>
    <w:rsid w:val="00FD4410"/>
    <w:rsid w:val="00FE2027"/>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119981B"/>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311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8A093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rsid w:val="009D42B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1">
    <w:name w:val="Mřížka tabulky21"/>
    <w:basedOn w:val="Normlntabulka"/>
    <w:next w:val="Mkatabulky"/>
    <w:uiPriority w:val="39"/>
    <w:rsid w:val="00B129A8"/>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91A"/>
    <w:rsid w:val="00011C18"/>
    <w:rsid w:val="0005399B"/>
    <w:rsid w:val="000A696D"/>
    <w:rsid w:val="000C02E2"/>
    <w:rsid w:val="00144280"/>
    <w:rsid w:val="001521D1"/>
    <w:rsid w:val="00211039"/>
    <w:rsid w:val="00230C56"/>
    <w:rsid w:val="00255D94"/>
    <w:rsid w:val="002768A4"/>
    <w:rsid w:val="00282537"/>
    <w:rsid w:val="003161C1"/>
    <w:rsid w:val="0033744A"/>
    <w:rsid w:val="003740EA"/>
    <w:rsid w:val="003C391A"/>
    <w:rsid w:val="003C5C55"/>
    <w:rsid w:val="00407D98"/>
    <w:rsid w:val="004414B4"/>
    <w:rsid w:val="004A3795"/>
    <w:rsid w:val="004D3AEE"/>
    <w:rsid w:val="004E586D"/>
    <w:rsid w:val="005206DC"/>
    <w:rsid w:val="005508D7"/>
    <w:rsid w:val="005819EE"/>
    <w:rsid w:val="00585C34"/>
    <w:rsid w:val="005D7783"/>
    <w:rsid w:val="005E7775"/>
    <w:rsid w:val="00630CAB"/>
    <w:rsid w:val="0066138A"/>
    <w:rsid w:val="00672A34"/>
    <w:rsid w:val="006879FA"/>
    <w:rsid w:val="006B1C1A"/>
    <w:rsid w:val="006B4F75"/>
    <w:rsid w:val="006D1E5A"/>
    <w:rsid w:val="006D375D"/>
    <w:rsid w:val="00715731"/>
    <w:rsid w:val="00726693"/>
    <w:rsid w:val="00734C40"/>
    <w:rsid w:val="0073586C"/>
    <w:rsid w:val="00741D1F"/>
    <w:rsid w:val="00746CCF"/>
    <w:rsid w:val="007B2E3F"/>
    <w:rsid w:val="007B4A3C"/>
    <w:rsid w:val="007C214D"/>
    <w:rsid w:val="008122DA"/>
    <w:rsid w:val="00833263"/>
    <w:rsid w:val="0088505F"/>
    <w:rsid w:val="008C53AA"/>
    <w:rsid w:val="009158AD"/>
    <w:rsid w:val="00952278"/>
    <w:rsid w:val="00A47CEB"/>
    <w:rsid w:val="00AB4821"/>
    <w:rsid w:val="00B84BE2"/>
    <w:rsid w:val="00BA13DB"/>
    <w:rsid w:val="00BD4D71"/>
    <w:rsid w:val="00BE6F01"/>
    <w:rsid w:val="00BE76D2"/>
    <w:rsid w:val="00C05C47"/>
    <w:rsid w:val="00C1050B"/>
    <w:rsid w:val="00C1092E"/>
    <w:rsid w:val="00C1112E"/>
    <w:rsid w:val="00C56A4F"/>
    <w:rsid w:val="00C82B8A"/>
    <w:rsid w:val="00CA2DB7"/>
    <w:rsid w:val="00CA57DB"/>
    <w:rsid w:val="00CD1379"/>
    <w:rsid w:val="00D00A87"/>
    <w:rsid w:val="00D675D5"/>
    <w:rsid w:val="00DD3C2D"/>
    <w:rsid w:val="00DE48E0"/>
    <w:rsid w:val="00DE74DC"/>
    <w:rsid w:val="00DF119E"/>
    <w:rsid w:val="00E40C6D"/>
    <w:rsid w:val="00E546D7"/>
    <w:rsid w:val="00E54CD3"/>
    <w:rsid w:val="00E737DC"/>
    <w:rsid w:val="00F715D4"/>
    <w:rsid w:val="00FB1D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DDE857-2651-47F1-9CE5-D850F92306A6}">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13</TotalTime>
  <Pages>31</Pages>
  <Words>5001</Words>
  <Characters>29510</Characters>
  <Application>Microsoft Office Word</Application>
  <DocSecurity>0</DocSecurity>
  <Lines>245</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Jirowetz Jan Ing.</cp:lastModifiedBy>
  <cp:revision>10</cp:revision>
  <cp:lastPrinted>2022-04-26T06:24:00Z</cp:lastPrinted>
  <dcterms:created xsi:type="dcterms:W3CDTF">2023-05-05T07:13:00Z</dcterms:created>
  <dcterms:modified xsi:type="dcterms:W3CDTF">2023-05-09T08:33:00Z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