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9C3" w:rsidRPr="00DD29C3" w:rsidRDefault="000E3EC3" w:rsidP="00DD29C3">
      <w:pPr>
        <w:spacing w:before="120" w:line="240" w:lineRule="auto"/>
        <w:jc w:val="both"/>
        <w:rPr>
          <w:rFonts w:asciiTheme="majorHAnsi" w:eastAsia="Times New Roman" w:hAnsiTheme="majorHAnsi" w:cs="Times New Roman"/>
          <w:lang w:eastAsia="cs-CZ"/>
        </w:rPr>
      </w:pPr>
      <w:bookmarkStart w:id="0" w:name="_GoBack"/>
      <w:bookmarkEnd w:id="0"/>
      <w:r w:rsidRPr="000E3EC3">
        <w:rPr>
          <w:rFonts w:asciiTheme="majorHAnsi" w:eastAsia="Times New Roman" w:hAnsiTheme="majorHAnsi" w:cs="Times New Roman"/>
          <w:lang w:eastAsia="cs-CZ"/>
        </w:rPr>
        <w:t xml:space="preserve">Příloha č. </w:t>
      </w:r>
      <w:r w:rsidR="009040CB">
        <w:rPr>
          <w:rFonts w:asciiTheme="majorHAnsi" w:eastAsia="Times New Roman" w:hAnsiTheme="majorHAnsi" w:cs="Times New Roman"/>
          <w:lang w:eastAsia="cs-CZ"/>
        </w:rPr>
        <w:t>6</w:t>
      </w:r>
      <w:r w:rsidR="00DD29C3" w:rsidRPr="000E3EC3">
        <w:rPr>
          <w:rFonts w:asciiTheme="majorHAnsi" w:eastAsia="Times New Roman" w:hAnsiTheme="majorHAnsi" w:cs="Times New Roman"/>
          <w:lang w:eastAsia="cs-CZ"/>
        </w:rPr>
        <w:t xml:space="preserve"> Smlouvy</w:t>
      </w:r>
    </w:p>
    <w:p w:rsidR="00DD29C3" w:rsidRPr="00DD29C3" w:rsidRDefault="00DD29C3" w:rsidP="00DD29C3">
      <w:pPr>
        <w:spacing w:before="120" w:line="240" w:lineRule="auto"/>
        <w:jc w:val="both"/>
        <w:rPr>
          <w:rFonts w:asciiTheme="majorHAnsi" w:eastAsia="Times New Roman" w:hAnsiTheme="majorHAnsi" w:cs="Times New Roman"/>
          <w:b/>
          <w:u w:val="single"/>
          <w:lang w:eastAsia="cs-CZ"/>
        </w:rPr>
      </w:pPr>
      <w:r w:rsidRPr="00DD29C3">
        <w:rPr>
          <w:rFonts w:asciiTheme="majorHAnsi" w:eastAsia="Times New Roman" w:hAnsiTheme="majorHAnsi" w:cs="Times New Roman"/>
          <w:b/>
          <w:u w:val="single"/>
          <w:lang w:eastAsia="cs-CZ"/>
        </w:rPr>
        <w:t>Poddodavatelé</w:t>
      </w:r>
    </w:p>
    <w:p w:rsidR="00DD29C3" w:rsidRPr="001B629E" w:rsidRDefault="00DD29C3" w:rsidP="00DD29C3">
      <w:pPr>
        <w:spacing w:before="120" w:line="240" w:lineRule="auto"/>
        <w:jc w:val="both"/>
        <w:rPr>
          <w:rFonts w:asciiTheme="majorHAnsi" w:eastAsia="Times New Roman" w:hAnsiTheme="majorHAnsi" w:cs="Times New Roman"/>
          <w:highlight w:val="green"/>
          <w:lang w:eastAsia="cs-CZ"/>
        </w:rPr>
      </w:pP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Prodávající poskytuje Kupujícímu předmět plnění dle Smlouvy sám. </w:t>
      </w:r>
    </w:p>
    <w:p w:rsidR="00DD29C3" w:rsidRPr="001B629E" w:rsidRDefault="00DD29C3" w:rsidP="00DD29C3">
      <w:pPr>
        <w:spacing w:before="120" w:line="240" w:lineRule="auto"/>
        <w:jc w:val="both"/>
        <w:rPr>
          <w:rFonts w:asciiTheme="majorHAnsi" w:eastAsia="Times New Roman" w:hAnsiTheme="majorHAnsi" w:cs="Times New Roman"/>
          <w:highlight w:val="green"/>
          <w:lang w:eastAsia="cs-CZ"/>
        </w:rPr>
      </w:pP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/ </w:t>
      </w:r>
    </w:p>
    <w:p w:rsidR="00DD29C3" w:rsidRPr="001B629E" w:rsidRDefault="00DD29C3" w:rsidP="00DD29C3">
      <w:pPr>
        <w:spacing w:before="120" w:line="240" w:lineRule="auto"/>
        <w:rPr>
          <w:rFonts w:asciiTheme="majorHAnsi" w:eastAsia="Times New Roman" w:hAnsiTheme="majorHAnsi" w:cs="Times New Roman"/>
          <w:lang w:eastAsia="cs-CZ"/>
        </w:rPr>
      </w:pP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>Prodávající provádí předmět plnění dle Smlouvy prostřednictvím následujících Poddodavatelů:</w:t>
      </w:r>
    </w:p>
    <w:tbl>
      <w:tblPr>
        <w:tblStyle w:val="Stednstnovn1zvraznn1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69"/>
        <w:gridCol w:w="4915"/>
      </w:tblGrid>
      <w:tr w:rsidR="00DD29C3" w:rsidRPr="00FF65DD" w:rsidTr="00805A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/>
          </w:tcPr>
          <w:p w:rsidR="00DD29C3" w:rsidRPr="001B629E" w:rsidRDefault="00DD29C3" w:rsidP="00DD29C3">
            <w:pPr>
              <w:numPr>
                <w:ilvl w:val="0"/>
                <w:numId w:val="34"/>
              </w:numPr>
              <w:spacing w:before="120" w:after="120"/>
              <w:ind w:left="0" w:firstLine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  <w:highlight w:val="green"/>
              </w:rPr>
              <w:t>[</w:t>
            </w:r>
            <w:r w:rsidRPr="001B629E">
              <w:rPr>
                <w:rFonts w:asciiTheme="majorHAnsi" w:hAnsiTheme="majorHAnsi" w:cs="Tahoma"/>
                <w:i/>
                <w:highlight w:val="green"/>
              </w:rPr>
              <w:t xml:space="preserve">OBCHODNÍ FIRMA PODDODAVATELE – NÁZEV, IČO, SÍDLO – DOPLNÍ </w:t>
            </w:r>
            <w:r>
              <w:rPr>
                <w:rFonts w:asciiTheme="majorHAnsi" w:hAnsiTheme="majorHAnsi" w:cs="Tahoma"/>
                <w:i/>
                <w:highlight w:val="green"/>
              </w:rPr>
              <w:t>PRODÁVAJÍCÍ</w:t>
            </w:r>
            <w:r w:rsidRPr="001B629E">
              <w:rPr>
                <w:rFonts w:asciiTheme="majorHAnsi" w:hAnsiTheme="majorHAnsi" w:cs="Tahoma"/>
                <w:highlight w:val="green"/>
              </w:rPr>
              <w:t>]</w:t>
            </w:r>
          </w:p>
        </w:tc>
      </w:tr>
      <w:tr w:rsidR="00DD29C3" w:rsidRPr="00FF65DD" w:rsidTr="00805A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right w:val="none" w:sz="0" w:space="0" w:color="auto"/>
            </w:tcBorders>
            <w:shd w:val="clear" w:color="auto" w:fill="FFFFFF"/>
          </w:tcPr>
          <w:p w:rsidR="00DD29C3" w:rsidRPr="001B629E" w:rsidRDefault="00DD29C3" w:rsidP="00DD29C3">
            <w:pPr>
              <w:numPr>
                <w:ilvl w:val="0"/>
                <w:numId w:val="34"/>
              </w:numPr>
              <w:spacing w:before="120" w:after="120"/>
              <w:ind w:left="0" w:firstLine="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</w:rPr>
              <w:t xml:space="preserve">Část Plnění dle Smlouvy prováděná prostřednictvím Poddodavatele ve finančním procentuálním vyjádření ve vztahu k Ceně. </w:t>
            </w:r>
          </w:p>
        </w:tc>
        <w:tc>
          <w:tcPr>
            <w:tcW w:w="5244" w:type="dxa"/>
            <w:tcBorders>
              <w:left w:val="none" w:sz="0" w:space="0" w:color="auto"/>
            </w:tcBorders>
            <w:shd w:val="clear" w:color="auto" w:fill="FFFFFF"/>
          </w:tcPr>
          <w:p w:rsidR="00DD29C3" w:rsidRPr="001B629E" w:rsidRDefault="00DD29C3" w:rsidP="00DD29C3">
            <w:pPr>
              <w:numPr>
                <w:ilvl w:val="0"/>
                <w:numId w:val="34"/>
              </w:numPr>
              <w:spacing w:before="120" w:after="120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  <w:highlight w:val="green"/>
                <w:lang w:val="en-US"/>
              </w:rPr>
              <w:t>[</w:t>
            </w:r>
            <w:r w:rsidRPr="001B629E">
              <w:rPr>
                <w:rFonts w:asciiTheme="majorHAnsi" w:hAnsiTheme="majorHAnsi" w:cs="Tahoma"/>
                <w:i/>
                <w:highlight w:val="green"/>
              </w:rPr>
              <w:t xml:space="preserve">DOPLNÍ </w:t>
            </w:r>
            <w:r>
              <w:rPr>
                <w:rFonts w:asciiTheme="majorHAnsi" w:hAnsiTheme="majorHAnsi" w:cs="Tahoma"/>
                <w:i/>
                <w:sz w:val="18"/>
                <w:szCs w:val="18"/>
                <w:highlight w:val="green"/>
                <w:lang w:val="en-US"/>
              </w:rPr>
              <w:t>PRODÁVAJÍCÍ</w:t>
            </w:r>
            <w:r w:rsidRPr="001B629E">
              <w:rPr>
                <w:rFonts w:asciiTheme="majorHAnsi" w:hAnsiTheme="majorHAnsi" w:cs="Tahoma"/>
                <w:highlight w:val="green"/>
                <w:lang w:val="en-US"/>
              </w:rPr>
              <w:t>]</w:t>
            </w:r>
            <w:r w:rsidRPr="001B629E">
              <w:rPr>
                <w:rFonts w:asciiTheme="majorHAnsi" w:hAnsiTheme="majorHAnsi" w:cs="Tahoma"/>
                <w:lang w:val="en-US"/>
              </w:rPr>
              <w:t xml:space="preserve"> </w:t>
            </w:r>
            <w:r w:rsidRPr="001B629E">
              <w:rPr>
                <w:rFonts w:asciiTheme="majorHAnsi" w:hAnsiTheme="majorHAnsi" w:cs="Tahoma"/>
              </w:rPr>
              <w:t>%</w:t>
            </w:r>
          </w:p>
        </w:tc>
      </w:tr>
      <w:tr w:rsidR="00DD29C3" w:rsidRPr="00FF65DD" w:rsidTr="00805A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right w:val="none" w:sz="0" w:space="0" w:color="auto"/>
            </w:tcBorders>
          </w:tcPr>
          <w:p w:rsidR="00DD29C3" w:rsidRPr="001B629E" w:rsidRDefault="00DD29C3" w:rsidP="00DD29C3">
            <w:pPr>
              <w:numPr>
                <w:ilvl w:val="0"/>
                <w:numId w:val="34"/>
              </w:numPr>
              <w:spacing w:before="120" w:after="120"/>
              <w:ind w:left="0" w:firstLine="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</w:rPr>
              <w:t xml:space="preserve">Stručný popis činností, které jsou prováděny Poddodavatelem. </w:t>
            </w:r>
          </w:p>
        </w:tc>
        <w:tc>
          <w:tcPr>
            <w:tcW w:w="0" w:type="dxa"/>
            <w:tcBorders>
              <w:left w:val="none" w:sz="0" w:space="0" w:color="auto"/>
            </w:tcBorders>
          </w:tcPr>
          <w:p w:rsidR="00DD29C3" w:rsidRPr="001B629E" w:rsidRDefault="00DD29C3" w:rsidP="00DD29C3">
            <w:pPr>
              <w:numPr>
                <w:ilvl w:val="0"/>
                <w:numId w:val="34"/>
              </w:numPr>
              <w:spacing w:before="120" w:after="120"/>
              <w:ind w:left="0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  <w:highlight w:val="green"/>
                <w:lang w:val="en-US"/>
              </w:rPr>
              <w:t>[</w:t>
            </w:r>
            <w:r w:rsidRPr="001B629E">
              <w:rPr>
                <w:rFonts w:asciiTheme="majorHAnsi" w:hAnsiTheme="majorHAnsi" w:cs="Tahoma"/>
                <w:i/>
                <w:highlight w:val="green"/>
              </w:rPr>
              <w:t xml:space="preserve">DOPLNÍ </w:t>
            </w:r>
            <w:r>
              <w:rPr>
                <w:rFonts w:asciiTheme="majorHAnsi" w:hAnsiTheme="majorHAnsi" w:cs="Tahoma"/>
                <w:i/>
                <w:sz w:val="18"/>
                <w:szCs w:val="18"/>
                <w:highlight w:val="green"/>
                <w:lang w:val="en-US"/>
              </w:rPr>
              <w:t>PRODÁVAJÍCÍ</w:t>
            </w:r>
            <w:r w:rsidRPr="001B629E">
              <w:rPr>
                <w:rFonts w:asciiTheme="majorHAnsi" w:hAnsiTheme="majorHAnsi" w:cs="Tahoma"/>
                <w:highlight w:val="green"/>
                <w:lang w:val="en-US"/>
              </w:rPr>
              <w:t>]</w:t>
            </w:r>
          </w:p>
        </w:tc>
      </w:tr>
    </w:tbl>
    <w:p w:rsidR="00DD29C3" w:rsidRPr="001B629E" w:rsidRDefault="00DD29C3" w:rsidP="00DD29C3">
      <w:pPr>
        <w:spacing w:before="120" w:line="240" w:lineRule="auto"/>
        <w:rPr>
          <w:rFonts w:asciiTheme="majorHAnsi" w:eastAsia="Times New Roman" w:hAnsiTheme="majorHAnsi" w:cs="Times New Roman"/>
          <w:highlight w:val="green"/>
          <w:lang w:eastAsia="cs-CZ"/>
        </w:rPr>
      </w:pP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[Pokud </w:t>
      </w:r>
      <w:r>
        <w:rPr>
          <w:rFonts w:asciiTheme="majorHAnsi" w:eastAsia="Times New Roman" w:hAnsiTheme="majorHAnsi" w:cs="Times New Roman"/>
          <w:highlight w:val="green"/>
          <w:lang w:eastAsia="cs-CZ"/>
        </w:rPr>
        <w:t>Prodávající</w:t>
      </w: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 provádí Plnění či jeho část prostřednictvím Poddodavatelů, uvede tabulku tolikrát, kolika Poddodavateli bude předmět plnění provádět. </w:t>
      </w:r>
      <w:r>
        <w:rPr>
          <w:rFonts w:asciiTheme="majorHAnsi" w:eastAsia="Times New Roman" w:hAnsiTheme="majorHAnsi" w:cs="Times New Roman"/>
          <w:highlight w:val="green"/>
          <w:lang w:eastAsia="cs-CZ"/>
        </w:rPr>
        <w:t>Prodávající</w:t>
      </w: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 musí uvést všechny Poddodavatele, kteří se budou podílet na provádění Plnění dle Smlouvy.]</w:t>
      </w:r>
    </w:p>
    <w:p w:rsidR="009F392E" w:rsidRPr="00DD29C3" w:rsidRDefault="009F392E" w:rsidP="00DD29C3"/>
    <w:sectPr w:rsidR="009F392E" w:rsidRPr="00DD29C3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7E3A" w:rsidRDefault="00667E3A" w:rsidP="00962258">
      <w:pPr>
        <w:spacing w:after="0" w:line="240" w:lineRule="auto"/>
      </w:pPr>
      <w:r>
        <w:separator/>
      </w:r>
    </w:p>
  </w:endnote>
  <w:endnote w:type="continuationSeparator" w:id="0">
    <w:p w:rsidR="00667E3A" w:rsidRDefault="00667E3A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8C7F3C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921" w:type="dxa"/>
        </w:tcPr>
        <w:p w:rsidR="00F1715C" w:rsidRDefault="00F1715C" w:rsidP="00D831A3">
          <w:pPr>
            <w:pStyle w:val="Zpat"/>
          </w:pPr>
        </w:p>
      </w:tc>
    </w:tr>
  </w:tbl>
  <w:p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33AF94F4" wp14:editId="71F23452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37934B0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8C4829B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8C7F3C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8C7F3C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  <w:r>
            <w:t>Sídlo: Dlážděná 1003/7, 110 00 Praha 1</w:t>
          </w:r>
        </w:p>
        <w:p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:rsidR="00F1715C" w:rsidRDefault="00166CFD" w:rsidP="00460660">
          <w:pPr>
            <w:pStyle w:val="Zpa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:rsidR="00F1715C" w:rsidRDefault="00F1715C" w:rsidP="00460660">
          <w:pPr>
            <w:pStyle w:val="Zpat"/>
          </w:pPr>
        </w:p>
      </w:tc>
    </w:tr>
  </w:tbl>
  <w:p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63877A9F" wp14:editId="5F7803F2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092F472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1A3C411E" wp14:editId="149AEC73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5B934E7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7E3A" w:rsidRDefault="00667E3A" w:rsidP="00962258">
      <w:pPr>
        <w:spacing w:after="0" w:line="240" w:lineRule="auto"/>
      </w:pPr>
      <w:r>
        <w:separator/>
      </w:r>
    </w:p>
  </w:footnote>
  <w:footnote w:type="continuationSeparator" w:id="0">
    <w:p w:rsidR="00667E3A" w:rsidRDefault="00667E3A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Pr="00D6163D" w:rsidRDefault="00F1715C" w:rsidP="00D6163D">
          <w:pPr>
            <w:pStyle w:val="Druhdokumentu"/>
          </w:pPr>
        </w:p>
      </w:tc>
    </w:tr>
  </w:tbl>
  <w:p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F1715C" w:rsidRPr="00D6163D" w:rsidRDefault="00F1715C" w:rsidP="00FC6389">
          <w:pPr>
            <w:pStyle w:val="Druhdokumentu"/>
          </w:pPr>
        </w:p>
      </w:tc>
    </w:tr>
    <w:tr w:rsidR="009F392E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9F392E" w:rsidRPr="00D6163D" w:rsidRDefault="009F392E" w:rsidP="00FC6389">
          <w:pPr>
            <w:pStyle w:val="Druhdokumentu"/>
          </w:pPr>
        </w:p>
      </w:tc>
    </w:tr>
  </w:tbl>
  <w:p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066444"/>
    <w:multiLevelType w:val="hybridMultilevel"/>
    <w:tmpl w:val="F6F838E2"/>
    <w:lvl w:ilvl="0" w:tplc="879045F8">
      <w:start w:val="1"/>
      <w:numFmt w:val="bullet"/>
      <w:pStyle w:val="Odrazkapro1a11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44B4C44"/>
    <w:multiLevelType w:val="multilevel"/>
    <w:tmpl w:val="CABE99FC"/>
    <w:numStyleLink w:val="ListNumbermultilevel"/>
  </w:abstractNum>
  <w:abstractNum w:abstractNumId="7" w15:restartNumberingAfterBreak="0">
    <w:nsid w:val="34EE549F"/>
    <w:multiLevelType w:val="multilevel"/>
    <w:tmpl w:val="CABE99FC"/>
    <w:numStyleLink w:val="ListNumbermultilevel"/>
  </w:abstractNum>
  <w:abstractNum w:abstractNumId="8" w15:restartNumberingAfterBreak="0">
    <w:nsid w:val="6AAF0A8C"/>
    <w:multiLevelType w:val="multilevel"/>
    <w:tmpl w:val="0D34D660"/>
    <w:numStyleLink w:val="ListBulletmultilevel"/>
  </w:abstractNum>
  <w:abstractNum w:abstractNumId="9" w15:restartNumberingAfterBreak="0">
    <w:nsid w:val="74070991"/>
    <w:multiLevelType w:val="multilevel"/>
    <w:tmpl w:val="CABE99FC"/>
    <w:numStyleLink w:val="ListNumbermultilevel"/>
  </w:abstractNum>
  <w:num w:numId="1">
    <w:abstractNumId w:val="3"/>
  </w:num>
  <w:num w:numId="2">
    <w:abstractNumId w:val="2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9"/>
  </w:num>
  <w:num w:numId="17">
    <w:abstractNumId w:val="3"/>
  </w:num>
  <w:num w:numId="18">
    <w:abstractNumId w:val="9"/>
  </w:num>
  <w:num w:numId="19">
    <w:abstractNumId w:val="9"/>
  </w:num>
  <w:num w:numId="20">
    <w:abstractNumId w:val="9"/>
  </w:num>
  <w:num w:numId="21">
    <w:abstractNumId w:val="9"/>
  </w:num>
  <w:num w:numId="22">
    <w:abstractNumId w:val="5"/>
  </w:num>
  <w:num w:numId="23">
    <w:abstractNumId w:val="2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9"/>
  </w:num>
  <w:num w:numId="29">
    <w:abstractNumId w:val="3"/>
  </w:num>
  <w:num w:numId="30">
    <w:abstractNumId w:val="9"/>
  </w:num>
  <w:num w:numId="31">
    <w:abstractNumId w:val="9"/>
  </w:num>
  <w:num w:numId="32">
    <w:abstractNumId w:val="9"/>
  </w:num>
  <w:num w:numId="33">
    <w:abstractNumId w:val="9"/>
  </w:num>
  <w:num w:numId="3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9C3"/>
    <w:rsid w:val="00072C1E"/>
    <w:rsid w:val="000E23A7"/>
    <w:rsid w:val="000E3EC3"/>
    <w:rsid w:val="00104422"/>
    <w:rsid w:val="0010693F"/>
    <w:rsid w:val="00114472"/>
    <w:rsid w:val="001550BC"/>
    <w:rsid w:val="001605B9"/>
    <w:rsid w:val="00166CFD"/>
    <w:rsid w:val="00170EC5"/>
    <w:rsid w:val="001747C1"/>
    <w:rsid w:val="00184743"/>
    <w:rsid w:val="00207DF5"/>
    <w:rsid w:val="00216C0D"/>
    <w:rsid w:val="00280E07"/>
    <w:rsid w:val="002C31BF"/>
    <w:rsid w:val="002D08B1"/>
    <w:rsid w:val="002E0CD7"/>
    <w:rsid w:val="00341DCF"/>
    <w:rsid w:val="00357BC6"/>
    <w:rsid w:val="003956C6"/>
    <w:rsid w:val="003C6B5D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53375"/>
    <w:rsid w:val="00555738"/>
    <w:rsid w:val="00557C28"/>
    <w:rsid w:val="005736B7"/>
    <w:rsid w:val="00575E5A"/>
    <w:rsid w:val="005F1404"/>
    <w:rsid w:val="0061068E"/>
    <w:rsid w:val="00660AD3"/>
    <w:rsid w:val="00667E3A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659F3"/>
    <w:rsid w:val="00886D4B"/>
    <w:rsid w:val="00895406"/>
    <w:rsid w:val="008A3568"/>
    <w:rsid w:val="008C7F3C"/>
    <w:rsid w:val="008D03B9"/>
    <w:rsid w:val="008F18D6"/>
    <w:rsid w:val="009040CB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75EE1"/>
    <w:rsid w:val="00B77481"/>
    <w:rsid w:val="00B8518B"/>
    <w:rsid w:val="00BD7E91"/>
    <w:rsid w:val="00C02D0A"/>
    <w:rsid w:val="00C03A6E"/>
    <w:rsid w:val="00C44F6A"/>
    <w:rsid w:val="00C47AE3"/>
    <w:rsid w:val="00CD1FC4"/>
    <w:rsid w:val="00D21061"/>
    <w:rsid w:val="00D4108E"/>
    <w:rsid w:val="00D6163D"/>
    <w:rsid w:val="00D73D46"/>
    <w:rsid w:val="00D831A3"/>
    <w:rsid w:val="00DC75F3"/>
    <w:rsid w:val="00DD29C3"/>
    <w:rsid w:val="00DD46F3"/>
    <w:rsid w:val="00DE56F2"/>
    <w:rsid w:val="00DF116D"/>
    <w:rsid w:val="00E36C4A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efaultImageDpi w14:val="32767"/>
  <w15:docId w15:val="{83F8BF9E-E611-46AF-B71C-EF1B6B0E2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D29C3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customStyle="1" w:styleId="Odrazkapro1a11">
    <w:name w:val="Odrazka pro 1 a 1.1"/>
    <w:basedOn w:val="Normln"/>
    <w:qFormat/>
    <w:rsid w:val="00DD29C3"/>
    <w:pPr>
      <w:numPr>
        <w:numId w:val="34"/>
      </w:numPr>
      <w:tabs>
        <w:tab w:val="left" w:pos="992"/>
      </w:tabs>
      <w:spacing w:before="120" w:after="120" w:line="240" w:lineRule="auto"/>
      <w:ind w:left="992" w:hanging="425"/>
      <w:jc w:val="both"/>
    </w:pPr>
    <w:rPr>
      <w:rFonts w:ascii="Times New Roman" w:eastAsia="Times New Roman" w:hAnsi="Times New Roman" w:cs="Times New Roman"/>
      <w:sz w:val="22"/>
      <w:szCs w:val="24"/>
    </w:rPr>
  </w:style>
  <w:style w:type="table" w:customStyle="1" w:styleId="Stednstnovn1zvraznn11">
    <w:name w:val="Střední stínování 1 – zvýraznění 11"/>
    <w:basedOn w:val="Normlntabulka"/>
    <w:next w:val="Stednstnovn1zvraznn1"/>
    <w:uiPriority w:val="63"/>
    <w:rsid w:val="00DD29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semiHidden/>
    <w:unhideWhenUsed/>
    <w:rsid w:val="00DD29C3"/>
    <w:pPr>
      <w:spacing w:after="0" w:line="240" w:lineRule="auto"/>
    </w:pPr>
    <w:tblPr>
      <w:tblStyleRowBandSize w:val="1"/>
      <w:tblStyleColBandSize w:val="1"/>
      <w:tblBorders>
        <w:top w:val="single" w:sz="8" w:space="0" w:color="005DC2" w:themeColor="accent1" w:themeTint="BF"/>
        <w:left w:val="single" w:sz="8" w:space="0" w:color="005DC2" w:themeColor="accent1" w:themeTint="BF"/>
        <w:bottom w:val="single" w:sz="8" w:space="0" w:color="005DC2" w:themeColor="accent1" w:themeTint="BF"/>
        <w:right w:val="single" w:sz="8" w:space="0" w:color="005DC2" w:themeColor="accent1" w:themeTint="BF"/>
        <w:insideH w:val="single" w:sz="8" w:space="0" w:color="005DC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5DC2" w:themeColor="accent1" w:themeTint="BF"/>
          <w:left w:val="single" w:sz="8" w:space="0" w:color="005DC2" w:themeColor="accent1" w:themeTint="BF"/>
          <w:bottom w:val="single" w:sz="8" w:space="0" w:color="005DC2" w:themeColor="accent1" w:themeTint="BF"/>
          <w:right w:val="single" w:sz="8" w:space="0" w:color="005DC2" w:themeColor="accent1" w:themeTint="BF"/>
          <w:insideH w:val="nil"/>
          <w:insideV w:val="nil"/>
        </w:tcBorders>
        <w:shd w:val="clear" w:color="auto" w:fill="002B5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5DC2" w:themeColor="accent1" w:themeTint="BF"/>
          <w:left w:val="single" w:sz="8" w:space="0" w:color="005DC2" w:themeColor="accent1" w:themeTint="BF"/>
          <w:bottom w:val="single" w:sz="8" w:space="0" w:color="005DC2" w:themeColor="accent1" w:themeTint="BF"/>
          <w:right w:val="single" w:sz="8" w:space="0" w:color="005DC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6C8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96C8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BEEB0A-FE77-4C52-B98F-7CD3C602ED0D}">
  <ds:schemaRefs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8A10797-3FE0-4411-8A0C-0C44170B9F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A7A33DA9-3491-41C5-BB59-B7CF523DD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2</TotalTime>
  <Pages>1</Pages>
  <Words>109</Words>
  <Characters>645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Herdová Veronika, DiS.</dc:creator>
  <cp:keywords/>
  <dc:description/>
  <cp:lastModifiedBy>Kubišta Bronislav</cp:lastModifiedBy>
  <cp:revision>5</cp:revision>
  <cp:lastPrinted>2023-04-13T11:07:00Z</cp:lastPrinted>
  <dcterms:created xsi:type="dcterms:W3CDTF">2023-02-21T13:02:00Z</dcterms:created>
  <dcterms:modified xsi:type="dcterms:W3CDTF">2023-04-13T11:07:00Z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