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00A235CD" w:rsidRPr="00443F21">
        <w:rPr>
          <w:rFonts w:eastAsia="Times New Roman" w:cs="Times New Roman"/>
          <w:sz w:val="18"/>
          <w:szCs w:val="18"/>
          <w:lang w:eastAsia="cs-CZ"/>
        </w:rPr>
        <w:t xml:space="preserve">podává nabídku do podlimitní sektorové veřejné zakázky s názvem </w:t>
      </w:r>
      <w:r w:rsidR="00A235CD" w:rsidRPr="00443F21">
        <w:rPr>
          <w:b/>
          <w:sz w:val="18"/>
          <w:szCs w:val="18"/>
        </w:rPr>
        <w:t>„Servis a kontrola klimatizačních a vzduchotechnických jednotek u OŘ Plzeň 2023-2025“</w:t>
      </w:r>
      <w:r w:rsidR="00A235CD" w:rsidRPr="00443F21">
        <w:rPr>
          <w:rFonts w:eastAsia="Times New Roman" w:cs="Times New Roman"/>
          <w:sz w:val="18"/>
          <w:szCs w:val="18"/>
          <w:lang w:eastAsia="cs-CZ"/>
        </w:rPr>
        <w:t>, č.j. 8976/2023-SŽ-OŘ PLZ-ÚPI (dále jen „</w:t>
      </w:r>
      <w:r w:rsidR="00A235CD" w:rsidRPr="00443F21">
        <w:rPr>
          <w:rFonts w:eastAsia="Times New Roman" w:cs="Times New Roman"/>
          <w:b/>
          <w:i/>
          <w:sz w:val="18"/>
          <w:szCs w:val="18"/>
          <w:lang w:eastAsia="cs-CZ"/>
        </w:rPr>
        <w:t>Veřejná zakázka</w:t>
      </w:r>
      <w:r w:rsidR="00A235CD" w:rsidRPr="00443F21">
        <w:rPr>
          <w:rFonts w:eastAsia="Times New Roman" w:cs="Times New Roman"/>
          <w:sz w:val="18"/>
          <w:szCs w:val="18"/>
          <w:lang w:eastAsia="cs-CZ"/>
        </w:rPr>
        <w:t xml:space="preserve">“ a </w:t>
      </w:r>
      <w:r w:rsidR="00A235CD" w:rsidRPr="00443F21">
        <w:rPr>
          <w:rFonts w:eastAsia="Times New Roman" w:cs="Times New Roman"/>
          <w:b/>
          <w:i/>
          <w:sz w:val="18"/>
          <w:szCs w:val="18"/>
          <w:lang w:eastAsia="cs-CZ"/>
        </w:rPr>
        <w:t>„Zadávací řízení“</w:t>
      </w:r>
      <w:r w:rsidR="00A235CD" w:rsidRPr="00443F21">
        <w:rPr>
          <w:rFonts w:eastAsia="Times New Roman" w:cs="Times New Roman"/>
          <w:sz w:val="18"/>
          <w:szCs w:val="18"/>
          <w:lang w:eastAsia="cs-CZ"/>
        </w:rPr>
        <w:t xml:space="preserve">), tímto čestně prohlašuje, </w:t>
      </w:r>
      <w:bookmarkStart w:id="0" w:name="_GoBack"/>
      <w:bookmarkEnd w:id="0"/>
      <w:r w:rsidRPr="00385E2B">
        <w:rPr>
          <w:rFonts w:eastAsia="Times New Roman" w:cs="Times New Roman"/>
          <w:sz w:val="18"/>
          <w:szCs w:val="18"/>
          <w:lang w:eastAsia="cs-CZ"/>
        </w:rPr>
        <w:t>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235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A235CD"/>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2012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2023-01-20T14:13:00Z</dcterms:created>
  <dcterms:modified xsi:type="dcterms:W3CDTF">2023-04-13T13:28:00Z</dcterms:modified>
</cp:coreProperties>
</file>