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75AFCBD6" w14:textId="77777777" w:rsidTr="003668A7">
        <w:trPr>
          <w:trHeight w:val="5613"/>
        </w:trPr>
        <w:tc>
          <w:tcPr>
            <w:tcW w:w="8674" w:type="dxa"/>
          </w:tcPr>
          <w:p w14:paraId="537BA844" w14:textId="77777777" w:rsidR="00DD2949" w:rsidRDefault="00DD2949" w:rsidP="004957F0">
            <w:pPr>
              <w:pStyle w:val="Stavnebourendokumentu"/>
              <w:jc w:val="center"/>
              <w:rPr>
                <w:noProof/>
                <w:lang w:eastAsia="cs-CZ"/>
              </w:rPr>
            </w:pPr>
          </w:p>
          <w:p w14:paraId="3C4DE23F" w14:textId="77777777" w:rsidR="00DD1444" w:rsidRDefault="00DD1444" w:rsidP="004957F0">
            <w:pPr>
              <w:pStyle w:val="Stavnebourendokumentu"/>
              <w:jc w:val="center"/>
              <w:rPr>
                <w:noProof/>
                <w:lang w:eastAsia="cs-CZ"/>
              </w:rPr>
            </w:pPr>
          </w:p>
          <w:p w14:paraId="708D3ED1" w14:textId="3A0A683E" w:rsidR="00EE2F0C" w:rsidRPr="00331E6D" w:rsidRDefault="00DD2949" w:rsidP="004957F0">
            <w:pPr>
              <w:pStyle w:val="Stavnebourendokumentu"/>
              <w:jc w:val="center"/>
            </w:pPr>
            <w:r w:rsidRPr="00DD2949">
              <w:rPr>
                <w:noProof/>
                <w:lang w:eastAsia="cs-CZ"/>
              </w:rPr>
              <w:drawing>
                <wp:inline distT="0" distB="0" distL="0" distR="0" wp14:anchorId="74F2C776" wp14:editId="08C50C24">
                  <wp:extent cx="5440934" cy="2340609"/>
                  <wp:effectExtent l="0" t="0" r="7620" b="3175"/>
                  <wp:docPr id="11" name="Obrázek 11" descr="I:\Fondy EU\CEF 2\Projekty CEF2\Děčín- Prostřední Žleb\Publicita\Billboard\2022_12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Fondy EU\CEF 2\Projekty CEF2\Děčín- Prostřední Žleb\Publicita\Billboard\2022_12_0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8" b="13627"/>
                          <a:stretch/>
                        </pic:blipFill>
                        <pic:spPr bwMode="auto">
                          <a:xfrm>
                            <a:off x="0" y="0"/>
                            <a:ext cx="5499233" cy="2365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F0C" w:rsidRPr="00331E6D" w14:paraId="4FFBA5A9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742BD0F1" w14:textId="77777777" w:rsidR="00EE2F0C" w:rsidRPr="00331E6D" w:rsidRDefault="00EE2F0C" w:rsidP="00120D55"/>
        </w:tc>
      </w:tr>
      <w:tr w:rsidR="00EE2F0C" w:rsidRPr="00331E6D" w14:paraId="63DA665E" w14:textId="77777777" w:rsidTr="00152410">
        <w:trPr>
          <w:cantSplit/>
          <w:trHeight w:hRule="exact" w:val="6288"/>
        </w:trPr>
        <w:tc>
          <w:tcPr>
            <w:tcW w:w="8674" w:type="dxa"/>
          </w:tcPr>
          <w:p w14:paraId="040F24D5" w14:textId="540F1049" w:rsidR="004C61C9" w:rsidRDefault="00D40732" w:rsidP="000F2A5F">
            <w:pPr>
              <w:pStyle w:val="Doplkovinformaceknzvudokumentu"/>
              <w:rPr>
                <w:noProof/>
              </w:rPr>
            </w:pPr>
            <w:sdt>
              <w:sdtPr>
                <w:rPr>
                  <w:color w:val="002B59" w:themeColor="accent1"/>
                  <w:spacing w:val="-10"/>
                  <w:kern w:val="28"/>
                  <w:sz w:val="44"/>
                  <w:szCs w:val="44"/>
                </w:rPr>
                <w:alias w:val="Název"/>
                <w:tag w:val=""/>
                <w:id w:val="-890489275"/>
                <w:placeholder>
                  <w:docPart w:val="11E1C5363AA34F1DA0B539692F1C2C90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F389B" w:rsidRPr="00457FFE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 xml:space="preserve">Příloha </w:t>
                </w:r>
                <w:r w:rsidR="005F389B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>č. 1: Technické specifikace nástrojů</w:t>
                </w:r>
                <w:r w:rsidR="005F389B" w:rsidRPr="00457FFE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 xml:space="preserve"> publicity </w:t>
                </w:r>
                <w:r w:rsidR="005F389B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>pro projekty spolufinancované</w:t>
                </w:r>
                <w:r w:rsidR="005F389B" w:rsidRPr="00457FFE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 xml:space="preserve"> Evropskou unií z Nástroje pro propojení Evropy (CEF)</w:t>
                </w:r>
              </w:sdtContent>
            </w:sdt>
          </w:p>
          <w:p w14:paraId="5404AA16" w14:textId="678FDE3F" w:rsidR="008D6CFC" w:rsidRPr="001D4B67" w:rsidRDefault="001D4B67" w:rsidP="000F2A5F">
            <w:pPr>
              <w:pStyle w:val="Doplkovinformaceknzvudokumentu"/>
              <w:rPr>
                <w:noProof/>
              </w:rPr>
            </w:pPr>
            <w:r w:rsidRPr="001D4B67">
              <w:rPr>
                <w:noProof/>
              </w:rPr>
              <w:t>A</w:t>
            </w:r>
            <w:r w:rsidR="00457FFE" w:rsidRPr="001D4B67">
              <w:rPr>
                <w:noProof/>
              </w:rPr>
              <w:t xml:space="preserve">ktualizace platná od </w:t>
            </w:r>
            <w:r w:rsidR="00DD1444">
              <w:rPr>
                <w:noProof/>
              </w:rPr>
              <w:t>12</w:t>
            </w:r>
            <w:r w:rsidR="00457FFE" w:rsidRPr="001D4B67">
              <w:rPr>
                <w:noProof/>
              </w:rPr>
              <w:t>/202</w:t>
            </w:r>
            <w:r w:rsidR="00D2457F">
              <w:rPr>
                <w:noProof/>
              </w:rPr>
              <w:t>2</w:t>
            </w:r>
          </w:p>
          <w:p w14:paraId="51FDFC5C" w14:textId="77777777" w:rsidR="00152410" w:rsidRDefault="00152410" w:rsidP="000F2A5F">
            <w:pPr>
              <w:pStyle w:val="Doplkovinformaceknzvudokumentu"/>
              <w:rPr>
                <w:noProof/>
              </w:rPr>
            </w:pPr>
          </w:p>
          <w:p w14:paraId="17C7449E" w14:textId="77777777" w:rsidR="00152410" w:rsidRDefault="00152410" w:rsidP="000F2A5F">
            <w:pPr>
              <w:pStyle w:val="Doplkovinformaceknzvudokumentu"/>
              <w:rPr>
                <w:noProof/>
              </w:rPr>
            </w:pPr>
          </w:p>
          <w:p w14:paraId="52A02A27" w14:textId="77777777" w:rsidR="00152410" w:rsidRDefault="00152410" w:rsidP="000F2A5F">
            <w:pPr>
              <w:pStyle w:val="Doplkovinformaceknzvudokumentu"/>
            </w:pPr>
          </w:p>
          <w:p w14:paraId="657E0251" w14:textId="77777777" w:rsidR="00152410" w:rsidRDefault="00152410" w:rsidP="000F2A5F">
            <w:pPr>
              <w:pStyle w:val="Doplkovinformaceknzvudokumentu"/>
            </w:pPr>
          </w:p>
          <w:p w14:paraId="2E2BC9B3" w14:textId="77777777" w:rsidR="00152410" w:rsidRDefault="00152410" w:rsidP="000F2A5F">
            <w:pPr>
              <w:pStyle w:val="Doplkovinformaceknzvudokumentu"/>
            </w:pPr>
          </w:p>
          <w:p w14:paraId="60E59D8F" w14:textId="77777777" w:rsidR="00152410" w:rsidRPr="00331E6D" w:rsidRDefault="00152410" w:rsidP="000F2A5F">
            <w:pPr>
              <w:pStyle w:val="Doplkovinformaceknzvudokumentu"/>
            </w:pPr>
          </w:p>
        </w:tc>
      </w:tr>
      <w:tr w:rsidR="00EE2F0C" w:rsidRPr="00331E6D" w14:paraId="31D03DFD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4C9601CF" w14:textId="77777777" w:rsidR="00EE2F0C" w:rsidRPr="00331E6D" w:rsidRDefault="00EE2F0C" w:rsidP="00120D55"/>
        </w:tc>
      </w:tr>
    </w:tbl>
    <w:p w14:paraId="1CE6D9F2" w14:textId="77777777" w:rsidR="005F4418" w:rsidRPr="00331E6D" w:rsidRDefault="005F4418" w:rsidP="000B1FCB">
      <w:pPr>
        <w:pStyle w:val="Bezmezer"/>
        <w:sectPr w:rsidR="005F4418" w:rsidRPr="00331E6D" w:rsidSect="005F4418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1949122845"/>
        <w:docPartObj>
          <w:docPartGallery w:val="Table of Contents"/>
          <w:docPartUnique/>
        </w:docPartObj>
      </w:sdtPr>
      <w:sdtEndPr/>
      <w:sdtContent>
        <w:p w14:paraId="5F43D3E2" w14:textId="77777777" w:rsidR="00051ED9" w:rsidRPr="00331E6D" w:rsidRDefault="00051ED9" w:rsidP="00FA3806">
          <w:pPr>
            <w:pStyle w:val="Nadpisobsahu"/>
          </w:pPr>
          <w:r w:rsidRPr="00331E6D">
            <w:t>Obsah</w:t>
          </w:r>
        </w:p>
        <w:p w14:paraId="34604E1A" w14:textId="37F875C4" w:rsidR="00E60BB3" w:rsidRDefault="00051ED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r w:rsidRPr="00331E6D">
            <w:fldChar w:fldCharType="begin"/>
          </w:r>
          <w:r w:rsidRPr="00331E6D">
            <w:instrText xml:space="preserve"> TOC \o "1-3" \h \z \u </w:instrText>
          </w:r>
          <w:r w:rsidRPr="00331E6D">
            <w:fldChar w:fldCharType="separate"/>
          </w:r>
          <w:hyperlink w:anchor="_Toc125458256" w:history="1">
            <w:r w:rsidR="00E60BB3" w:rsidRPr="00CF58CA">
              <w:rPr>
                <w:rStyle w:val="Hypertextovodkaz"/>
              </w:rPr>
              <w:t>Seznam zkratek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_Toc125458256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3</w:t>
            </w:r>
            <w:r w:rsidR="00E60BB3">
              <w:rPr>
                <w:webHidden/>
              </w:rPr>
              <w:fldChar w:fldCharType="end"/>
            </w:r>
          </w:hyperlink>
        </w:p>
        <w:p w14:paraId="6DA1076C" w14:textId="761FD954" w:rsidR="00E60BB3" w:rsidRDefault="00D4073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5458257" w:history="1">
            <w:r w:rsidR="00E60BB3" w:rsidRPr="00CF58CA">
              <w:rPr>
                <w:rStyle w:val="Hypertextovodkaz"/>
              </w:rPr>
              <w:t>1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Úvod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_Toc125458257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2</w:t>
            </w:r>
            <w:r w:rsidR="00E60BB3">
              <w:rPr>
                <w:webHidden/>
              </w:rPr>
              <w:fldChar w:fldCharType="end"/>
            </w:r>
          </w:hyperlink>
        </w:p>
        <w:p w14:paraId="55A69B1E" w14:textId="0279D14D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58" w:history="1">
            <w:r w:rsidR="00E60BB3" w:rsidRPr="00CF58CA">
              <w:rPr>
                <w:rStyle w:val="Hypertextovodkaz"/>
              </w:rPr>
              <w:t>1.1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Zodpovědné osoby – způsob schvalování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_Toc125458258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2</w:t>
            </w:r>
            <w:r w:rsidR="00E60BB3">
              <w:rPr>
                <w:webHidden/>
              </w:rPr>
              <w:fldChar w:fldCharType="end"/>
            </w:r>
          </w:hyperlink>
        </w:p>
        <w:p w14:paraId="7399A27D" w14:textId="5A97379B" w:rsidR="00E60BB3" w:rsidRDefault="00D4073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5458259" w:history="1">
            <w:r w:rsidR="00E60BB3" w:rsidRPr="00CF58CA">
              <w:rPr>
                <w:rStyle w:val="Hypertextovodkaz"/>
              </w:rPr>
              <w:t>2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Billboard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_Toc125458259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2</w:t>
            </w:r>
            <w:r w:rsidR="00E60BB3">
              <w:rPr>
                <w:webHidden/>
              </w:rPr>
              <w:fldChar w:fldCharType="end"/>
            </w:r>
          </w:hyperlink>
        </w:p>
        <w:p w14:paraId="67FB9862" w14:textId="56B7D83E" w:rsidR="00E60BB3" w:rsidRDefault="00D4073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5458260" w:history="1">
            <w:r w:rsidR="00E60BB3" w:rsidRPr="00CF58CA">
              <w:rPr>
                <w:rStyle w:val="Hypertextovodkaz"/>
              </w:rPr>
              <w:t>3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Pamětní deska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_Toc125458260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3</w:t>
            </w:r>
            <w:r w:rsidR="00E60BB3">
              <w:rPr>
                <w:webHidden/>
              </w:rPr>
              <w:fldChar w:fldCharType="end"/>
            </w:r>
          </w:hyperlink>
        </w:p>
        <w:p w14:paraId="3A11D4EC" w14:textId="39B7F762" w:rsidR="00E60BB3" w:rsidRDefault="00D4073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5458261" w:history="1">
            <w:r w:rsidR="00E60BB3" w:rsidRPr="00CF58CA">
              <w:rPr>
                <w:rStyle w:val="Hypertextovodkaz"/>
              </w:rPr>
              <w:t>4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Slavnostní zahájení a ukončení projektu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_Toc125458261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4</w:t>
            </w:r>
            <w:r w:rsidR="00E60BB3">
              <w:rPr>
                <w:webHidden/>
              </w:rPr>
              <w:fldChar w:fldCharType="end"/>
            </w:r>
          </w:hyperlink>
        </w:p>
        <w:p w14:paraId="59223C19" w14:textId="31FABFF7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62" w:history="1">
            <w:r w:rsidR="00E60BB3" w:rsidRPr="00CF58CA">
              <w:rPr>
                <w:rStyle w:val="Hypertextovodkaz"/>
              </w:rPr>
              <w:t>4.1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Uspořádání akce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_Toc125458262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5</w:t>
            </w:r>
            <w:r w:rsidR="00E60BB3">
              <w:rPr>
                <w:webHidden/>
              </w:rPr>
              <w:fldChar w:fldCharType="end"/>
            </w:r>
          </w:hyperlink>
        </w:p>
        <w:p w14:paraId="1168672C" w14:textId="0AD81538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63" w:history="1">
            <w:r w:rsidR="00E60BB3" w:rsidRPr="00CF58CA">
              <w:rPr>
                <w:rStyle w:val="Hypertextovodkaz"/>
              </w:rPr>
              <w:t>4.2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Pozvánka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_Toc125458263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5</w:t>
            </w:r>
            <w:r w:rsidR="00E60BB3">
              <w:rPr>
                <w:webHidden/>
              </w:rPr>
              <w:fldChar w:fldCharType="end"/>
            </w:r>
          </w:hyperlink>
        </w:p>
        <w:p w14:paraId="6D4ABF86" w14:textId="284E294D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64" w:history="1">
            <w:r w:rsidR="00E60BB3" w:rsidRPr="00CF58CA">
              <w:rPr>
                <w:rStyle w:val="Hypertextovodkaz"/>
              </w:rPr>
              <w:t>4.3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Tisková zpráva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_Toc125458264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6</w:t>
            </w:r>
            <w:r w:rsidR="00E60BB3">
              <w:rPr>
                <w:webHidden/>
              </w:rPr>
              <w:fldChar w:fldCharType="end"/>
            </w:r>
          </w:hyperlink>
        </w:p>
        <w:p w14:paraId="67A26EE3" w14:textId="75B73EDF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65" w:history="1">
            <w:r w:rsidR="00E60BB3" w:rsidRPr="00CF58CA">
              <w:rPr>
                <w:rStyle w:val="Hypertextovodkaz"/>
              </w:rPr>
              <w:t>4.4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Monitoring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_Toc125458265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7</w:t>
            </w:r>
            <w:r w:rsidR="00E60BB3">
              <w:rPr>
                <w:webHidden/>
              </w:rPr>
              <w:fldChar w:fldCharType="end"/>
            </w:r>
          </w:hyperlink>
        </w:p>
        <w:p w14:paraId="5D84FA5E" w14:textId="29CF989D" w:rsidR="00E60BB3" w:rsidRDefault="00D4073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5458266" w:history="1">
            <w:r w:rsidR="00E60BB3" w:rsidRPr="00CF58CA">
              <w:rPr>
                <w:rStyle w:val="Hypertextovodkaz"/>
              </w:rPr>
              <w:t>5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Prezentace projektu v tisku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_Toc125458266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7</w:t>
            </w:r>
            <w:r w:rsidR="00E60BB3">
              <w:rPr>
                <w:webHidden/>
              </w:rPr>
              <w:fldChar w:fldCharType="end"/>
            </w:r>
          </w:hyperlink>
        </w:p>
        <w:p w14:paraId="5185C44F" w14:textId="2748F277" w:rsidR="00E60BB3" w:rsidRDefault="00D4073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5458267" w:history="1">
            <w:r w:rsidR="00E60BB3" w:rsidRPr="00CF58CA">
              <w:rPr>
                <w:rStyle w:val="Hypertextovodkaz"/>
              </w:rPr>
              <w:t>6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Prezentace projektu na webu a sociálních sítích Správy železnic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_Toc125458267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8</w:t>
            </w:r>
            <w:r w:rsidR="00E60BB3">
              <w:rPr>
                <w:webHidden/>
              </w:rPr>
              <w:fldChar w:fldCharType="end"/>
            </w:r>
          </w:hyperlink>
        </w:p>
        <w:p w14:paraId="13C8F493" w14:textId="557DA589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68" w:history="1">
            <w:r w:rsidR="00E60BB3" w:rsidRPr="00CF58CA">
              <w:rPr>
                <w:rStyle w:val="Hypertextovodkaz"/>
              </w:rPr>
              <w:t>6.1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Informace na webu prostřednictvím interaktivní mapy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_Toc125458268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8</w:t>
            </w:r>
            <w:r w:rsidR="00E60BB3">
              <w:rPr>
                <w:webHidden/>
              </w:rPr>
              <w:fldChar w:fldCharType="end"/>
            </w:r>
          </w:hyperlink>
        </w:p>
        <w:p w14:paraId="1F5B7822" w14:textId="495C7E0D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69" w:history="1">
            <w:r w:rsidR="00E60BB3" w:rsidRPr="00CF58CA">
              <w:rPr>
                <w:rStyle w:val="Hypertextovodkaz"/>
              </w:rPr>
              <w:t>6.2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Informace na webu prostřednictvím karet staveb (přehledu projektu)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_Toc125458269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9</w:t>
            </w:r>
            <w:r w:rsidR="00E60BB3">
              <w:rPr>
                <w:webHidden/>
              </w:rPr>
              <w:fldChar w:fldCharType="end"/>
            </w:r>
          </w:hyperlink>
        </w:p>
        <w:p w14:paraId="131C63D5" w14:textId="333B9667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70" w:history="1">
            <w:r w:rsidR="00E60BB3" w:rsidRPr="00CF58CA">
              <w:rPr>
                <w:rStyle w:val="Hypertextovodkaz"/>
              </w:rPr>
              <w:t>6.3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Informace na sociálních sítích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_Toc125458270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9</w:t>
            </w:r>
            <w:r w:rsidR="00E60BB3">
              <w:rPr>
                <w:webHidden/>
              </w:rPr>
              <w:fldChar w:fldCharType="end"/>
            </w:r>
          </w:hyperlink>
        </w:p>
        <w:p w14:paraId="432E8DB0" w14:textId="010C5470" w:rsidR="00E60BB3" w:rsidRDefault="00D4073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5458271" w:history="1">
            <w:r w:rsidR="00E60BB3" w:rsidRPr="00CF58CA">
              <w:rPr>
                <w:rStyle w:val="Hypertextovodkaz"/>
              </w:rPr>
              <w:t>7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Další nástroje publicity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_Toc125458271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9</w:t>
            </w:r>
            <w:r w:rsidR="00E60BB3">
              <w:rPr>
                <w:webHidden/>
              </w:rPr>
              <w:fldChar w:fldCharType="end"/>
            </w:r>
          </w:hyperlink>
        </w:p>
        <w:p w14:paraId="6BFE7253" w14:textId="430ADBEF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72" w:history="1">
            <w:r w:rsidR="00E60BB3" w:rsidRPr="00CF58CA">
              <w:rPr>
                <w:rStyle w:val="Hypertextovodkaz"/>
              </w:rPr>
              <w:t>7.1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Brožury, informační letáky, přehledy, bulletiny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_Toc125458272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9</w:t>
            </w:r>
            <w:r w:rsidR="00E60BB3">
              <w:rPr>
                <w:webHidden/>
              </w:rPr>
              <w:fldChar w:fldCharType="end"/>
            </w:r>
          </w:hyperlink>
        </w:p>
        <w:p w14:paraId="1B74CEBE" w14:textId="4847FCEA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73" w:history="1">
            <w:r w:rsidR="00E60BB3" w:rsidRPr="00CF58CA">
              <w:rPr>
                <w:rStyle w:val="Hypertextovodkaz"/>
              </w:rPr>
              <w:t>7.2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Smlouvy, interní projektové publikace, reporty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_Toc125458273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9</w:t>
            </w:r>
            <w:r w:rsidR="00E60BB3">
              <w:rPr>
                <w:webHidden/>
              </w:rPr>
              <w:fldChar w:fldCharType="end"/>
            </w:r>
          </w:hyperlink>
        </w:p>
        <w:p w14:paraId="6B2C1AC6" w14:textId="36E33B04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74" w:history="1">
            <w:r w:rsidR="00E60BB3" w:rsidRPr="00CF58CA">
              <w:rPr>
                <w:rStyle w:val="Hypertextovodkaz"/>
              </w:rPr>
              <w:t>7.3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PowerPoint a jiné prezentace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_Toc125458274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10</w:t>
            </w:r>
            <w:r w:rsidR="00E60BB3">
              <w:rPr>
                <w:webHidden/>
              </w:rPr>
              <w:fldChar w:fldCharType="end"/>
            </w:r>
          </w:hyperlink>
        </w:p>
        <w:p w14:paraId="160C1046" w14:textId="3DAFF6B3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75" w:history="1">
            <w:r w:rsidR="00E60BB3" w:rsidRPr="00CF58CA">
              <w:rPr>
                <w:rStyle w:val="Hypertextovodkaz"/>
              </w:rPr>
              <w:t>7.4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CD ROM, DVD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_Toc125458275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10</w:t>
            </w:r>
            <w:r w:rsidR="00E60BB3">
              <w:rPr>
                <w:webHidden/>
              </w:rPr>
              <w:fldChar w:fldCharType="end"/>
            </w:r>
          </w:hyperlink>
        </w:p>
        <w:p w14:paraId="67D90819" w14:textId="5E2FF309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76" w:history="1">
            <w:r w:rsidR="00E60BB3" w:rsidRPr="00CF58CA">
              <w:rPr>
                <w:rStyle w:val="Hypertextovodkaz"/>
              </w:rPr>
              <w:t>7.5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Videa a animace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_Toc125458276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10</w:t>
            </w:r>
            <w:r w:rsidR="00E60BB3">
              <w:rPr>
                <w:webHidden/>
              </w:rPr>
              <w:fldChar w:fldCharType="end"/>
            </w:r>
          </w:hyperlink>
        </w:p>
        <w:p w14:paraId="0C18898B" w14:textId="7E329B44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77" w:history="1">
            <w:r w:rsidR="00E60BB3" w:rsidRPr="00CF58CA">
              <w:rPr>
                <w:rStyle w:val="Hypertextovodkaz"/>
              </w:rPr>
              <w:t>7.6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Informační stánek nebo informační centrum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_Toc125458277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11</w:t>
            </w:r>
            <w:r w:rsidR="00E60BB3">
              <w:rPr>
                <w:webHidden/>
              </w:rPr>
              <w:fldChar w:fldCharType="end"/>
            </w:r>
          </w:hyperlink>
        </w:p>
        <w:p w14:paraId="24614089" w14:textId="0A7607B4" w:rsidR="00E60BB3" w:rsidRDefault="00D4073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5458278" w:history="1">
            <w:r w:rsidR="00E60BB3" w:rsidRPr="00CF58CA">
              <w:rPr>
                <w:rStyle w:val="Hypertextovodkaz"/>
              </w:rPr>
              <w:t>8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CEF Blending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_Toc125458278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11</w:t>
            </w:r>
            <w:r w:rsidR="00E60BB3">
              <w:rPr>
                <w:webHidden/>
              </w:rPr>
              <w:fldChar w:fldCharType="end"/>
            </w:r>
          </w:hyperlink>
        </w:p>
        <w:p w14:paraId="41F59399" w14:textId="14384256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79" w:history="1">
            <w:r w:rsidR="00E60BB3" w:rsidRPr="00CF58CA">
              <w:rPr>
                <w:rStyle w:val="Hypertextovodkaz"/>
              </w:rPr>
              <w:t>8.1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Projekty spolufinancované EU příspěvkem CEF a úvěrem z EIB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_Toc125458279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11</w:t>
            </w:r>
            <w:r w:rsidR="00E60BB3">
              <w:rPr>
                <w:webHidden/>
              </w:rPr>
              <w:fldChar w:fldCharType="end"/>
            </w:r>
          </w:hyperlink>
        </w:p>
        <w:p w14:paraId="052C2788" w14:textId="372533D9" w:rsidR="00E60BB3" w:rsidRDefault="00D4073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5458280" w:history="1">
            <w:r w:rsidR="00E60BB3" w:rsidRPr="00CF58CA">
              <w:rPr>
                <w:rStyle w:val="Hypertextovodkaz"/>
              </w:rPr>
              <w:t>8.2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Projekty pouze s úvěrem z EIB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_Toc125458280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12</w:t>
            </w:r>
            <w:r w:rsidR="00E60BB3">
              <w:rPr>
                <w:webHidden/>
              </w:rPr>
              <w:fldChar w:fldCharType="end"/>
            </w:r>
          </w:hyperlink>
        </w:p>
        <w:p w14:paraId="09F542CF" w14:textId="20D3E062" w:rsidR="00E60BB3" w:rsidRDefault="00D4073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5458281" w:history="1">
            <w:r w:rsidR="00E60BB3" w:rsidRPr="00CF58CA">
              <w:rPr>
                <w:rStyle w:val="Hypertextovodkaz"/>
              </w:rPr>
              <w:t>9</w:t>
            </w:r>
            <w:r w:rsidR="00E60BB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E60BB3" w:rsidRPr="00CF58CA">
              <w:rPr>
                <w:rStyle w:val="Hypertextovodkaz"/>
              </w:rPr>
              <w:t>Technická pomoc CEF</w:t>
            </w:r>
            <w:r w:rsidR="00E60BB3">
              <w:rPr>
                <w:webHidden/>
              </w:rPr>
              <w:tab/>
            </w:r>
            <w:r w:rsidR="00E60BB3">
              <w:rPr>
                <w:webHidden/>
              </w:rPr>
              <w:fldChar w:fldCharType="begin"/>
            </w:r>
            <w:r w:rsidR="00E60BB3">
              <w:rPr>
                <w:webHidden/>
              </w:rPr>
              <w:instrText xml:space="preserve"> PAGEREF _Toc125458281 \h </w:instrText>
            </w:r>
            <w:r w:rsidR="00E60BB3">
              <w:rPr>
                <w:webHidden/>
              </w:rPr>
            </w:r>
            <w:r w:rsidR="00E60BB3">
              <w:rPr>
                <w:webHidden/>
              </w:rPr>
              <w:fldChar w:fldCharType="separate"/>
            </w:r>
            <w:r w:rsidR="00E60BB3">
              <w:rPr>
                <w:webHidden/>
              </w:rPr>
              <w:t>12</w:t>
            </w:r>
            <w:r w:rsidR="00E60BB3">
              <w:rPr>
                <w:webHidden/>
              </w:rPr>
              <w:fldChar w:fldCharType="end"/>
            </w:r>
          </w:hyperlink>
        </w:p>
        <w:p w14:paraId="5D137ECC" w14:textId="2110ADBB" w:rsidR="00051ED9" w:rsidRPr="00331E6D" w:rsidRDefault="00051ED9">
          <w:r w:rsidRPr="00331E6D">
            <w:fldChar w:fldCharType="end"/>
          </w:r>
        </w:p>
      </w:sdtContent>
    </w:sdt>
    <w:p w14:paraId="4FF452FE" w14:textId="77777777" w:rsidR="007131CA" w:rsidRDefault="007131CA">
      <w:r>
        <w:br w:type="page"/>
      </w:r>
    </w:p>
    <w:p w14:paraId="6B20AFEA" w14:textId="77777777" w:rsidR="007131CA" w:rsidRPr="00331E6D" w:rsidRDefault="007131CA" w:rsidP="007131CA">
      <w:pPr>
        <w:pStyle w:val="Nadpis1neslovan"/>
        <w:spacing w:after="240"/>
      </w:pPr>
      <w:bookmarkStart w:id="0" w:name="_Toc41659889"/>
      <w:bookmarkStart w:id="1" w:name="_Toc125458256"/>
      <w:r w:rsidRPr="00331E6D">
        <w:lastRenderedPageBreak/>
        <w:t>Seznam zkratek</w:t>
      </w:r>
      <w:bookmarkEnd w:id="0"/>
      <w:bookmarkEnd w:id="1"/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850"/>
        <w:gridCol w:w="7540"/>
      </w:tblGrid>
      <w:tr w:rsidR="007131CA" w:rsidRPr="00331E6D" w14:paraId="11C29C8E" w14:textId="77777777" w:rsidTr="0042454A">
        <w:tc>
          <w:tcPr>
            <w:tcW w:w="850" w:type="dxa"/>
          </w:tcPr>
          <w:p w14:paraId="60099573" w14:textId="20A8DBD0" w:rsidR="007131CA" w:rsidRPr="00DD2949" w:rsidRDefault="00136BF2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CEF</w:t>
            </w:r>
          </w:p>
        </w:tc>
        <w:tc>
          <w:tcPr>
            <w:tcW w:w="7540" w:type="dxa"/>
          </w:tcPr>
          <w:p w14:paraId="6AB736EA" w14:textId="09058AD0" w:rsidR="007131CA" w:rsidRPr="00DD2949" w:rsidRDefault="00136BF2" w:rsidP="0042454A">
            <w:pPr>
              <w:pStyle w:val="Seznamzkratek"/>
            </w:pPr>
            <w:proofErr w:type="spellStart"/>
            <w:r w:rsidRPr="00E551AB">
              <w:t>Connecting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Europe</w:t>
            </w:r>
            <w:proofErr w:type="spellEnd"/>
            <w:r w:rsidRPr="00E551AB">
              <w:t xml:space="preserve"> Facility/Nástroj pro propojení Evropy</w:t>
            </w:r>
          </w:p>
        </w:tc>
      </w:tr>
      <w:tr w:rsidR="007131CA" w:rsidRPr="00331E6D" w14:paraId="0424D52C" w14:textId="77777777" w:rsidTr="0042454A">
        <w:tc>
          <w:tcPr>
            <w:tcW w:w="850" w:type="dxa"/>
          </w:tcPr>
          <w:p w14:paraId="71FCBC7D" w14:textId="34AB15A5" w:rsidR="007131CA" w:rsidRPr="00DD2949" w:rsidRDefault="00136BF2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CINEA</w:t>
            </w:r>
          </w:p>
        </w:tc>
        <w:tc>
          <w:tcPr>
            <w:tcW w:w="7540" w:type="dxa"/>
          </w:tcPr>
          <w:p w14:paraId="07D7FD80" w14:textId="226A2ABE" w:rsidR="007131CA" w:rsidRPr="00DD2949" w:rsidRDefault="00136BF2" w:rsidP="0042454A">
            <w:pPr>
              <w:pStyle w:val="Seznamzkratek"/>
            </w:pPr>
            <w:proofErr w:type="spellStart"/>
            <w:r w:rsidRPr="00E551AB">
              <w:t>The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European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Climate</w:t>
            </w:r>
            <w:proofErr w:type="spellEnd"/>
            <w:r w:rsidRPr="00E551AB">
              <w:t xml:space="preserve">, </w:t>
            </w:r>
            <w:proofErr w:type="spellStart"/>
            <w:r w:rsidRPr="00E551AB">
              <w:t>Infrastructure</w:t>
            </w:r>
            <w:proofErr w:type="spellEnd"/>
            <w:r w:rsidRPr="00E551AB">
              <w:t xml:space="preserve"> and Environment </w:t>
            </w:r>
            <w:proofErr w:type="spellStart"/>
            <w:r w:rsidRPr="00E551AB">
              <w:t>Executive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Agency</w:t>
            </w:r>
            <w:proofErr w:type="spellEnd"/>
          </w:p>
        </w:tc>
      </w:tr>
      <w:tr w:rsidR="007131CA" w:rsidRPr="00331E6D" w14:paraId="6E111E0F" w14:textId="77777777" w:rsidTr="0042454A">
        <w:tc>
          <w:tcPr>
            <w:tcW w:w="850" w:type="dxa"/>
          </w:tcPr>
          <w:p w14:paraId="141298E8" w14:textId="5DF67FA8" w:rsidR="007131CA" w:rsidRPr="00DD2949" w:rsidRDefault="0049102C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EK</w:t>
            </w:r>
          </w:p>
        </w:tc>
        <w:tc>
          <w:tcPr>
            <w:tcW w:w="7540" w:type="dxa"/>
          </w:tcPr>
          <w:p w14:paraId="2880BE4B" w14:textId="7735CEC5" w:rsidR="007131CA" w:rsidRPr="00DD2949" w:rsidRDefault="0049102C" w:rsidP="0042454A">
            <w:pPr>
              <w:pStyle w:val="Seznamzkratek"/>
            </w:pPr>
            <w:r w:rsidRPr="00DD2949">
              <w:t xml:space="preserve">Evropská </w:t>
            </w:r>
            <w:proofErr w:type="spellStart"/>
            <w:r w:rsidRPr="00DD2949">
              <w:t>kom</w:t>
            </w:r>
            <w:r w:rsidR="00CD0122">
              <w:t>s</w:t>
            </w:r>
            <w:r w:rsidRPr="00DD2949">
              <w:t>ie</w:t>
            </w:r>
            <w:proofErr w:type="spellEnd"/>
          </w:p>
        </w:tc>
      </w:tr>
      <w:tr w:rsidR="007131CA" w:rsidRPr="00331E6D" w14:paraId="0740EF8A" w14:textId="77777777" w:rsidTr="0042454A">
        <w:tc>
          <w:tcPr>
            <w:tcW w:w="850" w:type="dxa"/>
          </w:tcPr>
          <w:p w14:paraId="21BB04FC" w14:textId="22628856" w:rsidR="007131CA" w:rsidRPr="00DD2949" w:rsidRDefault="0049102C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ERTMS</w:t>
            </w:r>
          </w:p>
        </w:tc>
        <w:tc>
          <w:tcPr>
            <w:tcW w:w="7540" w:type="dxa"/>
          </w:tcPr>
          <w:p w14:paraId="1EBB01CE" w14:textId="32201B15" w:rsidR="007131CA" w:rsidRPr="00DD2949" w:rsidRDefault="0049102C" w:rsidP="00EC78A4">
            <w:pPr>
              <w:pStyle w:val="Seznamzkratek"/>
            </w:pPr>
            <w:proofErr w:type="spellStart"/>
            <w:r w:rsidRPr="00E551AB">
              <w:t>European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Rail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Traffic</w:t>
            </w:r>
            <w:proofErr w:type="spellEnd"/>
            <w:r w:rsidRPr="00E551AB">
              <w:t xml:space="preserve"> Management </w:t>
            </w:r>
            <w:proofErr w:type="spellStart"/>
            <w:r w:rsidRPr="00E551AB">
              <w:t>Syst</w:t>
            </w:r>
            <w:r w:rsidR="00EC78A4">
              <w:t>e</w:t>
            </w:r>
            <w:r w:rsidRPr="00E551AB">
              <w:t>m</w:t>
            </w:r>
            <w:proofErr w:type="spellEnd"/>
            <w:r w:rsidRPr="00E551AB">
              <w:t xml:space="preserve"> (evropský systém řízení železniční dopravy)</w:t>
            </w:r>
          </w:p>
        </w:tc>
      </w:tr>
      <w:tr w:rsidR="007131CA" w:rsidRPr="00331E6D" w14:paraId="3E3D58C5" w14:textId="77777777" w:rsidTr="0042454A">
        <w:tc>
          <w:tcPr>
            <w:tcW w:w="850" w:type="dxa"/>
          </w:tcPr>
          <w:p w14:paraId="61324158" w14:textId="14BBB632" w:rsidR="007131CA" w:rsidRPr="00DD2949" w:rsidRDefault="0049102C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ETCS</w:t>
            </w:r>
          </w:p>
        </w:tc>
        <w:tc>
          <w:tcPr>
            <w:tcW w:w="7540" w:type="dxa"/>
          </w:tcPr>
          <w:p w14:paraId="6001C05B" w14:textId="45CDC13A" w:rsidR="007131CA" w:rsidRPr="00DD2949" w:rsidRDefault="00CD0122" w:rsidP="0042454A">
            <w:pPr>
              <w:pStyle w:val="Seznamzkratek"/>
            </w:pP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Train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Syste</w:t>
            </w:r>
            <w:r w:rsidR="0049102C" w:rsidRPr="00E551AB">
              <w:t>m</w:t>
            </w:r>
            <w:proofErr w:type="spellEnd"/>
            <w:r w:rsidR="0049102C" w:rsidRPr="00E551AB">
              <w:t xml:space="preserve"> (evropský vlakový zabezpečovací systém)</w:t>
            </w:r>
          </w:p>
        </w:tc>
      </w:tr>
      <w:tr w:rsidR="007131CA" w:rsidRPr="00331E6D" w14:paraId="2969A786" w14:textId="77777777" w:rsidTr="0042454A">
        <w:tc>
          <w:tcPr>
            <w:tcW w:w="850" w:type="dxa"/>
          </w:tcPr>
          <w:p w14:paraId="03324FFE" w14:textId="55385261" w:rsidR="00CD0122" w:rsidRPr="00DD2949" w:rsidRDefault="0049102C" w:rsidP="00CD0122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OEF</w:t>
            </w:r>
          </w:p>
          <w:p w14:paraId="6C73F508" w14:textId="77777777" w:rsidR="0049102C" w:rsidRPr="00DD2949" w:rsidRDefault="0049102C" w:rsidP="00CD0122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SFDI</w:t>
            </w:r>
          </w:p>
          <w:p w14:paraId="051B8525" w14:textId="77777777" w:rsidR="0049102C" w:rsidRPr="00DD2949" w:rsidRDefault="0049102C" w:rsidP="00DD2949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SS</w:t>
            </w:r>
          </w:p>
          <w:p w14:paraId="4A06B43D" w14:textId="77777777" w:rsidR="0049102C" w:rsidRPr="00DD2949" w:rsidRDefault="0049102C" w:rsidP="00DD2949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SSV</w:t>
            </w:r>
          </w:p>
          <w:p w14:paraId="7427BEDC" w14:textId="77777777" w:rsidR="0049102C" w:rsidRDefault="0049102C" w:rsidP="00DD2949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SSZ</w:t>
            </w:r>
          </w:p>
          <w:p w14:paraId="5283651E" w14:textId="1FC64E17" w:rsidR="00E551AB" w:rsidRPr="00DD2949" w:rsidRDefault="00E551AB" w:rsidP="00DD2949">
            <w:pPr>
              <w:pStyle w:val="Seznamzkratek"/>
              <w:spacing w:line="360" w:lineRule="auto"/>
              <w:rPr>
                <w:b/>
              </w:rPr>
            </w:pPr>
            <w:r>
              <w:rPr>
                <w:b/>
              </w:rPr>
              <w:t>SS VRT</w:t>
            </w:r>
          </w:p>
        </w:tc>
        <w:tc>
          <w:tcPr>
            <w:tcW w:w="7540" w:type="dxa"/>
          </w:tcPr>
          <w:p w14:paraId="1C9743B3" w14:textId="17788240" w:rsidR="007131CA" w:rsidRPr="00DD2949" w:rsidRDefault="0049102C" w:rsidP="00CD0122">
            <w:pPr>
              <w:pStyle w:val="Seznamzkratek"/>
              <w:spacing w:line="360" w:lineRule="auto"/>
            </w:pPr>
            <w:r w:rsidRPr="00DD2949">
              <w:t>Oddělení externího financování</w:t>
            </w:r>
          </w:p>
          <w:p w14:paraId="5B54F548" w14:textId="31597C3D" w:rsidR="0049102C" w:rsidRPr="00DD2949" w:rsidRDefault="0049102C" w:rsidP="00CD0122">
            <w:pPr>
              <w:pStyle w:val="Seznamzkratek"/>
              <w:spacing w:line="360" w:lineRule="auto"/>
            </w:pPr>
            <w:r w:rsidRPr="00DD2949">
              <w:t>Státní fond dopravní infrastruktury</w:t>
            </w:r>
          </w:p>
          <w:p w14:paraId="67C497BF" w14:textId="77777777" w:rsidR="0049102C" w:rsidRPr="00DD2949" w:rsidRDefault="0049102C" w:rsidP="00DD2949">
            <w:pPr>
              <w:pStyle w:val="Seznamzkratek"/>
              <w:spacing w:line="360" w:lineRule="auto"/>
            </w:pPr>
            <w:r w:rsidRPr="00DD2949">
              <w:t>Stavební správa</w:t>
            </w:r>
          </w:p>
          <w:p w14:paraId="13C2000F" w14:textId="77777777" w:rsidR="0049102C" w:rsidRPr="00DD2949" w:rsidRDefault="0049102C" w:rsidP="00DD2949">
            <w:pPr>
              <w:pStyle w:val="Seznamzkratek"/>
              <w:spacing w:line="360" w:lineRule="auto"/>
            </w:pPr>
            <w:r w:rsidRPr="00DD2949">
              <w:t>Stavební správa východ</w:t>
            </w:r>
          </w:p>
          <w:p w14:paraId="17218D4F" w14:textId="0BED579C" w:rsidR="0049102C" w:rsidRDefault="0049102C" w:rsidP="00DD2949">
            <w:pPr>
              <w:pStyle w:val="Seznamzkratek"/>
              <w:spacing w:line="360" w:lineRule="auto"/>
            </w:pPr>
            <w:r w:rsidRPr="00DD2949">
              <w:t>Stavební správa západ</w:t>
            </w:r>
          </w:p>
          <w:p w14:paraId="2B46BA8A" w14:textId="630F6A08" w:rsidR="00E551AB" w:rsidRDefault="00E551AB" w:rsidP="00DD2949">
            <w:pPr>
              <w:pStyle w:val="Seznamzkratek"/>
              <w:spacing w:line="360" w:lineRule="auto"/>
            </w:pPr>
            <w:r>
              <w:t>Stavební správa VRT</w:t>
            </w:r>
          </w:p>
          <w:p w14:paraId="15CB0ACA" w14:textId="2730D329" w:rsidR="00E551AB" w:rsidRPr="00DD2949" w:rsidRDefault="00E551AB" w:rsidP="00DD2949">
            <w:pPr>
              <w:pStyle w:val="Seznamzkratek"/>
              <w:spacing w:line="360" w:lineRule="auto"/>
            </w:pPr>
          </w:p>
        </w:tc>
      </w:tr>
    </w:tbl>
    <w:p w14:paraId="554C85BD" w14:textId="77777777" w:rsidR="005B4D80" w:rsidRPr="00331E6D" w:rsidRDefault="005B4D80" w:rsidP="0085366B">
      <w:r w:rsidRPr="00331E6D">
        <w:br w:type="page"/>
      </w:r>
    </w:p>
    <w:p w14:paraId="73B37721" w14:textId="77777777" w:rsidR="00B114E0" w:rsidRDefault="00B114E0">
      <w:pPr>
        <w:sectPr w:rsidR="00B114E0" w:rsidSect="005F4418">
          <w:headerReference w:type="default" r:id="rId16"/>
          <w:headerReference w:type="first" r:id="rId17"/>
          <w:footerReference w:type="first" r:id="rId18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46EE142A" w14:textId="77777777" w:rsidR="00152410" w:rsidRPr="00152410" w:rsidRDefault="00152410" w:rsidP="00152410">
      <w:pPr>
        <w:pStyle w:val="Nadpis1"/>
      </w:pPr>
      <w:bookmarkStart w:id="2" w:name="_Toc125458257"/>
      <w:r w:rsidRPr="00152410">
        <w:lastRenderedPageBreak/>
        <w:t>Úvod</w:t>
      </w:r>
      <w:bookmarkEnd w:id="2"/>
    </w:p>
    <w:p w14:paraId="36886DBE" w14:textId="17CA873F" w:rsidR="005068A4" w:rsidRDefault="005068A4" w:rsidP="00DD2949">
      <w:pPr>
        <w:jc w:val="both"/>
      </w:pPr>
      <w:r>
        <w:t xml:space="preserve">Příloha technických specifikací popisuje všechny náležitosti jednotlivých </w:t>
      </w:r>
      <w:r w:rsidR="006E4D58">
        <w:t xml:space="preserve">nástrojů </w:t>
      </w:r>
      <w:r>
        <w:t xml:space="preserve">publicity CEF, jejich </w:t>
      </w:r>
      <w:r w:rsidR="00C76AF7">
        <w:t>p</w:t>
      </w:r>
      <w:r w:rsidR="00B85002">
        <w:t>ovinný</w:t>
      </w:r>
      <w:r>
        <w:t xml:space="preserve"> obsah</w:t>
      </w:r>
      <w:r w:rsidR="005C7F02">
        <w:t>, včetně povinných prvků publicity</w:t>
      </w:r>
      <w:r w:rsidR="00CD0122">
        <w:t>, propozic</w:t>
      </w:r>
      <w:r w:rsidR="009374AF">
        <w:t>,</w:t>
      </w:r>
      <w:r>
        <w:t xml:space="preserve"> a uvádí také odkazy </w:t>
      </w:r>
      <w:r w:rsidR="006E4D58">
        <w:t xml:space="preserve">ke </w:t>
      </w:r>
      <w:r>
        <w:t>stažení vzorů a náhledů. Chronologické řazení je intuitivní s ohledem na náročnost tvorby konkrétních</w:t>
      </w:r>
      <w:r w:rsidR="009A75F5">
        <w:t xml:space="preserve"> prvků a její činnost zajišťovanou</w:t>
      </w:r>
      <w:r>
        <w:t xml:space="preserve"> zhotovitelem dokumentace nebo stavby. </w:t>
      </w:r>
    </w:p>
    <w:p w14:paraId="2AE6EDBD" w14:textId="5BBD48C4" w:rsidR="00152410" w:rsidRDefault="00CD0122" w:rsidP="00CD0122">
      <w:pPr>
        <w:jc w:val="both"/>
      </w:pPr>
      <w:r>
        <w:t>Ve specifikacích není řešena</w:t>
      </w:r>
      <w:r w:rsidR="005068A4">
        <w:t xml:space="preserve"> povinnost a volitelnost každého </w:t>
      </w:r>
      <w:r w:rsidR="006E4D58">
        <w:t xml:space="preserve">nástroje </w:t>
      </w:r>
      <w:r>
        <w:t>publicity, ta je</w:t>
      </w:r>
      <w:r w:rsidR="005068A4">
        <w:t xml:space="preserve"> uveden</w:t>
      </w:r>
      <w:r>
        <w:t>a</w:t>
      </w:r>
      <w:r w:rsidR="005068A4">
        <w:t xml:space="preserve"> v hlavním metodickém dokumentu.</w:t>
      </w:r>
    </w:p>
    <w:p w14:paraId="63454BA5" w14:textId="32263BF2" w:rsidR="00F46B80" w:rsidRPr="00CD0122" w:rsidRDefault="00F46B80" w:rsidP="00DD2949">
      <w:pPr>
        <w:pStyle w:val="Nadpis2"/>
      </w:pPr>
      <w:bookmarkStart w:id="3" w:name="_Toc125458258"/>
      <w:r w:rsidRPr="00CD0122">
        <w:t>Zodpovědné osoby – způsob schvalování</w:t>
      </w:r>
      <w:bookmarkEnd w:id="3"/>
    </w:p>
    <w:p w14:paraId="2FF8C066" w14:textId="510AF8C5" w:rsidR="00314D9E" w:rsidRPr="00CD0122" w:rsidRDefault="00314D9E" w:rsidP="00314D9E">
      <w:r w:rsidRPr="00CD0122">
        <w:t xml:space="preserve">• Úsek generálního ředitele, Odbor komunikace (O27) </w:t>
      </w:r>
    </w:p>
    <w:p w14:paraId="74F9C778" w14:textId="61DFBCA0" w:rsidR="00314D9E" w:rsidRPr="00CD0122" w:rsidRDefault="00F270E1" w:rsidP="00314D9E">
      <w:r>
        <w:t>• Úsek ekonomický</w:t>
      </w:r>
      <w:r w:rsidR="00314D9E" w:rsidRPr="00CD0122">
        <w:t xml:space="preserve">, Odbor dotačního managementu, Oddělení externího financování (OEF) – cefdl@spravazeleznic.cz, </w:t>
      </w:r>
    </w:p>
    <w:p w14:paraId="76A82361" w14:textId="77777777" w:rsidR="00F270E1" w:rsidRDefault="00314D9E" w:rsidP="00F270E1">
      <w:r w:rsidRPr="00CD0122">
        <w:t>• Příslušná Stavební správa (SS)</w:t>
      </w:r>
      <w:r w:rsidR="00F270E1">
        <w:t xml:space="preserve"> </w:t>
      </w:r>
    </w:p>
    <w:p w14:paraId="5001A462" w14:textId="77BFB2CF" w:rsidR="00B95C1D" w:rsidRPr="00314D9E" w:rsidRDefault="00F270E1" w:rsidP="00F270E1">
      <w:pPr>
        <w:pStyle w:val="Odstavecseseznamem"/>
        <w:numPr>
          <w:ilvl w:val="0"/>
          <w:numId w:val="44"/>
        </w:numPr>
      </w:pPr>
      <w:r>
        <w:t>z</w:t>
      </w:r>
      <w:r w:rsidR="00B95C1D" w:rsidRPr="00CD0122">
        <w:t xml:space="preserve">odpovědná osoba za projektovou přípravu/realizaci – </w:t>
      </w:r>
      <w:r w:rsidR="008F4921" w:rsidRPr="00CD0122">
        <w:t xml:space="preserve">hlavní </w:t>
      </w:r>
      <w:r w:rsidR="00B95C1D" w:rsidRPr="00CD0122">
        <w:t>přípravář</w:t>
      </w:r>
      <w:r w:rsidR="008F4921">
        <w:t xml:space="preserve"> stavby</w:t>
      </w:r>
      <w:r w:rsidR="00B95C1D">
        <w:t>/hlavní inženýr stavby</w:t>
      </w:r>
      <w:r w:rsidR="008F4921">
        <w:t xml:space="preserve"> (případně náměstek pro přípravu/realizaci)</w:t>
      </w:r>
    </w:p>
    <w:p w14:paraId="783B2BB9" w14:textId="77777777" w:rsidR="00152410" w:rsidRDefault="00152410" w:rsidP="00152410">
      <w:pPr>
        <w:pStyle w:val="Nadpis1"/>
      </w:pPr>
      <w:bookmarkStart w:id="4" w:name="_Toc41645254"/>
      <w:bookmarkStart w:id="5" w:name="_Toc125458259"/>
      <w:r w:rsidRPr="000D466F">
        <w:t>B</w:t>
      </w:r>
      <w:bookmarkEnd w:id="4"/>
      <w:r>
        <w:t>illboard</w:t>
      </w:r>
      <w:bookmarkEnd w:id="5"/>
    </w:p>
    <w:p w14:paraId="11093DAA" w14:textId="05CD82FE" w:rsidR="00457FFE" w:rsidRPr="00E13B02" w:rsidRDefault="00457FFE" w:rsidP="00457FFE">
      <w:pPr>
        <w:jc w:val="both"/>
      </w:pPr>
      <w:r w:rsidRPr="00E13B02">
        <w:t xml:space="preserve">Velkoplošný panel umístěný na vhodném viditelném místě v lokalitě realizace projektu tak, aby mohl informovat veřejnost o projektu a jeho spolufinancování z prostředků Evropské unie. Je instalován </w:t>
      </w:r>
      <w:r w:rsidR="00797D2A" w:rsidRPr="00DD2949">
        <w:rPr>
          <w:b/>
        </w:rPr>
        <w:t>po</w:t>
      </w:r>
      <w:r w:rsidRPr="00DD2949">
        <w:rPr>
          <w:b/>
        </w:rPr>
        <w:t xml:space="preserve"> zahájení stavebních prací</w:t>
      </w:r>
      <w:r w:rsidR="00AC7AD2">
        <w:rPr>
          <w:b/>
        </w:rPr>
        <w:t>, či</w:t>
      </w:r>
      <w:r w:rsidRPr="00E13B02">
        <w:t xml:space="preserve"> </w:t>
      </w:r>
      <w:r w:rsidRPr="00DD2949">
        <w:rPr>
          <w:b/>
        </w:rPr>
        <w:t xml:space="preserve">po schválení projektu </w:t>
      </w:r>
      <w:r w:rsidR="006561EC" w:rsidRPr="00DD2949">
        <w:rPr>
          <w:b/>
        </w:rPr>
        <w:t>C</w:t>
      </w:r>
      <w:r w:rsidR="00797D2A" w:rsidRPr="00DD2949">
        <w:rPr>
          <w:b/>
        </w:rPr>
        <w:t>INEA/</w:t>
      </w:r>
      <w:r w:rsidRPr="00DD2949">
        <w:rPr>
          <w:b/>
        </w:rPr>
        <w:t>EK</w:t>
      </w:r>
      <w:r w:rsidRPr="00E13B02">
        <w:t xml:space="preserve"> </w:t>
      </w:r>
      <w:r w:rsidR="00AC7AD2">
        <w:t>(</w:t>
      </w:r>
      <w:r w:rsidRPr="00E13B02">
        <w:t>viz níže)</w:t>
      </w:r>
      <w:r w:rsidR="000F3B94">
        <w:t>,</w:t>
      </w:r>
      <w:r w:rsidR="000F3B94">
        <w:br/>
      </w:r>
      <w:r w:rsidR="00797D2A">
        <w:t>a</w:t>
      </w:r>
      <w:r w:rsidR="00AC7AD2">
        <w:t xml:space="preserve"> zůstává instalován</w:t>
      </w:r>
      <w:r w:rsidR="00797D2A">
        <w:t xml:space="preserve"> </w:t>
      </w:r>
      <w:r w:rsidRPr="00E13B02">
        <w:t>po celou dobu realizace projektu.</w:t>
      </w:r>
    </w:p>
    <w:p w14:paraId="2A8F5423" w14:textId="23394E35" w:rsidR="00457FFE" w:rsidRPr="00457FFE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Činnosti </w:t>
      </w:r>
      <w:r w:rsidR="00457FFE" w:rsidRPr="00457FFE">
        <w:rPr>
          <w:b/>
          <w:sz w:val="24"/>
          <w:szCs w:val="24"/>
        </w:rPr>
        <w:t>zajišťované zhotovitelem stavby:</w:t>
      </w:r>
    </w:p>
    <w:p w14:paraId="579B9117" w14:textId="1C4D31E3" w:rsidR="00457FFE" w:rsidRPr="00E13B02" w:rsidRDefault="00457FFE" w:rsidP="006E254C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 xml:space="preserve">Návrh billboardu na základě </w:t>
      </w:r>
      <w:r w:rsidRPr="00DD2949">
        <w:rPr>
          <w:b/>
          <w:noProof/>
        </w:rPr>
        <w:t>vzoru z Přílohy č. 3</w:t>
      </w:r>
      <w:r w:rsidRPr="00E13B02">
        <w:rPr>
          <w:noProof/>
        </w:rPr>
        <w:t xml:space="preserve"> této metodiky</w:t>
      </w:r>
      <w:r w:rsidR="006E254C" w:rsidRPr="006E254C">
        <w:rPr>
          <w:noProof/>
        </w:rPr>
        <w:t>, kterou posky</w:t>
      </w:r>
      <w:r w:rsidR="006E254C">
        <w:rPr>
          <w:noProof/>
        </w:rPr>
        <w:t>tne zadavatel (Správa železnic)</w:t>
      </w:r>
    </w:p>
    <w:p w14:paraId="0619F90C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Výroba billboardu</w:t>
      </w:r>
    </w:p>
    <w:p w14:paraId="2D740519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Instalace billboardu</w:t>
      </w:r>
    </w:p>
    <w:p w14:paraId="56F44B59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Deinstalace billboardu </w:t>
      </w:r>
    </w:p>
    <w:p w14:paraId="74FB892B" w14:textId="687A031F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billboardu:</w:t>
      </w:r>
    </w:p>
    <w:p w14:paraId="70CA2FC7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Název projektu (v češtině v souladu s Grantovou dohodou)</w:t>
      </w:r>
    </w:p>
    <w:p w14:paraId="1797DA8F" w14:textId="2BD69B1F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Stručná charakteristika projektu (stručný popis cíle celého projektu nebo jeho fáze)</w:t>
      </w:r>
    </w:p>
    <w:p w14:paraId="37A85DC4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Název zadavatele: Správa železnic</w:t>
      </w:r>
    </w:p>
    <w:p w14:paraId="5121FC6C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 xml:space="preserve">Název poskytovatele národního spolufinancování: Státní fond dopravní infrastruktury </w:t>
      </w:r>
    </w:p>
    <w:p w14:paraId="1FDD9B5F" w14:textId="77777777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Loga:</w:t>
      </w:r>
    </w:p>
    <w:p w14:paraId="139E40B7" w14:textId="56713C80" w:rsidR="00457FFE" w:rsidRDefault="000414E7" w:rsidP="008F7773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="00457FFE" w:rsidRPr="00E13B02">
        <w:t>lajka EU + prohláše</w:t>
      </w:r>
      <w:r>
        <w:t>ní o spolufinancování</w:t>
      </w:r>
      <w:r w:rsidR="00F270E1">
        <w:t xml:space="preserve"> – viz </w:t>
      </w:r>
      <w:r w:rsidR="001639C9" w:rsidRPr="004B6DFD">
        <w:rPr>
          <w:b/>
        </w:rPr>
        <w:t>P</w:t>
      </w:r>
      <w:r w:rsidR="00F270E1" w:rsidRPr="004B6DFD">
        <w:rPr>
          <w:b/>
        </w:rPr>
        <w:t>říloha č. 4</w:t>
      </w:r>
      <w:r w:rsidR="00F270E1" w:rsidRPr="004B6DFD">
        <w:t xml:space="preserve"> této</w:t>
      </w:r>
      <w:r w:rsidR="00F270E1">
        <w:t xml:space="preserve"> metodiky</w:t>
      </w:r>
      <w:r w:rsidR="008F7773" w:rsidRPr="008F7773">
        <w:t>, kterou posky</w:t>
      </w:r>
      <w:r w:rsidR="008F7773">
        <w:t>tne zadavatel /Správa železnic/</w:t>
      </w:r>
      <w:r>
        <w:t>)</w:t>
      </w:r>
    </w:p>
    <w:p w14:paraId="39255E9C" w14:textId="77777777" w:rsidR="00457FFE" w:rsidRPr="00E13B02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E13B02">
        <w:t>Loga Správy železnic a SFDI</w:t>
      </w:r>
    </w:p>
    <w:p w14:paraId="69AB4E00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>Propozice billboardu:</w:t>
      </w:r>
    </w:p>
    <w:p w14:paraId="6BDC5334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480C74">
        <w:rPr>
          <w:b/>
          <w:noProof/>
        </w:rPr>
        <w:t xml:space="preserve">Rozměry:  </w:t>
      </w:r>
    </w:p>
    <w:p w14:paraId="7E70DFBB" w14:textId="77777777" w:rsidR="00457FFE" w:rsidRPr="00E13B02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E13B02">
        <w:rPr>
          <w:noProof/>
        </w:rPr>
        <w:t xml:space="preserve">5,1 x 2,4 m (lze přizpůsobit místu, kde je billboard instalován, min. však </w:t>
      </w:r>
      <w:r w:rsidRPr="00E13B02">
        <w:rPr>
          <w:noProof/>
        </w:rPr>
        <w:br/>
        <w:t>2 x 2 m)</w:t>
      </w:r>
    </w:p>
    <w:p w14:paraId="4B44143A" w14:textId="77777777" w:rsidR="00457FFE" w:rsidRPr="00E13B02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b/>
          <w:noProof/>
        </w:rPr>
        <w:t xml:space="preserve">Počet </w:t>
      </w:r>
      <w:r w:rsidRPr="00E13B02">
        <w:rPr>
          <w:noProof/>
        </w:rPr>
        <w:t>(níže je uváděn minimální nutný počet, dle charakteristiky projektu lze navýšit)</w:t>
      </w:r>
      <w:r w:rsidRPr="00480C74">
        <w:rPr>
          <w:noProof/>
        </w:rPr>
        <w:t>:</w:t>
      </w:r>
      <w:r w:rsidRPr="00E13B02">
        <w:rPr>
          <w:noProof/>
        </w:rPr>
        <w:t xml:space="preserve"> </w:t>
      </w:r>
    </w:p>
    <w:p w14:paraId="0DC8C253" w14:textId="77777777" w:rsidR="00457FFE" w:rsidRPr="00E13B02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b/>
          <w:noProof/>
        </w:rPr>
        <w:t>Min. 2 ks</w:t>
      </w:r>
      <w:r w:rsidRPr="00E13B02">
        <w:rPr>
          <w:noProof/>
        </w:rPr>
        <w:t xml:space="preserve"> – platí pro projekty, které svým charakterem představují liniové stavby s převládající délkou stavebních úprav, tj. </w:t>
      </w:r>
      <w:r w:rsidRPr="00480C74">
        <w:rPr>
          <w:b/>
          <w:noProof/>
        </w:rPr>
        <w:t>traťové úseky</w:t>
      </w:r>
      <w:r w:rsidRPr="00E13B02">
        <w:rPr>
          <w:noProof/>
        </w:rPr>
        <w:t xml:space="preserve">, které jsou </w:t>
      </w:r>
      <w:r w:rsidRPr="00E13B02">
        <w:rPr>
          <w:noProof/>
        </w:rPr>
        <w:lastRenderedPageBreak/>
        <w:t xml:space="preserve">vymezeny kilometráží začátkem a koncem. Do této kategorie patří i </w:t>
      </w:r>
      <w:r w:rsidRPr="000F4146">
        <w:rPr>
          <w:b/>
          <w:noProof/>
        </w:rPr>
        <w:t xml:space="preserve">traťové </w:t>
      </w:r>
      <w:r>
        <w:rPr>
          <w:b/>
          <w:noProof/>
        </w:rPr>
        <w:t xml:space="preserve">technologické </w:t>
      </w:r>
      <w:r w:rsidRPr="000F4146">
        <w:rPr>
          <w:b/>
          <w:noProof/>
        </w:rPr>
        <w:t>stavby ERTMS</w:t>
      </w:r>
      <w:r w:rsidRPr="00480C74">
        <w:rPr>
          <w:noProof/>
        </w:rPr>
        <w:t xml:space="preserve"> </w:t>
      </w:r>
      <w:r w:rsidRPr="00E13B02">
        <w:rPr>
          <w:noProof/>
        </w:rPr>
        <w:t>a tunely.</w:t>
      </w:r>
    </w:p>
    <w:p w14:paraId="69D3A80A" w14:textId="77777777" w:rsidR="00457FFE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b/>
          <w:noProof/>
        </w:rPr>
        <w:t>Min. 1 ks</w:t>
      </w:r>
      <w:r w:rsidRPr="00E13B02">
        <w:rPr>
          <w:noProof/>
        </w:rPr>
        <w:t xml:space="preserve"> – platí pro projekty, které svým charakterem nepředstavují liniové stavby popsané výše, ale dominantními z pohledu jejich konstrukce jsou výška a šířka (technologické budovy, mimoúrovňová křížení, mosty). Do této kategorie patří i projekty představující </w:t>
      </w:r>
      <w:r w:rsidRPr="00480C74">
        <w:rPr>
          <w:b/>
          <w:noProof/>
        </w:rPr>
        <w:t>samostatné úpravy v rozsahu železničních uzlů, stanic a zastávek vč. uzlových ERTMS</w:t>
      </w:r>
      <w:r w:rsidRPr="00E13B02">
        <w:rPr>
          <w:noProof/>
        </w:rPr>
        <w:t xml:space="preserve"> (modernizace žst., modernizace uzlu, ETCS v uzlech).</w:t>
      </w:r>
    </w:p>
    <w:p w14:paraId="77E2892E" w14:textId="77777777" w:rsidR="002E1A15" w:rsidRPr="000F4146" w:rsidRDefault="002E1A15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Místo instalace: </w:t>
      </w:r>
    </w:p>
    <w:p w14:paraId="48B5AC16" w14:textId="77777777" w:rsidR="002E1A15" w:rsidRDefault="002E1A15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>V případě liniových staveb v</w:t>
      </w:r>
      <w:r w:rsidRPr="00480C74">
        <w:rPr>
          <w:noProof/>
        </w:rPr>
        <w:t xml:space="preserve"> místě realizace projektu dostupném veřejnosti, nejlépe na samostatném nosiči</w:t>
      </w:r>
      <w:r>
        <w:rPr>
          <w:noProof/>
        </w:rPr>
        <w:t xml:space="preserve"> v areálu železniční stanice/zastávky, které ohraničují traťový úsek předmětné liniové stavby. </w:t>
      </w:r>
    </w:p>
    <w:p w14:paraId="7C97A3ED" w14:textId="77777777" w:rsidR="002E1A15" w:rsidRPr="00E13B02" w:rsidRDefault="002E1A15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>U „neliniových“ staveb pak na veřejnosti dostupném místě realizace projektu, popř. v železniční stanici/zastávce sousedící s projektem.</w:t>
      </w:r>
    </w:p>
    <w:p w14:paraId="6078B66E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480C74">
        <w:rPr>
          <w:b/>
          <w:noProof/>
        </w:rPr>
        <w:t xml:space="preserve">Termín instalace: </w:t>
      </w:r>
      <w:r w:rsidRPr="00480C74">
        <w:rPr>
          <w:b/>
          <w:noProof/>
        </w:rPr>
        <w:tab/>
      </w:r>
    </w:p>
    <w:p w14:paraId="11FB7334" w14:textId="59574E88" w:rsidR="00457FFE" w:rsidRPr="00E13B02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  <w:noProof/>
        </w:rPr>
        <w:t>Do jednoho měsíce od zahájení realizace</w:t>
      </w:r>
      <w:r w:rsidRPr="00E13B02">
        <w:rPr>
          <w:noProof/>
        </w:rPr>
        <w:t xml:space="preserve"> v případě, že byl pr</w:t>
      </w:r>
      <w:r w:rsidR="001639C9">
        <w:rPr>
          <w:noProof/>
        </w:rPr>
        <w:t>ojekt schválen Evropskou komisí.</w:t>
      </w:r>
    </w:p>
    <w:p w14:paraId="767F522D" w14:textId="00E45A1C" w:rsidR="00457FFE" w:rsidRPr="00E13B02" w:rsidRDefault="00C43DA8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>V případě, že byl</w:t>
      </w:r>
      <w:r w:rsidR="00457FFE" w:rsidRPr="00E13B02">
        <w:rPr>
          <w:noProof/>
        </w:rPr>
        <w:t xml:space="preserve"> projekt v realizac</w:t>
      </w:r>
      <w:r w:rsidR="006E4D58">
        <w:rPr>
          <w:noProof/>
        </w:rPr>
        <w:t>i</w:t>
      </w:r>
      <w:r w:rsidR="00457FFE" w:rsidRPr="00E13B02">
        <w:rPr>
          <w:noProof/>
        </w:rPr>
        <w:t xml:space="preserve"> dříve</w:t>
      </w:r>
      <w:r w:rsidR="006E4D58">
        <w:rPr>
          <w:noProof/>
        </w:rPr>
        <w:t>,</w:t>
      </w:r>
      <w:r w:rsidR="00457FFE" w:rsidRPr="00E13B02">
        <w:rPr>
          <w:noProof/>
        </w:rPr>
        <w:t xml:space="preserve"> než je schválen Evropskou komisí,  </w:t>
      </w:r>
      <w:r w:rsidR="00F91B64">
        <w:rPr>
          <w:noProof/>
        </w:rPr>
        <w:br/>
      </w:r>
      <w:r w:rsidR="00457FFE" w:rsidRPr="00DD2949">
        <w:rPr>
          <w:b/>
          <w:noProof/>
        </w:rPr>
        <w:t>do jednoho měsíce od schválení</w:t>
      </w:r>
      <w:r w:rsidR="00797D2A" w:rsidRPr="00DD2949">
        <w:rPr>
          <w:b/>
          <w:noProof/>
        </w:rPr>
        <w:t xml:space="preserve"> projektu EK</w:t>
      </w:r>
      <w:r w:rsidR="001639C9">
        <w:rPr>
          <w:b/>
          <w:noProof/>
        </w:rPr>
        <w:t>.</w:t>
      </w:r>
    </w:p>
    <w:p w14:paraId="0D8082B5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480C74">
        <w:rPr>
          <w:b/>
          <w:noProof/>
        </w:rPr>
        <w:t xml:space="preserve">Termín deinstalace:  </w:t>
      </w:r>
      <w:r w:rsidRPr="00480C74">
        <w:rPr>
          <w:b/>
          <w:noProof/>
        </w:rPr>
        <w:tab/>
      </w:r>
    </w:p>
    <w:p w14:paraId="1623250F" w14:textId="5BA6DD5F" w:rsidR="00457FFE" w:rsidRPr="000F4146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E13B02">
        <w:rPr>
          <w:noProof/>
        </w:rPr>
        <w:t>Ihned po instalaci pamětní plakety (nejlépe současně v rámci výměny)</w:t>
      </w:r>
      <w:r w:rsidR="001639C9">
        <w:rPr>
          <w:noProof/>
        </w:rPr>
        <w:t>.</w:t>
      </w:r>
    </w:p>
    <w:p w14:paraId="5D5178FA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 xml:space="preserve">Podklady </w:t>
      </w:r>
      <w:r w:rsidR="00B65875" w:rsidRPr="00457FFE">
        <w:rPr>
          <w:b/>
          <w:sz w:val="24"/>
          <w:szCs w:val="24"/>
        </w:rPr>
        <w:t xml:space="preserve">pro zhotovitele </w:t>
      </w:r>
      <w:r w:rsidRPr="00457FFE">
        <w:rPr>
          <w:b/>
          <w:sz w:val="24"/>
          <w:szCs w:val="24"/>
        </w:rPr>
        <w:t>ke tvorbě billboardu:</w:t>
      </w:r>
    </w:p>
    <w:p w14:paraId="199B086E" w14:textId="0C92464C" w:rsidR="00457FFE" w:rsidRPr="000F4146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Vzor billb</w:t>
      </w:r>
      <w:r w:rsidR="001639C9">
        <w:rPr>
          <w:noProof/>
        </w:rPr>
        <w:t>oardu je uveden v </w:t>
      </w:r>
      <w:r w:rsidR="001639C9" w:rsidRPr="001639C9">
        <w:rPr>
          <w:b/>
          <w:noProof/>
        </w:rPr>
        <w:t>P</w:t>
      </w:r>
      <w:r w:rsidRPr="001639C9">
        <w:rPr>
          <w:b/>
          <w:noProof/>
        </w:rPr>
        <w:t>říloze č. 3</w:t>
      </w:r>
      <w:r w:rsidRPr="00E13B02">
        <w:rPr>
          <w:noProof/>
        </w:rPr>
        <w:t xml:space="preserve"> této metodiky</w:t>
      </w:r>
      <w:r w:rsidR="006E254C">
        <w:rPr>
          <w:noProof/>
        </w:rPr>
        <w:t>, kterou poskytne zadavatel (Správa železnic).</w:t>
      </w:r>
    </w:p>
    <w:p w14:paraId="55F06035" w14:textId="37AD1B22" w:rsidR="00457FFE" w:rsidRPr="00F91B64" w:rsidRDefault="00B85002" w:rsidP="00457FFE">
      <w:pPr>
        <w:jc w:val="both"/>
        <w:rPr>
          <w:b/>
          <w:sz w:val="24"/>
          <w:szCs w:val="24"/>
        </w:rPr>
      </w:pPr>
      <w:r w:rsidRPr="00F91B64">
        <w:rPr>
          <w:b/>
          <w:sz w:val="24"/>
          <w:szCs w:val="24"/>
        </w:rPr>
        <w:t>Povinný</w:t>
      </w:r>
      <w:r w:rsidR="00457FFE" w:rsidRPr="00F91B64">
        <w:rPr>
          <w:b/>
          <w:sz w:val="24"/>
          <w:szCs w:val="24"/>
        </w:rPr>
        <w:t xml:space="preserve"> obsah, forma a umístění billboardu na základě návrhů od zhotovitele musí být před instalací emailem schváleny zadavatelem</w:t>
      </w:r>
      <w:r w:rsidR="00F46B80" w:rsidRPr="00F91B64">
        <w:rPr>
          <w:b/>
          <w:sz w:val="24"/>
          <w:szCs w:val="24"/>
        </w:rPr>
        <w:t xml:space="preserve"> (viz kapitola č. 1.1 – Zodpovědné osoby – způsob schvalování).</w:t>
      </w:r>
    </w:p>
    <w:p w14:paraId="58009A2D" w14:textId="77777777" w:rsidR="00457FFE" w:rsidRPr="007C7C6F" w:rsidRDefault="00B45BBF" w:rsidP="00457FFE">
      <w:pPr>
        <w:pStyle w:val="Nadpis1"/>
        <w:rPr>
          <w:noProof/>
        </w:rPr>
      </w:pPr>
      <w:bookmarkStart w:id="6" w:name="_Toc125458260"/>
      <w:r>
        <w:rPr>
          <w:noProof/>
        </w:rPr>
        <w:t>Pamětní deska</w:t>
      </w:r>
      <w:bookmarkEnd w:id="6"/>
    </w:p>
    <w:p w14:paraId="2A27931B" w14:textId="3F43726B" w:rsidR="00457FFE" w:rsidRPr="00480C74" w:rsidRDefault="007E6D95" w:rsidP="00DD2949">
      <w:pPr>
        <w:jc w:val="both"/>
      </w:pPr>
      <w:r w:rsidRPr="00480C74">
        <w:t>P</w:t>
      </w:r>
      <w:r>
        <w:t xml:space="preserve">amětní deska </w:t>
      </w:r>
      <w:r w:rsidR="00457FFE" w:rsidRPr="00480C74">
        <w:t xml:space="preserve">umístěná na vhodném viditelném místě v lokalitě realizace projektu tak, aby </w:t>
      </w:r>
      <w:r w:rsidR="005E3D67">
        <w:t>informovala</w:t>
      </w:r>
      <w:r w:rsidR="00457FFE" w:rsidRPr="00480C74">
        <w:t xml:space="preserve"> veřejnost o projektu a jeho spolufinancování z prostředků Evropské unie. Instaluje se </w:t>
      </w:r>
      <w:r w:rsidR="00457FFE" w:rsidRPr="00DD2949">
        <w:rPr>
          <w:b/>
        </w:rPr>
        <w:t>po dokončení realizace projektu</w:t>
      </w:r>
      <w:r w:rsidR="00457FFE" w:rsidRPr="00480C74">
        <w:t>, nahrazuje billboard(y).</w:t>
      </w:r>
    </w:p>
    <w:p w14:paraId="4B43412F" w14:textId="198939C2" w:rsidR="00457FFE" w:rsidRPr="00457FFE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Činnosti</w:t>
      </w:r>
      <w:r w:rsidRPr="00457FFE">
        <w:rPr>
          <w:b/>
          <w:sz w:val="24"/>
          <w:szCs w:val="24"/>
        </w:rPr>
        <w:t xml:space="preserve"> </w:t>
      </w:r>
      <w:r w:rsidR="00457FFE" w:rsidRPr="00457FFE">
        <w:rPr>
          <w:b/>
          <w:sz w:val="24"/>
          <w:szCs w:val="24"/>
        </w:rPr>
        <w:t>zajišťované zhotovitelem stavby:</w:t>
      </w:r>
    </w:p>
    <w:p w14:paraId="6E2881C3" w14:textId="441AC6D2" w:rsidR="00457FFE" w:rsidRPr="00480C74" w:rsidRDefault="00457FFE" w:rsidP="008F7773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Návrh pamětní desky na základě </w:t>
      </w:r>
      <w:r w:rsidRPr="00DD2949">
        <w:rPr>
          <w:b/>
          <w:noProof/>
        </w:rPr>
        <w:t>vzoru z Přílohy č. 3</w:t>
      </w:r>
      <w:r w:rsidRPr="00480C74">
        <w:rPr>
          <w:noProof/>
        </w:rPr>
        <w:t xml:space="preserve"> této metodiky</w:t>
      </w:r>
      <w:r w:rsidR="008F7773" w:rsidRPr="008F7773">
        <w:rPr>
          <w:noProof/>
        </w:rPr>
        <w:t>, kterou posky</w:t>
      </w:r>
      <w:r w:rsidR="008F7773">
        <w:rPr>
          <w:noProof/>
        </w:rPr>
        <w:t>tne zadavatel (Správa železnic)</w:t>
      </w:r>
    </w:p>
    <w:p w14:paraId="2306FFF1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Výroba pamětní desky</w:t>
      </w:r>
    </w:p>
    <w:p w14:paraId="5E957BD1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Instalace pamětní desky</w:t>
      </w:r>
    </w:p>
    <w:p w14:paraId="27BBF4C4" w14:textId="40797482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pamětní desky:  </w:t>
      </w:r>
    </w:p>
    <w:p w14:paraId="70A9D5FF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Název projektu (v češtině v souladu s Grantovou dohodou)</w:t>
      </w:r>
    </w:p>
    <w:p w14:paraId="3E838CD3" w14:textId="3279AB16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Text: Tento projekt byl dokončen v roce </w:t>
      </w:r>
      <w:r w:rsidR="00136BF2">
        <w:rPr>
          <w:noProof/>
        </w:rPr>
        <w:t>XXX</w:t>
      </w:r>
      <w:r w:rsidR="00136BF2" w:rsidRPr="00480C74">
        <w:rPr>
          <w:noProof/>
        </w:rPr>
        <w:t xml:space="preserve">. </w:t>
      </w:r>
      <w:r w:rsidRPr="00480C74">
        <w:rPr>
          <w:noProof/>
        </w:rPr>
        <w:t>(termín ukončení prací dle termínu ve smlouvě se zhotovitelem)</w:t>
      </w:r>
    </w:p>
    <w:p w14:paraId="57BE57C9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Název zadavatele: Správa železnic</w:t>
      </w:r>
    </w:p>
    <w:p w14:paraId="3C3AB1C1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Název poskytovatele národního spolufinancování: Státní fond dopravní infrastruktury (SFDI) </w:t>
      </w:r>
    </w:p>
    <w:p w14:paraId="32C21CFE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Loga:</w:t>
      </w:r>
    </w:p>
    <w:p w14:paraId="5BDF1AFB" w14:textId="751902B2" w:rsidR="000414E7" w:rsidRDefault="000414E7" w:rsidP="008F7773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F91B64">
        <w:t xml:space="preserve"> </w:t>
      </w:r>
      <w:r w:rsidR="00F91B64" w:rsidRPr="004B6DFD">
        <w:t xml:space="preserve">– viz </w:t>
      </w:r>
      <w:r w:rsidR="001639C9" w:rsidRPr="004B6DFD">
        <w:rPr>
          <w:b/>
        </w:rPr>
        <w:t>P</w:t>
      </w:r>
      <w:r w:rsidR="00F91B64" w:rsidRPr="004B6DFD">
        <w:rPr>
          <w:b/>
        </w:rPr>
        <w:t>říloha č. 4</w:t>
      </w:r>
      <w:r w:rsidR="00F91B64" w:rsidRPr="004B6DFD">
        <w:t xml:space="preserve"> této</w:t>
      </w:r>
      <w:r w:rsidR="00F91B64">
        <w:t xml:space="preserve"> metodiky</w:t>
      </w:r>
      <w:r w:rsidR="008F7773">
        <w:t>, kterou poskytne zadavatel /Správa železnic/</w:t>
      </w:r>
      <w:r>
        <w:t>)</w:t>
      </w:r>
    </w:p>
    <w:p w14:paraId="191AFFCE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lastRenderedPageBreak/>
        <w:t>Loga Správy železnic a SFDI</w:t>
      </w:r>
    </w:p>
    <w:p w14:paraId="3BD43589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>Propozice pamětní desky:</w:t>
      </w:r>
    </w:p>
    <w:p w14:paraId="5716AF58" w14:textId="77777777" w:rsidR="00457FFE" w:rsidRPr="000F4146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Rozměry: </w:t>
      </w:r>
    </w:p>
    <w:p w14:paraId="1C51B65C" w14:textId="77777777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>600 x 800 mm (lze přizpůsobit místu, kde je plaketa instalována min. však 300 x 400 mm)</w:t>
      </w:r>
    </w:p>
    <w:p w14:paraId="05CDB6C6" w14:textId="77777777" w:rsidR="00457FFE" w:rsidRPr="000F4146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Materiál plakety: </w:t>
      </w:r>
      <w:r w:rsidRPr="000F4146">
        <w:rPr>
          <w:b/>
          <w:noProof/>
        </w:rPr>
        <w:tab/>
      </w:r>
    </w:p>
    <w:p w14:paraId="3FE98B1E" w14:textId="59345ACF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 xml:space="preserve">např. trvanlivý plast s úpravou proti vandalizmu, kov, kámen </w:t>
      </w:r>
      <w:r w:rsidR="00917AAC">
        <w:rPr>
          <w:noProof/>
        </w:rPr>
        <w:t xml:space="preserve">atd. </w:t>
      </w:r>
      <w:r w:rsidRPr="00480C74">
        <w:rPr>
          <w:noProof/>
        </w:rPr>
        <w:t>(min. trvanlivost 5 let)</w:t>
      </w:r>
    </w:p>
    <w:p w14:paraId="7D8AD8C8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0F4146">
        <w:rPr>
          <w:b/>
          <w:noProof/>
        </w:rPr>
        <w:t>Počet</w:t>
      </w:r>
      <w:r w:rsidRPr="000F4146">
        <w:rPr>
          <w:noProof/>
        </w:rPr>
        <w:t xml:space="preserve"> </w:t>
      </w:r>
      <w:r w:rsidRPr="00480C74">
        <w:rPr>
          <w:noProof/>
        </w:rPr>
        <w:t>(níže je uváděn minimální nutný počet, dle charakteristiky projektu lze navýšit)</w:t>
      </w:r>
      <w:r w:rsidRPr="000F4146">
        <w:rPr>
          <w:noProof/>
        </w:rPr>
        <w:t>:</w:t>
      </w:r>
      <w:r w:rsidRPr="00480C74">
        <w:rPr>
          <w:noProof/>
        </w:rPr>
        <w:t xml:space="preserve"> </w:t>
      </w:r>
    </w:p>
    <w:p w14:paraId="52AB7D85" w14:textId="77777777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0F4146">
        <w:rPr>
          <w:b/>
          <w:noProof/>
        </w:rPr>
        <w:t>Min. 2 ks</w:t>
      </w:r>
      <w:r w:rsidRPr="00480C74">
        <w:rPr>
          <w:noProof/>
        </w:rPr>
        <w:t xml:space="preserve"> – platí pro projekty, které svým charakterem představují liniové stavby s převládající délkou stavebních úprav, tj. </w:t>
      </w:r>
      <w:r w:rsidRPr="000F4146">
        <w:rPr>
          <w:b/>
          <w:noProof/>
        </w:rPr>
        <w:t>traťové úseky</w:t>
      </w:r>
      <w:r w:rsidRPr="00480C74">
        <w:rPr>
          <w:noProof/>
        </w:rPr>
        <w:t xml:space="preserve">, které jsou vymezeny kilometráží začátkem a koncem. Do této kategorie patří i </w:t>
      </w:r>
      <w:r w:rsidRPr="000F4146">
        <w:rPr>
          <w:b/>
          <w:noProof/>
        </w:rPr>
        <w:t xml:space="preserve">traťové </w:t>
      </w:r>
      <w:r>
        <w:rPr>
          <w:b/>
          <w:noProof/>
        </w:rPr>
        <w:t xml:space="preserve">technologické </w:t>
      </w:r>
      <w:r w:rsidRPr="000F4146">
        <w:rPr>
          <w:b/>
          <w:noProof/>
        </w:rPr>
        <w:t>stavby ERTMS</w:t>
      </w:r>
      <w:r w:rsidRPr="00480C74">
        <w:rPr>
          <w:noProof/>
        </w:rPr>
        <w:t xml:space="preserve"> a tunely.</w:t>
      </w:r>
    </w:p>
    <w:p w14:paraId="17FB43BE" w14:textId="77777777" w:rsidR="00457FFE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0F4146">
        <w:rPr>
          <w:b/>
          <w:noProof/>
        </w:rPr>
        <w:t>Min. 1 ks</w:t>
      </w:r>
      <w:r w:rsidRPr="00480C74">
        <w:rPr>
          <w:noProof/>
        </w:rPr>
        <w:t xml:space="preserve"> – platí pro projekty, které svým charakterem nepředstavují liniové stavby popsané výše, ale dominantními z pohledu jejich konstrukce jsou výška a šířka (technologické budovy, mimoúrovňová křížení, mosty). Do této kategorie patří i projekty představující </w:t>
      </w:r>
      <w:r w:rsidRPr="000F4146">
        <w:rPr>
          <w:b/>
          <w:noProof/>
        </w:rPr>
        <w:t>samostatné úpravy v rozsahu železničních uzlů, stanic a zastávek vč. uzlových ERTMS</w:t>
      </w:r>
      <w:r w:rsidRPr="00480C74">
        <w:rPr>
          <w:noProof/>
        </w:rPr>
        <w:t xml:space="preserve"> (modernizace žst., modernizace uzlu, ETCS v uzlech).</w:t>
      </w:r>
    </w:p>
    <w:p w14:paraId="1D627D22" w14:textId="77777777" w:rsidR="002E1A15" w:rsidRPr="000F4146" w:rsidRDefault="002E1A15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Místo instalace: </w:t>
      </w:r>
    </w:p>
    <w:p w14:paraId="6667422A" w14:textId="77777777" w:rsidR="002E1A15" w:rsidRPr="00480C74" w:rsidRDefault="002E1A15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>V místě realizace projektu dostupném veřejnosti, nejlépe na budově nejbližší železniční stanice/zastávky nebo na samostatném nosiči.</w:t>
      </w:r>
    </w:p>
    <w:p w14:paraId="226223AB" w14:textId="77777777" w:rsidR="00457FFE" w:rsidRPr="000F4146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Termín instalace: </w:t>
      </w:r>
    </w:p>
    <w:p w14:paraId="29FF2BDE" w14:textId="77777777" w:rsidR="00457FFE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  <w:noProof/>
        </w:rPr>
        <w:t>Po ukončení stavebních prací</w:t>
      </w:r>
      <w:r w:rsidRPr="00480C74">
        <w:rPr>
          <w:noProof/>
        </w:rPr>
        <w:t xml:space="preserve"> při výměně za billboard(y), např. při slavnostním ukončení.</w:t>
      </w:r>
    </w:p>
    <w:p w14:paraId="1FB237C0" w14:textId="77777777" w:rsidR="006E4D58" w:rsidRDefault="00797D2A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DD2949">
        <w:rPr>
          <w:b/>
          <w:noProof/>
        </w:rPr>
        <w:t>Termín deinstalace</w:t>
      </w:r>
      <w:r w:rsidR="006E4D58">
        <w:rPr>
          <w:b/>
          <w:noProof/>
        </w:rPr>
        <w:t>:</w:t>
      </w:r>
    </w:p>
    <w:p w14:paraId="5CD5CB65" w14:textId="38845BD8" w:rsidR="00B70E23" w:rsidRPr="00DD2949" w:rsidRDefault="006E4D58" w:rsidP="00DD2949">
      <w:pPr>
        <w:pStyle w:val="Odstavecseseznamem"/>
        <w:numPr>
          <w:ilvl w:val="1"/>
          <w:numId w:val="30"/>
        </w:numPr>
        <w:jc w:val="both"/>
        <w:rPr>
          <w:b/>
          <w:noProof/>
        </w:rPr>
      </w:pPr>
      <w:r w:rsidRPr="00DD2949">
        <w:rPr>
          <w:noProof/>
        </w:rPr>
        <w:t>Nejdříve po ukončení doby udržitelnosti projektu, termín poskytne OEF</w:t>
      </w:r>
    </w:p>
    <w:p w14:paraId="3D42A7D5" w14:textId="23E14E7C" w:rsidR="00797D2A" w:rsidRPr="00B70E23" w:rsidRDefault="00B70E23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>P</w:t>
      </w:r>
      <w:r w:rsidRPr="009A2997">
        <w:rPr>
          <w:noProof/>
        </w:rPr>
        <w:t>amětní deska nemusí být deinstalována</w:t>
      </w:r>
      <w:r>
        <w:rPr>
          <w:noProof/>
        </w:rPr>
        <w:t xml:space="preserve"> po uplynutí doby udržitelnosti projektu</w:t>
      </w:r>
      <w:r w:rsidRPr="009A2997">
        <w:rPr>
          <w:noProof/>
        </w:rPr>
        <w:t>, musí být však udržována v původním stavu</w:t>
      </w:r>
      <w:r>
        <w:rPr>
          <w:noProof/>
        </w:rPr>
        <w:t xml:space="preserve"> </w:t>
      </w:r>
    </w:p>
    <w:p w14:paraId="412D7B75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 xml:space="preserve">Podklady </w:t>
      </w:r>
      <w:r w:rsidR="00B65875" w:rsidRPr="00457FFE">
        <w:rPr>
          <w:b/>
          <w:sz w:val="24"/>
          <w:szCs w:val="24"/>
        </w:rPr>
        <w:t xml:space="preserve">pro zhotovitele </w:t>
      </w:r>
      <w:r w:rsidRPr="00457FFE">
        <w:rPr>
          <w:b/>
          <w:sz w:val="24"/>
          <w:szCs w:val="24"/>
        </w:rPr>
        <w:t>ke tvorbě pamětní desky:</w:t>
      </w:r>
    </w:p>
    <w:p w14:paraId="08E6129F" w14:textId="1339838D" w:rsidR="00457FFE" w:rsidRPr="004B6DFD" w:rsidRDefault="00457FFE" w:rsidP="006E254C">
      <w:pPr>
        <w:pStyle w:val="Odstavecseseznamem"/>
        <w:numPr>
          <w:ilvl w:val="0"/>
          <w:numId w:val="30"/>
        </w:numPr>
        <w:rPr>
          <w:noProof/>
        </w:rPr>
      </w:pPr>
      <w:r w:rsidRPr="004B6DFD">
        <w:rPr>
          <w:noProof/>
        </w:rPr>
        <w:t>Vzor pamětní desky je uveden v </w:t>
      </w:r>
      <w:r w:rsidR="001639C9" w:rsidRPr="004B6DFD">
        <w:rPr>
          <w:b/>
          <w:noProof/>
        </w:rPr>
        <w:t>P</w:t>
      </w:r>
      <w:r w:rsidRPr="004B6DFD">
        <w:rPr>
          <w:b/>
          <w:noProof/>
        </w:rPr>
        <w:t>říloze č. 3</w:t>
      </w:r>
      <w:r w:rsidRPr="004B6DFD">
        <w:rPr>
          <w:noProof/>
        </w:rPr>
        <w:t xml:space="preserve"> této metodiky</w:t>
      </w:r>
      <w:r w:rsidR="006E254C" w:rsidRPr="006E254C">
        <w:rPr>
          <w:noProof/>
        </w:rPr>
        <w:t>, kterou poskytne zadavatel (Správa železnic).</w:t>
      </w:r>
    </w:p>
    <w:p w14:paraId="289B2B1C" w14:textId="67D7AFAC" w:rsidR="00457FFE" w:rsidRPr="00754A65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754A65">
        <w:rPr>
          <w:b/>
          <w:sz w:val="24"/>
          <w:szCs w:val="24"/>
        </w:rPr>
        <w:t xml:space="preserve"> obsah, forma a umístění pamětní desky na základě návrhů od zhotovitele musí být před instalací emailem schváleny zadavatelem</w:t>
      </w:r>
      <w:r w:rsidR="00314D9E">
        <w:rPr>
          <w:b/>
          <w:sz w:val="24"/>
          <w:szCs w:val="24"/>
        </w:rPr>
        <w:t xml:space="preserve"> </w:t>
      </w:r>
      <w:r w:rsidR="00314D9E" w:rsidRPr="00314D9E">
        <w:rPr>
          <w:b/>
          <w:sz w:val="24"/>
          <w:szCs w:val="24"/>
        </w:rPr>
        <w:t>(viz kapitola č. 1.1 – Zodpovědné osoby – způsob schvalování).</w:t>
      </w:r>
    </w:p>
    <w:p w14:paraId="72341F08" w14:textId="77777777" w:rsidR="00457FFE" w:rsidRPr="007C7C6F" w:rsidRDefault="00B45BBF" w:rsidP="00457FFE">
      <w:pPr>
        <w:pStyle w:val="Nadpis1"/>
        <w:rPr>
          <w:noProof/>
        </w:rPr>
      </w:pPr>
      <w:bookmarkStart w:id="7" w:name="_Toc43993711"/>
      <w:bookmarkStart w:id="8" w:name="_Toc44575538"/>
      <w:bookmarkStart w:id="9" w:name="_Toc43993714"/>
      <w:bookmarkStart w:id="10" w:name="_Toc44575541"/>
      <w:bookmarkStart w:id="11" w:name="_Toc43993715"/>
      <w:bookmarkStart w:id="12" w:name="_Toc44575542"/>
      <w:bookmarkStart w:id="13" w:name="_Toc125458261"/>
      <w:bookmarkEnd w:id="7"/>
      <w:bookmarkEnd w:id="8"/>
      <w:bookmarkEnd w:id="9"/>
      <w:bookmarkEnd w:id="10"/>
      <w:bookmarkEnd w:id="11"/>
      <w:bookmarkEnd w:id="12"/>
      <w:r>
        <w:rPr>
          <w:noProof/>
        </w:rPr>
        <w:t>Slavnostní zahájení a ukončení projektu</w:t>
      </w:r>
      <w:bookmarkEnd w:id="13"/>
    </w:p>
    <w:p w14:paraId="5497713D" w14:textId="54274B14" w:rsidR="00457FFE" w:rsidRDefault="00457FFE" w:rsidP="00DD2949">
      <w:pPr>
        <w:jc w:val="both"/>
        <w:rPr>
          <w:noProof/>
        </w:rPr>
      </w:pPr>
      <w:r w:rsidRPr="00480C74">
        <w:rPr>
          <w:noProof/>
        </w:rPr>
        <w:t xml:space="preserve">Slavnostní akt, prostřednictvím kterého je veřejnost informována o zahájení </w:t>
      </w:r>
      <w:r w:rsidR="00FA35A9">
        <w:rPr>
          <w:noProof/>
        </w:rPr>
        <w:t xml:space="preserve">fyziké realizace </w:t>
      </w:r>
      <w:r w:rsidRPr="00480C74">
        <w:rPr>
          <w:noProof/>
        </w:rPr>
        <w:t xml:space="preserve">stavby – </w:t>
      </w:r>
      <w:r w:rsidRPr="00853843">
        <w:rPr>
          <w:b/>
          <w:i/>
          <w:noProof/>
        </w:rPr>
        <w:t>Slavnostní zahájení projektu</w:t>
      </w:r>
      <w:r w:rsidRPr="00480C74">
        <w:rPr>
          <w:noProof/>
        </w:rPr>
        <w:t xml:space="preserve"> a o jejím ukončení – </w:t>
      </w:r>
      <w:r w:rsidRPr="00853843">
        <w:rPr>
          <w:b/>
          <w:i/>
          <w:noProof/>
        </w:rPr>
        <w:t>Slavnostní ukončení projektu</w:t>
      </w:r>
      <w:r w:rsidRPr="00480C74">
        <w:rPr>
          <w:noProof/>
        </w:rPr>
        <w:t>. Součástí tohoto úkonu je uspořádání akce, zpracování pozvánky</w:t>
      </w:r>
      <w:r w:rsidR="006B2C2A">
        <w:rPr>
          <w:noProof/>
        </w:rPr>
        <w:t>,</w:t>
      </w:r>
      <w:r w:rsidR="001639C9">
        <w:rPr>
          <w:noProof/>
        </w:rPr>
        <w:t xml:space="preserve"> </w:t>
      </w:r>
      <w:r w:rsidRPr="00DD2949">
        <w:rPr>
          <w:b/>
          <w:noProof/>
        </w:rPr>
        <w:t>tiskové zprávy</w:t>
      </w:r>
      <w:r w:rsidRPr="00480C74">
        <w:rPr>
          <w:noProof/>
        </w:rPr>
        <w:t xml:space="preserve"> </w:t>
      </w:r>
      <w:r w:rsidR="006B2C2A">
        <w:rPr>
          <w:noProof/>
        </w:rPr>
        <w:br/>
      </w:r>
      <w:r w:rsidRPr="00480C74">
        <w:rPr>
          <w:noProof/>
        </w:rPr>
        <w:t>a publikace o projektu v tisku.</w:t>
      </w:r>
    </w:p>
    <w:p w14:paraId="64D1014C" w14:textId="06F2D14B" w:rsidR="00416335" w:rsidRDefault="00416335" w:rsidP="001639C9">
      <w:pPr>
        <w:jc w:val="both"/>
        <w:rPr>
          <w:noProof/>
        </w:rPr>
      </w:pPr>
      <w:r>
        <w:rPr>
          <w:noProof/>
        </w:rPr>
        <w:t xml:space="preserve">Aktualizace CEF 2: </w:t>
      </w:r>
      <w:r w:rsidR="00664B55">
        <w:rPr>
          <w:noProof/>
        </w:rPr>
        <w:t xml:space="preserve">O každé akci s „major media impact“ musí být dopředu informována </w:t>
      </w:r>
      <w:r w:rsidR="001639C9">
        <w:rPr>
          <w:noProof/>
        </w:rPr>
        <w:t xml:space="preserve">agentura </w:t>
      </w:r>
      <w:r w:rsidR="00664B55">
        <w:rPr>
          <w:noProof/>
        </w:rPr>
        <w:t>CINEA!</w:t>
      </w:r>
      <w:r w:rsidR="001639C9">
        <w:rPr>
          <w:noProof/>
        </w:rPr>
        <w:t xml:space="preserve"> Zajišťuje OEF</w:t>
      </w:r>
      <w:r w:rsidR="00E00326">
        <w:rPr>
          <w:noProof/>
        </w:rPr>
        <w:t xml:space="preserve"> formou rozeslání pozvánky na příslušné instituce (CINEA, zastoupení EK v Praze)</w:t>
      </w:r>
      <w:r w:rsidR="001639C9">
        <w:rPr>
          <w:noProof/>
        </w:rPr>
        <w:t>.</w:t>
      </w:r>
    </w:p>
    <w:p w14:paraId="2C53EAFC" w14:textId="09A20404" w:rsidR="005656C2" w:rsidRDefault="005656C2" w:rsidP="001639C9">
      <w:pPr>
        <w:jc w:val="both"/>
        <w:rPr>
          <w:noProof/>
        </w:rPr>
      </w:pPr>
    </w:p>
    <w:p w14:paraId="2780C640" w14:textId="77777777" w:rsidR="005656C2" w:rsidRPr="00480C74" w:rsidRDefault="005656C2" w:rsidP="001639C9">
      <w:pPr>
        <w:jc w:val="both"/>
        <w:rPr>
          <w:noProof/>
        </w:rPr>
      </w:pPr>
    </w:p>
    <w:p w14:paraId="50E00A66" w14:textId="77777777" w:rsidR="00457FFE" w:rsidRDefault="00457FFE" w:rsidP="00457FFE">
      <w:pPr>
        <w:pStyle w:val="Nadpis2"/>
        <w:rPr>
          <w:noProof/>
        </w:rPr>
      </w:pPr>
      <w:bookmarkStart w:id="14" w:name="_Toc41645257"/>
      <w:bookmarkStart w:id="15" w:name="_Toc125458262"/>
      <w:r w:rsidRPr="00853843">
        <w:rPr>
          <w:noProof/>
        </w:rPr>
        <w:lastRenderedPageBreak/>
        <w:t>Uspořádání akce</w:t>
      </w:r>
      <w:bookmarkEnd w:id="14"/>
      <w:bookmarkEnd w:id="15"/>
    </w:p>
    <w:p w14:paraId="3DFBD1B5" w14:textId="2396B803" w:rsidR="00457FFE" w:rsidRPr="00457FFE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Činnosti</w:t>
      </w:r>
      <w:r w:rsidRPr="00457FFE">
        <w:rPr>
          <w:b/>
          <w:sz w:val="24"/>
          <w:szCs w:val="24"/>
        </w:rPr>
        <w:t xml:space="preserve"> </w:t>
      </w:r>
      <w:r w:rsidR="00457FFE" w:rsidRPr="00457FFE">
        <w:rPr>
          <w:b/>
          <w:sz w:val="24"/>
          <w:szCs w:val="24"/>
        </w:rPr>
        <w:t>zajišťované zhotovitelem stavby:</w:t>
      </w:r>
    </w:p>
    <w:p w14:paraId="00A8E0C1" w14:textId="77777777" w:rsidR="00457FFE" w:rsidRPr="00947210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Pronájem vhodných prostor </w:t>
      </w:r>
      <w:r w:rsidRPr="00947210">
        <w:rPr>
          <w:noProof/>
        </w:rPr>
        <w:t>(návrh prostor musí být předem schválen úsekem generálního ředitele, Odborem komunikace Správy železnic)</w:t>
      </w:r>
    </w:p>
    <w:p w14:paraId="69C2F0FA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Mobiliář</w:t>
      </w:r>
    </w:p>
    <w:p w14:paraId="76A38EBE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Catering, technické zajištění, ozvučení, projektor, projekční plocha</w:t>
      </w:r>
    </w:p>
    <w:p w14:paraId="7BA81837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Moderátor akce, hostesky  </w:t>
      </w:r>
    </w:p>
    <w:p w14:paraId="7AB5E64B" w14:textId="530A539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Návrh, výroba a instalace</w:t>
      </w:r>
      <w:r w:rsidR="00767336">
        <w:rPr>
          <w:noProof/>
        </w:rPr>
        <w:t xml:space="preserve"> </w:t>
      </w:r>
      <w:r w:rsidRPr="003D2A08">
        <w:rPr>
          <w:b/>
          <w:noProof/>
        </w:rPr>
        <w:t>banneru</w:t>
      </w:r>
      <w:r w:rsidRPr="00480C74">
        <w:rPr>
          <w:noProof/>
        </w:rPr>
        <w:t xml:space="preserve"> (informačního panelu)</w:t>
      </w:r>
      <w:r w:rsidR="003D2A08">
        <w:rPr>
          <w:noProof/>
        </w:rPr>
        <w:t xml:space="preserve">, který obsahuje název projektu, </w:t>
      </w:r>
      <w:r w:rsidRPr="00480C74">
        <w:rPr>
          <w:noProof/>
        </w:rPr>
        <w:t>informace o spolufinancování projektu</w:t>
      </w:r>
      <w:r w:rsidR="003D2A08">
        <w:rPr>
          <w:noProof/>
        </w:rPr>
        <w:t xml:space="preserve"> a loga (viz. text níže v bodě 4.1</w:t>
      </w:r>
      <w:r w:rsidRPr="00480C74">
        <w:rPr>
          <w:noProof/>
        </w:rPr>
        <w:t>)</w:t>
      </w:r>
      <w:r w:rsidR="003D2A08">
        <w:rPr>
          <w:noProof/>
        </w:rPr>
        <w:t xml:space="preserve"> </w:t>
      </w:r>
    </w:p>
    <w:p w14:paraId="2F50D63D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Umístění vlajky ČR a EU za řečnickým pultem </w:t>
      </w:r>
    </w:p>
    <w:p w14:paraId="4B37B9E7" w14:textId="77777777" w:rsidR="00457FFE" w:rsidRPr="000D466F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Fotodokumentace ze slavnostního zahájení/ ukončení</w:t>
      </w:r>
    </w:p>
    <w:p w14:paraId="33E3A14B" w14:textId="4E35AA63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banneru: </w:t>
      </w:r>
    </w:p>
    <w:p w14:paraId="3EAF93F0" w14:textId="77777777" w:rsidR="00BD7932" w:rsidRPr="00E13B02" w:rsidRDefault="00BD7932" w:rsidP="00BD7932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Název projektu (v češtině v souladu s Grantovou dohodou)</w:t>
      </w:r>
    </w:p>
    <w:p w14:paraId="70CB21EC" w14:textId="77777777" w:rsidR="00BD7932" w:rsidRPr="00E13B02" w:rsidRDefault="00BD7932" w:rsidP="00BD7932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Stručná charakteristika projektu (stručný popis cíle celého projektu, nebo jeho fáze)</w:t>
      </w:r>
    </w:p>
    <w:p w14:paraId="3BE13C5E" w14:textId="77777777" w:rsidR="00BD7932" w:rsidRDefault="00BD7932" w:rsidP="00BD7932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Loga:</w:t>
      </w:r>
    </w:p>
    <w:p w14:paraId="4AD5AFB3" w14:textId="6AF71065" w:rsidR="000414E7" w:rsidRDefault="000414E7" w:rsidP="001F31C5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1639C9">
        <w:t xml:space="preserve"> – viz </w:t>
      </w:r>
      <w:r w:rsidR="001639C9" w:rsidRPr="004B6DFD">
        <w:rPr>
          <w:b/>
        </w:rPr>
        <w:t>Příloha č. 4</w:t>
      </w:r>
      <w:r w:rsidR="001639C9" w:rsidRPr="004B6DFD">
        <w:t xml:space="preserve"> této</w:t>
      </w:r>
      <w:r w:rsidR="001639C9">
        <w:t xml:space="preserve"> metodiky</w:t>
      </w:r>
      <w:r w:rsidR="001F31C5">
        <w:t>, kterou poskytne zadavatel /Správa železnic/</w:t>
      </w:r>
      <w:r>
        <w:t>)</w:t>
      </w:r>
    </w:p>
    <w:p w14:paraId="02C23FCC" w14:textId="77777777" w:rsidR="00BD7932" w:rsidRDefault="00BD7932" w:rsidP="00BD7932">
      <w:pPr>
        <w:pStyle w:val="Odstavecseseznamem"/>
        <w:numPr>
          <w:ilvl w:val="1"/>
          <w:numId w:val="30"/>
        </w:numPr>
        <w:rPr>
          <w:noProof/>
        </w:rPr>
      </w:pPr>
      <w:r w:rsidRPr="00E13B02">
        <w:t>Loga Správy železnic a SFDI</w:t>
      </w:r>
    </w:p>
    <w:p w14:paraId="71161972" w14:textId="2F831063" w:rsidR="00BD7932" w:rsidRPr="00E13B02" w:rsidRDefault="00C34CC4" w:rsidP="00BD7932">
      <w:pPr>
        <w:pStyle w:val="Odstavecseseznamem"/>
        <w:numPr>
          <w:ilvl w:val="1"/>
          <w:numId w:val="30"/>
        </w:numPr>
        <w:rPr>
          <w:noProof/>
        </w:rPr>
      </w:pPr>
      <w:r>
        <w:t>Loga zhotovitele/</w:t>
      </w:r>
      <w:r w:rsidR="00BD7932">
        <w:t>zhotovitelů</w:t>
      </w:r>
    </w:p>
    <w:p w14:paraId="77DB2E4A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 xml:space="preserve">Podklady </w:t>
      </w:r>
      <w:r w:rsidR="00B65875" w:rsidRPr="00457FFE">
        <w:rPr>
          <w:b/>
          <w:sz w:val="24"/>
          <w:szCs w:val="24"/>
        </w:rPr>
        <w:t xml:space="preserve">pro zhotovitele </w:t>
      </w:r>
      <w:r w:rsidRPr="00457FFE">
        <w:rPr>
          <w:b/>
          <w:sz w:val="24"/>
          <w:szCs w:val="24"/>
        </w:rPr>
        <w:t>ke tvorbě banneru:</w:t>
      </w:r>
    </w:p>
    <w:p w14:paraId="2E8BB1D0" w14:textId="66F09145" w:rsidR="00457FFE" w:rsidRDefault="00457FFE" w:rsidP="006E254C">
      <w:pPr>
        <w:pStyle w:val="Odstavecseseznamem"/>
        <w:numPr>
          <w:ilvl w:val="0"/>
          <w:numId w:val="30"/>
        </w:numPr>
        <w:rPr>
          <w:noProof/>
        </w:rPr>
      </w:pPr>
      <w:r w:rsidRPr="00025146">
        <w:rPr>
          <w:noProof/>
        </w:rPr>
        <w:t>Vzor banneru je uveden v </w:t>
      </w:r>
      <w:r w:rsidR="00947210" w:rsidRPr="00DD2949">
        <w:rPr>
          <w:b/>
          <w:noProof/>
        </w:rPr>
        <w:t>P</w:t>
      </w:r>
      <w:r w:rsidRPr="00DD2949">
        <w:rPr>
          <w:b/>
          <w:noProof/>
        </w:rPr>
        <w:t>říloze č. 3</w:t>
      </w:r>
      <w:r w:rsidRPr="00025146">
        <w:rPr>
          <w:noProof/>
        </w:rPr>
        <w:t xml:space="preserve"> této metodiky</w:t>
      </w:r>
      <w:r w:rsidR="006E254C" w:rsidRPr="006E254C">
        <w:rPr>
          <w:noProof/>
        </w:rPr>
        <w:t>, kterou poskytne zadavatel (Správa železnic).</w:t>
      </w:r>
    </w:p>
    <w:p w14:paraId="3D5020D1" w14:textId="77777777" w:rsidR="00457FFE" w:rsidRDefault="00457FFE" w:rsidP="00457FFE">
      <w:pPr>
        <w:pStyle w:val="Nadpis2"/>
        <w:rPr>
          <w:noProof/>
        </w:rPr>
      </w:pPr>
      <w:bookmarkStart w:id="16" w:name="_Toc41645258"/>
      <w:bookmarkStart w:id="17" w:name="_Toc125458263"/>
      <w:r w:rsidRPr="00853843">
        <w:rPr>
          <w:noProof/>
        </w:rPr>
        <w:t>Pozvánka</w:t>
      </w:r>
      <w:bookmarkEnd w:id="16"/>
      <w:bookmarkEnd w:id="17"/>
    </w:p>
    <w:p w14:paraId="4607CD1D" w14:textId="01D2EC90" w:rsidR="00457FFE" w:rsidRPr="00754A65" w:rsidRDefault="005F389B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Činnosti</w:t>
      </w:r>
      <w:r w:rsidRPr="00754A65">
        <w:rPr>
          <w:b/>
          <w:sz w:val="24"/>
          <w:szCs w:val="24"/>
        </w:rPr>
        <w:t xml:space="preserve"> </w:t>
      </w:r>
      <w:r w:rsidR="00457FFE" w:rsidRPr="00754A65">
        <w:rPr>
          <w:b/>
          <w:sz w:val="24"/>
          <w:szCs w:val="24"/>
        </w:rPr>
        <w:t>zajišťované zhotovitelem stavby:</w:t>
      </w:r>
    </w:p>
    <w:p w14:paraId="3454AD8C" w14:textId="007F682A" w:rsidR="00457FFE" w:rsidRPr="00480C74" w:rsidRDefault="00457FFE" w:rsidP="001F31C5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Grafické zpracování pozvánky </w:t>
      </w:r>
      <w:r w:rsidRPr="001639C9">
        <w:rPr>
          <w:noProof/>
        </w:rPr>
        <w:t>(v češtině/angličtině)</w:t>
      </w:r>
      <w:r w:rsidRPr="00480C74">
        <w:rPr>
          <w:noProof/>
        </w:rPr>
        <w:t xml:space="preserve"> na základě vzoru z </w:t>
      </w:r>
      <w:r w:rsidRPr="001639C9">
        <w:rPr>
          <w:b/>
          <w:noProof/>
        </w:rPr>
        <w:t>Přílohy č. 3</w:t>
      </w:r>
      <w:r w:rsidRPr="00480C74">
        <w:rPr>
          <w:noProof/>
        </w:rPr>
        <w:t xml:space="preserve"> této metodiky</w:t>
      </w:r>
      <w:r w:rsidR="001F31C5" w:rsidRPr="001F31C5">
        <w:rPr>
          <w:noProof/>
        </w:rPr>
        <w:t>, kterou poskytne zadavate</w:t>
      </w:r>
      <w:r w:rsidR="001F31C5">
        <w:rPr>
          <w:noProof/>
        </w:rPr>
        <w:t>l (Správa železnic)</w:t>
      </w:r>
      <w:r w:rsidRPr="00480C74">
        <w:rPr>
          <w:noProof/>
        </w:rPr>
        <w:t xml:space="preserve"> </w:t>
      </w:r>
    </w:p>
    <w:p w14:paraId="2F92AFCC" w14:textId="019A0DC1" w:rsidR="00457FFE" w:rsidRPr="00480C74" w:rsidRDefault="00457FFE" w:rsidP="001639C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Tisk odpovídajícího množství pozvánek</w:t>
      </w:r>
      <w:r w:rsidR="001639C9">
        <w:rPr>
          <w:noProof/>
        </w:rPr>
        <w:t xml:space="preserve"> (Pokud je vyžadováno, stačí elektronická podoba.)</w:t>
      </w:r>
    </w:p>
    <w:p w14:paraId="296EFA14" w14:textId="423491B8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R</w:t>
      </w:r>
      <w:r w:rsidR="001639C9">
        <w:rPr>
          <w:noProof/>
        </w:rPr>
        <w:t>ozeslání pozvánek (v listinné/</w:t>
      </w:r>
      <w:r w:rsidRPr="00480C74">
        <w:rPr>
          <w:noProof/>
        </w:rPr>
        <w:t>elektronické formě) dle pokynů zadavatele</w:t>
      </w:r>
    </w:p>
    <w:p w14:paraId="217CAA5C" w14:textId="77777777" w:rsidR="00725CB4" w:rsidRPr="00D84580" w:rsidRDefault="00725CB4" w:rsidP="00725CB4">
      <w:pPr>
        <w:jc w:val="both"/>
        <w:rPr>
          <w:b/>
          <w:sz w:val="24"/>
          <w:szCs w:val="24"/>
        </w:rPr>
      </w:pPr>
      <w:r w:rsidRPr="00D84580">
        <w:rPr>
          <w:b/>
          <w:sz w:val="24"/>
          <w:szCs w:val="24"/>
        </w:rPr>
        <w:t>Náležitosti zajišťované OEF:</w:t>
      </w:r>
    </w:p>
    <w:p w14:paraId="46A03DC6" w14:textId="2D09AAF2" w:rsidR="00725CB4" w:rsidRPr="00D84580" w:rsidRDefault="00725CB4" w:rsidP="00D84580">
      <w:pPr>
        <w:pStyle w:val="Odstavecseseznamem"/>
        <w:numPr>
          <w:ilvl w:val="0"/>
          <w:numId w:val="34"/>
        </w:numPr>
        <w:jc w:val="both"/>
        <w:rPr>
          <w:color w:val="1F497D"/>
        </w:rPr>
      </w:pPr>
      <w:r w:rsidRPr="00D84580">
        <w:rPr>
          <w:noProof/>
        </w:rPr>
        <w:t xml:space="preserve">Rozeslání pozvánek e-mailem příslušnému projektovému týmu </w:t>
      </w:r>
      <w:r w:rsidR="00767336">
        <w:rPr>
          <w:noProof/>
        </w:rPr>
        <w:t>C</w:t>
      </w:r>
      <w:r w:rsidRPr="00D84580">
        <w:rPr>
          <w:noProof/>
        </w:rPr>
        <w:t>INEA</w:t>
      </w:r>
      <w:r w:rsidR="00D40732">
        <w:rPr>
          <w:noProof/>
        </w:rPr>
        <w:t xml:space="preserve"> (projektový manažer a Aleš Hočevar: </w:t>
      </w:r>
      <w:r w:rsidR="00D40732" w:rsidRPr="00D40732">
        <w:rPr>
          <w:rStyle w:val="Hypertextovodkaz"/>
        </w:rPr>
        <w:t>ales.hocevar@ec.europa.eu</w:t>
      </w:r>
      <w:r w:rsidR="00D40732">
        <w:rPr>
          <w:noProof/>
        </w:rPr>
        <w:t>)</w:t>
      </w:r>
      <w:r w:rsidRPr="00D84580">
        <w:rPr>
          <w:noProof/>
        </w:rPr>
        <w:t xml:space="preserve"> a na Kancelář </w:t>
      </w:r>
      <w:r w:rsidR="00767336">
        <w:rPr>
          <w:noProof/>
        </w:rPr>
        <w:t xml:space="preserve">zastoupení </w:t>
      </w:r>
      <w:r w:rsidRPr="00D84580">
        <w:rPr>
          <w:noProof/>
        </w:rPr>
        <w:t>Evropské komise v</w:t>
      </w:r>
      <w:r w:rsidR="00D40732">
        <w:rPr>
          <w:noProof/>
        </w:rPr>
        <w:t> </w:t>
      </w:r>
      <w:r w:rsidRPr="00D84580">
        <w:rPr>
          <w:noProof/>
        </w:rPr>
        <w:t>Praze</w:t>
      </w:r>
      <w:r w:rsidR="00D40732">
        <w:rPr>
          <w:noProof/>
        </w:rPr>
        <w:t xml:space="preserve"> – Alexander Živný: </w:t>
      </w:r>
      <w:hyperlink r:id="rId19" w:history="1">
        <w:r w:rsidR="00D40732" w:rsidRPr="00C94FE9">
          <w:rPr>
            <w:rStyle w:val="Hypertextovodkaz"/>
            <w:noProof/>
          </w:rPr>
          <w:t>Alexander.ZIVNY@ec.europa.eu</w:t>
        </w:r>
      </w:hyperlink>
      <w:r w:rsidR="00D40732">
        <w:rPr>
          <w:noProof/>
        </w:rPr>
        <w:t xml:space="preserve">, do kopie Simona Ondráčková: </w:t>
      </w:r>
      <w:r w:rsidR="00D40732" w:rsidRPr="00D40732">
        <w:rPr>
          <w:rStyle w:val="Hypertextovodkaz"/>
        </w:rPr>
        <w:t>Simona.ONDRACKOVA@ec.europa.eu</w:t>
      </w:r>
      <w:r w:rsidR="001639C9">
        <w:rPr>
          <w:noProof/>
        </w:rPr>
        <w:t>,</w:t>
      </w:r>
      <w:r w:rsidRPr="00564AE9">
        <w:rPr>
          <w:color w:val="1F497D"/>
        </w:rPr>
        <w:t xml:space="preserve"> </w:t>
      </w:r>
      <w:r w:rsidRPr="00D84580">
        <w:rPr>
          <w:noProof/>
        </w:rPr>
        <w:t>a to v dostatečném předstihu (min. 14 dnů před termínem slavnostní akce).</w:t>
      </w:r>
    </w:p>
    <w:p w14:paraId="0C6EB12B" w14:textId="4874E430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pozvánky: </w:t>
      </w:r>
    </w:p>
    <w:p w14:paraId="0D8F891A" w14:textId="4762E7BE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Název projektu </w:t>
      </w:r>
      <w:r w:rsidRPr="00D84580">
        <w:rPr>
          <w:noProof/>
        </w:rPr>
        <w:t>(</w:t>
      </w:r>
      <w:r w:rsidRPr="00DD2949">
        <w:rPr>
          <w:noProof/>
        </w:rPr>
        <w:t>v češtině</w:t>
      </w:r>
      <w:r w:rsidR="00725CB4" w:rsidRPr="00DD2949">
        <w:rPr>
          <w:noProof/>
        </w:rPr>
        <w:t>/angličtině</w:t>
      </w:r>
      <w:r w:rsidRPr="00DD2949">
        <w:rPr>
          <w:noProof/>
        </w:rPr>
        <w:t xml:space="preserve"> v souladu s Grantovou dohodou)</w:t>
      </w:r>
    </w:p>
    <w:p w14:paraId="568B730D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Místo a čas konání slavnostního zahájení/ukončení</w:t>
      </w:r>
    </w:p>
    <w:p w14:paraId="3EC993F0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Program slavnostního zahájení či ukončení projektu a tiskové konference</w:t>
      </w:r>
    </w:p>
    <w:p w14:paraId="563D2C56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Loga:</w:t>
      </w:r>
    </w:p>
    <w:p w14:paraId="03DACA65" w14:textId="00127C7A" w:rsidR="000414E7" w:rsidRPr="004B6DFD" w:rsidRDefault="000414E7" w:rsidP="001F31C5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 xml:space="preserve">lajka </w:t>
      </w:r>
      <w:r w:rsidRPr="004B6DFD">
        <w:t>EU + prohlášení o spolufinancování</w:t>
      </w:r>
      <w:r w:rsidR="001639C9" w:rsidRPr="004B6DFD">
        <w:t xml:space="preserve"> – viz </w:t>
      </w:r>
      <w:r w:rsidR="001639C9" w:rsidRPr="004B6DFD">
        <w:rPr>
          <w:b/>
        </w:rPr>
        <w:t>Příloha č. 4</w:t>
      </w:r>
      <w:r w:rsidR="001639C9" w:rsidRPr="004B6DFD">
        <w:t xml:space="preserve"> této metodiky</w:t>
      </w:r>
      <w:r w:rsidR="001F31C5">
        <w:t>, kterou poskytne zadavatel /Správa železnic/</w:t>
      </w:r>
      <w:r w:rsidRPr="004B6DFD">
        <w:t>)</w:t>
      </w:r>
    </w:p>
    <w:p w14:paraId="7B932E6C" w14:textId="77777777" w:rsidR="00457FFE" w:rsidRPr="004B6DFD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B6DFD">
        <w:rPr>
          <w:noProof/>
        </w:rPr>
        <w:t>Loga Správy železnic a SFDI</w:t>
      </w:r>
    </w:p>
    <w:p w14:paraId="5868EC1B" w14:textId="77777777" w:rsidR="00457FFE" w:rsidRPr="004B6DFD" w:rsidRDefault="00457FFE" w:rsidP="001639C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B6DFD">
        <w:rPr>
          <w:noProof/>
        </w:rPr>
        <w:lastRenderedPageBreak/>
        <w:t>Pokud je nutné (např. složitá doprava na místo konání), tak i mapa, popř. jiné organizační informace</w:t>
      </w:r>
    </w:p>
    <w:p w14:paraId="4C369FD9" w14:textId="2206C377" w:rsidR="00457FFE" w:rsidRPr="004B6DFD" w:rsidRDefault="00457FFE" w:rsidP="00457FFE">
      <w:pPr>
        <w:jc w:val="both"/>
        <w:rPr>
          <w:b/>
          <w:sz w:val="24"/>
          <w:szCs w:val="24"/>
        </w:rPr>
      </w:pPr>
      <w:r w:rsidRPr="004B6DFD">
        <w:rPr>
          <w:b/>
          <w:sz w:val="24"/>
          <w:szCs w:val="24"/>
        </w:rPr>
        <w:t xml:space="preserve">Podklady </w:t>
      </w:r>
      <w:r w:rsidR="00B65875" w:rsidRPr="004B6DFD">
        <w:rPr>
          <w:b/>
          <w:sz w:val="24"/>
          <w:szCs w:val="24"/>
        </w:rPr>
        <w:t xml:space="preserve">pro zhotovitele </w:t>
      </w:r>
      <w:r w:rsidR="001639C9" w:rsidRPr="004B6DFD">
        <w:rPr>
          <w:b/>
          <w:sz w:val="24"/>
          <w:szCs w:val="24"/>
        </w:rPr>
        <w:t>k</w:t>
      </w:r>
      <w:r w:rsidRPr="004B6DFD">
        <w:rPr>
          <w:b/>
          <w:sz w:val="24"/>
          <w:szCs w:val="24"/>
        </w:rPr>
        <w:t xml:space="preserve"> tvorbě pozvánky:</w:t>
      </w:r>
    </w:p>
    <w:p w14:paraId="669F3214" w14:textId="45CCB016" w:rsidR="00457FFE" w:rsidRPr="004B6DFD" w:rsidRDefault="00457FFE" w:rsidP="006E254C">
      <w:pPr>
        <w:pStyle w:val="Odstavecseseznamem"/>
        <w:numPr>
          <w:ilvl w:val="0"/>
          <w:numId w:val="30"/>
        </w:numPr>
        <w:rPr>
          <w:noProof/>
        </w:rPr>
      </w:pPr>
      <w:r w:rsidRPr="004B6DFD">
        <w:rPr>
          <w:noProof/>
        </w:rPr>
        <w:t>Vzor pozvánky je uveden v </w:t>
      </w:r>
      <w:r w:rsidR="00D84580" w:rsidRPr="004B6DFD">
        <w:rPr>
          <w:b/>
          <w:noProof/>
        </w:rPr>
        <w:t>P</w:t>
      </w:r>
      <w:r w:rsidRPr="004B6DFD">
        <w:rPr>
          <w:b/>
          <w:noProof/>
        </w:rPr>
        <w:t>říloze č. 3</w:t>
      </w:r>
      <w:r w:rsidRPr="004B6DFD">
        <w:rPr>
          <w:noProof/>
        </w:rPr>
        <w:t xml:space="preserve"> této metodiky</w:t>
      </w:r>
      <w:r w:rsidR="006E254C" w:rsidRPr="006E254C">
        <w:rPr>
          <w:noProof/>
        </w:rPr>
        <w:t>, kterou poskytne zadavatel (Správa železnic).</w:t>
      </w:r>
    </w:p>
    <w:p w14:paraId="1E9079B5" w14:textId="39F9EBF8" w:rsidR="00A7333D" w:rsidRPr="00A7333D" w:rsidRDefault="00457FFE" w:rsidP="00A7333D">
      <w:pPr>
        <w:pStyle w:val="Nadpis2"/>
        <w:rPr>
          <w:noProof/>
        </w:rPr>
      </w:pPr>
      <w:bookmarkStart w:id="18" w:name="_Toc41645259"/>
      <w:bookmarkStart w:id="19" w:name="_Toc125458264"/>
      <w:r w:rsidRPr="00853843">
        <w:rPr>
          <w:noProof/>
        </w:rPr>
        <w:t>Tisková zpráva</w:t>
      </w:r>
      <w:bookmarkEnd w:id="18"/>
      <w:bookmarkEnd w:id="19"/>
      <w:r w:rsidRPr="00853843">
        <w:rPr>
          <w:noProof/>
        </w:rPr>
        <w:t xml:space="preserve"> </w:t>
      </w:r>
    </w:p>
    <w:p w14:paraId="7DC00B06" w14:textId="611E5926" w:rsidR="00A7333D" w:rsidRPr="00DD2949" w:rsidRDefault="00A7333D" w:rsidP="00457FFE">
      <w:pPr>
        <w:jc w:val="both"/>
        <w:rPr>
          <w:noProof/>
        </w:rPr>
      </w:pPr>
      <w:r w:rsidRPr="00DD2949">
        <w:rPr>
          <w:noProof/>
        </w:rPr>
        <w:t xml:space="preserve">Tiskovou zprávu </w:t>
      </w:r>
      <w:r>
        <w:rPr>
          <w:noProof/>
        </w:rPr>
        <w:t xml:space="preserve">o konání akce </w:t>
      </w:r>
      <w:r w:rsidRPr="00DD2949">
        <w:rPr>
          <w:noProof/>
        </w:rPr>
        <w:t xml:space="preserve">je </w:t>
      </w:r>
      <w:r>
        <w:rPr>
          <w:noProof/>
        </w:rPr>
        <w:t xml:space="preserve">na základě Grantových dohod </w:t>
      </w:r>
      <w:r w:rsidRPr="00DD2949">
        <w:rPr>
          <w:noProof/>
        </w:rPr>
        <w:t xml:space="preserve">třeba vydat </w:t>
      </w:r>
      <w:r w:rsidRPr="00DD2949">
        <w:rPr>
          <w:b/>
          <w:noProof/>
        </w:rPr>
        <w:t>vždy</w:t>
      </w:r>
      <w:r w:rsidRPr="00DD2949">
        <w:rPr>
          <w:noProof/>
        </w:rPr>
        <w:t xml:space="preserve"> po slavnostním zahájení či ukončení.</w:t>
      </w:r>
    </w:p>
    <w:p w14:paraId="4CA3E05D" w14:textId="1EF38DA7" w:rsidR="00457FFE" w:rsidRPr="000F3B94" w:rsidRDefault="005F389B" w:rsidP="00457FFE">
      <w:pPr>
        <w:jc w:val="both"/>
        <w:rPr>
          <w:b/>
          <w:sz w:val="24"/>
          <w:szCs w:val="24"/>
        </w:rPr>
      </w:pPr>
      <w:r w:rsidRPr="000F3B94">
        <w:rPr>
          <w:b/>
          <w:sz w:val="24"/>
          <w:szCs w:val="24"/>
        </w:rPr>
        <w:t xml:space="preserve">Činnosti </w:t>
      </w:r>
      <w:r w:rsidR="00457FFE" w:rsidRPr="000F3B94">
        <w:rPr>
          <w:b/>
          <w:sz w:val="24"/>
          <w:szCs w:val="24"/>
        </w:rPr>
        <w:t>zajišťované zhotovitelem stavby:</w:t>
      </w:r>
    </w:p>
    <w:p w14:paraId="45E33DEE" w14:textId="77777777" w:rsidR="00457FFE" w:rsidRPr="000F3B9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0F3B94">
        <w:rPr>
          <w:noProof/>
        </w:rPr>
        <w:t>Příprava návrhu tiskové zprávy</w:t>
      </w:r>
    </w:p>
    <w:p w14:paraId="39CBADC0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Tisk </w:t>
      </w:r>
      <w:r w:rsidRPr="002939C8">
        <w:rPr>
          <w:noProof/>
        </w:rPr>
        <w:t>tiskové zprávy</w:t>
      </w:r>
      <w:r w:rsidRPr="00480C74">
        <w:rPr>
          <w:noProof/>
        </w:rPr>
        <w:t xml:space="preserve"> (adekvátní množství výtisků)</w:t>
      </w:r>
    </w:p>
    <w:p w14:paraId="55D573DE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Distribuce </w:t>
      </w:r>
      <w:r w:rsidRPr="002939C8">
        <w:rPr>
          <w:noProof/>
        </w:rPr>
        <w:t>tiskové zprávy</w:t>
      </w:r>
      <w:r w:rsidRPr="00480C74">
        <w:rPr>
          <w:noProof/>
        </w:rPr>
        <w:t xml:space="preserve"> (v místě konání akce, média, ČTK, aj.)</w:t>
      </w:r>
    </w:p>
    <w:p w14:paraId="78CAF2AC" w14:textId="008E129E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tiskové zprávy:</w:t>
      </w:r>
    </w:p>
    <w:p w14:paraId="1CCCA753" w14:textId="77777777" w:rsidR="00457FFE" w:rsidRPr="00D20E0C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Název </w:t>
      </w:r>
      <w:r w:rsidRPr="00D20E0C">
        <w:rPr>
          <w:noProof/>
        </w:rPr>
        <w:t>projektu (v češtině v souladu s Grantovou dohodou)</w:t>
      </w:r>
    </w:p>
    <w:p w14:paraId="723BD1EC" w14:textId="77777777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Obecné informace o projektu</w:t>
      </w:r>
    </w:p>
    <w:p w14:paraId="7BF14277" w14:textId="77777777" w:rsidR="00457FFE" w:rsidRDefault="00D20E0C" w:rsidP="00457FFE">
      <w:pPr>
        <w:pStyle w:val="Odstavecseseznamem"/>
        <w:numPr>
          <w:ilvl w:val="0"/>
          <w:numId w:val="30"/>
        </w:numPr>
        <w:rPr>
          <w:noProof/>
        </w:rPr>
      </w:pPr>
      <w:r>
        <w:rPr>
          <w:noProof/>
        </w:rPr>
        <w:t>Text o spolufinancování</w:t>
      </w:r>
      <w:r w:rsidR="00457FFE" w:rsidRPr="00480C74">
        <w:rPr>
          <w:noProof/>
        </w:rPr>
        <w:t>:</w:t>
      </w:r>
    </w:p>
    <w:p w14:paraId="3AA06C86" w14:textId="7FF193A7" w:rsidR="00AC70E1" w:rsidRPr="00480C74" w:rsidRDefault="00AC70E1" w:rsidP="00DD2949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Varianta pro projekt</w:t>
      </w:r>
      <w:r w:rsidR="00A35A45">
        <w:rPr>
          <w:noProof/>
        </w:rPr>
        <w:t xml:space="preserve"> schválený </w:t>
      </w:r>
      <w:r w:rsidR="00294677">
        <w:rPr>
          <w:noProof/>
        </w:rPr>
        <w:t xml:space="preserve">EK/ </w:t>
      </w:r>
      <w:r w:rsidR="00CB2BF6">
        <w:rPr>
          <w:noProof/>
        </w:rPr>
        <w:t>C</w:t>
      </w:r>
      <w:r w:rsidR="00A35A45">
        <w:rPr>
          <w:noProof/>
        </w:rPr>
        <w:t>INEA k</w:t>
      </w:r>
      <w:r>
        <w:rPr>
          <w:noProof/>
        </w:rPr>
        <w:t>e spol</w:t>
      </w:r>
      <w:r w:rsidR="00294677">
        <w:rPr>
          <w:noProof/>
        </w:rPr>
        <w:t>u</w:t>
      </w:r>
      <w:r>
        <w:rPr>
          <w:noProof/>
        </w:rPr>
        <w:t>financování:</w:t>
      </w:r>
    </w:p>
    <w:p w14:paraId="718FD99F" w14:textId="77777777" w:rsidR="00457FFE" w:rsidRDefault="00457FFE" w:rsidP="00172D61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D20E0C">
        <w:rPr>
          <w:i/>
          <w:noProof/>
        </w:rPr>
        <w:t xml:space="preserve">“) je spolufinancovaný Evropskou unií z Nástroje pro propojení Evropy (CEF). Celková výše způsobilých nákladů projektu je x xxx xxx xxx Kč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Míra podpory EU je xx,xx  % ze způsobilých nákladů, čili výše dotace činí maximálně xx xxx xxx EUR, tedy zhruba x xxx xxx xxx Kč</w:t>
      </w:r>
      <w:r w:rsidRPr="00480C74">
        <w:rPr>
          <w:noProof/>
        </w:rPr>
        <w:t xml:space="preserve">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Národní financování zajišťuje Státní fond dopravní infrastruktury. Zhotovitelem stavby je xxxxxx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>.</w:t>
      </w:r>
    </w:p>
    <w:p w14:paraId="336CC53E" w14:textId="60D5FE16" w:rsidR="00AC70E1" w:rsidRPr="00480C74" w:rsidRDefault="00AC70E1" w:rsidP="00AC70E1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 xml:space="preserve">Varianta pro projekt s předloženou žádostí o dotaci, ale bez rozhodnutí </w:t>
      </w:r>
      <w:r w:rsidR="00294677">
        <w:rPr>
          <w:noProof/>
        </w:rPr>
        <w:t xml:space="preserve">EK/ </w:t>
      </w:r>
      <w:r w:rsidR="00CB2BF6">
        <w:rPr>
          <w:noProof/>
        </w:rPr>
        <w:t>C</w:t>
      </w:r>
      <w:r>
        <w:rPr>
          <w:noProof/>
        </w:rPr>
        <w:t>INEA o spolufinancování:</w:t>
      </w:r>
    </w:p>
    <w:p w14:paraId="27D86378" w14:textId="2A14D802" w:rsidR="00AC70E1" w:rsidRDefault="00AC70E1" w:rsidP="00172D61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D20E0C">
        <w:rPr>
          <w:i/>
          <w:noProof/>
        </w:rPr>
        <w:t xml:space="preserve">“) je </w:t>
      </w:r>
      <w:r>
        <w:rPr>
          <w:i/>
          <w:noProof/>
        </w:rPr>
        <w:t xml:space="preserve">navržen ke </w:t>
      </w:r>
      <w:r w:rsidRPr="00D20E0C">
        <w:rPr>
          <w:i/>
          <w:noProof/>
        </w:rPr>
        <w:t>spolufinancovan</w:t>
      </w:r>
      <w:r>
        <w:rPr>
          <w:i/>
          <w:noProof/>
        </w:rPr>
        <w:t>í</w:t>
      </w:r>
      <w:r w:rsidRPr="00D20E0C">
        <w:rPr>
          <w:i/>
          <w:noProof/>
        </w:rPr>
        <w:t xml:space="preserve"> Evropskou unií z Nástroje pro propojení Evropy (CEF). Celková výše způsobilých nákladů projektu je x xxx xxx xxx Kč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D2949">
        <w:rPr>
          <w:i/>
          <w:noProof/>
        </w:rPr>
        <w:t>Navržená m</w:t>
      </w:r>
      <w:r w:rsidRPr="00AC70E1">
        <w:rPr>
          <w:i/>
          <w:noProof/>
        </w:rPr>
        <w:t>íra</w:t>
      </w:r>
      <w:r>
        <w:rPr>
          <w:i/>
          <w:noProof/>
        </w:rPr>
        <w:t xml:space="preserve"> podpory EU je </w:t>
      </w:r>
      <w:r w:rsidRPr="00D20E0C">
        <w:rPr>
          <w:i/>
          <w:noProof/>
        </w:rPr>
        <w:t>xx,xx  % ze způsobilýc</w:t>
      </w:r>
      <w:r>
        <w:rPr>
          <w:i/>
          <w:noProof/>
        </w:rPr>
        <w:t>h nákladů, čili výše dotace může</w:t>
      </w:r>
      <w:r w:rsidRPr="00D20E0C">
        <w:rPr>
          <w:i/>
          <w:noProof/>
        </w:rPr>
        <w:t xml:space="preserve"> maximálně</w:t>
      </w:r>
      <w:r>
        <w:rPr>
          <w:i/>
          <w:noProof/>
        </w:rPr>
        <w:t xml:space="preserve"> činit </w:t>
      </w:r>
      <w:r w:rsidRPr="00D20E0C">
        <w:rPr>
          <w:i/>
          <w:noProof/>
        </w:rPr>
        <w:t xml:space="preserve"> xx xxx xxx EUR, tedy zhruba x xxx xxx xxx Kč</w:t>
      </w:r>
      <w:r w:rsidRPr="00480C74">
        <w:rPr>
          <w:noProof/>
        </w:rPr>
        <w:t xml:space="preserve">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Národní financování zajišťuje Státní fond dopravní infrastruktury. Zhotovitelem stavby je xxxxxx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>.</w:t>
      </w:r>
    </w:p>
    <w:p w14:paraId="369C957C" w14:textId="77777777" w:rsidR="00FA35A9" w:rsidRPr="00D20E0C" w:rsidRDefault="00FA35A9" w:rsidP="00FA35A9">
      <w:pPr>
        <w:pStyle w:val="Odstavecseseznamem"/>
        <w:numPr>
          <w:ilvl w:val="0"/>
          <w:numId w:val="30"/>
        </w:numPr>
        <w:rPr>
          <w:noProof/>
        </w:rPr>
      </w:pPr>
      <w:r w:rsidRPr="00D20E0C">
        <w:rPr>
          <w:noProof/>
        </w:rPr>
        <w:t>Loga:</w:t>
      </w:r>
    </w:p>
    <w:p w14:paraId="301F7F1A" w14:textId="647CA729" w:rsidR="000414E7" w:rsidRDefault="000414E7" w:rsidP="001F31C5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172D61">
        <w:t xml:space="preserve"> – viz </w:t>
      </w:r>
      <w:r w:rsidR="00172D61" w:rsidRPr="004B6DFD">
        <w:rPr>
          <w:b/>
        </w:rPr>
        <w:t>Příloha č. 4</w:t>
      </w:r>
      <w:r w:rsidR="00172D61" w:rsidRPr="004B6DFD">
        <w:t xml:space="preserve"> této</w:t>
      </w:r>
      <w:r w:rsidR="00172D61">
        <w:t xml:space="preserve"> metodiky</w:t>
      </w:r>
      <w:r w:rsidR="001F31C5">
        <w:t>, kterou poskytne zadavatel /Správa železnic/</w:t>
      </w:r>
      <w:r>
        <w:t>)</w:t>
      </w:r>
    </w:p>
    <w:p w14:paraId="435BE61B" w14:textId="77777777" w:rsidR="00FA35A9" w:rsidRPr="00480C74" w:rsidRDefault="00FA35A9" w:rsidP="00FA35A9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Loga Správy železnic a SFDI</w:t>
      </w:r>
    </w:p>
    <w:p w14:paraId="37977599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>Propozice tiskové zprávy:</w:t>
      </w:r>
    </w:p>
    <w:p w14:paraId="4887359D" w14:textId="77777777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025146">
        <w:rPr>
          <w:b/>
          <w:noProof/>
        </w:rPr>
        <w:t>Rozsah:</w:t>
      </w:r>
      <w:r w:rsidRPr="00480C74">
        <w:rPr>
          <w:noProof/>
        </w:rPr>
        <w:t xml:space="preserve"> </w:t>
      </w:r>
    </w:p>
    <w:p w14:paraId="0620A95F" w14:textId="5F99801C" w:rsidR="00457FFE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T</w:t>
      </w:r>
      <w:r w:rsidRPr="00480C74">
        <w:rPr>
          <w:noProof/>
        </w:rPr>
        <w:t>extová část na stranu A4 (30 řádek po 60 úhozech)</w:t>
      </w:r>
    </w:p>
    <w:p w14:paraId="1ED4AC02" w14:textId="77777777" w:rsidR="005656C2" w:rsidRPr="00480C74" w:rsidRDefault="005656C2" w:rsidP="005656C2">
      <w:pPr>
        <w:pStyle w:val="Odstavecseseznamem"/>
        <w:ind w:left="1440"/>
        <w:rPr>
          <w:noProof/>
        </w:rPr>
      </w:pPr>
    </w:p>
    <w:p w14:paraId="2E0E531E" w14:textId="77777777" w:rsidR="00457FFE" w:rsidRPr="000B0626" w:rsidRDefault="00457FFE" w:rsidP="00457FFE">
      <w:pPr>
        <w:pStyle w:val="Nadpis2"/>
      </w:pPr>
      <w:bookmarkStart w:id="20" w:name="_Toc41645260"/>
      <w:bookmarkStart w:id="21" w:name="_Toc125458265"/>
      <w:r w:rsidRPr="000B0626">
        <w:lastRenderedPageBreak/>
        <w:t>Monitoring</w:t>
      </w:r>
      <w:bookmarkEnd w:id="20"/>
      <w:bookmarkEnd w:id="21"/>
      <w:r w:rsidRPr="000B0626">
        <w:t xml:space="preserve"> </w:t>
      </w:r>
    </w:p>
    <w:p w14:paraId="769762D0" w14:textId="656CEDCB" w:rsidR="00457FFE" w:rsidRPr="00457FFE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Činnosti</w:t>
      </w:r>
      <w:r w:rsidRPr="00457FFE">
        <w:rPr>
          <w:b/>
          <w:sz w:val="24"/>
          <w:szCs w:val="24"/>
        </w:rPr>
        <w:t xml:space="preserve"> </w:t>
      </w:r>
      <w:r w:rsidR="00457FFE" w:rsidRPr="00457FFE">
        <w:rPr>
          <w:b/>
          <w:sz w:val="24"/>
          <w:szCs w:val="24"/>
        </w:rPr>
        <w:t>zajišťované zhotovitelem stavby:</w:t>
      </w:r>
    </w:p>
    <w:p w14:paraId="28B6B941" w14:textId="1EEB8002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Uveřejnění informací o slavnostním aktu v médiích (viz. bod </w:t>
      </w:r>
      <w:r w:rsidR="00DD1D4B">
        <w:rPr>
          <w:noProof/>
        </w:rPr>
        <w:t>5</w:t>
      </w:r>
      <w:r w:rsidR="00DD1D4B" w:rsidRPr="00480C74">
        <w:rPr>
          <w:noProof/>
        </w:rPr>
        <w:t xml:space="preserve"> </w:t>
      </w:r>
      <w:r w:rsidRPr="00480C74">
        <w:rPr>
          <w:noProof/>
        </w:rPr>
        <w:t>Prezentace projektu v tisku)</w:t>
      </w:r>
    </w:p>
    <w:p w14:paraId="04EDB77A" w14:textId="2DDA6E3A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Doložení kopií zpráv z médií včetně</w:t>
      </w:r>
      <w:r w:rsidR="00172D61">
        <w:rPr>
          <w:noProof/>
        </w:rPr>
        <w:t xml:space="preserve"> scanu ve formátu pdf nebo jpg</w:t>
      </w:r>
    </w:p>
    <w:p w14:paraId="2FC373B9" w14:textId="1F5833EC" w:rsidR="00172D61" w:rsidRPr="00172D61" w:rsidRDefault="004A2AFD" w:rsidP="00172D6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 obsah a</w:t>
      </w:r>
      <w:r w:rsidR="00172D61" w:rsidRPr="00172D61">
        <w:rPr>
          <w:b/>
          <w:sz w:val="24"/>
          <w:szCs w:val="24"/>
        </w:rPr>
        <w:t xml:space="preserve"> forma </w:t>
      </w:r>
      <w:r>
        <w:rPr>
          <w:b/>
          <w:sz w:val="24"/>
          <w:szCs w:val="24"/>
        </w:rPr>
        <w:t>banneru, pozvánky a tiskové zprávy</w:t>
      </w:r>
      <w:r w:rsidR="00172D61" w:rsidRPr="00172D61">
        <w:rPr>
          <w:b/>
          <w:sz w:val="24"/>
          <w:szCs w:val="24"/>
        </w:rPr>
        <w:t xml:space="preserve"> na základě návrhů od zhotovitele musí být před instalací emailem schváleny zadavatelem (viz kapitola č. 1.1 – Zodpovědné osoby – způsob schvalování).</w:t>
      </w:r>
    </w:p>
    <w:p w14:paraId="58649C74" w14:textId="2A693521" w:rsidR="00457FFE" w:rsidRPr="007C7C6F" w:rsidRDefault="00B45BBF" w:rsidP="00457FFE">
      <w:pPr>
        <w:pStyle w:val="Nadpis1"/>
        <w:rPr>
          <w:noProof/>
        </w:rPr>
      </w:pPr>
      <w:bookmarkStart w:id="22" w:name="_Toc43993721"/>
      <w:bookmarkStart w:id="23" w:name="_Toc44575548"/>
      <w:bookmarkStart w:id="24" w:name="_Toc43993724"/>
      <w:bookmarkStart w:id="25" w:name="_Toc44575551"/>
      <w:bookmarkStart w:id="26" w:name="_Toc43993725"/>
      <w:bookmarkStart w:id="27" w:name="_Toc44575552"/>
      <w:bookmarkStart w:id="28" w:name="_Toc125458266"/>
      <w:bookmarkEnd w:id="22"/>
      <w:bookmarkEnd w:id="23"/>
      <w:bookmarkEnd w:id="24"/>
      <w:bookmarkEnd w:id="25"/>
      <w:bookmarkEnd w:id="26"/>
      <w:bookmarkEnd w:id="27"/>
      <w:r>
        <w:rPr>
          <w:noProof/>
        </w:rPr>
        <w:t>Prezentace projektu v tisku</w:t>
      </w:r>
      <w:bookmarkEnd w:id="28"/>
    </w:p>
    <w:p w14:paraId="26D2E1FD" w14:textId="75AEBC80" w:rsidR="00457FFE" w:rsidRPr="00480C74" w:rsidRDefault="00457FFE" w:rsidP="00457FFE">
      <w:pPr>
        <w:jc w:val="both"/>
      </w:pPr>
      <w:r w:rsidRPr="00480C74">
        <w:t xml:space="preserve">Prezentace projektu v médiích informuje veřejnost o předmětu a cílech projektu a </w:t>
      </w:r>
      <w:r w:rsidR="009A284B">
        <w:t xml:space="preserve">také </w:t>
      </w:r>
      <w:r w:rsidRPr="00480C74">
        <w:t>o jeho spolufinancování z prostředků Evropské unie. Zpravidla je spojena se slavnostním zahájením a ukončením stavby.</w:t>
      </w:r>
      <w:r w:rsidR="00FA35A9">
        <w:t xml:space="preserve"> </w:t>
      </w:r>
      <w:r w:rsidR="00D2786A">
        <w:t>P</w:t>
      </w:r>
      <w:r w:rsidR="00FA35A9">
        <w:t xml:space="preserve">rezentace projektu v tisku se týká pouze projektů </w:t>
      </w:r>
      <w:r w:rsidR="00FA35A9" w:rsidRPr="00DD2949">
        <w:rPr>
          <w:b/>
        </w:rPr>
        <w:t>ve fázi fyzické realizac</w:t>
      </w:r>
      <w:r w:rsidR="00E00326">
        <w:rPr>
          <w:b/>
        </w:rPr>
        <w:t>e</w:t>
      </w:r>
      <w:r w:rsidR="00FA35A9">
        <w:t xml:space="preserve"> (ne studie).</w:t>
      </w:r>
    </w:p>
    <w:p w14:paraId="03346435" w14:textId="602F7D79" w:rsidR="00457FFE" w:rsidRPr="00B45BBF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</w:t>
      </w:r>
      <w:r w:rsidRPr="00B45BBF">
        <w:rPr>
          <w:b/>
          <w:sz w:val="24"/>
          <w:szCs w:val="24"/>
        </w:rPr>
        <w:t xml:space="preserve">i </w:t>
      </w:r>
      <w:r w:rsidR="00457FFE" w:rsidRPr="00B45BBF">
        <w:rPr>
          <w:b/>
          <w:sz w:val="24"/>
          <w:szCs w:val="24"/>
        </w:rPr>
        <w:t xml:space="preserve">zajišťované zhotovitelem stavby: </w:t>
      </w:r>
    </w:p>
    <w:p w14:paraId="0BF4E8B3" w14:textId="77777777" w:rsidR="00457FFE" w:rsidRPr="00025146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Prezentace projektu v tisku formou placené inzerce, a to včetně předtiskové úpravy a uveřejnění</w:t>
      </w:r>
    </w:p>
    <w:p w14:paraId="4D8FCB48" w14:textId="18ED6972" w:rsidR="00457FFE" w:rsidRPr="00B45BBF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B45BBF">
        <w:rPr>
          <w:b/>
          <w:sz w:val="24"/>
          <w:szCs w:val="24"/>
        </w:rPr>
        <w:t xml:space="preserve"> obsah prezentace projektu v tisku:</w:t>
      </w:r>
    </w:p>
    <w:p w14:paraId="20767918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Název </w:t>
      </w:r>
      <w:r w:rsidRPr="00FA35A9">
        <w:rPr>
          <w:noProof/>
        </w:rPr>
        <w:t>projektu (v češtině v souladu s Grantovou dohodou)</w:t>
      </w:r>
    </w:p>
    <w:p w14:paraId="7C104024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Obecné informace o projektu</w:t>
      </w:r>
    </w:p>
    <w:p w14:paraId="1679AEA6" w14:textId="77777777" w:rsidR="00457FFE" w:rsidRPr="00480C74" w:rsidRDefault="00FA35A9" w:rsidP="00457FFE">
      <w:pPr>
        <w:pStyle w:val="Odstavecseseznamem"/>
        <w:numPr>
          <w:ilvl w:val="0"/>
          <w:numId w:val="30"/>
        </w:numPr>
        <w:rPr>
          <w:noProof/>
        </w:rPr>
      </w:pPr>
      <w:r>
        <w:rPr>
          <w:noProof/>
        </w:rPr>
        <w:t>Text o spolufinancování</w:t>
      </w:r>
      <w:r w:rsidR="00457FFE" w:rsidRPr="00480C74">
        <w:rPr>
          <w:noProof/>
        </w:rPr>
        <w:t>:</w:t>
      </w:r>
    </w:p>
    <w:p w14:paraId="54390DD5" w14:textId="72A798AD" w:rsidR="00BD4B20" w:rsidRPr="00480C74" w:rsidRDefault="00BD4B20" w:rsidP="00BD4B20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 xml:space="preserve">Varianta pro projekt </w:t>
      </w:r>
      <w:r w:rsidR="00A35A45">
        <w:rPr>
          <w:noProof/>
        </w:rPr>
        <w:t xml:space="preserve">schválený </w:t>
      </w:r>
      <w:r w:rsidR="00294677">
        <w:rPr>
          <w:noProof/>
        </w:rPr>
        <w:t xml:space="preserve">EK/ </w:t>
      </w:r>
      <w:r w:rsidR="00CB2BF6">
        <w:rPr>
          <w:noProof/>
        </w:rPr>
        <w:t>C</w:t>
      </w:r>
      <w:r w:rsidR="00A35A45">
        <w:rPr>
          <w:noProof/>
        </w:rPr>
        <w:t>INEA k</w:t>
      </w:r>
      <w:r w:rsidR="00294677">
        <w:rPr>
          <w:noProof/>
        </w:rPr>
        <w:t>e spolu</w:t>
      </w:r>
      <w:r>
        <w:rPr>
          <w:noProof/>
        </w:rPr>
        <w:t>financování:</w:t>
      </w:r>
    </w:p>
    <w:p w14:paraId="2BD48616" w14:textId="77777777" w:rsidR="00BD4B20" w:rsidRDefault="00BD4B20" w:rsidP="00172D61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D20E0C">
        <w:rPr>
          <w:i/>
          <w:noProof/>
        </w:rPr>
        <w:t xml:space="preserve">“) je spolufinancovaný Evropskou unií z Nástroje pro propojení Evropy (CEF). Celková výše způsobilých nákladů projektu je x xxx xxx xxx Kč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Míra podpory EU je xx,xx  % ze způsobilých nákladů, čili výše dotace činí maximálně xx xxx xxx EUR, tedy zhruba x xxx xxx xxx Kč</w:t>
      </w:r>
      <w:r w:rsidRPr="00480C74">
        <w:rPr>
          <w:noProof/>
        </w:rPr>
        <w:t xml:space="preserve">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Národní financování zajišťuje Státní fond dopravní infrastruktury. Zhotovitelem stavby je xxxxxx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>.</w:t>
      </w:r>
    </w:p>
    <w:p w14:paraId="1328CE70" w14:textId="2C80828F" w:rsidR="00BD4B20" w:rsidRPr="00480C74" w:rsidRDefault="00BD4B20" w:rsidP="00BD4B20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 xml:space="preserve">Varianta pro projekt s předloženou žádostí o dotaci, ale bez rozhodnutí </w:t>
      </w:r>
      <w:r w:rsidR="00294677">
        <w:rPr>
          <w:noProof/>
        </w:rPr>
        <w:t xml:space="preserve">EK/ </w:t>
      </w:r>
      <w:r w:rsidR="00CB2BF6">
        <w:rPr>
          <w:noProof/>
        </w:rPr>
        <w:t>C</w:t>
      </w:r>
      <w:r>
        <w:rPr>
          <w:noProof/>
        </w:rPr>
        <w:t>INEA o spolufinancování:</w:t>
      </w:r>
    </w:p>
    <w:p w14:paraId="1F846D5D" w14:textId="1F1ED9C9" w:rsidR="00BD4B20" w:rsidRDefault="00BD4B20" w:rsidP="00172D61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D20E0C">
        <w:rPr>
          <w:i/>
          <w:noProof/>
        </w:rPr>
        <w:t xml:space="preserve">“) je </w:t>
      </w:r>
      <w:r>
        <w:rPr>
          <w:i/>
          <w:noProof/>
        </w:rPr>
        <w:t xml:space="preserve">navržen ke </w:t>
      </w:r>
      <w:r w:rsidRPr="00D20E0C">
        <w:rPr>
          <w:i/>
          <w:noProof/>
        </w:rPr>
        <w:t>spolufinancov</w:t>
      </w:r>
      <w:r w:rsidR="00600269">
        <w:rPr>
          <w:i/>
          <w:noProof/>
        </w:rPr>
        <w:t>á</w:t>
      </w:r>
      <w:r w:rsidRPr="00D20E0C">
        <w:rPr>
          <w:i/>
          <w:noProof/>
        </w:rPr>
        <w:t>n</w:t>
      </w:r>
      <w:r>
        <w:rPr>
          <w:i/>
          <w:noProof/>
        </w:rPr>
        <w:t>í</w:t>
      </w:r>
      <w:r w:rsidRPr="00D20E0C">
        <w:rPr>
          <w:i/>
          <w:noProof/>
        </w:rPr>
        <w:t xml:space="preserve"> Evropskou unií z Nástroje pro propojení Evropy (CEF). Celková výše způsobilých nákladů projektu je x xxx xxx xxx Kč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30566C">
        <w:rPr>
          <w:i/>
          <w:noProof/>
        </w:rPr>
        <w:t>Navržená m</w:t>
      </w:r>
      <w:r w:rsidRPr="00AC70E1">
        <w:rPr>
          <w:i/>
          <w:noProof/>
        </w:rPr>
        <w:t>íra</w:t>
      </w:r>
      <w:r>
        <w:rPr>
          <w:i/>
          <w:noProof/>
        </w:rPr>
        <w:t xml:space="preserve"> podpory EU je </w:t>
      </w:r>
      <w:r w:rsidRPr="00D20E0C">
        <w:rPr>
          <w:i/>
          <w:noProof/>
        </w:rPr>
        <w:t>xx,xx  % ze způsobilýc</w:t>
      </w:r>
      <w:r>
        <w:rPr>
          <w:i/>
          <w:noProof/>
        </w:rPr>
        <w:t>h nákladů, čili výše dotace může</w:t>
      </w:r>
      <w:r w:rsidRPr="00D20E0C">
        <w:rPr>
          <w:i/>
          <w:noProof/>
        </w:rPr>
        <w:t xml:space="preserve"> maximálně</w:t>
      </w:r>
      <w:r>
        <w:rPr>
          <w:i/>
          <w:noProof/>
        </w:rPr>
        <w:t xml:space="preserve"> činit </w:t>
      </w:r>
      <w:r w:rsidRPr="00D20E0C">
        <w:rPr>
          <w:i/>
          <w:noProof/>
        </w:rPr>
        <w:t xml:space="preserve"> xx xxx xxx EUR, tedy zhruba x xxx xxx xxx Kč</w:t>
      </w:r>
      <w:r w:rsidRPr="00480C74">
        <w:rPr>
          <w:noProof/>
        </w:rPr>
        <w:t xml:space="preserve">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Národní financování zajišťuje Státní fond dopravní infrastruktury. Zhotovitelem stavby je xxxxxx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>.</w:t>
      </w:r>
    </w:p>
    <w:p w14:paraId="5B772EBD" w14:textId="77777777" w:rsidR="00FA35A9" w:rsidRPr="00480C74" w:rsidRDefault="00FA35A9" w:rsidP="00FA35A9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Loga:</w:t>
      </w:r>
    </w:p>
    <w:p w14:paraId="0648DF5B" w14:textId="092AC5EC" w:rsidR="000414E7" w:rsidRPr="004B6DFD" w:rsidRDefault="000414E7" w:rsidP="001F31C5">
      <w:pPr>
        <w:pStyle w:val="Odstavecseseznamem"/>
        <w:numPr>
          <w:ilvl w:val="1"/>
          <w:numId w:val="30"/>
        </w:numPr>
        <w:rPr>
          <w:noProof/>
        </w:rPr>
      </w:pPr>
      <w:r w:rsidRPr="004B6DFD">
        <w:rPr>
          <w:b/>
        </w:rPr>
        <w:t>Logo CEF</w:t>
      </w:r>
      <w:r w:rsidRPr="004B6DFD">
        <w:t xml:space="preserve"> (vlajka EU + prohlášení o spolufinancování</w:t>
      </w:r>
      <w:r w:rsidR="00172D61" w:rsidRPr="004B6DFD">
        <w:t xml:space="preserve"> – viz </w:t>
      </w:r>
      <w:r w:rsidR="00172D61" w:rsidRPr="004B6DFD">
        <w:rPr>
          <w:b/>
        </w:rPr>
        <w:t>Příloha č. 4</w:t>
      </w:r>
      <w:r w:rsidR="00172D61" w:rsidRPr="004B6DFD">
        <w:t xml:space="preserve"> této metodiky</w:t>
      </w:r>
      <w:r w:rsidR="001F31C5" w:rsidRPr="001F31C5">
        <w:t>, kterou posky</w:t>
      </w:r>
      <w:r w:rsidR="001F31C5">
        <w:t>tne zadavatel /Správa železnic/</w:t>
      </w:r>
      <w:r w:rsidRPr="004B6DFD">
        <w:t>)</w:t>
      </w:r>
    </w:p>
    <w:p w14:paraId="34AD5F9B" w14:textId="77777777" w:rsidR="00FA35A9" w:rsidRPr="00480C74" w:rsidRDefault="00FA35A9" w:rsidP="00FA35A9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lastRenderedPageBreak/>
        <w:t>Loga Správy železnic a SFDI</w:t>
      </w:r>
    </w:p>
    <w:p w14:paraId="7A3983F6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Propozice prezentace projektu v tisku:</w:t>
      </w:r>
    </w:p>
    <w:p w14:paraId="0B887F96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2939C8">
        <w:rPr>
          <w:b/>
          <w:noProof/>
        </w:rPr>
        <w:t>Rozsah inzerce:</w:t>
      </w:r>
      <w:r>
        <w:rPr>
          <w:noProof/>
        </w:rPr>
        <w:t xml:space="preserve"> Č</w:t>
      </w:r>
      <w:r w:rsidRPr="00480C74">
        <w:rPr>
          <w:noProof/>
        </w:rPr>
        <w:t>lánek nejméně formátu A5</w:t>
      </w:r>
    </w:p>
    <w:p w14:paraId="0E9363DA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2939C8">
        <w:rPr>
          <w:b/>
          <w:noProof/>
        </w:rPr>
        <w:t>Charakter tištěného média:</w:t>
      </w:r>
      <w:r w:rsidRPr="00480C74">
        <w:rPr>
          <w:noProof/>
        </w:rPr>
        <w:t xml:space="preserve"> </w:t>
      </w:r>
      <w:r>
        <w:rPr>
          <w:noProof/>
        </w:rPr>
        <w:t>R</w:t>
      </w:r>
      <w:r w:rsidRPr="00480C74">
        <w:rPr>
          <w:noProof/>
        </w:rPr>
        <w:t>egionální nebo celostátní význam podle charakteru projektu (bude upřesněno v zadávací dokumentaci).</w:t>
      </w:r>
    </w:p>
    <w:p w14:paraId="476A6B2D" w14:textId="3F88947B" w:rsidR="00457FFE" w:rsidRPr="00172D61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2939C8">
        <w:rPr>
          <w:b/>
          <w:noProof/>
        </w:rPr>
        <w:t>Počet prezentací v tisku:</w:t>
      </w:r>
      <w:r w:rsidRPr="00480C74">
        <w:rPr>
          <w:noProof/>
        </w:rPr>
        <w:t xml:space="preserve"> </w:t>
      </w:r>
      <w:r>
        <w:rPr>
          <w:noProof/>
        </w:rPr>
        <w:t>M</w:t>
      </w:r>
      <w:r w:rsidRPr="00480C74">
        <w:rPr>
          <w:noProof/>
        </w:rPr>
        <w:t>in. 2 x</w:t>
      </w:r>
      <w:r w:rsidR="00560D86">
        <w:rPr>
          <w:noProof/>
        </w:rPr>
        <w:t>,</w:t>
      </w:r>
      <w:r w:rsidRPr="00480C74">
        <w:rPr>
          <w:noProof/>
        </w:rPr>
        <w:t xml:space="preserve"> tj. při slavnostním zahájení a ukončení (počet </w:t>
      </w:r>
      <w:r w:rsidRPr="00172D61">
        <w:rPr>
          <w:noProof/>
        </w:rPr>
        <w:t>bude upřesněn v zadávací dokumentaci)</w:t>
      </w:r>
    </w:p>
    <w:p w14:paraId="589E740A" w14:textId="5BE8A346" w:rsidR="00457FFE" w:rsidRPr="00172D61" w:rsidRDefault="00457FFE" w:rsidP="00457FFE">
      <w:pPr>
        <w:jc w:val="both"/>
        <w:rPr>
          <w:b/>
          <w:sz w:val="24"/>
          <w:szCs w:val="24"/>
        </w:rPr>
      </w:pPr>
      <w:r w:rsidRPr="00172D61">
        <w:rPr>
          <w:b/>
          <w:sz w:val="24"/>
          <w:szCs w:val="24"/>
        </w:rPr>
        <w:t>Návrh inzerce a vybrané tištěné médium musí být na základě návrhů od zhotovitel</w:t>
      </w:r>
      <w:r w:rsidR="00172D61">
        <w:rPr>
          <w:b/>
          <w:sz w:val="24"/>
          <w:szCs w:val="24"/>
        </w:rPr>
        <w:t xml:space="preserve">e předem schváleny zadavatelem, </w:t>
      </w:r>
      <w:r w:rsidR="006D1A65" w:rsidRPr="00172D61">
        <w:rPr>
          <w:b/>
          <w:sz w:val="24"/>
          <w:szCs w:val="24"/>
        </w:rPr>
        <w:t>(viz kapitola č. 1.1 – Zodpovědné osoby – způsob schvalování).</w:t>
      </w:r>
    </w:p>
    <w:p w14:paraId="0EAC2573" w14:textId="77777777" w:rsidR="00457FFE" w:rsidRPr="007C7C6F" w:rsidRDefault="00B45BBF" w:rsidP="00B45BBF">
      <w:pPr>
        <w:pStyle w:val="Nadpis1"/>
        <w:rPr>
          <w:noProof/>
        </w:rPr>
      </w:pPr>
      <w:bookmarkStart w:id="29" w:name="_Toc43993727"/>
      <w:bookmarkStart w:id="30" w:name="_Toc44575554"/>
      <w:bookmarkStart w:id="31" w:name="_Toc43993730"/>
      <w:bookmarkStart w:id="32" w:name="_Toc44575557"/>
      <w:bookmarkStart w:id="33" w:name="_Toc43993731"/>
      <w:bookmarkStart w:id="34" w:name="_Toc44575558"/>
      <w:bookmarkStart w:id="35" w:name="_Toc125458267"/>
      <w:bookmarkEnd w:id="29"/>
      <w:bookmarkEnd w:id="30"/>
      <w:bookmarkEnd w:id="31"/>
      <w:bookmarkEnd w:id="32"/>
      <w:bookmarkEnd w:id="33"/>
      <w:bookmarkEnd w:id="34"/>
      <w:r>
        <w:rPr>
          <w:noProof/>
        </w:rPr>
        <w:t>Prezentace projektu na webu a sociálních sítích Správy železnic</w:t>
      </w:r>
      <w:bookmarkEnd w:id="35"/>
    </w:p>
    <w:p w14:paraId="7D256592" w14:textId="01DD5098" w:rsidR="00457FFE" w:rsidRPr="00480C74" w:rsidRDefault="00457FFE" w:rsidP="00457FFE">
      <w:pPr>
        <w:jc w:val="both"/>
      </w:pPr>
      <w:r w:rsidRPr="00480C74">
        <w:t xml:space="preserve">Prezentace projektu na webových stránkách a sociálních sítích </w:t>
      </w:r>
      <w:r w:rsidR="00564AE9">
        <w:t>S</w:t>
      </w:r>
      <w:r w:rsidRPr="00480C74">
        <w:t xml:space="preserve">právy železnic za účelem informování veřejnosti o předmětu a cílech projektu a o jeho spolufinancování z prostředků Evropské unie. </w:t>
      </w:r>
      <w:r w:rsidR="004A78BE">
        <w:t>Zpravidla je tato činnost v gesci pracovníků GŘ Správy železnic.</w:t>
      </w:r>
    </w:p>
    <w:p w14:paraId="1EB6861B" w14:textId="77777777" w:rsidR="00457FFE" w:rsidRPr="00853843" w:rsidRDefault="00457FFE" w:rsidP="00B45BBF">
      <w:pPr>
        <w:pStyle w:val="Nadpis2"/>
        <w:rPr>
          <w:noProof/>
        </w:rPr>
      </w:pPr>
      <w:bookmarkStart w:id="36" w:name="_Toc41645263"/>
      <w:bookmarkStart w:id="37" w:name="_Toc125458268"/>
      <w:r w:rsidRPr="00853843">
        <w:rPr>
          <w:noProof/>
        </w:rPr>
        <w:t xml:space="preserve">Informace na </w:t>
      </w:r>
      <w:r w:rsidR="00B45BBF">
        <w:rPr>
          <w:noProof/>
        </w:rPr>
        <w:t>webu</w:t>
      </w:r>
      <w:r w:rsidRPr="00853843">
        <w:rPr>
          <w:noProof/>
        </w:rPr>
        <w:t xml:space="preserve"> prostřednictvím interaktivní mapy</w:t>
      </w:r>
      <w:bookmarkEnd w:id="36"/>
      <w:bookmarkEnd w:id="37"/>
    </w:p>
    <w:p w14:paraId="5B437B38" w14:textId="0221332D" w:rsidR="00457FFE" w:rsidRPr="00480C74" w:rsidRDefault="00457FFE" w:rsidP="00457FFE">
      <w:pPr>
        <w:jc w:val="both"/>
      </w:pPr>
      <w:r w:rsidRPr="00FA35A9">
        <w:t xml:space="preserve">Zajišťuje Úsek ekonomický, Odbor </w:t>
      </w:r>
      <w:r w:rsidR="00905191">
        <w:t>dotačního managementu</w:t>
      </w:r>
      <w:r w:rsidRPr="00FA35A9">
        <w:t xml:space="preserve">, Oddělení externího financování – </w:t>
      </w:r>
      <w:hyperlink r:id="rId20" w:history="1">
        <w:r w:rsidR="00564AE9" w:rsidRPr="00564AE9">
          <w:rPr>
            <w:rStyle w:val="Hypertextovodkaz"/>
          </w:rPr>
          <w:t>cefdl@spravazeleznic.cz</w:t>
        </w:r>
      </w:hyperlink>
      <w:r w:rsidRPr="00FA35A9">
        <w:t>.</w:t>
      </w:r>
      <w:r w:rsidR="0042454A">
        <w:t xml:space="preserve"> Netýká se technologických staveb ERTMS, pro ty platí bod 6.2.</w:t>
      </w:r>
    </w:p>
    <w:p w14:paraId="46DB0323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5B142FDA" w14:textId="77777777" w:rsidR="000414E7" w:rsidRDefault="000414E7" w:rsidP="000414E7">
      <w:pPr>
        <w:pStyle w:val="Odstavecseseznamem"/>
        <w:numPr>
          <w:ilvl w:val="0"/>
          <w:numId w:val="35"/>
        </w:numPr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spolufinancování)</w:t>
      </w:r>
    </w:p>
    <w:p w14:paraId="307CABBE" w14:textId="77777777" w:rsidR="00457FFE" w:rsidRPr="00480C74" w:rsidRDefault="002246AD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>
        <w:rPr>
          <w:noProof/>
        </w:rPr>
        <w:t>Pravidelně</w:t>
      </w:r>
      <w:r w:rsidR="00457FFE" w:rsidRPr="00480C74">
        <w:rPr>
          <w:noProof/>
        </w:rPr>
        <w:t xml:space="preserve"> aktualizované údaje v záložkách při změně nákladů a výše spolufinancování</w:t>
      </w:r>
    </w:p>
    <w:p w14:paraId="39D560EE" w14:textId="2FA8701D" w:rsidR="00457FFE" w:rsidRPr="00172D61" w:rsidRDefault="00457FFE" w:rsidP="00DD2949">
      <w:pPr>
        <w:pStyle w:val="Odstavecseseznamem"/>
        <w:numPr>
          <w:ilvl w:val="0"/>
          <w:numId w:val="30"/>
        </w:numPr>
        <w:jc w:val="both"/>
        <w:rPr>
          <w:i/>
          <w:noProof/>
        </w:rPr>
      </w:pPr>
      <w:r w:rsidRPr="00172D61">
        <w:rPr>
          <w:noProof/>
        </w:rPr>
        <w:t>Věta o spolufinancování</w:t>
      </w:r>
      <w:r w:rsidR="00172D61">
        <w:rPr>
          <w:noProof/>
        </w:rPr>
        <w:t xml:space="preserve"> do záložky „Prezentace“</w:t>
      </w:r>
      <w:r w:rsidRPr="00172D61">
        <w:rPr>
          <w:noProof/>
        </w:rPr>
        <w:t xml:space="preserve">: </w:t>
      </w:r>
      <w:r w:rsidR="00DB3D2E" w:rsidRPr="00172D61">
        <w:rPr>
          <w:i/>
          <w:noProof/>
        </w:rPr>
        <w:t>XXX</w:t>
      </w:r>
      <w:r w:rsidRPr="00172D61">
        <w:rPr>
          <w:noProof/>
        </w:rPr>
        <w:t xml:space="preserve"> (doplní se stupeň přípravy nebo realizace, na které se vztahuje spolufinancování)</w:t>
      </w:r>
      <w:r w:rsidR="00DB3D2E" w:rsidRPr="00172D61">
        <w:rPr>
          <w:noProof/>
        </w:rPr>
        <w:t xml:space="preserve"> (projektu)</w:t>
      </w:r>
      <w:r w:rsidRPr="00172D61">
        <w:rPr>
          <w:noProof/>
        </w:rPr>
        <w:t xml:space="preserve"> </w:t>
      </w:r>
      <w:r w:rsidRPr="00172D61">
        <w:rPr>
          <w:i/>
          <w:noProof/>
        </w:rPr>
        <w:t>je spolufinancován/a Evropskou unií z Nástroje pro propojení Evropy (CEF)</w:t>
      </w:r>
      <w:r w:rsidR="00FA35A9" w:rsidRPr="00172D61">
        <w:rPr>
          <w:i/>
          <w:noProof/>
        </w:rPr>
        <w:t>.</w:t>
      </w:r>
    </w:p>
    <w:p w14:paraId="6A78823B" w14:textId="02DC5B0A" w:rsidR="00DB3D2E" w:rsidRPr="00172D61" w:rsidRDefault="00DB3D2E" w:rsidP="00DD2949">
      <w:pPr>
        <w:pStyle w:val="Odstavecseseznamem"/>
        <w:numPr>
          <w:ilvl w:val="1"/>
          <w:numId w:val="30"/>
        </w:numPr>
        <w:jc w:val="both"/>
        <w:rPr>
          <w:i/>
          <w:noProof/>
        </w:rPr>
      </w:pPr>
      <w:r w:rsidRPr="00172D61">
        <w:rPr>
          <w:i/>
          <w:noProof/>
        </w:rPr>
        <w:t xml:space="preserve">Např.: Dokumentace pro stavební povolení je spolufinancována </w:t>
      </w:r>
      <w:r w:rsidR="00172D61">
        <w:rPr>
          <w:i/>
          <w:noProof/>
        </w:rPr>
        <w:t>Evropskou unií</w:t>
      </w:r>
      <w:r w:rsidRPr="00172D61">
        <w:rPr>
          <w:i/>
          <w:noProof/>
        </w:rPr>
        <w:t xml:space="preserve"> z Nástroje pro propojení Evropy (CEF)./ Realizace projektu je spolufinancována Evropskou unií z Nástroje pro propojení Evropy (CEF)</w:t>
      </w:r>
      <w:r w:rsidR="003040DD" w:rsidRPr="00172D61">
        <w:rPr>
          <w:i/>
          <w:noProof/>
        </w:rPr>
        <w:t>.</w:t>
      </w:r>
    </w:p>
    <w:p w14:paraId="49F45A2F" w14:textId="717E7F0B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 xml:space="preserve">Vkládá se prostřednictvím IS C.E.Sta: Záložka „Prezentace“ </w:t>
      </w:r>
      <w:r>
        <w:rPr>
          <w:rFonts w:ascii="Arial" w:hAnsi="Arial" w:cs="Arial"/>
          <w:noProof/>
        </w:rPr>
        <w:t>►</w:t>
      </w:r>
      <w:r w:rsidRPr="002939C8">
        <w:rPr>
          <w:noProof/>
        </w:rPr>
        <w:t xml:space="preserve"> </w:t>
      </w:r>
      <w:r w:rsidRPr="00480C74">
        <w:rPr>
          <w:noProof/>
        </w:rPr>
        <w:t>box</w:t>
      </w:r>
      <w:r w:rsidRPr="002939C8">
        <w:rPr>
          <w:noProof/>
        </w:rPr>
        <w:t xml:space="preserve"> „Popis“</w:t>
      </w:r>
      <w:r w:rsidRPr="00480C74">
        <w:rPr>
          <w:noProof/>
        </w:rPr>
        <w:t xml:space="preserve"> – přidat mezeru za dosavadním te</w:t>
      </w:r>
      <w:r w:rsidR="002246AD">
        <w:rPr>
          <w:noProof/>
        </w:rPr>
        <w:t xml:space="preserve">xtem popisu projektu, </w:t>
      </w:r>
      <w:r w:rsidR="00FA35A9">
        <w:rPr>
          <w:noProof/>
        </w:rPr>
        <w:t>vložit</w:t>
      </w:r>
      <w:r w:rsidR="002246AD">
        <w:rPr>
          <w:noProof/>
        </w:rPr>
        <w:t xml:space="preserve"> </w:t>
      </w:r>
      <w:r w:rsidRPr="00480C74">
        <w:rPr>
          <w:noProof/>
        </w:rPr>
        <w:t xml:space="preserve">větu o spolufinancování </w:t>
      </w:r>
      <w:r w:rsidR="00FA35A9">
        <w:rPr>
          <w:noProof/>
        </w:rPr>
        <w:t xml:space="preserve">a </w:t>
      </w:r>
      <w:r w:rsidRPr="00480C74">
        <w:rPr>
          <w:noProof/>
        </w:rPr>
        <w:t>odlišit</w:t>
      </w:r>
      <w:r w:rsidR="002246AD">
        <w:rPr>
          <w:noProof/>
        </w:rPr>
        <w:t xml:space="preserve"> ji</w:t>
      </w:r>
      <w:r w:rsidRPr="002939C8">
        <w:rPr>
          <w:noProof/>
        </w:rPr>
        <w:t xml:space="preserve"> </w:t>
      </w:r>
      <w:r w:rsidRPr="00FA35A9">
        <w:rPr>
          <w:i/>
          <w:noProof/>
        </w:rPr>
        <w:t>kurzívou</w:t>
      </w:r>
      <w:r w:rsidR="00C86352">
        <w:rPr>
          <w:i/>
          <w:noProof/>
        </w:rPr>
        <w:t xml:space="preserve"> a tmavě šedou barvou</w:t>
      </w:r>
      <w:r w:rsidRPr="002939C8">
        <w:rPr>
          <w:noProof/>
        </w:rPr>
        <w:t xml:space="preserve"> </w:t>
      </w:r>
      <w:r>
        <w:rPr>
          <w:rFonts w:ascii="Arial" w:hAnsi="Arial" w:cs="Arial"/>
          <w:noProof/>
        </w:rPr>
        <w:t>►</w:t>
      </w:r>
      <w:r w:rsidRPr="002939C8">
        <w:rPr>
          <w:noProof/>
        </w:rPr>
        <w:t xml:space="preserve"> </w:t>
      </w:r>
      <w:r w:rsidR="00172D61">
        <w:rPr>
          <w:noProof/>
        </w:rPr>
        <w:t>uložit</w:t>
      </w:r>
      <w:r w:rsidRPr="002939C8">
        <w:rPr>
          <w:noProof/>
        </w:rPr>
        <w:t xml:space="preserve"> </w:t>
      </w:r>
      <w:r>
        <w:rPr>
          <w:rFonts w:ascii="Arial" w:hAnsi="Arial" w:cs="Arial"/>
          <w:noProof/>
        </w:rPr>
        <w:t>►</w:t>
      </w:r>
      <w:r w:rsidRPr="002939C8">
        <w:rPr>
          <w:noProof/>
        </w:rPr>
        <w:t xml:space="preserve"> „Aktualizovat“ </w:t>
      </w:r>
      <w:r>
        <w:rPr>
          <w:rFonts w:ascii="Arial" w:hAnsi="Arial" w:cs="Arial"/>
          <w:noProof/>
        </w:rPr>
        <w:t>►</w:t>
      </w:r>
      <w:r w:rsidRPr="002939C8">
        <w:rPr>
          <w:noProof/>
        </w:rPr>
        <w:t xml:space="preserve"> zkontrolovat opětovným </w:t>
      </w:r>
      <w:r w:rsidR="00FA35A9">
        <w:rPr>
          <w:noProof/>
        </w:rPr>
        <w:t xml:space="preserve">vstupem do interatktivní mapy </w:t>
      </w:r>
      <w:r w:rsidRPr="002939C8">
        <w:rPr>
          <w:noProof/>
        </w:rPr>
        <w:t>kliknutím na projekt</w:t>
      </w:r>
      <w:r w:rsidR="00172D61">
        <w:rPr>
          <w:noProof/>
        </w:rPr>
        <w:t xml:space="preserve"> (většinou se propíše do dalšího dne)</w:t>
      </w:r>
    </w:p>
    <w:p w14:paraId="3E34A11B" w14:textId="59A7C07F" w:rsidR="00457FFE" w:rsidRDefault="005656C2" w:rsidP="00457FFE">
      <w:pPr>
        <w:jc w:val="center"/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1390B8C2" wp14:editId="7B1A00B5">
            <wp:extent cx="1491615" cy="174121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38681" cy="1796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54F18" w14:textId="0C11C634" w:rsidR="009F1A0C" w:rsidRPr="00331E6D" w:rsidRDefault="009F1A0C" w:rsidP="009F1A0C">
      <w:pPr>
        <w:pStyle w:val="Titulek"/>
      </w:pPr>
      <w:bookmarkStart w:id="38" w:name="_Toc8382950"/>
      <w:r>
        <w:t xml:space="preserve">Obrázek </w:t>
      </w:r>
      <w:fldSimple w:instr=" SEQ Obrázek \* ARABIC ">
        <w:r w:rsidR="0059113D">
          <w:rPr>
            <w:noProof/>
          </w:rPr>
          <w:t>1</w:t>
        </w:r>
      </w:fldSimple>
      <w:r>
        <w:t xml:space="preserve">. </w:t>
      </w:r>
      <w:bookmarkEnd w:id="38"/>
      <w:r>
        <w:t>Ukázka publicity CEF na interaktivní mapě Správy železnic</w:t>
      </w:r>
    </w:p>
    <w:p w14:paraId="40880DBB" w14:textId="77777777" w:rsidR="00457FFE" w:rsidRPr="00853843" w:rsidRDefault="00457FFE" w:rsidP="00B45BBF">
      <w:pPr>
        <w:pStyle w:val="Nadpis2"/>
        <w:rPr>
          <w:noProof/>
        </w:rPr>
      </w:pPr>
      <w:bookmarkStart w:id="39" w:name="_Toc41645264"/>
      <w:bookmarkStart w:id="40" w:name="_Toc125458269"/>
      <w:r w:rsidRPr="00853843">
        <w:rPr>
          <w:noProof/>
        </w:rPr>
        <w:lastRenderedPageBreak/>
        <w:t xml:space="preserve">Informace na </w:t>
      </w:r>
      <w:r w:rsidR="00B45BBF">
        <w:rPr>
          <w:noProof/>
        </w:rPr>
        <w:t>webu</w:t>
      </w:r>
      <w:r w:rsidRPr="00853843">
        <w:rPr>
          <w:noProof/>
        </w:rPr>
        <w:t xml:space="preserve"> prostřednictvím karet staveb (přehledu projektu)</w:t>
      </w:r>
      <w:bookmarkEnd w:id="39"/>
      <w:bookmarkEnd w:id="40"/>
    </w:p>
    <w:p w14:paraId="3E8399BF" w14:textId="1FF4B5E3" w:rsidR="00457FFE" w:rsidRPr="00480C74" w:rsidRDefault="00457FFE" w:rsidP="00457FFE">
      <w:pPr>
        <w:jc w:val="both"/>
      </w:pPr>
      <w:r w:rsidRPr="0042454A">
        <w:t xml:space="preserve">Zajišťuje Úsek ekonomický, Odbor </w:t>
      </w:r>
      <w:r w:rsidR="00CB2BF6">
        <w:t>dotačního managementu</w:t>
      </w:r>
      <w:r w:rsidRPr="0042454A">
        <w:t xml:space="preserve">, Oddělení externího financování (OEF) – </w:t>
      </w:r>
      <w:hyperlink r:id="rId22" w:history="1">
        <w:r w:rsidR="00905191" w:rsidRPr="00905191">
          <w:rPr>
            <w:rStyle w:val="Hypertextovodkaz"/>
          </w:rPr>
          <w:t>cefdl</w:t>
        </w:r>
        <w:r w:rsidR="00905191" w:rsidRPr="00262CC4">
          <w:rPr>
            <w:rStyle w:val="Hypertextovodkaz"/>
          </w:rPr>
          <w:t>@</w:t>
        </w:r>
        <w:r w:rsidR="00905191" w:rsidRPr="004A0A26">
          <w:rPr>
            <w:rStyle w:val="Hypertextovodkaz"/>
          </w:rPr>
          <w:t>spravazeleznic.cz</w:t>
        </w:r>
      </w:hyperlink>
      <w:r w:rsidRPr="0042454A">
        <w:t>, schvaluje garant na Úseku generálního ředitele, Odboru komunikace</w:t>
      </w:r>
      <w:r w:rsidR="0042454A">
        <w:t xml:space="preserve"> (O27)</w:t>
      </w:r>
      <w:r w:rsidRPr="0042454A">
        <w:t>.</w:t>
      </w:r>
      <w:r w:rsidR="0042454A">
        <w:t xml:space="preserve"> </w:t>
      </w:r>
      <w:r w:rsidR="0042454A" w:rsidRPr="00564AE9">
        <w:t>V současné době se týká pouze technologických staveb ERTMS</w:t>
      </w:r>
      <w:r w:rsidR="004B6DFD">
        <w:t xml:space="preserve"> a studií bez fyzické realizace</w:t>
      </w:r>
      <w:r w:rsidR="0072344E">
        <w:t xml:space="preserve">, </w:t>
      </w:r>
      <w:r w:rsidR="0042454A" w:rsidRPr="00564AE9">
        <w:t>pro ostatní infrastrukturní projekty platí bod 6.1.</w:t>
      </w:r>
    </w:p>
    <w:p w14:paraId="59AE13EB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063F0EEB" w14:textId="77777777" w:rsidR="000414E7" w:rsidRDefault="000414E7" w:rsidP="00DD2949">
      <w:pPr>
        <w:pStyle w:val="Odstavecseseznamem"/>
        <w:numPr>
          <w:ilvl w:val="0"/>
          <w:numId w:val="36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spolufinancování)</w:t>
      </w:r>
    </w:p>
    <w:p w14:paraId="3C2BFA1B" w14:textId="77777777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>Stejné místo umístění na každé stránce; ideálně jako součást rámečku webu, který se objeví ve všech záložkách</w:t>
      </w:r>
    </w:p>
    <w:p w14:paraId="7E26A224" w14:textId="62758C9B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Pravidelně aktualizované údaje v záložkách projektovým manažerem a garantem publicity CEF na OEF (zejména při přechodu projektu z přípravy do realizace nebo po změně technického obsahu, nákladů a výše spolufinancování)</w:t>
      </w:r>
      <w:r w:rsidR="002421AA">
        <w:rPr>
          <w:noProof/>
        </w:rPr>
        <w:t>.</w:t>
      </w:r>
    </w:p>
    <w:p w14:paraId="2B273218" w14:textId="77777777" w:rsidR="00457FFE" w:rsidRPr="00853843" w:rsidRDefault="00457FFE" w:rsidP="00B45BBF">
      <w:pPr>
        <w:pStyle w:val="Nadpis2"/>
        <w:rPr>
          <w:noProof/>
        </w:rPr>
      </w:pPr>
      <w:bookmarkStart w:id="41" w:name="_Toc41645265"/>
      <w:bookmarkStart w:id="42" w:name="_Toc125458270"/>
      <w:r w:rsidRPr="00853843">
        <w:rPr>
          <w:noProof/>
        </w:rPr>
        <w:t>Informace na sociálních sítích</w:t>
      </w:r>
      <w:bookmarkEnd w:id="41"/>
      <w:bookmarkEnd w:id="42"/>
    </w:p>
    <w:p w14:paraId="19B995AB" w14:textId="77777777" w:rsidR="00457FFE" w:rsidRPr="00480C74" w:rsidRDefault="00457FFE" w:rsidP="00457FFE">
      <w:pPr>
        <w:jc w:val="both"/>
      </w:pPr>
      <w:r w:rsidRPr="00DD2949">
        <w:t xml:space="preserve">Zajišťuje Úsek generálního ředitele, </w:t>
      </w:r>
      <w:r w:rsidRPr="00DD2949">
        <w:rPr>
          <w:b/>
        </w:rPr>
        <w:t>Odboru komunikace</w:t>
      </w:r>
      <w:r w:rsidR="0042454A" w:rsidRPr="00DD2949">
        <w:rPr>
          <w:b/>
        </w:rPr>
        <w:t xml:space="preserve"> (027)</w:t>
      </w:r>
      <w:r w:rsidRPr="00DD2949">
        <w:rPr>
          <w:b/>
        </w:rPr>
        <w:t>.</w:t>
      </w:r>
    </w:p>
    <w:p w14:paraId="7FAF7784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0988FE37" w14:textId="4D8409FE" w:rsidR="000414E7" w:rsidRDefault="000414E7" w:rsidP="001F31C5">
      <w:pPr>
        <w:pStyle w:val="Odstavecseseznamem"/>
        <w:numPr>
          <w:ilvl w:val="0"/>
          <w:numId w:val="37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4B6DFD">
        <w:rPr>
          <w:b/>
        </w:rPr>
        <w:t>Příloha č. 4</w:t>
      </w:r>
      <w:r w:rsidR="002421AA" w:rsidRPr="004B6DFD">
        <w:t xml:space="preserve"> této</w:t>
      </w:r>
      <w:r w:rsidR="002421AA">
        <w:t xml:space="preserve"> metodiky</w:t>
      </w:r>
      <w:r w:rsidR="001F31C5" w:rsidRPr="001F31C5">
        <w:t>, kterou posky</w:t>
      </w:r>
      <w:r w:rsidR="001F31C5">
        <w:t>tne zadavatel /Správa železnic/</w:t>
      </w:r>
      <w:r>
        <w:t>)</w:t>
      </w:r>
    </w:p>
    <w:p w14:paraId="678D2FD0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Na úvodní nebo vstupní stránce</w:t>
      </w:r>
    </w:p>
    <w:p w14:paraId="2E70225E" w14:textId="40CA345E" w:rsidR="00457FFE" w:rsidRDefault="00457FFE" w:rsidP="00B45BBF">
      <w:pPr>
        <w:pStyle w:val="Nadpis1"/>
        <w:rPr>
          <w:noProof/>
        </w:rPr>
      </w:pPr>
      <w:bookmarkStart w:id="43" w:name="_Toc41645266"/>
      <w:bookmarkStart w:id="44" w:name="_Toc125458271"/>
      <w:r w:rsidRPr="007C7C6F">
        <w:rPr>
          <w:noProof/>
        </w:rPr>
        <w:t>D</w:t>
      </w:r>
      <w:bookmarkEnd w:id="43"/>
      <w:r w:rsidR="00B45BBF">
        <w:rPr>
          <w:noProof/>
        </w:rPr>
        <w:t>alší</w:t>
      </w:r>
      <w:r w:rsidR="009C1549">
        <w:rPr>
          <w:noProof/>
        </w:rPr>
        <w:t xml:space="preserve"> </w:t>
      </w:r>
      <w:r w:rsidR="006D1A65">
        <w:rPr>
          <w:noProof/>
        </w:rPr>
        <w:t xml:space="preserve">nástroje </w:t>
      </w:r>
      <w:r w:rsidR="009C1549">
        <w:rPr>
          <w:noProof/>
        </w:rPr>
        <w:t>publicity</w:t>
      </w:r>
      <w:bookmarkEnd w:id="44"/>
    </w:p>
    <w:p w14:paraId="1EE347E4" w14:textId="5957EEB7" w:rsidR="004A78BE" w:rsidRPr="004A78BE" w:rsidRDefault="004A78BE" w:rsidP="00DD2949">
      <w:pPr>
        <w:jc w:val="both"/>
      </w:pPr>
      <w:r>
        <w:t>V tomto bodě je pozornost věnována dalším prvkům publicity, které</w:t>
      </w:r>
      <w:r w:rsidR="00C81A5A">
        <w:t xml:space="preserve"> mohou být zadavatelem využity/</w:t>
      </w:r>
      <w:r>
        <w:t>zadány ke zpracování zhotoviteli v rámci publicity CEF.</w:t>
      </w:r>
    </w:p>
    <w:p w14:paraId="1049C435" w14:textId="77777777" w:rsidR="00457FFE" w:rsidRPr="00853843" w:rsidRDefault="00457FFE" w:rsidP="00B45BBF">
      <w:pPr>
        <w:pStyle w:val="Nadpis2"/>
        <w:rPr>
          <w:noProof/>
        </w:rPr>
      </w:pPr>
      <w:bookmarkStart w:id="45" w:name="_Toc41645267"/>
      <w:bookmarkStart w:id="46" w:name="_Toc125458272"/>
      <w:r w:rsidRPr="00853843">
        <w:rPr>
          <w:noProof/>
        </w:rPr>
        <w:t>Brožury, informační letáky, přehledy, bulletiny</w:t>
      </w:r>
      <w:bookmarkEnd w:id="45"/>
      <w:bookmarkEnd w:id="46"/>
    </w:p>
    <w:p w14:paraId="78F8D894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7D998FDC" w14:textId="6E478167" w:rsidR="000414E7" w:rsidRDefault="000414E7" w:rsidP="001F31C5">
      <w:pPr>
        <w:pStyle w:val="Odstavecseseznamem"/>
        <w:numPr>
          <w:ilvl w:val="0"/>
          <w:numId w:val="37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172D61">
        <w:rPr>
          <w:b/>
        </w:rPr>
        <w:t>P</w:t>
      </w:r>
      <w:r w:rsidR="002421AA" w:rsidRPr="00F270E1">
        <w:rPr>
          <w:b/>
        </w:rPr>
        <w:t>říloha č. 4</w:t>
      </w:r>
      <w:r w:rsidR="002421AA">
        <w:t xml:space="preserve"> této metodiky</w:t>
      </w:r>
      <w:r w:rsidR="001F31C5" w:rsidRPr="001F31C5">
        <w:t>, kterou posky</w:t>
      </w:r>
      <w:r w:rsidR="001F31C5">
        <w:t>tne zadavatel /Správa železnic/</w:t>
      </w:r>
      <w:r>
        <w:t>)</w:t>
      </w:r>
    </w:p>
    <w:p w14:paraId="0730F2EC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Dolní pravý roh publikace</w:t>
      </w:r>
    </w:p>
    <w:p w14:paraId="7BE3EEEB" w14:textId="77777777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>Přední nebo zadní krycí list na bílém pozadí (pokud není umístěn jako obrázek nebo velká fotografie na plakátu)</w:t>
      </w:r>
    </w:p>
    <w:p w14:paraId="12FE280A" w14:textId="77777777" w:rsidR="0001083C" w:rsidRPr="00DD2949" w:rsidRDefault="00457FFE" w:rsidP="00457FFE">
      <w:pPr>
        <w:pStyle w:val="Odstavecseseznamem"/>
        <w:numPr>
          <w:ilvl w:val="0"/>
          <w:numId w:val="30"/>
        </w:numPr>
        <w:rPr>
          <w:b/>
          <w:noProof/>
        </w:rPr>
      </w:pPr>
      <w:r w:rsidRPr="00DD2949">
        <w:rPr>
          <w:b/>
          <w:noProof/>
        </w:rPr>
        <w:t xml:space="preserve">Formulace o zodpovědnosti za obsah: </w:t>
      </w:r>
    </w:p>
    <w:p w14:paraId="7251AD7F" w14:textId="1B4DB137" w:rsidR="00457FFE" w:rsidRPr="00DD2949" w:rsidRDefault="0001083C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>CEF 1 = „</w:t>
      </w:r>
      <w:r w:rsidR="00457FFE" w:rsidRPr="002939C8">
        <w:rPr>
          <w:i/>
          <w:noProof/>
        </w:rPr>
        <w:t>Za tuto publikaci odpovídá pouze její autor. Evropská unie nenese odpovědnost za jakékoli využití informací v ní obsažených.</w:t>
      </w:r>
      <w:r>
        <w:rPr>
          <w:i/>
          <w:noProof/>
        </w:rPr>
        <w:t>“</w:t>
      </w:r>
    </w:p>
    <w:p w14:paraId="364ACEB1" w14:textId="3F014034" w:rsidR="001B46C5" w:rsidRPr="00F12BCC" w:rsidRDefault="0001083C" w:rsidP="00DD2949">
      <w:pPr>
        <w:pStyle w:val="Odstavecseseznamem"/>
        <w:numPr>
          <w:ilvl w:val="1"/>
          <w:numId w:val="30"/>
        </w:numPr>
        <w:jc w:val="both"/>
        <w:rPr>
          <w:i/>
          <w:noProof/>
        </w:rPr>
      </w:pPr>
      <w:r w:rsidRPr="002421AA">
        <w:rPr>
          <w:b/>
          <w:noProof/>
        </w:rPr>
        <w:t>CEF 2 =</w:t>
      </w:r>
      <w:r w:rsidRPr="00DD2949">
        <w:rPr>
          <w:i/>
          <w:noProof/>
        </w:rPr>
        <w:t xml:space="preserve"> </w:t>
      </w:r>
      <w:r w:rsidR="001B46C5" w:rsidRPr="00F12BCC">
        <w:rPr>
          <w:i/>
          <w:noProof/>
        </w:rPr>
        <w:t>„Financováno Evropskou unií. Vyjádřené názory a stanoviska jsou však pouze názory a stanovisky autora/autorů a nemusí nutně odrážet názory a stanoviska Evropské unie nebo CINEA. Evropská unie ani CINEA za ně nemohou nést odpovědnost.“</w:t>
      </w:r>
    </w:p>
    <w:p w14:paraId="4279D25B" w14:textId="77777777" w:rsidR="00457FFE" w:rsidRPr="00853843" w:rsidRDefault="00C36D58" w:rsidP="00B45BBF">
      <w:pPr>
        <w:pStyle w:val="Nadpis2"/>
        <w:rPr>
          <w:noProof/>
        </w:rPr>
      </w:pPr>
      <w:bookmarkStart w:id="47" w:name="_Toc41645268"/>
      <w:bookmarkStart w:id="48" w:name="_Toc125458273"/>
      <w:r>
        <w:rPr>
          <w:noProof/>
        </w:rPr>
        <w:t xml:space="preserve">Smlouvy, </w:t>
      </w:r>
      <w:r w:rsidR="00457FFE" w:rsidRPr="00853843">
        <w:rPr>
          <w:noProof/>
        </w:rPr>
        <w:t>interní projektové publikace</w:t>
      </w:r>
      <w:bookmarkEnd w:id="47"/>
      <w:r>
        <w:rPr>
          <w:noProof/>
        </w:rPr>
        <w:t>, reporty</w:t>
      </w:r>
      <w:bookmarkEnd w:id="48"/>
    </w:p>
    <w:p w14:paraId="5687B237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2ECCDAEC" w14:textId="5B01F4AD" w:rsidR="000414E7" w:rsidRDefault="000414E7" w:rsidP="001F31C5">
      <w:pPr>
        <w:pStyle w:val="Odstavecseseznamem"/>
        <w:numPr>
          <w:ilvl w:val="0"/>
          <w:numId w:val="38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</w:t>
      </w:r>
      <w:r w:rsidR="002421AA" w:rsidRPr="004B6DFD">
        <w:t xml:space="preserve">viz </w:t>
      </w:r>
      <w:r w:rsidR="002421AA" w:rsidRPr="004B6DFD">
        <w:rPr>
          <w:b/>
        </w:rPr>
        <w:t>Příloha č. 4</w:t>
      </w:r>
      <w:r w:rsidR="002421AA" w:rsidRPr="004B6DFD">
        <w:t xml:space="preserve"> této</w:t>
      </w:r>
      <w:r w:rsidR="002421AA">
        <w:t xml:space="preserve"> metodiky</w:t>
      </w:r>
      <w:r w:rsidR="001F31C5" w:rsidRPr="001F31C5">
        <w:t>, kterou posky</w:t>
      </w:r>
      <w:r w:rsidR="001F31C5">
        <w:t>tne zadavatel /Správa železnic/</w:t>
      </w:r>
      <w:r>
        <w:t>)</w:t>
      </w:r>
    </w:p>
    <w:p w14:paraId="03F75BA4" w14:textId="50270374" w:rsidR="00457FFE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lastRenderedPageBreak/>
        <w:t>Přední krycí</w:t>
      </w:r>
      <w:r w:rsidR="000B688E">
        <w:rPr>
          <w:noProof/>
        </w:rPr>
        <w:t xml:space="preserve">/ úvodní </w:t>
      </w:r>
      <w:r w:rsidRPr="00480C74">
        <w:rPr>
          <w:noProof/>
        </w:rPr>
        <w:t>list</w:t>
      </w:r>
    </w:p>
    <w:p w14:paraId="03BC4BA4" w14:textId="77777777" w:rsidR="002421AA" w:rsidRPr="00480C74" w:rsidRDefault="002421AA" w:rsidP="002421AA">
      <w:pPr>
        <w:rPr>
          <w:noProof/>
        </w:rPr>
      </w:pPr>
    </w:p>
    <w:p w14:paraId="51D20E8D" w14:textId="77777777" w:rsidR="00F12BCC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DD2949">
        <w:rPr>
          <w:b/>
          <w:noProof/>
        </w:rPr>
        <w:t>Formulace o zodpovědnosti za obsah</w:t>
      </w:r>
      <w:r w:rsidRPr="00480C74">
        <w:rPr>
          <w:noProof/>
        </w:rPr>
        <w:t xml:space="preserve">: </w:t>
      </w:r>
    </w:p>
    <w:p w14:paraId="63FA3C10" w14:textId="77777777" w:rsidR="002421AA" w:rsidRPr="002421AA" w:rsidRDefault="00F12BCC" w:rsidP="00DD2949">
      <w:pPr>
        <w:pStyle w:val="Odstavecseseznamem"/>
        <w:numPr>
          <w:ilvl w:val="1"/>
          <w:numId w:val="30"/>
        </w:numPr>
        <w:rPr>
          <w:noProof/>
        </w:rPr>
      </w:pPr>
      <w:r w:rsidRPr="00DD2949">
        <w:rPr>
          <w:noProof/>
        </w:rPr>
        <w:t>CEF 1 =</w:t>
      </w:r>
      <w:r>
        <w:rPr>
          <w:b/>
          <w:noProof/>
        </w:rPr>
        <w:t xml:space="preserve"> </w:t>
      </w:r>
      <w:r w:rsidRPr="00DD2949">
        <w:rPr>
          <w:noProof/>
        </w:rPr>
        <w:t>„</w:t>
      </w:r>
      <w:r w:rsidR="00457FFE" w:rsidRPr="002939C8">
        <w:rPr>
          <w:i/>
          <w:noProof/>
        </w:rPr>
        <w:t>Za tuto publikaci odpovídá pouze její autor. Evropská unie nenese odpovědnost za jakékoli využití informací v ní obsažených.</w:t>
      </w:r>
      <w:r>
        <w:rPr>
          <w:i/>
          <w:noProof/>
        </w:rPr>
        <w:t>“</w:t>
      </w:r>
    </w:p>
    <w:p w14:paraId="303A03FB" w14:textId="7C51AA2B" w:rsidR="0002624F" w:rsidRPr="002939C8" w:rsidRDefault="00F12BCC" w:rsidP="00DD2949">
      <w:pPr>
        <w:pStyle w:val="Odstavecseseznamem"/>
        <w:numPr>
          <w:ilvl w:val="1"/>
          <w:numId w:val="30"/>
        </w:numPr>
        <w:rPr>
          <w:noProof/>
        </w:rPr>
      </w:pPr>
      <w:r w:rsidRPr="002421AA">
        <w:rPr>
          <w:b/>
          <w:noProof/>
        </w:rPr>
        <w:t>CEF 2 =</w:t>
      </w:r>
      <w:r>
        <w:rPr>
          <w:noProof/>
        </w:rPr>
        <w:t xml:space="preserve"> </w:t>
      </w:r>
      <w:r w:rsidR="001B46C5" w:rsidRPr="00F12BCC">
        <w:rPr>
          <w:noProof/>
        </w:rPr>
        <w:t>„</w:t>
      </w:r>
      <w:r w:rsidR="001B46C5" w:rsidRPr="00DD2949">
        <w:rPr>
          <w:i/>
          <w:noProof/>
        </w:rPr>
        <w:t>Financováno Evropskou unií. Vyjádřené názory a stanoviska jsou však pouze názory a stanovisky autora/autorů a nemusí nutně odrážet názory a stanoviska Evropské unie nebo CINEA. Evropská unie ani CINEA za ně nemohou nést odpovědnost.“</w:t>
      </w:r>
    </w:p>
    <w:p w14:paraId="208C08A1" w14:textId="77777777" w:rsidR="00457FFE" w:rsidRPr="00853843" w:rsidRDefault="00457FFE" w:rsidP="00B45BBF">
      <w:pPr>
        <w:pStyle w:val="Nadpis2"/>
        <w:rPr>
          <w:noProof/>
        </w:rPr>
      </w:pPr>
      <w:bookmarkStart w:id="49" w:name="_Toc41645269"/>
      <w:bookmarkStart w:id="50" w:name="_Toc125458274"/>
      <w:r w:rsidRPr="00853843">
        <w:rPr>
          <w:noProof/>
        </w:rPr>
        <w:t>PowerPoint a jiné prezentace</w:t>
      </w:r>
      <w:bookmarkEnd w:id="49"/>
      <w:bookmarkEnd w:id="50"/>
    </w:p>
    <w:p w14:paraId="3733DDC2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5BCF2A13" w14:textId="300084AC" w:rsidR="000414E7" w:rsidRDefault="000414E7" w:rsidP="001F31C5">
      <w:pPr>
        <w:pStyle w:val="Odstavecseseznamem"/>
        <w:numPr>
          <w:ilvl w:val="0"/>
          <w:numId w:val="39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</w:t>
      </w:r>
      <w:r w:rsidR="002421AA" w:rsidRPr="004B6DFD">
        <w:t xml:space="preserve">viz </w:t>
      </w:r>
      <w:r w:rsidR="002421AA" w:rsidRPr="004B6DFD">
        <w:rPr>
          <w:b/>
        </w:rPr>
        <w:t>Příloha č. 4</w:t>
      </w:r>
      <w:r w:rsidR="002421AA" w:rsidRPr="004B6DFD">
        <w:t xml:space="preserve"> této</w:t>
      </w:r>
      <w:r w:rsidR="002421AA">
        <w:t xml:space="preserve"> metodiky</w:t>
      </w:r>
      <w:r w:rsidR="001F31C5" w:rsidRPr="001F31C5">
        <w:t>, kterou posky</w:t>
      </w:r>
      <w:r w:rsidR="001F31C5">
        <w:t>tne zadavatel /Správa železnic/</w:t>
      </w:r>
      <w:r>
        <w:t>)</w:t>
      </w:r>
    </w:p>
    <w:p w14:paraId="358E097F" w14:textId="7C297EB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 xml:space="preserve">Na prvním nebo posledním </w:t>
      </w:r>
      <w:r w:rsidR="004C50F3">
        <w:rPr>
          <w:noProof/>
        </w:rPr>
        <w:t>sl</w:t>
      </w:r>
      <w:r w:rsidR="00F12BCC">
        <w:rPr>
          <w:noProof/>
        </w:rPr>
        <w:t>idu</w:t>
      </w:r>
      <w:r w:rsidR="00F12BCC" w:rsidRPr="00480C74">
        <w:rPr>
          <w:noProof/>
        </w:rPr>
        <w:t xml:space="preserve"> </w:t>
      </w:r>
      <w:r w:rsidRPr="00480C74">
        <w:rPr>
          <w:noProof/>
        </w:rPr>
        <w:t xml:space="preserve">prezentace, nebo v zápatí každého </w:t>
      </w:r>
      <w:r w:rsidR="00F12BCC" w:rsidRPr="00480C74">
        <w:rPr>
          <w:noProof/>
        </w:rPr>
        <w:t>sl</w:t>
      </w:r>
      <w:r w:rsidR="00F12BCC">
        <w:rPr>
          <w:noProof/>
        </w:rPr>
        <w:t>i</w:t>
      </w:r>
      <w:r w:rsidR="00F12BCC" w:rsidRPr="00480C74">
        <w:rPr>
          <w:noProof/>
        </w:rPr>
        <w:t>du</w:t>
      </w:r>
    </w:p>
    <w:p w14:paraId="250F2AE0" w14:textId="77777777" w:rsidR="00457FFE" w:rsidRPr="00853843" w:rsidRDefault="00457FFE" w:rsidP="00B45BBF">
      <w:pPr>
        <w:pStyle w:val="Nadpis2"/>
        <w:rPr>
          <w:noProof/>
        </w:rPr>
      </w:pPr>
      <w:bookmarkStart w:id="51" w:name="_Toc41645270"/>
      <w:bookmarkStart w:id="52" w:name="_Toc125458275"/>
      <w:r w:rsidRPr="00853843">
        <w:rPr>
          <w:noProof/>
        </w:rPr>
        <w:t>CD ROM, DVD</w:t>
      </w:r>
      <w:bookmarkEnd w:id="51"/>
      <w:bookmarkEnd w:id="52"/>
      <w:r w:rsidRPr="00853843" w:rsidDel="00CD1F98">
        <w:rPr>
          <w:noProof/>
        </w:rPr>
        <w:t xml:space="preserve"> </w:t>
      </w:r>
    </w:p>
    <w:p w14:paraId="51EC8FC4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7B543B79" w14:textId="04FA4FF9" w:rsidR="000414E7" w:rsidRDefault="000414E7" w:rsidP="001F31C5">
      <w:pPr>
        <w:pStyle w:val="Odstavecseseznamem"/>
        <w:numPr>
          <w:ilvl w:val="0"/>
          <w:numId w:val="39"/>
        </w:numPr>
        <w:jc w:val="both"/>
        <w:rPr>
          <w:noProof/>
        </w:rPr>
      </w:pPr>
      <w:r w:rsidRPr="004B6DFD">
        <w:rPr>
          <w:b/>
        </w:rPr>
        <w:t>Logo CEF</w:t>
      </w:r>
      <w:r w:rsidRPr="004B6DFD">
        <w:t xml:space="preserve"> (vlajka EU + prohlášení o spolufinancování</w:t>
      </w:r>
      <w:r w:rsidR="002421AA" w:rsidRPr="004B6DFD">
        <w:t xml:space="preserve"> – viz </w:t>
      </w:r>
      <w:r w:rsidR="002421AA" w:rsidRPr="004B6DFD">
        <w:rPr>
          <w:b/>
        </w:rPr>
        <w:t>Příloha č. 4</w:t>
      </w:r>
      <w:r w:rsidR="002421AA" w:rsidRPr="004B6DFD">
        <w:t xml:space="preserve"> této</w:t>
      </w:r>
      <w:r w:rsidR="002421AA">
        <w:t xml:space="preserve"> metodiky</w:t>
      </w:r>
      <w:r w:rsidR="001F31C5" w:rsidRPr="001F31C5">
        <w:t>, kterou posky</w:t>
      </w:r>
      <w:r w:rsidR="001F31C5">
        <w:t>tne zadavatel /Správa železnic/</w:t>
      </w:r>
      <w:r>
        <w:t>)</w:t>
      </w:r>
    </w:p>
    <w:p w14:paraId="697A9906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Na etiketě nebo obalu CD/ DVD</w:t>
      </w:r>
    </w:p>
    <w:p w14:paraId="1F4D75FD" w14:textId="77777777" w:rsidR="00457FFE" w:rsidRPr="00853843" w:rsidRDefault="00457FFE" w:rsidP="00B45BBF">
      <w:pPr>
        <w:pStyle w:val="Nadpis2"/>
        <w:rPr>
          <w:noProof/>
        </w:rPr>
      </w:pPr>
      <w:bookmarkStart w:id="53" w:name="_Toc41645271"/>
      <w:bookmarkStart w:id="54" w:name="_Toc125458276"/>
      <w:r w:rsidRPr="00853843">
        <w:rPr>
          <w:noProof/>
        </w:rPr>
        <w:t>Videa a animace</w:t>
      </w:r>
      <w:bookmarkEnd w:id="53"/>
      <w:bookmarkEnd w:id="54"/>
      <w:r w:rsidRPr="00853843" w:rsidDel="008523B1">
        <w:rPr>
          <w:noProof/>
        </w:rPr>
        <w:t xml:space="preserve"> </w:t>
      </w:r>
    </w:p>
    <w:p w14:paraId="79B43995" w14:textId="39428E4D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</w:t>
      </w:r>
      <w:r w:rsidR="00AE338E">
        <w:rPr>
          <w:b/>
          <w:sz w:val="24"/>
          <w:szCs w:val="24"/>
        </w:rPr>
        <w:t>:</w:t>
      </w:r>
    </w:p>
    <w:p w14:paraId="1211FEB2" w14:textId="54D7B137" w:rsidR="000414E7" w:rsidRDefault="000414E7" w:rsidP="001F31C5">
      <w:pPr>
        <w:pStyle w:val="Odstavecseseznamem"/>
        <w:numPr>
          <w:ilvl w:val="0"/>
          <w:numId w:val="39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4B6DFD">
        <w:rPr>
          <w:b/>
        </w:rPr>
        <w:t>Příloha č. 4</w:t>
      </w:r>
      <w:r w:rsidR="002421AA" w:rsidRPr="004B6DFD">
        <w:t xml:space="preserve"> této</w:t>
      </w:r>
      <w:r w:rsidR="002421AA">
        <w:t xml:space="preserve"> metodiky</w:t>
      </w:r>
      <w:r w:rsidR="001F31C5">
        <w:t>, kterou poskytne zadavatel /</w:t>
      </w:r>
      <w:r w:rsidR="001F31C5" w:rsidRPr="001F31C5">
        <w:t>Spr</w:t>
      </w:r>
      <w:r w:rsidR="001F31C5">
        <w:t>áva železnic/</w:t>
      </w:r>
      <w:r>
        <w:t>)</w:t>
      </w:r>
    </w:p>
    <w:p w14:paraId="0AAB1AD1" w14:textId="77777777" w:rsidR="00D23855" w:rsidRPr="00480C74" w:rsidRDefault="00D23855" w:rsidP="002421AA">
      <w:pPr>
        <w:pStyle w:val="Odstavecseseznamem"/>
        <w:numPr>
          <w:ilvl w:val="0"/>
          <w:numId w:val="30"/>
        </w:numPr>
        <w:jc w:val="both"/>
        <w:rPr>
          <w:noProof/>
        </w:rPr>
      </w:pPr>
      <w:r>
        <w:rPr>
          <w:noProof/>
        </w:rPr>
        <w:t>Text o spolufinancování</w:t>
      </w:r>
      <w:r w:rsidRPr="00480C74">
        <w:rPr>
          <w:noProof/>
        </w:rPr>
        <w:t>:</w:t>
      </w:r>
    </w:p>
    <w:p w14:paraId="613078E6" w14:textId="48510A14" w:rsidR="00D23855" w:rsidRPr="00480C74" w:rsidRDefault="00D23855" w:rsidP="002421AA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 xml:space="preserve">Varianta pro projekt schválený EK/ </w:t>
      </w:r>
      <w:r w:rsidR="00CB2BF6">
        <w:rPr>
          <w:noProof/>
        </w:rPr>
        <w:t>C</w:t>
      </w:r>
      <w:r>
        <w:rPr>
          <w:noProof/>
        </w:rPr>
        <w:t>INEA ke spolufinancování:</w:t>
      </w:r>
    </w:p>
    <w:p w14:paraId="5764A5FD" w14:textId="067D147E" w:rsidR="00457FFE" w:rsidRDefault="00457FFE" w:rsidP="002421AA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0414E7">
        <w:rPr>
          <w:i/>
          <w:noProof/>
        </w:rPr>
        <w:t xml:space="preserve">XXX </w:t>
      </w:r>
      <w:r w:rsidR="002421AA" w:rsidRPr="00172D61">
        <w:rPr>
          <w:noProof/>
        </w:rPr>
        <w:t xml:space="preserve">(doplní se stupeň přípravy nebo realizace, na které se vztahuje spolufinancování) (projektu) </w:t>
      </w:r>
      <w:r w:rsidR="002421AA" w:rsidRPr="00172D61">
        <w:rPr>
          <w:i/>
          <w:noProof/>
        </w:rPr>
        <w:t>je spolufinancován/a Evropskou unií z Nástroje pro propojení Evropy (CEF</w:t>
      </w:r>
      <w:r w:rsidR="00936798">
        <w:rPr>
          <w:i/>
          <w:noProof/>
        </w:rPr>
        <w:t>).</w:t>
      </w:r>
    </w:p>
    <w:p w14:paraId="63B28966" w14:textId="367D4264" w:rsidR="002421AA" w:rsidRDefault="002421AA" w:rsidP="002421AA">
      <w:pPr>
        <w:pStyle w:val="Odstavecseseznamem"/>
        <w:numPr>
          <w:ilvl w:val="3"/>
          <w:numId w:val="30"/>
        </w:numPr>
        <w:jc w:val="both"/>
        <w:rPr>
          <w:i/>
          <w:noProof/>
        </w:rPr>
      </w:pPr>
      <w:r w:rsidRPr="00172D61">
        <w:rPr>
          <w:i/>
          <w:noProof/>
        </w:rPr>
        <w:t xml:space="preserve">Např.: Dokumentace pro stavební povolení je spolufinancována </w:t>
      </w:r>
      <w:r>
        <w:rPr>
          <w:i/>
          <w:noProof/>
        </w:rPr>
        <w:t>Evropskou unií</w:t>
      </w:r>
      <w:r w:rsidRPr="00172D61">
        <w:rPr>
          <w:i/>
          <w:noProof/>
        </w:rPr>
        <w:t xml:space="preserve"> z Nástroje pro propojení Evropy (CEF)./ Realizace projektu je spolufinancována Evropskou unií z Nástroje pro propojení Evropy (CEF).</w:t>
      </w:r>
    </w:p>
    <w:p w14:paraId="577C4451" w14:textId="645858AA" w:rsidR="00D23855" w:rsidRPr="00480C74" w:rsidRDefault="00D23855" w:rsidP="002421AA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 xml:space="preserve">Varianta pro projekt s předloženou žádostí o dotaci, ale bez rozhodnutí EK/ </w:t>
      </w:r>
      <w:r w:rsidR="00CB2BF6">
        <w:rPr>
          <w:noProof/>
        </w:rPr>
        <w:t>C</w:t>
      </w:r>
      <w:r>
        <w:rPr>
          <w:noProof/>
        </w:rPr>
        <w:t>INEA o spolufinancování:</w:t>
      </w:r>
    </w:p>
    <w:p w14:paraId="44B46465" w14:textId="421851D2" w:rsidR="00D23855" w:rsidRPr="00DD2949" w:rsidRDefault="00D23855" w:rsidP="002421AA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0414E7">
        <w:rPr>
          <w:i/>
          <w:noProof/>
        </w:rPr>
        <w:t>Projekt/ XXX projektu</w:t>
      </w:r>
      <w:r w:rsidRPr="00480C74">
        <w:rPr>
          <w:noProof/>
        </w:rPr>
        <w:t xml:space="preserve"> </w:t>
      </w:r>
      <w:r w:rsidRPr="002939C8">
        <w:rPr>
          <w:noProof/>
        </w:rPr>
        <w:t>(doplní se stupeň přípravy nebo realizace, na které se vztahuje spolufinancování)</w:t>
      </w:r>
      <w:r w:rsidRPr="00480C74">
        <w:rPr>
          <w:noProof/>
        </w:rPr>
        <w:t xml:space="preserve"> </w:t>
      </w:r>
      <w:r w:rsidRPr="009A2997">
        <w:rPr>
          <w:i/>
          <w:noProof/>
        </w:rPr>
        <w:t xml:space="preserve">je </w:t>
      </w:r>
      <w:r>
        <w:rPr>
          <w:i/>
          <w:noProof/>
        </w:rPr>
        <w:t>navržen</w:t>
      </w:r>
      <w:r w:rsidR="009A72F9">
        <w:rPr>
          <w:i/>
          <w:noProof/>
        </w:rPr>
        <w:t>/a</w:t>
      </w:r>
      <w:r>
        <w:rPr>
          <w:i/>
          <w:noProof/>
        </w:rPr>
        <w:t xml:space="preserve"> ke </w:t>
      </w:r>
      <w:r w:rsidRPr="009A2997">
        <w:rPr>
          <w:i/>
          <w:noProof/>
        </w:rPr>
        <w:t>spolufinancován</w:t>
      </w:r>
      <w:r>
        <w:rPr>
          <w:i/>
          <w:noProof/>
        </w:rPr>
        <w:t>í</w:t>
      </w:r>
      <w:r w:rsidRPr="009A2997">
        <w:rPr>
          <w:i/>
          <w:noProof/>
        </w:rPr>
        <w:t xml:space="preserve"> Evropskou unií z Nástroje pro propojení Evropy (CEF).</w:t>
      </w:r>
    </w:p>
    <w:p w14:paraId="73B75AA9" w14:textId="33475C6B" w:rsidR="00AE338E" w:rsidRDefault="00457FFE" w:rsidP="002421AA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Logo poskytovatele národního financování – Státní fond dopravní infrastruktury</w:t>
      </w:r>
    </w:p>
    <w:p w14:paraId="01DBAD6F" w14:textId="02B941B4" w:rsidR="00AE338E" w:rsidRPr="00AE338E" w:rsidRDefault="00AE338E" w:rsidP="002421AA">
      <w:pPr>
        <w:pStyle w:val="Odstavecseseznamem"/>
        <w:numPr>
          <w:ilvl w:val="0"/>
          <w:numId w:val="30"/>
        </w:numPr>
        <w:jc w:val="both"/>
        <w:rPr>
          <w:noProof/>
        </w:rPr>
      </w:pPr>
      <w:r>
        <w:rPr>
          <w:noProof/>
        </w:rPr>
        <w:t xml:space="preserve">Text o </w:t>
      </w:r>
      <w:r w:rsidR="007E08C9">
        <w:rPr>
          <w:noProof/>
        </w:rPr>
        <w:t xml:space="preserve">národním </w:t>
      </w:r>
      <w:r>
        <w:rPr>
          <w:noProof/>
        </w:rPr>
        <w:t>financování</w:t>
      </w:r>
      <w:r w:rsidRPr="00480C74">
        <w:rPr>
          <w:noProof/>
        </w:rPr>
        <w:t>:</w:t>
      </w:r>
      <w:r>
        <w:rPr>
          <w:noProof/>
        </w:rPr>
        <w:t xml:space="preserve"> </w:t>
      </w:r>
      <w:r w:rsidRPr="00DD2949">
        <w:rPr>
          <w:i/>
          <w:noProof/>
        </w:rPr>
        <w:t>Ná</w:t>
      </w:r>
      <w:r w:rsidR="00D34CE2">
        <w:rPr>
          <w:i/>
          <w:noProof/>
        </w:rPr>
        <w:t>rodní financování je zajištěno z</w:t>
      </w:r>
      <w:r w:rsidRPr="00DD2949">
        <w:rPr>
          <w:i/>
          <w:noProof/>
        </w:rPr>
        <w:t>e Státního fondu dopravní infrastruktury.</w:t>
      </w:r>
    </w:p>
    <w:p w14:paraId="3EEB1761" w14:textId="5CFE282A" w:rsidR="00457FFE" w:rsidRPr="00754A65" w:rsidRDefault="00457FFE" w:rsidP="00457FFE">
      <w:pPr>
        <w:jc w:val="both"/>
        <w:rPr>
          <w:b/>
          <w:sz w:val="24"/>
          <w:szCs w:val="24"/>
        </w:rPr>
      </w:pPr>
      <w:r w:rsidRPr="00754A65">
        <w:rPr>
          <w:b/>
          <w:sz w:val="24"/>
          <w:szCs w:val="24"/>
        </w:rPr>
        <w:t>Návrhy všech uv</w:t>
      </w:r>
      <w:r w:rsidR="002421AA">
        <w:rPr>
          <w:b/>
          <w:sz w:val="24"/>
          <w:szCs w:val="24"/>
        </w:rPr>
        <w:t>edených forem publicity v bodě 7</w:t>
      </w:r>
      <w:r w:rsidRPr="00754A65">
        <w:rPr>
          <w:b/>
          <w:sz w:val="24"/>
          <w:szCs w:val="24"/>
        </w:rPr>
        <w:t xml:space="preserve"> musí být na základě návrhů od zhotovitele předem schváleny zadavatelem, </w:t>
      </w:r>
      <w:r w:rsidR="006D1A65" w:rsidRPr="006D1A65">
        <w:rPr>
          <w:b/>
          <w:sz w:val="24"/>
          <w:szCs w:val="24"/>
        </w:rPr>
        <w:t>(viz kapitola č. 1.1 – Zodpovědné osoby – způsob schvalování).</w:t>
      </w:r>
    </w:p>
    <w:p w14:paraId="03582EFA" w14:textId="02B7FB77" w:rsidR="006D1A65" w:rsidRPr="00DD2949" w:rsidRDefault="006D1A65" w:rsidP="00DD2949">
      <w:pPr>
        <w:pStyle w:val="Nadpis2"/>
        <w:ind w:left="578" w:hanging="578"/>
        <w:rPr>
          <w:noProof/>
        </w:rPr>
      </w:pPr>
      <w:bookmarkStart w:id="55" w:name="_Toc125458277"/>
      <w:r w:rsidRPr="00DD2949">
        <w:rPr>
          <w:noProof/>
        </w:rPr>
        <w:lastRenderedPageBreak/>
        <w:t>Inf</w:t>
      </w:r>
      <w:r w:rsidR="000F52EC">
        <w:rPr>
          <w:noProof/>
        </w:rPr>
        <w:t>or</w:t>
      </w:r>
      <w:r w:rsidRPr="00DD2949">
        <w:rPr>
          <w:noProof/>
        </w:rPr>
        <w:t>mační stánek</w:t>
      </w:r>
      <w:r w:rsidR="000F52EC">
        <w:rPr>
          <w:noProof/>
        </w:rPr>
        <w:t xml:space="preserve"> nebo informační centrum</w:t>
      </w:r>
      <w:bookmarkEnd w:id="55"/>
    </w:p>
    <w:p w14:paraId="4D307720" w14:textId="69BB501C" w:rsidR="002421AA" w:rsidRDefault="002421AA" w:rsidP="002421AA">
      <w:pPr>
        <w:pStyle w:val="Odstavecseseznamem"/>
        <w:numPr>
          <w:ilvl w:val="0"/>
          <w:numId w:val="42"/>
        </w:numPr>
        <w:jc w:val="both"/>
      </w:pPr>
      <w:r>
        <w:t>Cílem těchto stánků/center je informovat veřejnost o (připravované) stavbě a zároveň o spolufinancování stavby Evropskou unií, tudíž je třeba dodržovat pravidla publicity.</w:t>
      </w:r>
    </w:p>
    <w:p w14:paraId="61227999" w14:textId="77777777" w:rsidR="002421AA" w:rsidRDefault="002421AA">
      <w:pPr>
        <w:jc w:val="both"/>
        <w:rPr>
          <w:b/>
        </w:rPr>
      </w:pPr>
    </w:p>
    <w:p w14:paraId="48AF9EB7" w14:textId="5BAB993C" w:rsidR="000F52EC" w:rsidRPr="00DD2949" w:rsidRDefault="000F52EC">
      <w:pPr>
        <w:jc w:val="both"/>
        <w:rPr>
          <w:b/>
        </w:rPr>
      </w:pPr>
      <w:r w:rsidRPr="00DD2949">
        <w:rPr>
          <w:b/>
        </w:rPr>
        <w:t>Typy informačních stánků/center:</w:t>
      </w:r>
    </w:p>
    <w:p w14:paraId="01DA2D12" w14:textId="62599B1D" w:rsidR="000F52EC" w:rsidRDefault="002421AA" w:rsidP="00DD2949">
      <w:pPr>
        <w:pStyle w:val="Odstavecseseznamem"/>
        <w:numPr>
          <w:ilvl w:val="0"/>
          <w:numId w:val="42"/>
        </w:numPr>
        <w:jc w:val="both"/>
      </w:pPr>
      <w:r>
        <w:t>i</w:t>
      </w:r>
      <w:r w:rsidR="000F52EC">
        <w:t>nformační s</w:t>
      </w:r>
      <w:r w:rsidR="00561B7B">
        <w:t>tánek v místě realizac</w:t>
      </w:r>
      <w:r w:rsidR="000F52EC">
        <w:t>e projektu</w:t>
      </w:r>
      <w:r w:rsidR="00DA6594">
        <w:t>:</w:t>
      </w:r>
    </w:p>
    <w:p w14:paraId="00729D2C" w14:textId="69566874" w:rsidR="00DA6594" w:rsidRPr="002421AA" w:rsidRDefault="002421AA" w:rsidP="00DD2949">
      <w:pPr>
        <w:pStyle w:val="Odstavecseseznamem"/>
        <w:numPr>
          <w:ilvl w:val="1"/>
          <w:numId w:val="42"/>
        </w:numPr>
        <w:jc w:val="both"/>
        <w:rPr>
          <w:b/>
        </w:rPr>
      </w:pPr>
      <w:r>
        <w:rPr>
          <w:b/>
        </w:rPr>
        <w:t>s</w:t>
      </w:r>
      <w:r w:rsidR="00DA6594" w:rsidRPr="002421AA">
        <w:rPr>
          <w:b/>
        </w:rPr>
        <w:t>tálý</w:t>
      </w:r>
      <w:r>
        <w:rPr>
          <w:b/>
        </w:rPr>
        <w:t>,</w:t>
      </w:r>
    </w:p>
    <w:p w14:paraId="5F916AE2" w14:textId="5EA571A4" w:rsidR="00DA6594" w:rsidRDefault="00DA6594" w:rsidP="00DD2949">
      <w:pPr>
        <w:pStyle w:val="Odstavecseseznamem"/>
        <w:numPr>
          <w:ilvl w:val="1"/>
          <w:numId w:val="42"/>
        </w:numPr>
        <w:jc w:val="both"/>
      </w:pPr>
      <w:r w:rsidRPr="002421AA">
        <w:rPr>
          <w:b/>
        </w:rPr>
        <w:t>při určité příležitosti</w:t>
      </w:r>
      <w:r>
        <w:t xml:space="preserve"> (např. den otevřených dveří stavby atd.),</w:t>
      </w:r>
    </w:p>
    <w:p w14:paraId="15292A6E" w14:textId="7A46103D" w:rsidR="00DA6594" w:rsidRDefault="000F52EC" w:rsidP="002421AA">
      <w:pPr>
        <w:pStyle w:val="Odstavecseseznamem"/>
        <w:numPr>
          <w:ilvl w:val="0"/>
          <w:numId w:val="42"/>
        </w:numPr>
        <w:jc w:val="both"/>
      </w:pPr>
      <w:r>
        <w:t xml:space="preserve">informační stánek o stavbě v projektové přípravě. </w:t>
      </w:r>
    </w:p>
    <w:p w14:paraId="55C404D7" w14:textId="57C16145" w:rsidR="000F52EC" w:rsidRPr="00DD2949" w:rsidRDefault="000F52EC" w:rsidP="00DD2949">
      <w:pPr>
        <w:ind w:left="360"/>
        <w:jc w:val="both"/>
        <w:rPr>
          <w:u w:val="single"/>
        </w:rPr>
      </w:pPr>
      <w:r w:rsidRPr="00DD2949">
        <w:rPr>
          <w:u w:val="single"/>
        </w:rPr>
        <w:t>Na stánku</w:t>
      </w:r>
      <w:r w:rsidR="002421AA">
        <w:rPr>
          <w:u w:val="single"/>
        </w:rPr>
        <w:t>/centru</w:t>
      </w:r>
      <w:r w:rsidRPr="00DD2949">
        <w:rPr>
          <w:u w:val="single"/>
        </w:rPr>
        <w:t xml:space="preserve"> je nutné mít:</w:t>
      </w:r>
    </w:p>
    <w:p w14:paraId="4D963FEF" w14:textId="3243C3AE" w:rsidR="000F52EC" w:rsidRDefault="000F52EC" w:rsidP="00DD2949">
      <w:pPr>
        <w:pStyle w:val="Odstavecseseznamem"/>
        <w:numPr>
          <w:ilvl w:val="0"/>
          <w:numId w:val="42"/>
        </w:numPr>
        <w:jc w:val="both"/>
      </w:pPr>
      <w:r>
        <w:t>vlajku EU</w:t>
      </w:r>
      <w:r w:rsidR="00DA6594">
        <w:t>,</w:t>
      </w:r>
    </w:p>
    <w:p w14:paraId="4BD42882" w14:textId="6CB6CA44" w:rsidR="000F52EC" w:rsidRDefault="00DA6594" w:rsidP="00DD2949">
      <w:pPr>
        <w:pStyle w:val="Odstavecseseznamem"/>
        <w:numPr>
          <w:ilvl w:val="0"/>
          <w:numId w:val="42"/>
        </w:numPr>
        <w:jc w:val="both"/>
      </w:pPr>
      <w:r>
        <w:t>n</w:t>
      </w:r>
      <w:r w:rsidR="000F52EC">
        <w:t>a všech informačních předmětech o projektu mít logo EU</w:t>
      </w:r>
      <w:r>
        <w:t>,</w:t>
      </w:r>
    </w:p>
    <w:p w14:paraId="2F095975" w14:textId="3CC6E133" w:rsidR="000F52EC" w:rsidRPr="00DD2949" w:rsidRDefault="00DA6594" w:rsidP="00DD2949">
      <w:pPr>
        <w:pStyle w:val="Odstavecseseznamem"/>
        <w:numPr>
          <w:ilvl w:val="0"/>
          <w:numId w:val="42"/>
        </w:numPr>
        <w:jc w:val="both"/>
      </w:pPr>
      <w:r>
        <w:t>p</w:t>
      </w:r>
      <w:r w:rsidR="000F52EC">
        <w:t xml:space="preserve">okud byla výstavba/provoz stánku financována z EU, musí </w:t>
      </w:r>
      <w:r w:rsidR="002421AA">
        <w:t>být tato informace prezentována</w:t>
      </w:r>
      <w:r w:rsidR="004B6DFD">
        <w:t xml:space="preserve"> (</w:t>
      </w:r>
      <w:proofErr w:type="spellStart"/>
      <w:r w:rsidR="004B6DFD">
        <w:t>zalaminovaný</w:t>
      </w:r>
      <w:proofErr w:type="spellEnd"/>
      <w:r w:rsidR="004B6DFD">
        <w:t xml:space="preserve"> plakát/banner s logem o velikosti minimálně A3)</w:t>
      </w:r>
      <w:r w:rsidR="002421AA">
        <w:t>.</w:t>
      </w:r>
    </w:p>
    <w:p w14:paraId="4FD62644" w14:textId="619DA3BA" w:rsidR="00561B7B" w:rsidRPr="00B45BBF" w:rsidRDefault="00561B7B" w:rsidP="00561B7B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7AD581D6" w14:textId="50603FFE" w:rsidR="006D1A65" w:rsidRPr="00DD2949" w:rsidRDefault="00561B7B" w:rsidP="00DD2949">
      <w:pPr>
        <w:rPr>
          <w:noProof/>
          <w:highlight w:val="yellow"/>
        </w:rPr>
      </w:pPr>
      <w:r w:rsidRPr="004B6DFD">
        <w:rPr>
          <w:b/>
        </w:rPr>
        <w:t>Logo CEF</w:t>
      </w:r>
      <w:r w:rsidRPr="004B6DFD">
        <w:t xml:space="preserve"> (vlajka EU + prohlášení o spolufinancování</w:t>
      </w:r>
      <w:r w:rsidR="002421AA" w:rsidRPr="004B6DFD">
        <w:t xml:space="preserve"> – viz </w:t>
      </w:r>
      <w:r w:rsidR="002421AA" w:rsidRPr="004B6DFD">
        <w:rPr>
          <w:b/>
        </w:rPr>
        <w:t>Příloha č. 4</w:t>
      </w:r>
      <w:r w:rsidR="002421AA" w:rsidRPr="004B6DFD">
        <w:t xml:space="preserve"> této metodiky</w:t>
      </w:r>
      <w:r w:rsidR="001F31C5" w:rsidRPr="001F31C5">
        <w:t>, kterou posky</w:t>
      </w:r>
      <w:r w:rsidR="001F31C5">
        <w:t>tne zadavatel /Správa železnic/</w:t>
      </w:r>
      <w:r>
        <w:t>)</w:t>
      </w:r>
    </w:p>
    <w:p w14:paraId="68C2F5CD" w14:textId="3A173B32" w:rsidR="007A6CD2" w:rsidRDefault="007A6CD2" w:rsidP="00DD2949">
      <w:pPr>
        <w:pStyle w:val="Nadpis1"/>
        <w:rPr>
          <w:noProof/>
        </w:rPr>
      </w:pPr>
      <w:bookmarkStart w:id="56" w:name="_Toc125458278"/>
      <w:r>
        <w:rPr>
          <w:noProof/>
        </w:rPr>
        <w:t>CEF Blending</w:t>
      </w:r>
      <w:bookmarkEnd w:id="56"/>
    </w:p>
    <w:p w14:paraId="546C8D74" w14:textId="79B18020" w:rsidR="00F20592" w:rsidRDefault="00F20592" w:rsidP="002421AA">
      <w:pPr>
        <w:jc w:val="both"/>
      </w:pPr>
      <w:r>
        <w:t>U projektů spolufinancovaných EU a</w:t>
      </w:r>
      <w:r w:rsidR="00B01954">
        <w:t>/</w:t>
      </w:r>
      <w:r>
        <w:t xml:space="preserve">nebo úvěrem EIB v rámci nástroje CEF </w:t>
      </w:r>
      <w:proofErr w:type="spellStart"/>
      <w:r>
        <w:t>Blending</w:t>
      </w:r>
      <w:proofErr w:type="spellEnd"/>
      <w:r>
        <w:t xml:space="preserve"> je stanoven následující postup:</w:t>
      </w:r>
    </w:p>
    <w:p w14:paraId="10E4EE1A" w14:textId="68D7D353" w:rsidR="00F20592" w:rsidRDefault="00F20592" w:rsidP="00DD2949">
      <w:pPr>
        <w:pStyle w:val="Nadpis2"/>
      </w:pPr>
      <w:bookmarkStart w:id="57" w:name="_Toc125458279"/>
      <w:r>
        <w:t xml:space="preserve">Projekty spolufinancované EU příspěvkem CEF </w:t>
      </w:r>
      <w:r w:rsidR="006F5B03">
        <w:t>a</w:t>
      </w:r>
      <w:r>
        <w:t xml:space="preserve"> úvěrem z EIB</w:t>
      </w:r>
      <w:bookmarkEnd w:id="57"/>
    </w:p>
    <w:p w14:paraId="741441A6" w14:textId="7B789528" w:rsidR="00C870AA" w:rsidRDefault="00F20592" w:rsidP="002421AA">
      <w:pPr>
        <w:jc w:val="both"/>
      </w:pPr>
      <w:r>
        <w:t xml:space="preserve">Pro publicitu CEF platí výše </w:t>
      </w:r>
      <w:r w:rsidR="00600269">
        <w:t xml:space="preserve">uvedená </w:t>
      </w:r>
      <w:r>
        <w:t xml:space="preserve">pravidla prvků publicity. </w:t>
      </w:r>
      <w:r w:rsidRPr="00DD2949">
        <w:rPr>
          <w:b/>
        </w:rPr>
        <w:t>EIB žádné požadavky na plnění publicity nemá, není tudíž potřeba u nástrojů publicity uvádět loga EIB a informace o poskytnutí úvěru</w:t>
      </w:r>
      <w:r>
        <w:t xml:space="preserve">. O poskytnutí úvěru EIB </w:t>
      </w:r>
      <w:r w:rsidR="00600269">
        <w:t xml:space="preserve">však </w:t>
      </w:r>
      <w:r>
        <w:t xml:space="preserve">bude </w:t>
      </w:r>
      <w:r w:rsidR="00600269">
        <w:t>veřejnost informována</w:t>
      </w:r>
      <w:r w:rsidR="006F5B03">
        <w:t xml:space="preserve"> </w:t>
      </w:r>
      <w:r>
        <w:t>v</w:t>
      </w:r>
      <w:r w:rsidR="006F5B03">
        <w:t> případě, že budou uveřejněny informace o nákladech a financování stavby</w:t>
      </w:r>
      <w:r w:rsidR="00B01954">
        <w:t xml:space="preserve"> (např. tisková zpráva)</w:t>
      </w:r>
      <w:r w:rsidR="006F5B03">
        <w:t>.</w:t>
      </w:r>
    </w:p>
    <w:p w14:paraId="08DFEA3B" w14:textId="42F1EC0E" w:rsidR="006F5B03" w:rsidRPr="00480C74" w:rsidRDefault="006F5B03" w:rsidP="006F5B03">
      <w:pPr>
        <w:pStyle w:val="Odstavecseseznamem"/>
        <w:numPr>
          <w:ilvl w:val="0"/>
          <w:numId w:val="30"/>
        </w:numPr>
        <w:rPr>
          <w:noProof/>
        </w:rPr>
      </w:pPr>
      <w:r>
        <w:rPr>
          <w:noProof/>
        </w:rPr>
        <w:t>Text o spolufinancování CEF Blending</w:t>
      </w:r>
      <w:r w:rsidRPr="00480C74">
        <w:rPr>
          <w:noProof/>
        </w:rPr>
        <w:t>:</w:t>
      </w:r>
    </w:p>
    <w:p w14:paraId="1129A0FE" w14:textId="1EC507E9" w:rsidR="006F5B03" w:rsidRDefault="00600269" w:rsidP="006F5B03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Možné varianty</w:t>
      </w:r>
      <w:r w:rsidR="006F5B03">
        <w:rPr>
          <w:noProof/>
        </w:rPr>
        <w:t xml:space="preserve"> pro projekt schválený EK/ </w:t>
      </w:r>
      <w:r w:rsidR="00CB2BF6">
        <w:rPr>
          <w:noProof/>
        </w:rPr>
        <w:t>C</w:t>
      </w:r>
      <w:r w:rsidR="006F5B03">
        <w:rPr>
          <w:noProof/>
        </w:rPr>
        <w:t>INEA ke spolufinancování:</w:t>
      </w:r>
    </w:p>
    <w:p w14:paraId="6324BC4D" w14:textId="76BDC85E" w:rsidR="00806F1F" w:rsidRPr="00DD2949" w:rsidRDefault="00806F1F" w:rsidP="00B01954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DD2949">
        <w:rPr>
          <w:i/>
          <w:noProof/>
        </w:rPr>
        <w:t xml:space="preserve">Projekt je spolufinancovaný Evropskou unií a částečně financovaný </w:t>
      </w:r>
      <w:r w:rsidR="00B01954">
        <w:rPr>
          <w:i/>
          <w:noProof/>
        </w:rPr>
        <w:br/>
      </w:r>
      <w:r w:rsidRPr="00DD2949">
        <w:rPr>
          <w:i/>
          <w:noProof/>
        </w:rPr>
        <w:t>z úvěru EIB v rámci nástroje CEF Blending.</w:t>
      </w:r>
    </w:p>
    <w:p w14:paraId="0511F5A9" w14:textId="417B3328" w:rsidR="006F5B03" w:rsidRDefault="006F5B03" w:rsidP="00B01954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0F4206">
        <w:rPr>
          <w:i/>
          <w:noProof/>
        </w:rPr>
        <w:t xml:space="preserve">“) je </w:t>
      </w:r>
      <w:r w:rsidR="000F4206" w:rsidRPr="00DD2949">
        <w:rPr>
          <w:i/>
        </w:rPr>
        <w:t xml:space="preserve">v rámci nástroje CEF </w:t>
      </w:r>
      <w:proofErr w:type="spellStart"/>
      <w:r w:rsidR="000F4206" w:rsidRPr="00DD2949">
        <w:rPr>
          <w:i/>
        </w:rPr>
        <w:t>Blending</w:t>
      </w:r>
      <w:proofErr w:type="spellEnd"/>
      <w:r w:rsidR="000F4206" w:rsidRPr="00DD2949">
        <w:rPr>
          <w:i/>
        </w:rPr>
        <w:t xml:space="preserve"> spolufinancovaný Evropskou unií do výše 20 % způsobilých nákladů na realizaci a financovaný z úvěru EIB až do výše 50 % celkových investičních nákladů.</w:t>
      </w:r>
      <w:r w:rsidR="000F4206">
        <w:t xml:space="preserve"> </w:t>
      </w:r>
      <w:r w:rsidR="00AB6F70" w:rsidRPr="00D20E0C">
        <w:rPr>
          <w:i/>
          <w:noProof/>
        </w:rPr>
        <w:t xml:space="preserve">Národní financování zajišťuje Státní fond dopravní infrastruktury. </w:t>
      </w:r>
    </w:p>
    <w:p w14:paraId="1D0A0F84" w14:textId="55A0614D" w:rsidR="006F5B03" w:rsidRDefault="00806F1F" w:rsidP="006F5B03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Možné varianty</w:t>
      </w:r>
      <w:r w:rsidR="006F5B03">
        <w:rPr>
          <w:noProof/>
        </w:rPr>
        <w:t xml:space="preserve"> pro projekt s předloženou žádostí o dotaci, ale bez rozhodnutí EK/ </w:t>
      </w:r>
      <w:r w:rsidR="00CB2BF6">
        <w:rPr>
          <w:noProof/>
        </w:rPr>
        <w:t>C</w:t>
      </w:r>
      <w:r w:rsidR="006F5B03">
        <w:rPr>
          <w:noProof/>
        </w:rPr>
        <w:t>INEA o spolufinancování:</w:t>
      </w:r>
    </w:p>
    <w:p w14:paraId="65A80CBE" w14:textId="091A9954" w:rsidR="00806F1F" w:rsidRPr="00DD2949" w:rsidRDefault="00806F1F" w:rsidP="00B01954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993DB1">
        <w:rPr>
          <w:i/>
          <w:noProof/>
        </w:rPr>
        <w:t xml:space="preserve">Projekt je </w:t>
      </w:r>
      <w:r>
        <w:rPr>
          <w:i/>
          <w:noProof/>
        </w:rPr>
        <w:t>navržen ke spolufinancování Evropskou unií a částečnému financování</w:t>
      </w:r>
      <w:r w:rsidRPr="00993DB1">
        <w:rPr>
          <w:i/>
          <w:noProof/>
        </w:rPr>
        <w:t xml:space="preserve"> z úvěru EIB v rámci nástroje CEF Blending.</w:t>
      </w:r>
    </w:p>
    <w:p w14:paraId="2601FA7F" w14:textId="2672BFAF" w:rsidR="006F5B03" w:rsidRDefault="006F5B03" w:rsidP="00B01954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 xml:space="preserve">(pokud je název projektu shodný s názvem stavby, uvedeme zde jen označení </w:t>
      </w:r>
      <w:r w:rsidRPr="00025146">
        <w:rPr>
          <w:noProof/>
        </w:rPr>
        <w:lastRenderedPageBreak/>
        <w:t>„Projekt</w:t>
      </w:r>
      <w:r w:rsidRPr="00D20E0C">
        <w:rPr>
          <w:i/>
          <w:noProof/>
        </w:rPr>
        <w:t xml:space="preserve">“) je </w:t>
      </w:r>
      <w:r>
        <w:rPr>
          <w:i/>
          <w:noProof/>
        </w:rPr>
        <w:t xml:space="preserve">navržen </w:t>
      </w:r>
      <w:r w:rsidR="000F4206" w:rsidRPr="004271B6">
        <w:rPr>
          <w:i/>
        </w:rPr>
        <w:t xml:space="preserve">v rámci nástroje CEF </w:t>
      </w:r>
      <w:proofErr w:type="spellStart"/>
      <w:r w:rsidR="000F4206" w:rsidRPr="004271B6">
        <w:rPr>
          <w:i/>
        </w:rPr>
        <w:t>Blending</w:t>
      </w:r>
      <w:proofErr w:type="spellEnd"/>
      <w:r w:rsidR="000F4206" w:rsidRPr="004271B6">
        <w:rPr>
          <w:i/>
        </w:rPr>
        <w:t xml:space="preserve"> </w:t>
      </w:r>
      <w:r w:rsidR="000F4206">
        <w:rPr>
          <w:i/>
        </w:rPr>
        <w:t>ke spolufinancování</w:t>
      </w:r>
      <w:r w:rsidR="000F4206" w:rsidRPr="004271B6">
        <w:rPr>
          <w:i/>
        </w:rPr>
        <w:t xml:space="preserve"> Evropskou unií do výše 20 % způsobilých nákladů na realizaci a </w:t>
      </w:r>
      <w:r w:rsidR="000F4206">
        <w:rPr>
          <w:i/>
        </w:rPr>
        <w:t xml:space="preserve">k </w:t>
      </w:r>
      <w:r w:rsidR="000F4206" w:rsidRPr="004271B6">
        <w:rPr>
          <w:i/>
        </w:rPr>
        <w:t>financov</w:t>
      </w:r>
      <w:r w:rsidR="000F4206">
        <w:rPr>
          <w:i/>
        </w:rPr>
        <w:t>á</w:t>
      </w:r>
      <w:r w:rsidR="000F4206" w:rsidRPr="004271B6">
        <w:rPr>
          <w:i/>
        </w:rPr>
        <w:t>n</w:t>
      </w:r>
      <w:r w:rsidR="000F4206">
        <w:rPr>
          <w:i/>
        </w:rPr>
        <w:t>í</w:t>
      </w:r>
      <w:r w:rsidR="000F4206" w:rsidRPr="004271B6">
        <w:rPr>
          <w:i/>
        </w:rPr>
        <w:t xml:space="preserve"> z úvěru EIB až do výše 50 % celkových investičních nákladů.</w:t>
      </w:r>
      <w:r w:rsidR="000F4206">
        <w:t xml:space="preserve"> </w:t>
      </w:r>
      <w:r w:rsidR="00AB6F70" w:rsidRPr="00D20E0C">
        <w:rPr>
          <w:i/>
          <w:noProof/>
        </w:rPr>
        <w:t xml:space="preserve">Národní financování zajišťuje Státní fond dopravní infrastruktury. </w:t>
      </w:r>
    </w:p>
    <w:p w14:paraId="13ADF832" w14:textId="0A10375A" w:rsidR="000F4206" w:rsidRDefault="000F4206" w:rsidP="000F4206">
      <w:pPr>
        <w:pStyle w:val="Nadpis2"/>
      </w:pPr>
      <w:bookmarkStart w:id="58" w:name="_Toc125458280"/>
      <w:r>
        <w:t>Projekty pouze s úvěrem z EIB</w:t>
      </w:r>
      <w:bookmarkEnd w:id="58"/>
    </w:p>
    <w:p w14:paraId="1078F9FD" w14:textId="0AE93B58" w:rsidR="00AB6F70" w:rsidRDefault="00600269" w:rsidP="00DD2949">
      <w:pPr>
        <w:jc w:val="both"/>
      </w:pPr>
      <w:r>
        <w:t xml:space="preserve">Platí pro projekty v rámci CEF </w:t>
      </w:r>
      <w:proofErr w:type="spellStart"/>
      <w:r>
        <w:t>Blending</w:t>
      </w:r>
      <w:proofErr w:type="spellEnd"/>
      <w:r>
        <w:t>, které jsou zasmluvněny pro čerpání úvěru, ale nevztahuje se na ně příspěvek EU. Tyto projekty jsou tedy b</w:t>
      </w:r>
      <w:r w:rsidR="00AB6F70">
        <w:rPr>
          <w:noProof/>
        </w:rPr>
        <w:t xml:space="preserve">ez prvků publicity CEF. </w:t>
      </w:r>
      <w:r w:rsidR="00AB6F70" w:rsidRPr="00DD2949">
        <w:rPr>
          <w:b/>
        </w:rPr>
        <w:t>EIB žádné požadavky na plnění publicity nemá, není tudíž potřeba u nástrojů publicity uvádět loga EIB a informace o poskytnutí úvěru</w:t>
      </w:r>
      <w:r w:rsidR="00AB6F70">
        <w:t xml:space="preserve">. O poskytnutí úvěru EIB </w:t>
      </w:r>
      <w:r>
        <w:t xml:space="preserve">však </w:t>
      </w:r>
      <w:r w:rsidR="00AB6F70">
        <w:t>bude informováno jen v případě, že budou uveřejněny informace o nákladech a financování stavby.</w:t>
      </w:r>
    </w:p>
    <w:p w14:paraId="0C1B2499" w14:textId="77777777" w:rsidR="00AB6F70" w:rsidRPr="00480C74" w:rsidRDefault="00AB6F70" w:rsidP="00AB6F70">
      <w:pPr>
        <w:pStyle w:val="Odstavecseseznamem"/>
        <w:numPr>
          <w:ilvl w:val="0"/>
          <w:numId w:val="30"/>
        </w:numPr>
        <w:rPr>
          <w:noProof/>
        </w:rPr>
      </w:pPr>
      <w:r>
        <w:rPr>
          <w:noProof/>
        </w:rPr>
        <w:t>Text o spolufinancování CEF Blending</w:t>
      </w:r>
      <w:r w:rsidRPr="00480C74">
        <w:rPr>
          <w:noProof/>
        </w:rPr>
        <w:t>:</w:t>
      </w:r>
    </w:p>
    <w:p w14:paraId="0857B237" w14:textId="1F17A33D" w:rsidR="00AB6F70" w:rsidRDefault="00806F1F" w:rsidP="00AB6F70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Možné varianty</w:t>
      </w:r>
      <w:r w:rsidR="00AB6F70">
        <w:rPr>
          <w:noProof/>
        </w:rPr>
        <w:t xml:space="preserve"> pro projekt schválený EK/ </w:t>
      </w:r>
      <w:r w:rsidR="00CB2BF6">
        <w:rPr>
          <w:noProof/>
        </w:rPr>
        <w:t>C</w:t>
      </w:r>
      <w:r w:rsidR="00AB6F70">
        <w:rPr>
          <w:noProof/>
        </w:rPr>
        <w:t>INEA ke spolufinancování:</w:t>
      </w:r>
    </w:p>
    <w:p w14:paraId="7D5FE96F" w14:textId="4CE36141" w:rsidR="00806F1F" w:rsidRPr="00DD2949" w:rsidRDefault="00806F1F" w:rsidP="00B01954">
      <w:pPr>
        <w:pStyle w:val="Odstavecseseznamem"/>
        <w:numPr>
          <w:ilvl w:val="2"/>
          <w:numId w:val="30"/>
        </w:numPr>
        <w:jc w:val="both"/>
        <w:rPr>
          <w:i/>
        </w:rPr>
      </w:pPr>
      <w:r w:rsidRPr="00806F1F">
        <w:rPr>
          <w:i/>
        </w:rPr>
        <w:t xml:space="preserve">Projekt </w:t>
      </w:r>
      <w:r>
        <w:rPr>
          <w:i/>
        </w:rPr>
        <w:t>je</w:t>
      </w:r>
      <w:r w:rsidRPr="00DD2949">
        <w:rPr>
          <w:i/>
        </w:rPr>
        <w:t xml:space="preserve"> částečně financovaný z úvěru EIB v rámci nástroje CEF </w:t>
      </w:r>
      <w:proofErr w:type="spellStart"/>
      <w:r w:rsidRPr="00DD2949">
        <w:rPr>
          <w:i/>
        </w:rPr>
        <w:t>Blending</w:t>
      </w:r>
      <w:proofErr w:type="spellEnd"/>
      <w:r w:rsidRPr="00DD2949">
        <w:rPr>
          <w:i/>
        </w:rPr>
        <w:t>.</w:t>
      </w:r>
    </w:p>
    <w:p w14:paraId="275C970A" w14:textId="67E23B54" w:rsidR="00AB6F70" w:rsidRPr="00B01954" w:rsidRDefault="00AB6F70" w:rsidP="00B01954">
      <w:pPr>
        <w:pStyle w:val="Odstavecseseznamem"/>
        <w:numPr>
          <w:ilvl w:val="2"/>
          <w:numId w:val="30"/>
        </w:numPr>
        <w:jc w:val="both"/>
        <w:rPr>
          <w:i/>
        </w:rPr>
      </w:pPr>
      <w:r w:rsidRPr="00D20E0C">
        <w:rPr>
          <w:i/>
        </w:rPr>
        <w:t xml:space="preserve">Celkové investiční náklady stavby s názvem </w:t>
      </w:r>
      <w:proofErr w:type="spellStart"/>
      <w:r w:rsidRPr="00D20E0C">
        <w:rPr>
          <w:i/>
        </w:rPr>
        <w:t>xxxxx</w:t>
      </w:r>
      <w:proofErr w:type="spellEnd"/>
      <w:r w:rsidRPr="00D20E0C">
        <w:rPr>
          <w:i/>
        </w:rPr>
        <w:t xml:space="preserve"> činí x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Kč bez DPH</w:t>
      </w:r>
      <w:r w:rsidRPr="00B01954">
        <w:rPr>
          <w:i/>
        </w:rPr>
        <w:t xml:space="preserve"> (údaj doplní příslušná SS). </w:t>
      </w:r>
      <w:r w:rsidRPr="00D20E0C">
        <w:rPr>
          <w:i/>
        </w:rPr>
        <w:t xml:space="preserve">Projekt s názvem </w:t>
      </w:r>
      <w:proofErr w:type="spellStart"/>
      <w:r w:rsidRPr="00D20E0C">
        <w:rPr>
          <w:i/>
        </w:rPr>
        <w:t>xxxxx</w:t>
      </w:r>
      <w:proofErr w:type="spellEnd"/>
      <w:r w:rsidRPr="00B01954">
        <w:rPr>
          <w:i/>
        </w:rPr>
        <w:t xml:space="preserve"> (pokud je název projektu shodný s názvem stavby, uvedeme zde jen označení „Projekt</w:t>
      </w:r>
      <w:r w:rsidRPr="000F4206">
        <w:rPr>
          <w:i/>
        </w:rPr>
        <w:t xml:space="preserve">“) </w:t>
      </w:r>
      <w:r>
        <w:rPr>
          <w:i/>
        </w:rPr>
        <w:t>je</w:t>
      </w:r>
      <w:r w:rsidRPr="00B01954">
        <w:rPr>
          <w:i/>
        </w:rPr>
        <w:t xml:space="preserve"> </w:t>
      </w:r>
      <w:r w:rsidRPr="00B01954">
        <w:t xml:space="preserve">financovaný z úvěru EIB v rámci nástroje CEF </w:t>
      </w:r>
      <w:proofErr w:type="spellStart"/>
      <w:r w:rsidRPr="00B01954">
        <w:t>Blending</w:t>
      </w:r>
      <w:proofErr w:type="spellEnd"/>
      <w:r w:rsidRPr="00B01954">
        <w:t xml:space="preserve"> do výše 50 % celkových investičních nákladů. </w:t>
      </w:r>
      <w:r w:rsidRPr="00D20E0C">
        <w:rPr>
          <w:i/>
        </w:rPr>
        <w:t>Národní financování zajišťuje Státní fond dopravní infrastruktury.</w:t>
      </w:r>
    </w:p>
    <w:p w14:paraId="261B10CF" w14:textId="6DBF432C" w:rsidR="00AB6F70" w:rsidRDefault="00806F1F" w:rsidP="00AB6F70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Možné varianty</w:t>
      </w:r>
      <w:r w:rsidR="00AB6F70">
        <w:rPr>
          <w:noProof/>
        </w:rPr>
        <w:t xml:space="preserve"> pro projekt s předloženou žádostí o dotaci, ale bez rozhodnutí EK/ </w:t>
      </w:r>
      <w:r w:rsidR="00CB2BF6">
        <w:rPr>
          <w:noProof/>
        </w:rPr>
        <w:t>C</w:t>
      </w:r>
      <w:r w:rsidR="00AB6F70">
        <w:rPr>
          <w:noProof/>
        </w:rPr>
        <w:t>INEA o spolufinancování:</w:t>
      </w:r>
    </w:p>
    <w:p w14:paraId="3705B457" w14:textId="7C471554" w:rsidR="00806F1F" w:rsidRPr="00DD2949" w:rsidRDefault="00806F1F" w:rsidP="00B01954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806F1F">
        <w:rPr>
          <w:i/>
          <w:noProof/>
        </w:rPr>
        <w:t xml:space="preserve">Projekt </w:t>
      </w:r>
      <w:r>
        <w:rPr>
          <w:i/>
          <w:noProof/>
        </w:rPr>
        <w:t>je</w:t>
      </w:r>
      <w:r w:rsidRPr="00993DB1">
        <w:rPr>
          <w:i/>
          <w:noProof/>
        </w:rPr>
        <w:t xml:space="preserve"> </w:t>
      </w:r>
      <w:r>
        <w:rPr>
          <w:i/>
          <w:noProof/>
        </w:rPr>
        <w:t>navržen k částečnému financování</w:t>
      </w:r>
      <w:r w:rsidRPr="00993DB1">
        <w:rPr>
          <w:i/>
          <w:noProof/>
        </w:rPr>
        <w:t xml:space="preserve"> z úvěru EIB v rámci nástroje CEF Blending.</w:t>
      </w:r>
    </w:p>
    <w:p w14:paraId="447DF66E" w14:textId="77777777" w:rsidR="00AB6F70" w:rsidRPr="00B01954" w:rsidRDefault="00AB6F70" w:rsidP="00B01954">
      <w:pPr>
        <w:pStyle w:val="Odstavecseseznamem"/>
        <w:numPr>
          <w:ilvl w:val="2"/>
          <w:numId w:val="30"/>
        </w:numPr>
        <w:jc w:val="both"/>
        <w:rPr>
          <w:i/>
        </w:rPr>
      </w:pPr>
      <w:r w:rsidRPr="00D20E0C">
        <w:rPr>
          <w:i/>
        </w:rPr>
        <w:t xml:space="preserve">Celkové investiční náklady stavby s názvem </w:t>
      </w:r>
      <w:proofErr w:type="spellStart"/>
      <w:r w:rsidRPr="00D20E0C">
        <w:rPr>
          <w:i/>
        </w:rPr>
        <w:t>xxxxx</w:t>
      </w:r>
      <w:proofErr w:type="spellEnd"/>
      <w:r w:rsidRPr="00D20E0C">
        <w:rPr>
          <w:i/>
        </w:rPr>
        <w:t xml:space="preserve"> činí x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Kč bez DPH</w:t>
      </w:r>
      <w:r w:rsidRPr="00B01954">
        <w:rPr>
          <w:i/>
        </w:rPr>
        <w:t xml:space="preserve"> (údaj doplní příslušná SS). </w:t>
      </w:r>
      <w:r w:rsidRPr="00D20E0C">
        <w:rPr>
          <w:i/>
        </w:rPr>
        <w:t xml:space="preserve">Projekt s názvem </w:t>
      </w:r>
      <w:proofErr w:type="spellStart"/>
      <w:r w:rsidRPr="00D20E0C">
        <w:rPr>
          <w:i/>
        </w:rPr>
        <w:t>xxxxx</w:t>
      </w:r>
      <w:proofErr w:type="spellEnd"/>
      <w:r w:rsidRPr="00B01954">
        <w:rPr>
          <w:i/>
        </w:rPr>
        <w:t xml:space="preserve"> (pokud je název projektu shodný s názvem stavby, uvedeme zde jen označení „Projekt</w:t>
      </w:r>
      <w:r w:rsidRPr="00D20E0C">
        <w:rPr>
          <w:i/>
        </w:rPr>
        <w:t xml:space="preserve">“) je </w:t>
      </w:r>
      <w:r>
        <w:rPr>
          <w:i/>
        </w:rPr>
        <w:t xml:space="preserve">navržen k financování </w:t>
      </w:r>
      <w:r w:rsidRPr="00B01954">
        <w:t xml:space="preserve">z úvěru EIB v rámci nástroje CEF </w:t>
      </w:r>
      <w:proofErr w:type="spellStart"/>
      <w:r w:rsidRPr="00B01954">
        <w:t>Blending</w:t>
      </w:r>
      <w:proofErr w:type="spellEnd"/>
      <w:r w:rsidRPr="00B01954">
        <w:t xml:space="preserve"> do výše 50 % celkových investičních nákladů. </w:t>
      </w:r>
      <w:r w:rsidRPr="00D20E0C">
        <w:rPr>
          <w:i/>
        </w:rPr>
        <w:t>Národní financování zajišťuje Státní fond dopravní infrastruktury.</w:t>
      </w:r>
    </w:p>
    <w:p w14:paraId="00D61A86" w14:textId="6E28188C" w:rsidR="00A4130F" w:rsidRPr="00B01954" w:rsidRDefault="00A4130F" w:rsidP="00A4130F">
      <w:pPr>
        <w:jc w:val="both"/>
        <w:rPr>
          <w:b/>
          <w:sz w:val="24"/>
          <w:szCs w:val="24"/>
        </w:rPr>
      </w:pPr>
      <w:r w:rsidRPr="00B01954">
        <w:rPr>
          <w:b/>
          <w:sz w:val="24"/>
          <w:szCs w:val="24"/>
        </w:rPr>
        <w:t>Návrh</w:t>
      </w:r>
      <w:r w:rsidR="00905191" w:rsidRPr="00B01954">
        <w:rPr>
          <w:b/>
          <w:sz w:val="24"/>
          <w:szCs w:val="24"/>
        </w:rPr>
        <w:t>y</w:t>
      </w:r>
      <w:r w:rsidRPr="00B01954">
        <w:rPr>
          <w:b/>
          <w:sz w:val="24"/>
          <w:szCs w:val="24"/>
        </w:rPr>
        <w:t xml:space="preserve"> textace musí být před publikováním schváleny zadavatelem, </w:t>
      </w:r>
      <w:r w:rsidR="006D1A65" w:rsidRPr="00B01954">
        <w:rPr>
          <w:b/>
          <w:sz w:val="24"/>
          <w:szCs w:val="24"/>
        </w:rPr>
        <w:t>(viz kapitola č. 1.1 – Zodpovědné osoby – způsob schvalování).</w:t>
      </w:r>
    </w:p>
    <w:p w14:paraId="4DF054EB" w14:textId="77777777" w:rsidR="00457FFE" w:rsidRPr="007C7C6F" w:rsidRDefault="00B45BBF" w:rsidP="00922447">
      <w:pPr>
        <w:pStyle w:val="Nadpis1"/>
        <w:rPr>
          <w:noProof/>
        </w:rPr>
      </w:pPr>
      <w:bookmarkStart w:id="59" w:name="_Toc43993742"/>
      <w:bookmarkStart w:id="60" w:name="_Toc44575572"/>
      <w:bookmarkStart w:id="61" w:name="_Toc43993745"/>
      <w:bookmarkStart w:id="62" w:name="_Toc44575575"/>
      <w:bookmarkStart w:id="63" w:name="_Toc43993746"/>
      <w:bookmarkStart w:id="64" w:name="_Toc44575576"/>
      <w:bookmarkStart w:id="65" w:name="_Toc125458281"/>
      <w:bookmarkEnd w:id="59"/>
      <w:bookmarkEnd w:id="60"/>
      <w:bookmarkEnd w:id="61"/>
      <w:bookmarkEnd w:id="62"/>
      <w:bookmarkEnd w:id="63"/>
      <w:bookmarkEnd w:id="64"/>
      <w:r>
        <w:rPr>
          <w:noProof/>
        </w:rPr>
        <w:t>Technická pomoc CEF</w:t>
      </w:r>
      <w:bookmarkEnd w:id="65"/>
    </w:p>
    <w:p w14:paraId="17F690F1" w14:textId="0343CD1E" w:rsidR="00457FFE" w:rsidRPr="00DD2949" w:rsidRDefault="00B01954" w:rsidP="00457FFE">
      <w:pPr>
        <w:jc w:val="both"/>
      </w:pPr>
      <w:r>
        <w:t>Zajišťuje dodavatel služby/</w:t>
      </w:r>
      <w:r w:rsidR="009F1A0C" w:rsidRPr="00DD2949">
        <w:t xml:space="preserve">zhotovitel díla ve spolupráci s dotčenými útvary Správy železnic. </w:t>
      </w:r>
      <w:r w:rsidR="00457FFE" w:rsidRPr="00DD2949">
        <w:t xml:space="preserve">Všechny akce spolufinancované z Technické pomoci CEF a jejich administrativní podpora musí deklarovat </w:t>
      </w:r>
      <w:r w:rsidR="00354479" w:rsidRPr="00DD2949">
        <w:t>spolufinancování z</w:t>
      </w:r>
      <w:r w:rsidR="006561EC" w:rsidRPr="00DD2949">
        <w:t> </w:t>
      </w:r>
      <w:proofErr w:type="spellStart"/>
      <w:r w:rsidR="00354479" w:rsidRPr="00DD2949">
        <w:t>CEF</w:t>
      </w:r>
      <w:r w:rsidR="006561EC" w:rsidRPr="00DD2949">
        <w:t>u</w:t>
      </w:r>
      <w:proofErr w:type="spellEnd"/>
      <w:r w:rsidR="00457FFE" w:rsidRPr="00DD2949">
        <w:t xml:space="preserve">. </w:t>
      </w:r>
    </w:p>
    <w:p w14:paraId="692331A9" w14:textId="0419097C" w:rsidR="00457FFE" w:rsidRPr="00DD2949" w:rsidRDefault="00457FFE" w:rsidP="00457FFE">
      <w:pPr>
        <w:jc w:val="both"/>
      </w:pPr>
      <w:r w:rsidRPr="00DD2949">
        <w:t>Jedná se o např.:</w:t>
      </w:r>
    </w:p>
    <w:p w14:paraId="0634FE82" w14:textId="28F075C6" w:rsidR="00457FFE" w:rsidRPr="00DD2949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DD2949">
        <w:rPr>
          <w:noProof/>
        </w:rPr>
        <w:t>Služební cesty (cestovní příkazy</w:t>
      </w:r>
      <w:r w:rsidR="00D2786A" w:rsidRPr="00DD2949">
        <w:rPr>
          <w:noProof/>
        </w:rPr>
        <w:t>,</w:t>
      </w:r>
      <w:r w:rsidR="00B01954">
        <w:rPr>
          <w:noProof/>
        </w:rPr>
        <w:t xml:space="preserve"> </w:t>
      </w:r>
      <w:r w:rsidRPr="00DD2949">
        <w:rPr>
          <w:noProof/>
        </w:rPr>
        <w:t>zpráva z cesty)</w:t>
      </w:r>
    </w:p>
    <w:p w14:paraId="3A147A19" w14:textId="77777777" w:rsidR="00457FFE" w:rsidRPr="00DD2949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DD2949">
        <w:rPr>
          <w:noProof/>
        </w:rPr>
        <w:t>Studijní pobyty (cestovní příkazy, zpráva z cesty)</w:t>
      </w:r>
    </w:p>
    <w:p w14:paraId="3E9CE5C0" w14:textId="77777777" w:rsidR="00457FFE" w:rsidRPr="00DD2949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DD2949">
        <w:rPr>
          <w:noProof/>
        </w:rPr>
        <w:t>Semináře, pracovní setkání (podklady k jednání, prezenční listina, propagační předměty, prezentace)</w:t>
      </w:r>
    </w:p>
    <w:p w14:paraId="2426DA55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 všech tištěných a digitálních materiálů:</w:t>
      </w:r>
    </w:p>
    <w:p w14:paraId="0192B1B8" w14:textId="39FEB494" w:rsidR="000414E7" w:rsidRDefault="000414E7" w:rsidP="001F31C5">
      <w:pPr>
        <w:pStyle w:val="Odstavecseseznamem"/>
        <w:numPr>
          <w:ilvl w:val="0"/>
          <w:numId w:val="4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B01954">
        <w:t xml:space="preserve"> – viz </w:t>
      </w:r>
      <w:r w:rsidR="00B01954" w:rsidRPr="00172D61">
        <w:rPr>
          <w:b/>
        </w:rPr>
        <w:t>P</w:t>
      </w:r>
      <w:r w:rsidR="00B01954" w:rsidRPr="00F270E1">
        <w:rPr>
          <w:b/>
        </w:rPr>
        <w:t>říloha č. 4</w:t>
      </w:r>
      <w:r w:rsidR="00B01954">
        <w:t xml:space="preserve"> této metodiky</w:t>
      </w:r>
      <w:r w:rsidR="001F31C5" w:rsidRPr="001F31C5">
        <w:t>, kterou posky</w:t>
      </w:r>
      <w:r w:rsidR="001F31C5">
        <w:t>tne zadavatel /Správa železnic/</w:t>
      </w:r>
      <w:r>
        <w:t>)</w:t>
      </w:r>
    </w:p>
    <w:p w14:paraId="73B89437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Přední krycí list</w:t>
      </w:r>
    </w:p>
    <w:p w14:paraId="22FE5775" w14:textId="77777777" w:rsidR="00136BF2" w:rsidRPr="00DD2949" w:rsidRDefault="00457FFE" w:rsidP="00457FFE">
      <w:pPr>
        <w:pStyle w:val="Odstavecseseznamem"/>
        <w:numPr>
          <w:ilvl w:val="0"/>
          <w:numId w:val="30"/>
        </w:numPr>
        <w:rPr>
          <w:i/>
          <w:noProof/>
        </w:rPr>
      </w:pPr>
      <w:r w:rsidRPr="00480C74">
        <w:rPr>
          <w:noProof/>
        </w:rPr>
        <w:lastRenderedPageBreak/>
        <w:t xml:space="preserve">Formulace o zodpovědnosti za obsah: </w:t>
      </w:r>
    </w:p>
    <w:p w14:paraId="0B1B00EA" w14:textId="20653BA1" w:rsidR="00776F66" w:rsidRDefault="00136BF2" w:rsidP="00B01954">
      <w:pPr>
        <w:pStyle w:val="Odstavecseseznamem"/>
        <w:numPr>
          <w:ilvl w:val="1"/>
          <w:numId w:val="30"/>
        </w:numPr>
        <w:jc w:val="both"/>
        <w:rPr>
          <w:i/>
          <w:noProof/>
        </w:rPr>
      </w:pPr>
      <w:r w:rsidRPr="00D21A86">
        <w:rPr>
          <w:noProof/>
        </w:rPr>
        <w:t>CEF 1</w:t>
      </w:r>
      <w:r>
        <w:rPr>
          <w:noProof/>
        </w:rPr>
        <w:t xml:space="preserve"> = „</w:t>
      </w:r>
      <w:r w:rsidR="00457FFE" w:rsidRPr="002939C8">
        <w:rPr>
          <w:i/>
          <w:noProof/>
        </w:rPr>
        <w:t>Za tuto publikaci odpovídá pouze její autor. Evropská unie nenese odpovědnost za jakékoli využití informací v ní obsažených</w:t>
      </w:r>
      <w:r w:rsidR="00457FFE">
        <w:rPr>
          <w:i/>
          <w:noProof/>
        </w:rPr>
        <w:t>.</w:t>
      </w:r>
      <w:r>
        <w:rPr>
          <w:i/>
          <w:noProof/>
        </w:rPr>
        <w:t>“</w:t>
      </w:r>
    </w:p>
    <w:p w14:paraId="759C1452" w14:textId="4217DEC9" w:rsidR="0002624F" w:rsidRPr="00B01954" w:rsidRDefault="00136BF2" w:rsidP="00B01954">
      <w:pPr>
        <w:pStyle w:val="Odstavecseseznamem"/>
        <w:numPr>
          <w:ilvl w:val="1"/>
          <w:numId w:val="30"/>
        </w:numPr>
        <w:jc w:val="both"/>
        <w:rPr>
          <w:i/>
          <w:noProof/>
        </w:rPr>
      </w:pPr>
      <w:r w:rsidRPr="00B01954">
        <w:rPr>
          <w:b/>
          <w:noProof/>
        </w:rPr>
        <w:t>CEF 2 =</w:t>
      </w:r>
      <w:r>
        <w:rPr>
          <w:noProof/>
        </w:rPr>
        <w:t xml:space="preserve"> </w:t>
      </w:r>
      <w:r w:rsidR="001B46C5" w:rsidRPr="001B46C5">
        <w:rPr>
          <w:i/>
          <w:iCs/>
          <w:noProof/>
        </w:rPr>
        <w:t>„Financováno Evropskou unií. Vyjádřené názory a stanoviska jsou však pouze názory a stanovisky autora/autorů a nemusí nutně odrážet názory a stanoviska Evropské unie nebo CINEA. Evropská unie ani CINEA za ně nemohou nést odpovědnost.“</w:t>
      </w:r>
    </w:p>
    <w:p w14:paraId="39C49AB8" w14:textId="77777777" w:rsidR="00081652" w:rsidRDefault="00081652" w:rsidP="00B830AC">
      <w:pPr>
        <w:pStyle w:val="Nadpis2neuvedenvobsahu"/>
      </w:pPr>
      <w:r>
        <w:t>Seznam obrázků</w:t>
      </w:r>
    </w:p>
    <w:p w14:paraId="46705E3C" w14:textId="332016D6" w:rsidR="00B02CF9" w:rsidRDefault="00081652" w:rsidP="00776F66">
      <w:pPr>
        <w:pStyle w:val="Seznamobrzk"/>
        <w:ind w:right="27"/>
        <w:rPr>
          <w:rFonts w:eastAsiaTheme="minorEastAsia"/>
          <w:sz w:val="22"/>
          <w:szCs w:val="22"/>
          <w:lang w:eastAsia="cs-CZ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8382950" w:history="1">
        <w:r w:rsidR="00B02CF9" w:rsidRPr="0085223B">
          <w:rPr>
            <w:rStyle w:val="Hypertextovodkaz"/>
          </w:rPr>
          <w:t xml:space="preserve">Obrázek 1. </w:t>
        </w:r>
        <w:r w:rsidR="009F1A0C">
          <w:t>Ukázka publicity CEF na interaktivní mapě Správy železnic</w:t>
        </w:r>
      </w:hyperlink>
      <w:r w:rsidR="009F1A0C">
        <w:t>………………</w:t>
      </w:r>
      <w:r w:rsidR="00776F66">
        <w:t>………………</w:t>
      </w:r>
      <w:r w:rsidR="009F1A0C">
        <w:t>……</w:t>
      </w:r>
      <w:r w:rsidR="00D21A86">
        <w:t>08</w:t>
      </w:r>
    </w:p>
    <w:p w14:paraId="5FDBF205" w14:textId="77777777" w:rsidR="00B02CF9" w:rsidRDefault="00B02CF9" w:rsidP="00B830AC">
      <w:pPr>
        <w:pStyle w:val="Seznamobrzk"/>
        <w:rPr>
          <w:rFonts w:eastAsiaTheme="minorEastAsia"/>
          <w:sz w:val="22"/>
          <w:szCs w:val="22"/>
          <w:lang w:eastAsia="cs-CZ"/>
        </w:rPr>
      </w:pPr>
    </w:p>
    <w:p w14:paraId="504E2794" w14:textId="42E24E02" w:rsidR="00331E6D" w:rsidRPr="00331E6D" w:rsidRDefault="00081652" w:rsidP="00B01954">
      <w:pPr>
        <w:pStyle w:val="Nadpis2neuvedenvobsahu"/>
        <w:rPr>
          <w:b w:val="0"/>
          <w:color w:val="002B59" w:themeColor="accent1"/>
        </w:rPr>
      </w:pPr>
      <w:r>
        <w:fldChar w:fldCharType="end"/>
      </w:r>
    </w:p>
    <w:sectPr w:rsidR="00331E6D" w:rsidRPr="00331E6D" w:rsidSect="00776F66">
      <w:headerReference w:type="even" r:id="rId23"/>
      <w:footerReference w:type="even" r:id="rId24"/>
      <w:type w:val="evenPage"/>
      <w:pgSz w:w="11906" w:h="16838" w:code="9"/>
      <w:pgMar w:top="1049" w:right="1616" w:bottom="1474" w:left="1616" w:header="595" w:footer="62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B5D9F" w14:textId="77777777" w:rsidR="003040DD" w:rsidRDefault="003040DD" w:rsidP="00962258">
      <w:pPr>
        <w:spacing w:after="0" w:line="240" w:lineRule="auto"/>
      </w:pPr>
      <w:r>
        <w:separator/>
      </w:r>
    </w:p>
  </w:endnote>
  <w:endnote w:type="continuationSeparator" w:id="0">
    <w:p w14:paraId="171BC170" w14:textId="77777777" w:rsidR="003040DD" w:rsidRDefault="003040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yrene B 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5321143"/>
      <w:docPartObj>
        <w:docPartGallery w:val="Page Numbers (Bottom of Page)"/>
        <w:docPartUnique/>
      </w:docPartObj>
    </w:sdtPr>
    <w:sdtEndPr/>
    <w:sdtContent>
      <w:p w14:paraId="061C6B6A" w14:textId="37D4352D" w:rsidR="00E60BB3" w:rsidRDefault="00E60BB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D45289" w14:textId="77777777" w:rsidR="00E60BB3" w:rsidRDefault="00E60B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D1F9" w14:textId="77777777" w:rsidR="003040DD" w:rsidRPr="00B8518B" w:rsidRDefault="003040DD" w:rsidP="00460660">
    <w:pPr>
      <w:pStyle w:val="Zpat"/>
      <w:rPr>
        <w:sz w:val="2"/>
        <w:szCs w:val="2"/>
      </w:rPr>
    </w:pPr>
  </w:p>
  <w:p w14:paraId="18A4F714" w14:textId="77777777" w:rsidR="003040DD" w:rsidRPr="00460660" w:rsidRDefault="003040DD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9214"/>
    </w:tblGrid>
    <w:tr w:rsidR="003040DD" w14:paraId="0F7E483A" w14:textId="77777777" w:rsidTr="005B4D8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40CE0B" w14:textId="31B87DF9" w:rsidR="003040DD" w:rsidRPr="00B8518B" w:rsidRDefault="003040DD" w:rsidP="0057364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113D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921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42D78C0" w14:textId="5483914C" w:rsidR="003040DD" w:rsidRDefault="00D40732" w:rsidP="005B4D80">
          <w:pPr>
            <w:ind w:right="285"/>
          </w:pPr>
          <w:sdt>
            <w:sdtPr>
              <w:alias w:val="Title"/>
              <w:tag w:val=""/>
              <w:id w:val="50023320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040DD">
                <w:t>Příloha č. 1: Technické specifikace nástrojů publicity pro projekty spolufinancované Evropskou unií z Nástroje pro propojení Evropy (CEF)</w:t>
              </w:r>
            </w:sdtContent>
          </w:sdt>
        </w:p>
      </w:tc>
    </w:tr>
  </w:tbl>
  <w:p w14:paraId="7AA590E3" w14:textId="77777777" w:rsidR="003040DD" w:rsidRPr="00B8518B" w:rsidRDefault="003040DD" w:rsidP="00460660">
    <w:pPr>
      <w:pStyle w:val="Zpat"/>
      <w:rPr>
        <w:sz w:val="2"/>
        <w:szCs w:val="2"/>
      </w:rPr>
    </w:pPr>
  </w:p>
  <w:p w14:paraId="3CB46108" w14:textId="77777777" w:rsidR="003040DD" w:rsidRPr="00460660" w:rsidRDefault="003040DD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3355163"/>
      <w:docPartObj>
        <w:docPartGallery w:val="Page Numbers (Bottom of Page)"/>
        <w:docPartUnique/>
      </w:docPartObj>
    </w:sdtPr>
    <w:sdtEndPr/>
    <w:sdtContent>
      <w:p w14:paraId="1F713905" w14:textId="3C863F77" w:rsidR="003040DD" w:rsidRDefault="003040D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13D">
          <w:rPr>
            <w:noProof/>
          </w:rPr>
          <w:t>12</w:t>
        </w:r>
        <w:r>
          <w:fldChar w:fldCharType="end"/>
        </w:r>
      </w:p>
    </w:sdtContent>
  </w:sdt>
  <w:p w14:paraId="55A53567" w14:textId="77777777" w:rsidR="003040DD" w:rsidRPr="00A812B8" w:rsidRDefault="003040DD" w:rsidP="00A812B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93C0" w14:textId="77777777" w:rsidR="003040DD" w:rsidRDefault="003040DD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3AE34219" w14:textId="77777777" w:rsidR="003040DD" w:rsidRDefault="003040DD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3040DD" w14:paraId="14F4EC60" w14:textId="77777777" w:rsidTr="00B34E92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8671BAF" w14:textId="77777777" w:rsidR="003040DD" w:rsidRDefault="003040DD" w:rsidP="005F4418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269DF60C" w14:textId="77777777" w:rsidR="003040DD" w:rsidRPr="00D31458" w:rsidRDefault="003040DD" w:rsidP="005F4418">
          <w:r>
            <w:rPr>
              <w:noProof/>
              <w:lang w:eastAsia="cs-CZ"/>
            </w:rPr>
            <w:drawing>
              <wp:anchor distT="0" distB="0" distL="114300" distR="114300" simplePos="0" relativeHeight="251657216" behindDoc="0" locked="1" layoutInCell="1" allowOverlap="1" wp14:anchorId="04DD708E" wp14:editId="3E339A94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31CD354" w14:textId="77777777" w:rsidR="003040DD" w:rsidRPr="00D6163D" w:rsidRDefault="003040D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3040DD" w:rsidRPr="005F4418" w14:paraId="11E9300D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6B7B881D" w14:textId="77777777" w:rsidR="003040DD" w:rsidRDefault="003040DD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7D21B9FE" w14:textId="77777777" w:rsidR="003040DD" w:rsidRPr="005F4418" w:rsidRDefault="003040DD" w:rsidP="005F4418">
          <w:r w:rsidRPr="005F4418">
            <w:rPr>
              <w:noProof/>
              <w:lang w:eastAsia="cs-CZ"/>
            </w:rPr>
            <w:drawing>
              <wp:anchor distT="0" distB="0" distL="114300" distR="114300" simplePos="0" relativeHeight="251656192" behindDoc="0" locked="1" layoutInCell="1" allowOverlap="1" wp14:anchorId="5CBDF2EF" wp14:editId="7E1DAC7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E5100E" w14:textId="77777777" w:rsidR="003040DD" w:rsidRPr="00D6163D" w:rsidRDefault="003040DD" w:rsidP="00FC6389">
    <w:pPr>
      <w:pStyle w:val="Zhlav"/>
      <w:rPr>
        <w:sz w:val="8"/>
        <w:szCs w:val="8"/>
      </w:rPr>
    </w:pPr>
  </w:p>
  <w:p w14:paraId="23A5BECE" w14:textId="77777777" w:rsidR="003040DD" w:rsidRPr="00460660" w:rsidRDefault="003040DD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51690" w14:textId="77777777" w:rsidR="003040DD" w:rsidRPr="00D6163D" w:rsidRDefault="003040D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040DD" w14:paraId="0F5715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D22714" w14:textId="77777777" w:rsidR="003040DD" w:rsidRPr="00B8518B" w:rsidRDefault="003040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1F498" w14:textId="77777777" w:rsidR="003040DD" w:rsidRDefault="003040D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814C41" w14:textId="77777777" w:rsidR="003040DD" w:rsidRPr="00D6163D" w:rsidRDefault="003040DD" w:rsidP="00FC6389">
          <w:pPr>
            <w:pStyle w:val="Druhdokumentu"/>
          </w:pPr>
        </w:p>
      </w:tc>
    </w:tr>
    <w:tr w:rsidR="003040DD" w14:paraId="03EBD64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B6E07" w14:textId="77777777" w:rsidR="003040DD" w:rsidRPr="00B8518B" w:rsidRDefault="003040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8CA40" w14:textId="77777777" w:rsidR="003040DD" w:rsidRDefault="003040D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A3CC93" w14:textId="77777777" w:rsidR="003040DD" w:rsidRPr="00D6163D" w:rsidRDefault="003040DD" w:rsidP="00FC6389">
          <w:pPr>
            <w:pStyle w:val="Druhdokumentu"/>
          </w:pPr>
        </w:p>
      </w:tc>
    </w:tr>
  </w:tbl>
  <w:p w14:paraId="09884873" w14:textId="77777777" w:rsidR="003040DD" w:rsidRPr="00D6163D" w:rsidRDefault="003040DD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536F264E" wp14:editId="6A1D519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0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501CE8" w14:textId="77777777" w:rsidR="003040DD" w:rsidRPr="00460660" w:rsidRDefault="003040DD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E76E" w14:textId="77777777" w:rsidR="003040DD" w:rsidRDefault="00304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8A0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EC7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16B6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26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860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BA08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9A5C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A72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E66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E68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A44F3"/>
    <w:multiLevelType w:val="hybridMultilevel"/>
    <w:tmpl w:val="A38EE88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 w15:restartNumberingAfterBreak="0">
    <w:nsid w:val="096F17D0"/>
    <w:multiLevelType w:val="hybridMultilevel"/>
    <w:tmpl w:val="D4600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003EC0"/>
    <w:multiLevelType w:val="hybridMultilevel"/>
    <w:tmpl w:val="1B5AB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EC6D70"/>
    <w:multiLevelType w:val="multilevel"/>
    <w:tmpl w:val="0D34D660"/>
    <w:numStyleLink w:val="ListBulletmultilevel"/>
  </w:abstractNum>
  <w:abstractNum w:abstractNumId="15" w15:restartNumberingAfterBreak="0">
    <w:nsid w:val="11C44B5B"/>
    <w:multiLevelType w:val="multilevel"/>
    <w:tmpl w:val="CABE99FC"/>
    <w:numStyleLink w:val="ListNumbermultilevel"/>
  </w:abstractNum>
  <w:abstractNum w:abstractNumId="16" w15:restartNumberingAfterBreak="0">
    <w:nsid w:val="16E45EF8"/>
    <w:multiLevelType w:val="hybridMultilevel"/>
    <w:tmpl w:val="2CFAEF1A"/>
    <w:lvl w:ilvl="0" w:tplc="199006B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521E22"/>
    <w:multiLevelType w:val="hybridMultilevel"/>
    <w:tmpl w:val="89E8F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9" w15:restartNumberingAfterBreak="0">
    <w:nsid w:val="1C7A3187"/>
    <w:multiLevelType w:val="multilevel"/>
    <w:tmpl w:val="CABE99FC"/>
    <w:numStyleLink w:val="ListNumbermultilevel"/>
  </w:abstractNum>
  <w:abstractNum w:abstractNumId="20" w15:restartNumberingAfterBreak="0">
    <w:nsid w:val="1EF31079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7F7590"/>
    <w:multiLevelType w:val="hybridMultilevel"/>
    <w:tmpl w:val="E15A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F76403"/>
    <w:multiLevelType w:val="multilevel"/>
    <w:tmpl w:val="0D34D660"/>
    <w:numStyleLink w:val="ListBulletmultilevel"/>
  </w:abstractNum>
  <w:abstractNum w:abstractNumId="23" w15:restartNumberingAfterBreak="0">
    <w:nsid w:val="312B6FB6"/>
    <w:multiLevelType w:val="hybridMultilevel"/>
    <w:tmpl w:val="F03A6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EE549F"/>
    <w:multiLevelType w:val="multilevel"/>
    <w:tmpl w:val="CABE99FC"/>
    <w:numStyleLink w:val="ListNumbermultilevel"/>
  </w:abstractNum>
  <w:abstractNum w:abstractNumId="25" w15:restartNumberingAfterBreak="0">
    <w:nsid w:val="3D2F61CE"/>
    <w:multiLevelType w:val="hybridMultilevel"/>
    <w:tmpl w:val="EBDAC2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328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002217E"/>
    <w:multiLevelType w:val="hybridMultilevel"/>
    <w:tmpl w:val="0F2A3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565F8"/>
    <w:multiLevelType w:val="hybridMultilevel"/>
    <w:tmpl w:val="CEBEFDEE"/>
    <w:lvl w:ilvl="0" w:tplc="82B0FC9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33320"/>
    <w:multiLevelType w:val="hybridMultilevel"/>
    <w:tmpl w:val="6E5408D0"/>
    <w:lvl w:ilvl="0" w:tplc="13424F60">
      <w:numFmt w:val="bullet"/>
      <w:lvlText w:val="-"/>
      <w:lvlJc w:val="left"/>
      <w:pPr>
        <w:ind w:left="106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61833B88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804EF"/>
    <w:multiLevelType w:val="multilevel"/>
    <w:tmpl w:val="386019A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E347E82"/>
    <w:multiLevelType w:val="multilevel"/>
    <w:tmpl w:val="CABE99FC"/>
    <w:numStyleLink w:val="ListNumbermultilevel"/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4C50B15"/>
    <w:multiLevelType w:val="hybridMultilevel"/>
    <w:tmpl w:val="BB7E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363271">
    <w:abstractNumId w:val="18"/>
  </w:num>
  <w:num w:numId="2" w16cid:durableId="1384209570">
    <w:abstractNumId w:val="11"/>
  </w:num>
  <w:num w:numId="3" w16cid:durableId="12622284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5858497">
    <w:abstractNumId w:val="22"/>
  </w:num>
  <w:num w:numId="5" w16cid:durableId="1939560782">
    <w:abstractNumId w:val="34"/>
  </w:num>
  <w:num w:numId="6" w16cid:durableId="670450826">
    <w:abstractNumId w:val="32"/>
  </w:num>
  <w:num w:numId="7" w16cid:durableId="489368079">
    <w:abstractNumId w:val="14"/>
  </w:num>
  <w:num w:numId="8" w16cid:durableId="1984775884">
    <w:abstractNumId w:val="9"/>
  </w:num>
  <w:num w:numId="9" w16cid:durableId="1836843218">
    <w:abstractNumId w:val="7"/>
  </w:num>
  <w:num w:numId="10" w16cid:durableId="1523057564">
    <w:abstractNumId w:val="6"/>
  </w:num>
  <w:num w:numId="11" w16cid:durableId="738290563">
    <w:abstractNumId w:val="5"/>
  </w:num>
  <w:num w:numId="12" w16cid:durableId="720977535">
    <w:abstractNumId w:val="4"/>
  </w:num>
  <w:num w:numId="13" w16cid:durableId="1646856505">
    <w:abstractNumId w:val="19"/>
  </w:num>
  <w:num w:numId="14" w16cid:durableId="1374958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82576994">
    <w:abstractNumId w:val="8"/>
  </w:num>
  <w:num w:numId="16" w16cid:durableId="721564787">
    <w:abstractNumId w:val="3"/>
  </w:num>
  <w:num w:numId="17" w16cid:durableId="1094589125">
    <w:abstractNumId w:val="2"/>
  </w:num>
  <w:num w:numId="18" w16cid:durableId="1475096485">
    <w:abstractNumId w:val="1"/>
  </w:num>
  <w:num w:numId="19" w16cid:durableId="1808475842">
    <w:abstractNumId w:val="0"/>
  </w:num>
  <w:num w:numId="20" w16cid:durableId="4604183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2635183">
    <w:abstractNumId w:val="27"/>
  </w:num>
  <w:num w:numId="22" w16cid:durableId="1623228034">
    <w:abstractNumId w:val="21"/>
  </w:num>
  <w:num w:numId="23" w16cid:durableId="1294100674">
    <w:abstractNumId w:val="20"/>
  </w:num>
  <w:num w:numId="24" w16cid:durableId="634530547">
    <w:abstractNumId w:val="15"/>
  </w:num>
  <w:num w:numId="25" w16cid:durableId="379865352">
    <w:abstractNumId w:val="33"/>
  </w:num>
  <w:num w:numId="26" w16cid:durableId="16430011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87803419">
    <w:abstractNumId w:val="31"/>
  </w:num>
  <w:num w:numId="28" w16cid:durableId="19728315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731388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3132639">
    <w:abstractNumId w:val="26"/>
  </w:num>
  <w:num w:numId="31" w16cid:durableId="919678411">
    <w:abstractNumId w:val="32"/>
    <w:lvlOverride w:ilvl="0">
      <w:startOverride w:val="1"/>
    </w:lvlOverride>
  </w:num>
  <w:num w:numId="32" w16cid:durableId="1989820800">
    <w:abstractNumId w:val="32"/>
  </w:num>
  <w:num w:numId="33" w16cid:durableId="765033740">
    <w:abstractNumId w:val="10"/>
  </w:num>
  <w:num w:numId="34" w16cid:durableId="1360348754">
    <w:abstractNumId w:val="13"/>
  </w:num>
  <w:num w:numId="35" w16cid:durableId="1548253914">
    <w:abstractNumId w:val="25"/>
  </w:num>
  <w:num w:numId="36" w16cid:durableId="1117068853">
    <w:abstractNumId w:val="23"/>
  </w:num>
  <w:num w:numId="37" w16cid:durableId="961499752">
    <w:abstractNumId w:val="17"/>
  </w:num>
  <w:num w:numId="38" w16cid:durableId="789516772">
    <w:abstractNumId w:val="35"/>
  </w:num>
  <w:num w:numId="39" w16cid:durableId="1178471474">
    <w:abstractNumId w:val="12"/>
  </w:num>
  <w:num w:numId="40" w16cid:durableId="1105729472">
    <w:abstractNumId w:val="28"/>
  </w:num>
  <w:num w:numId="41" w16cid:durableId="2095668575">
    <w:abstractNumId w:val="32"/>
  </w:num>
  <w:num w:numId="42" w16cid:durableId="185948556">
    <w:abstractNumId w:val="29"/>
  </w:num>
  <w:num w:numId="43" w16cid:durableId="940603550">
    <w:abstractNumId w:val="30"/>
  </w:num>
  <w:num w:numId="44" w16cid:durableId="1991251422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styleLockTheme/>
  <w:styleLockQFSet/>
  <w:defaultTabStop w:val="709"/>
  <w:hyphenationZone w:val="425"/>
  <w:evenAndOddHeaders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97C"/>
    <w:rsid w:val="0001083C"/>
    <w:rsid w:val="0002624F"/>
    <w:rsid w:val="000414E7"/>
    <w:rsid w:val="00051ED9"/>
    <w:rsid w:val="00055230"/>
    <w:rsid w:val="00060DF6"/>
    <w:rsid w:val="00065F4C"/>
    <w:rsid w:val="00072C1E"/>
    <w:rsid w:val="00081652"/>
    <w:rsid w:val="00095E60"/>
    <w:rsid w:val="000976A2"/>
    <w:rsid w:val="000B0626"/>
    <w:rsid w:val="000B1FCB"/>
    <w:rsid w:val="000B4EB8"/>
    <w:rsid w:val="000B688E"/>
    <w:rsid w:val="000C41F2"/>
    <w:rsid w:val="000D22C4"/>
    <w:rsid w:val="000D27D1"/>
    <w:rsid w:val="000E4335"/>
    <w:rsid w:val="000F2A5F"/>
    <w:rsid w:val="000F3B94"/>
    <w:rsid w:val="000F4206"/>
    <w:rsid w:val="000F52EC"/>
    <w:rsid w:val="00114472"/>
    <w:rsid w:val="001150F2"/>
    <w:rsid w:val="00120D55"/>
    <w:rsid w:val="00136BF2"/>
    <w:rsid w:val="0014707C"/>
    <w:rsid w:val="00152410"/>
    <w:rsid w:val="00156CC6"/>
    <w:rsid w:val="001639C9"/>
    <w:rsid w:val="0017002F"/>
    <w:rsid w:val="00170EC5"/>
    <w:rsid w:val="00172D61"/>
    <w:rsid w:val="00173D1F"/>
    <w:rsid w:val="001747C1"/>
    <w:rsid w:val="00174817"/>
    <w:rsid w:val="00175C62"/>
    <w:rsid w:val="00192337"/>
    <w:rsid w:val="00193398"/>
    <w:rsid w:val="0019468F"/>
    <w:rsid w:val="001B46C5"/>
    <w:rsid w:val="001B4E74"/>
    <w:rsid w:val="001C650B"/>
    <w:rsid w:val="001D3DC8"/>
    <w:rsid w:val="001D4B67"/>
    <w:rsid w:val="001E1F64"/>
    <w:rsid w:val="001F1201"/>
    <w:rsid w:val="001F2EE9"/>
    <w:rsid w:val="001F31C5"/>
    <w:rsid w:val="001F388A"/>
    <w:rsid w:val="001F78FB"/>
    <w:rsid w:val="002042DC"/>
    <w:rsid w:val="00207DF5"/>
    <w:rsid w:val="00213AE1"/>
    <w:rsid w:val="00216FD8"/>
    <w:rsid w:val="00221422"/>
    <w:rsid w:val="002246AD"/>
    <w:rsid w:val="0023645C"/>
    <w:rsid w:val="002421AA"/>
    <w:rsid w:val="00261A5B"/>
    <w:rsid w:val="00262CC4"/>
    <w:rsid w:val="00262DB0"/>
    <w:rsid w:val="00294677"/>
    <w:rsid w:val="002977A0"/>
    <w:rsid w:val="002C31BF"/>
    <w:rsid w:val="002C7443"/>
    <w:rsid w:val="002E0CD7"/>
    <w:rsid w:val="002E1A15"/>
    <w:rsid w:val="003040DD"/>
    <w:rsid w:val="00314D9E"/>
    <w:rsid w:val="003207D7"/>
    <w:rsid w:val="00327EEF"/>
    <w:rsid w:val="00331E6D"/>
    <w:rsid w:val="003421C7"/>
    <w:rsid w:val="0034356D"/>
    <w:rsid w:val="0034719F"/>
    <w:rsid w:val="00354479"/>
    <w:rsid w:val="00356171"/>
    <w:rsid w:val="003571D8"/>
    <w:rsid w:val="00357BC6"/>
    <w:rsid w:val="00361422"/>
    <w:rsid w:val="003668A7"/>
    <w:rsid w:val="00392F8E"/>
    <w:rsid w:val="003956C6"/>
    <w:rsid w:val="003C08C0"/>
    <w:rsid w:val="003C33F2"/>
    <w:rsid w:val="003C7253"/>
    <w:rsid w:val="003D2A08"/>
    <w:rsid w:val="003D69CB"/>
    <w:rsid w:val="003E6BCA"/>
    <w:rsid w:val="00401F06"/>
    <w:rsid w:val="00416335"/>
    <w:rsid w:val="0042454A"/>
    <w:rsid w:val="00424E8B"/>
    <w:rsid w:val="00437BCB"/>
    <w:rsid w:val="00450F07"/>
    <w:rsid w:val="00453CD3"/>
    <w:rsid w:val="00457FFE"/>
    <w:rsid w:val="00460660"/>
    <w:rsid w:val="00465115"/>
    <w:rsid w:val="004832E2"/>
    <w:rsid w:val="00486107"/>
    <w:rsid w:val="0049102C"/>
    <w:rsid w:val="00491827"/>
    <w:rsid w:val="004957F0"/>
    <w:rsid w:val="00496E3E"/>
    <w:rsid w:val="004971CA"/>
    <w:rsid w:val="004A2AFD"/>
    <w:rsid w:val="004A78BE"/>
    <w:rsid w:val="004B6DFD"/>
    <w:rsid w:val="004C4399"/>
    <w:rsid w:val="004C50F3"/>
    <w:rsid w:val="004C61C9"/>
    <w:rsid w:val="004C787C"/>
    <w:rsid w:val="004E7441"/>
    <w:rsid w:val="004E7A1F"/>
    <w:rsid w:val="004F4B9B"/>
    <w:rsid w:val="005068A4"/>
    <w:rsid w:val="00511AB9"/>
    <w:rsid w:val="00513D0E"/>
    <w:rsid w:val="00517392"/>
    <w:rsid w:val="00523B60"/>
    <w:rsid w:val="00523BB5"/>
    <w:rsid w:val="00523EA7"/>
    <w:rsid w:val="005406EB"/>
    <w:rsid w:val="005461E4"/>
    <w:rsid w:val="00553375"/>
    <w:rsid w:val="00557CAE"/>
    <w:rsid w:val="00557DBF"/>
    <w:rsid w:val="0056002E"/>
    <w:rsid w:val="00560D86"/>
    <w:rsid w:val="00561B7B"/>
    <w:rsid w:val="00564AE9"/>
    <w:rsid w:val="005656C2"/>
    <w:rsid w:val="00571BE0"/>
    <w:rsid w:val="0057364E"/>
    <w:rsid w:val="005736B7"/>
    <w:rsid w:val="00575E5A"/>
    <w:rsid w:val="005850DB"/>
    <w:rsid w:val="0059113D"/>
    <w:rsid w:val="005B0701"/>
    <w:rsid w:val="005B4D80"/>
    <w:rsid w:val="005C1916"/>
    <w:rsid w:val="005C4EFA"/>
    <w:rsid w:val="005C7F02"/>
    <w:rsid w:val="005D373F"/>
    <w:rsid w:val="005D6655"/>
    <w:rsid w:val="005E38B3"/>
    <w:rsid w:val="005E3D67"/>
    <w:rsid w:val="005F389B"/>
    <w:rsid w:val="005F4418"/>
    <w:rsid w:val="00600269"/>
    <w:rsid w:val="006017E9"/>
    <w:rsid w:val="0061068E"/>
    <w:rsid w:val="006134CA"/>
    <w:rsid w:val="00636D44"/>
    <w:rsid w:val="00645F0D"/>
    <w:rsid w:val="00654E23"/>
    <w:rsid w:val="0065610E"/>
    <w:rsid w:val="006561EC"/>
    <w:rsid w:val="00660AD3"/>
    <w:rsid w:val="00664B55"/>
    <w:rsid w:val="006A5570"/>
    <w:rsid w:val="006A689C"/>
    <w:rsid w:val="006B2C2A"/>
    <w:rsid w:val="006B3D79"/>
    <w:rsid w:val="006C240C"/>
    <w:rsid w:val="006D1A65"/>
    <w:rsid w:val="006E0578"/>
    <w:rsid w:val="006E1E5B"/>
    <w:rsid w:val="006E254C"/>
    <w:rsid w:val="006E314D"/>
    <w:rsid w:val="006E4D58"/>
    <w:rsid w:val="006E5A32"/>
    <w:rsid w:val="006F5B03"/>
    <w:rsid w:val="00710723"/>
    <w:rsid w:val="007131CA"/>
    <w:rsid w:val="0072344E"/>
    <w:rsid w:val="00723ED1"/>
    <w:rsid w:val="00725CB4"/>
    <w:rsid w:val="007265A9"/>
    <w:rsid w:val="00743525"/>
    <w:rsid w:val="0076286B"/>
    <w:rsid w:val="00766846"/>
    <w:rsid w:val="00767336"/>
    <w:rsid w:val="0077673A"/>
    <w:rsid w:val="00776F66"/>
    <w:rsid w:val="007846E1"/>
    <w:rsid w:val="00797D2A"/>
    <w:rsid w:val="007A5172"/>
    <w:rsid w:val="007A6CD2"/>
    <w:rsid w:val="007B2700"/>
    <w:rsid w:val="007B570C"/>
    <w:rsid w:val="007C2F48"/>
    <w:rsid w:val="007D0BD6"/>
    <w:rsid w:val="007E08C9"/>
    <w:rsid w:val="007E3370"/>
    <w:rsid w:val="007E4A6E"/>
    <w:rsid w:val="007E5335"/>
    <w:rsid w:val="007E6D95"/>
    <w:rsid w:val="007F0558"/>
    <w:rsid w:val="007F56A7"/>
    <w:rsid w:val="0080397F"/>
    <w:rsid w:val="00806F1F"/>
    <w:rsid w:val="00807DD0"/>
    <w:rsid w:val="00833CDF"/>
    <w:rsid w:val="00833D09"/>
    <w:rsid w:val="00842EFD"/>
    <w:rsid w:val="0085228A"/>
    <w:rsid w:val="0085366B"/>
    <w:rsid w:val="00871C57"/>
    <w:rsid w:val="008A3568"/>
    <w:rsid w:val="008C400B"/>
    <w:rsid w:val="008C4150"/>
    <w:rsid w:val="008D03B9"/>
    <w:rsid w:val="008D6CFC"/>
    <w:rsid w:val="008F18D6"/>
    <w:rsid w:val="008F4921"/>
    <w:rsid w:val="008F7773"/>
    <w:rsid w:val="00904780"/>
    <w:rsid w:val="00905191"/>
    <w:rsid w:val="00917AAC"/>
    <w:rsid w:val="00920A69"/>
    <w:rsid w:val="00922385"/>
    <w:rsid w:val="009223DF"/>
    <w:rsid w:val="00922447"/>
    <w:rsid w:val="009337B4"/>
    <w:rsid w:val="00936091"/>
    <w:rsid w:val="00936798"/>
    <w:rsid w:val="009374AF"/>
    <w:rsid w:val="00940D8A"/>
    <w:rsid w:val="00947210"/>
    <w:rsid w:val="00957740"/>
    <w:rsid w:val="00962258"/>
    <w:rsid w:val="009678B7"/>
    <w:rsid w:val="00992D9C"/>
    <w:rsid w:val="00994C23"/>
    <w:rsid w:val="00996CB8"/>
    <w:rsid w:val="009A284B"/>
    <w:rsid w:val="009A72F9"/>
    <w:rsid w:val="009A75F5"/>
    <w:rsid w:val="009B2E97"/>
    <w:rsid w:val="009C1549"/>
    <w:rsid w:val="009C21CA"/>
    <w:rsid w:val="009C2A4A"/>
    <w:rsid w:val="009C442C"/>
    <w:rsid w:val="009E07F4"/>
    <w:rsid w:val="009F1A0C"/>
    <w:rsid w:val="009F309B"/>
    <w:rsid w:val="009F392E"/>
    <w:rsid w:val="00A213AE"/>
    <w:rsid w:val="00A3567E"/>
    <w:rsid w:val="00A35A45"/>
    <w:rsid w:val="00A372F9"/>
    <w:rsid w:val="00A4130F"/>
    <w:rsid w:val="00A50641"/>
    <w:rsid w:val="00A530BF"/>
    <w:rsid w:val="00A555D3"/>
    <w:rsid w:val="00A6177B"/>
    <w:rsid w:val="00A66136"/>
    <w:rsid w:val="00A71189"/>
    <w:rsid w:val="00A7333D"/>
    <w:rsid w:val="00A753ED"/>
    <w:rsid w:val="00A80770"/>
    <w:rsid w:val="00A812B8"/>
    <w:rsid w:val="00A91B80"/>
    <w:rsid w:val="00A94C2F"/>
    <w:rsid w:val="00AA4CBB"/>
    <w:rsid w:val="00AA65FA"/>
    <w:rsid w:val="00AA7351"/>
    <w:rsid w:val="00AB6F70"/>
    <w:rsid w:val="00AC70E1"/>
    <w:rsid w:val="00AC7AD2"/>
    <w:rsid w:val="00AD056F"/>
    <w:rsid w:val="00AD2C4F"/>
    <w:rsid w:val="00AD6731"/>
    <w:rsid w:val="00AE338E"/>
    <w:rsid w:val="00AE6C45"/>
    <w:rsid w:val="00AF1414"/>
    <w:rsid w:val="00AF5A60"/>
    <w:rsid w:val="00B008D5"/>
    <w:rsid w:val="00B01954"/>
    <w:rsid w:val="00B02CF9"/>
    <w:rsid w:val="00B114E0"/>
    <w:rsid w:val="00B13EBB"/>
    <w:rsid w:val="00B15D0D"/>
    <w:rsid w:val="00B34E92"/>
    <w:rsid w:val="00B37E9C"/>
    <w:rsid w:val="00B45BBF"/>
    <w:rsid w:val="00B65875"/>
    <w:rsid w:val="00B6778D"/>
    <w:rsid w:val="00B70E23"/>
    <w:rsid w:val="00B75EE1"/>
    <w:rsid w:val="00B77481"/>
    <w:rsid w:val="00B830AC"/>
    <w:rsid w:val="00B85002"/>
    <w:rsid w:val="00B8518B"/>
    <w:rsid w:val="00B86384"/>
    <w:rsid w:val="00B943DF"/>
    <w:rsid w:val="00B95C1D"/>
    <w:rsid w:val="00BA69F7"/>
    <w:rsid w:val="00BC5698"/>
    <w:rsid w:val="00BD4B20"/>
    <w:rsid w:val="00BD7932"/>
    <w:rsid w:val="00BD7E91"/>
    <w:rsid w:val="00BD7F0D"/>
    <w:rsid w:val="00BE1A37"/>
    <w:rsid w:val="00BE42D7"/>
    <w:rsid w:val="00BE70BE"/>
    <w:rsid w:val="00C02D0A"/>
    <w:rsid w:val="00C03A6E"/>
    <w:rsid w:val="00C107A2"/>
    <w:rsid w:val="00C1082F"/>
    <w:rsid w:val="00C11A48"/>
    <w:rsid w:val="00C226C0"/>
    <w:rsid w:val="00C34CC4"/>
    <w:rsid w:val="00C36D58"/>
    <w:rsid w:val="00C43DA8"/>
    <w:rsid w:val="00C44F6A"/>
    <w:rsid w:val="00C4736C"/>
    <w:rsid w:val="00C535D0"/>
    <w:rsid w:val="00C56507"/>
    <w:rsid w:val="00C6198E"/>
    <w:rsid w:val="00C656CE"/>
    <w:rsid w:val="00C765AC"/>
    <w:rsid w:val="00C76AF7"/>
    <w:rsid w:val="00C7753E"/>
    <w:rsid w:val="00C778A5"/>
    <w:rsid w:val="00C81A5A"/>
    <w:rsid w:val="00C86352"/>
    <w:rsid w:val="00C870AA"/>
    <w:rsid w:val="00C95162"/>
    <w:rsid w:val="00CB2BF6"/>
    <w:rsid w:val="00CC726B"/>
    <w:rsid w:val="00CD0122"/>
    <w:rsid w:val="00CD1FC4"/>
    <w:rsid w:val="00CF6AF3"/>
    <w:rsid w:val="00D034A0"/>
    <w:rsid w:val="00D110B6"/>
    <w:rsid w:val="00D178DA"/>
    <w:rsid w:val="00D20E0C"/>
    <w:rsid w:val="00D21061"/>
    <w:rsid w:val="00D21A86"/>
    <w:rsid w:val="00D23855"/>
    <w:rsid w:val="00D2457F"/>
    <w:rsid w:val="00D2786A"/>
    <w:rsid w:val="00D31458"/>
    <w:rsid w:val="00D34CE2"/>
    <w:rsid w:val="00D40732"/>
    <w:rsid w:val="00D4108E"/>
    <w:rsid w:val="00D468F7"/>
    <w:rsid w:val="00D6163D"/>
    <w:rsid w:val="00D618AC"/>
    <w:rsid w:val="00D831A3"/>
    <w:rsid w:val="00D84172"/>
    <w:rsid w:val="00D84580"/>
    <w:rsid w:val="00D9152B"/>
    <w:rsid w:val="00DA3711"/>
    <w:rsid w:val="00DA6594"/>
    <w:rsid w:val="00DB3D2E"/>
    <w:rsid w:val="00DB4E3E"/>
    <w:rsid w:val="00DD1444"/>
    <w:rsid w:val="00DD1D4B"/>
    <w:rsid w:val="00DD2949"/>
    <w:rsid w:val="00DD46F3"/>
    <w:rsid w:val="00DE504D"/>
    <w:rsid w:val="00DE56F2"/>
    <w:rsid w:val="00DE7254"/>
    <w:rsid w:val="00DF106E"/>
    <w:rsid w:val="00DF116D"/>
    <w:rsid w:val="00E00326"/>
    <w:rsid w:val="00E16FF7"/>
    <w:rsid w:val="00E26613"/>
    <w:rsid w:val="00E3499A"/>
    <w:rsid w:val="00E551AB"/>
    <w:rsid w:val="00E60BB3"/>
    <w:rsid w:val="00E86E0C"/>
    <w:rsid w:val="00EB104F"/>
    <w:rsid w:val="00EB6BA0"/>
    <w:rsid w:val="00EC78A4"/>
    <w:rsid w:val="00ED14BD"/>
    <w:rsid w:val="00ED59B7"/>
    <w:rsid w:val="00EE2F0C"/>
    <w:rsid w:val="00EF497C"/>
    <w:rsid w:val="00EF639F"/>
    <w:rsid w:val="00F016C7"/>
    <w:rsid w:val="00F12BCC"/>
    <w:rsid w:val="00F12DEC"/>
    <w:rsid w:val="00F1715C"/>
    <w:rsid w:val="00F20592"/>
    <w:rsid w:val="00F2645A"/>
    <w:rsid w:val="00F270E1"/>
    <w:rsid w:val="00F310F8"/>
    <w:rsid w:val="00F3419D"/>
    <w:rsid w:val="00F35939"/>
    <w:rsid w:val="00F40D38"/>
    <w:rsid w:val="00F45607"/>
    <w:rsid w:val="00F46B80"/>
    <w:rsid w:val="00F5041B"/>
    <w:rsid w:val="00F56F1D"/>
    <w:rsid w:val="00F659EB"/>
    <w:rsid w:val="00F8248F"/>
    <w:rsid w:val="00F86BA6"/>
    <w:rsid w:val="00F91B64"/>
    <w:rsid w:val="00FA35A9"/>
    <w:rsid w:val="00FA3806"/>
    <w:rsid w:val="00FA4B7D"/>
    <w:rsid w:val="00FB6342"/>
    <w:rsid w:val="00FC6389"/>
    <w:rsid w:val="00FC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3569AD5"/>
  <w14:defaultImageDpi w14:val="330"/>
  <w15:docId w15:val="{346EEA26-76D2-4980-B946-4ED10059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0AC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6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B45BBF"/>
    <w:pPr>
      <w:keepNext/>
      <w:keepLines/>
      <w:numPr>
        <w:ilvl w:val="1"/>
        <w:numId w:val="6"/>
      </w:numPr>
      <w:spacing w:before="360" w:after="1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6"/>
      </w:numPr>
      <w:spacing w:before="240" w:after="60"/>
      <w:ind w:left="851" w:hanging="851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semiHidden/>
    <w:unhideWhenUsed/>
    <w:qFormat/>
    <w:rsid w:val="0071072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B45BBF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semiHidden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2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character" w:customStyle="1" w:styleId="A2">
    <w:name w:val="A2"/>
    <w:uiPriority w:val="99"/>
    <w:rsid w:val="00AB6F70"/>
    <w:rPr>
      <w:rFonts w:cs="Styrene B Regular"/>
      <w:color w:val="000000"/>
      <w:sz w:val="16"/>
      <w:szCs w:val="16"/>
    </w:rPr>
  </w:style>
  <w:style w:type="paragraph" w:styleId="Revize">
    <w:name w:val="Revision"/>
    <w:hidden/>
    <w:uiPriority w:val="99"/>
    <w:semiHidden/>
    <w:rsid w:val="005E3D67"/>
    <w:pPr>
      <w:spacing w:after="0" w:line="240" w:lineRule="auto"/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C2F4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72D61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407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3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mailto:cefdl@spravazelezni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mailto:Alexander.ZIVNY@ec.europa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mailto:cefdl@spravazeleznic.cz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E1C5363AA34F1DA0B539692F1C2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2E97F-E427-46B6-8EFA-FCEF802F60CE}"/>
      </w:docPartPr>
      <w:docPartBody>
        <w:p w:rsidR="00CA703D" w:rsidRDefault="00CA703D">
          <w:pPr>
            <w:pStyle w:val="11E1C5363AA34F1DA0B539692F1C2C90"/>
          </w:pPr>
          <w:r w:rsidRPr="006A7DE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yrene B 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03D"/>
    <w:rsid w:val="001149F9"/>
    <w:rsid w:val="001A6A16"/>
    <w:rsid w:val="0020541B"/>
    <w:rsid w:val="00384B99"/>
    <w:rsid w:val="003B4045"/>
    <w:rsid w:val="0047478A"/>
    <w:rsid w:val="00491063"/>
    <w:rsid w:val="00523802"/>
    <w:rsid w:val="00525107"/>
    <w:rsid w:val="006163E3"/>
    <w:rsid w:val="00645B71"/>
    <w:rsid w:val="007D0DDE"/>
    <w:rsid w:val="00A213B4"/>
    <w:rsid w:val="00CA703D"/>
    <w:rsid w:val="00E247F4"/>
    <w:rsid w:val="00E25916"/>
    <w:rsid w:val="00E3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5117"/>
    <w:rPr>
      <w:color w:val="808080"/>
    </w:rPr>
  </w:style>
  <w:style w:type="paragraph" w:customStyle="1" w:styleId="11E1C5363AA34F1DA0B539692F1C2C90">
    <w:name w:val="11E1C5363AA34F1DA0B539692F1C2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41A4C6-77AC-4229-9463-FE076E08B848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815A6B-0EA0-49F9-909A-E44C59680A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15</Pages>
  <Words>4333</Words>
  <Characters>25568</Characters>
  <Application>Microsoft Office Word</Application>
  <DocSecurity>0</DocSecurity>
  <Lines>213</Lines>
  <Paragraphs>59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Příloha č. 1: Technické specifikace nástrojů publicity pro projekty spolufinancované Evropskou unií z Nástroje pro propojení Evropy (CEF)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29842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1: Technické specifikace nástrojů publicity pro projekty spolufinancované Evropskou unií z Nástroje pro propojení Evropy (CEF)</dc:title>
  <dc:creator>Cetkovský Jaroslav, Ing.</dc:creator>
  <cp:lastModifiedBy>Nováková Marie, Mgr.</cp:lastModifiedBy>
  <cp:revision>37</cp:revision>
  <cp:lastPrinted>2022-12-19T13:02:00Z</cp:lastPrinted>
  <dcterms:created xsi:type="dcterms:W3CDTF">2022-12-09T12:37:00Z</dcterms:created>
  <dcterms:modified xsi:type="dcterms:W3CDTF">2023-02-03T10:15:00Z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