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7013637E" w:rsidR="003254A3" w:rsidRPr="000719BB" w:rsidRDefault="00BD76C3" w:rsidP="006C2343">
      <w:pPr>
        <w:pStyle w:val="Titul2"/>
      </w:pPr>
      <w:r w:rsidRPr="00F84DC3">
        <w:t xml:space="preserve">Příloha č. 2 </w:t>
      </w:r>
      <w:r w:rsidR="00230BC4" w:rsidRPr="00F84DC3">
        <w:t>b</w:t>
      </w:r>
      <w:r w:rsidRPr="00F84DC3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2348187A" w:rsidR="00BF54FE" w:rsidRPr="00D61BB3" w:rsidRDefault="00F84DC3" w:rsidP="006C2343">
          <w:pPr>
            <w:pStyle w:val="Tituldatum"/>
            <w:rPr>
              <w:rStyle w:val="Nzevakce"/>
            </w:rPr>
          </w:pPr>
          <w:r w:rsidRPr="00F84DC3">
            <w:rPr>
              <w:rStyle w:val="Nzevakce"/>
            </w:rPr>
            <w:t xml:space="preserve">Vrané nad Vltavou </w:t>
          </w:r>
          <w:proofErr w:type="gramStart"/>
          <w:r w:rsidRPr="00F84DC3">
            <w:rPr>
              <w:rStyle w:val="Nzevakce"/>
            </w:rPr>
            <w:t>ON - oprava</w:t>
          </w:r>
          <w:proofErr w:type="gramEnd"/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4E3A2F25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DC1E2C" w:rsidRPr="00DC1E2C">
        <w:t>23</w:t>
      </w:r>
      <w:r w:rsidR="00230BC4" w:rsidRPr="00DC1E2C">
        <w:t xml:space="preserve">. </w:t>
      </w:r>
      <w:r w:rsidR="00DC1E2C" w:rsidRPr="00DC1E2C">
        <w:t>3</w:t>
      </w:r>
      <w:r w:rsidR="00230BC4" w:rsidRPr="00DC1E2C">
        <w:t>. 2023</w:t>
      </w:r>
      <w:r w:rsidR="0076790E">
        <w:t xml:space="preserve"> </w:t>
      </w:r>
    </w:p>
    <w:p w14:paraId="44113326" w14:textId="77777777" w:rsidR="00826B7B" w:rsidRDefault="00826B7B">
      <w:r>
        <w:br w:type="page"/>
      </w: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1D9A7DED" w14:textId="395F6B41" w:rsidR="000C47FE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0197983" w:history="1">
        <w:r w:rsidR="000C47FE" w:rsidRPr="00435085">
          <w:rPr>
            <w:rStyle w:val="Hypertextovodkaz"/>
          </w:rPr>
          <w:t>SEZNAM ZKRATEK</w:t>
        </w:r>
        <w:r w:rsidR="000C47FE">
          <w:rPr>
            <w:noProof/>
            <w:webHidden/>
          </w:rPr>
          <w:tab/>
        </w:r>
        <w:r w:rsidR="000C47FE">
          <w:rPr>
            <w:noProof/>
            <w:webHidden/>
          </w:rPr>
          <w:fldChar w:fldCharType="begin"/>
        </w:r>
        <w:r w:rsidR="000C47FE">
          <w:rPr>
            <w:noProof/>
            <w:webHidden/>
          </w:rPr>
          <w:instrText xml:space="preserve"> PAGEREF _Toc130197983 \h </w:instrText>
        </w:r>
        <w:r w:rsidR="000C47FE">
          <w:rPr>
            <w:noProof/>
            <w:webHidden/>
          </w:rPr>
        </w:r>
        <w:r w:rsidR="000C47FE">
          <w:rPr>
            <w:noProof/>
            <w:webHidden/>
          </w:rPr>
          <w:fldChar w:fldCharType="separate"/>
        </w:r>
        <w:r w:rsidR="00B67CB8">
          <w:rPr>
            <w:noProof/>
            <w:webHidden/>
          </w:rPr>
          <w:t>2</w:t>
        </w:r>
        <w:r w:rsidR="000C47FE">
          <w:rPr>
            <w:noProof/>
            <w:webHidden/>
          </w:rPr>
          <w:fldChar w:fldCharType="end"/>
        </w:r>
      </w:hyperlink>
    </w:p>
    <w:p w14:paraId="4ADDB720" w14:textId="6F1DDF50" w:rsidR="000C47FE" w:rsidRDefault="00B67CB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197984" w:history="1">
        <w:r w:rsidR="000C47FE" w:rsidRPr="00435085">
          <w:rPr>
            <w:rStyle w:val="Hypertextovodkaz"/>
          </w:rPr>
          <w:t>Pojmy a definice</w:t>
        </w:r>
        <w:r w:rsidR="000C47FE">
          <w:rPr>
            <w:noProof/>
            <w:webHidden/>
          </w:rPr>
          <w:tab/>
        </w:r>
        <w:r w:rsidR="000C47FE">
          <w:rPr>
            <w:noProof/>
            <w:webHidden/>
          </w:rPr>
          <w:fldChar w:fldCharType="begin"/>
        </w:r>
        <w:r w:rsidR="000C47FE">
          <w:rPr>
            <w:noProof/>
            <w:webHidden/>
          </w:rPr>
          <w:instrText xml:space="preserve"> PAGEREF _Toc130197984 \h </w:instrText>
        </w:r>
        <w:r w:rsidR="000C47FE">
          <w:rPr>
            <w:noProof/>
            <w:webHidden/>
          </w:rPr>
        </w:r>
        <w:r w:rsidR="000C47FE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0C47FE">
          <w:rPr>
            <w:noProof/>
            <w:webHidden/>
          </w:rPr>
          <w:fldChar w:fldCharType="end"/>
        </w:r>
      </w:hyperlink>
    </w:p>
    <w:p w14:paraId="36C73226" w14:textId="7D2A53DF" w:rsidR="000C47FE" w:rsidRDefault="00B67CB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197985" w:history="1">
        <w:r w:rsidR="000C47FE" w:rsidRPr="00435085">
          <w:rPr>
            <w:rStyle w:val="Hypertextovodkaz"/>
          </w:rPr>
          <w:t>1.</w:t>
        </w:r>
        <w:r w:rsidR="000C47F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C47FE" w:rsidRPr="00435085">
          <w:rPr>
            <w:rStyle w:val="Hypertextovodkaz"/>
          </w:rPr>
          <w:t>SPECIFIKACE PŘEDMĚTU DÍLA</w:t>
        </w:r>
        <w:r w:rsidR="000C47FE">
          <w:rPr>
            <w:noProof/>
            <w:webHidden/>
          </w:rPr>
          <w:tab/>
        </w:r>
        <w:r w:rsidR="000C47FE">
          <w:rPr>
            <w:noProof/>
            <w:webHidden/>
          </w:rPr>
          <w:fldChar w:fldCharType="begin"/>
        </w:r>
        <w:r w:rsidR="000C47FE">
          <w:rPr>
            <w:noProof/>
            <w:webHidden/>
          </w:rPr>
          <w:instrText xml:space="preserve"> PAGEREF _Toc130197985 \h </w:instrText>
        </w:r>
        <w:r w:rsidR="000C47FE">
          <w:rPr>
            <w:noProof/>
            <w:webHidden/>
          </w:rPr>
        </w:r>
        <w:r w:rsidR="000C47FE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0C47FE">
          <w:rPr>
            <w:noProof/>
            <w:webHidden/>
          </w:rPr>
          <w:fldChar w:fldCharType="end"/>
        </w:r>
      </w:hyperlink>
    </w:p>
    <w:p w14:paraId="12DBA862" w14:textId="49CBC4A5" w:rsidR="000C47FE" w:rsidRDefault="00B67CB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197986" w:history="1">
        <w:r w:rsidR="000C47FE" w:rsidRPr="00435085">
          <w:rPr>
            <w:rStyle w:val="Hypertextovodkaz"/>
            <w:rFonts w:asciiTheme="majorHAnsi" w:hAnsiTheme="majorHAnsi"/>
          </w:rPr>
          <w:t>1.1</w:t>
        </w:r>
        <w:r w:rsidR="000C47F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C47FE" w:rsidRPr="00435085">
          <w:rPr>
            <w:rStyle w:val="Hypertextovodkaz"/>
          </w:rPr>
          <w:t>Účel a rozsah předmětu Díla</w:t>
        </w:r>
        <w:r w:rsidR="000C47FE">
          <w:rPr>
            <w:noProof/>
            <w:webHidden/>
          </w:rPr>
          <w:tab/>
        </w:r>
        <w:r w:rsidR="000C47FE">
          <w:rPr>
            <w:noProof/>
            <w:webHidden/>
          </w:rPr>
          <w:fldChar w:fldCharType="begin"/>
        </w:r>
        <w:r w:rsidR="000C47FE">
          <w:rPr>
            <w:noProof/>
            <w:webHidden/>
          </w:rPr>
          <w:instrText xml:space="preserve"> PAGEREF _Toc130197986 \h </w:instrText>
        </w:r>
        <w:r w:rsidR="000C47FE">
          <w:rPr>
            <w:noProof/>
            <w:webHidden/>
          </w:rPr>
        </w:r>
        <w:r w:rsidR="000C47FE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0C47FE">
          <w:rPr>
            <w:noProof/>
            <w:webHidden/>
          </w:rPr>
          <w:fldChar w:fldCharType="end"/>
        </w:r>
      </w:hyperlink>
    </w:p>
    <w:p w14:paraId="0FD78382" w14:textId="1911AA7A" w:rsidR="000C47FE" w:rsidRDefault="00B67CB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197987" w:history="1">
        <w:r w:rsidR="000C47FE" w:rsidRPr="00435085">
          <w:rPr>
            <w:rStyle w:val="Hypertextovodkaz"/>
            <w:rFonts w:asciiTheme="majorHAnsi" w:hAnsiTheme="majorHAnsi"/>
          </w:rPr>
          <w:t>1.2</w:t>
        </w:r>
        <w:r w:rsidR="000C47F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C47FE" w:rsidRPr="00435085">
          <w:rPr>
            <w:rStyle w:val="Hypertextovodkaz"/>
          </w:rPr>
          <w:t>Umístění stavby</w:t>
        </w:r>
        <w:r w:rsidR="000C47FE">
          <w:rPr>
            <w:noProof/>
            <w:webHidden/>
          </w:rPr>
          <w:tab/>
        </w:r>
        <w:r w:rsidR="000C47FE">
          <w:rPr>
            <w:noProof/>
            <w:webHidden/>
          </w:rPr>
          <w:fldChar w:fldCharType="begin"/>
        </w:r>
        <w:r w:rsidR="000C47FE">
          <w:rPr>
            <w:noProof/>
            <w:webHidden/>
          </w:rPr>
          <w:instrText xml:space="preserve"> PAGEREF _Toc130197987 \h </w:instrText>
        </w:r>
        <w:r w:rsidR="000C47FE">
          <w:rPr>
            <w:noProof/>
            <w:webHidden/>
          </w:rPr>
        </w:r>
        <w:r w:rsidR="000C47FE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0C47FE">
          <w:rPr>
            <w:noProof/>
            <w:webHidden/>
          </w:rPr>
          <w:fldChar w:fldCharType="end"/>
        </w:r>
      </w:hyperlink>
    </w:p>
    <w:p w14:paraId="59DCC5C7" w14:textId="3E7D48D0" w:rsidR="000C47FE" w:rsidRDefault="00B67CB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197988" w:history="1">
        <w:r w:rsidR="000C47FE" w:rsidRPr="00435085">
          <w:rPr>
            <w:rStyle w:val="Hypertextovodkaz"/>
          </w:rPr>
          <w:t>2.</w:t>
        </w:r>
        <w:r w:rsidR="000C47F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C47FE" w:rsidRPr="00435085">
          <w:rPr>
            <w:rStyle w:val="Hypertextovodkaz"/>
          </w:rPr>
          <w:t>PŘEHLED VÝCHOZÍCH PODKLADŮ</w:t>
        </w:r>
        <w:r w:rsidR="000C47FE">
          <w:rPr>
            <w:noProof/>
            <w:webHidden/>
          </w:rPr>
          <w:tab/>
        </w:r>
        <w:r w:rsidR="000C47FE">
          <w:rPr>
            <w:noProof/>
            <w:webHidden/>
          </w:rPr>
          <w:fldChar w:fldCharType="begin"/>
        </w:r>
        <w:r w:rsidR="000C47FE">
          <w:rPr>
            <w:noProof/>
            <w:webHidden/>
          </w:rPr>
          <w:instrText xml:space="preserve"> PAGEREF _Toc130197988 \h </w:instrText>
        </w:r>
        <w:r w:rsidR="000C47FE">
          <w:rPr>
            <w:noProof/>
            <w:webHidden/>
          </w:rPr>
        </w:r>
        <w:r w:rsidR="000C47FE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0C47FE">
          <w:rPr>
            <w:noProof/>
            <w:webHidden/>
          </w:rPr>
          <w:fldChar w:fldCharType="end"/>
        </w:r>
      </w:hyperlink>
    </w:p>
    <w:p w14:paraId="059C3BF0" w14:textId="4EAAA685" w:rsidR="000C47FE" w:rsidRDefault="00B67CB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197989" w:history="1">
        <w:r w:rsidR="000C47FE" w:rsidRPr="00435085">
          <w:rPr>
            <w:rStyle w:val="Hypertextovodkaz"/>
            <w:rFonts w:asciiTheme="majorHAnsi" w:hAnsiTheme="majorHAnsi"/>
          </w:rPr>
          <w:t>2.1</w:t>
        </w:r>
        <w:r w:rsidR="000C47F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C47FE" w:rsidRPr="00435085">
          <w:rPr>
            <w:rStyle w:val="Hypertextovodkaz"/>
          </w:rPr>
          <w:t>Projektová dokumentace</w:t>
        </w:r>
        <w:r w:rsidR="000C47FE">
          <w:rPr>
            <w:noProof/>
            <w:webHidden/>
          </w:rPr>
          <w:tab/>
        </w:r>
        <w:r w:rsidR="000C47FE">
          <w:rPr>
            <w:noProof/>
            <w:webHidden/>
          </w:rPr>
          <w:fldChar w:fldCharType="begin"/>
        </w:r>
        <w:r w:rsidR="000C47FE">
          <w:rPr>
            <w:noProof/>
            <w:webHidden/>
          </w:rPr>
          <w:instrText xml:space="preserve"> PAGEREF _Toc130197989 \h </w:instrText>
        </w:r>
        <w:r w:rsidR="000C47FE">
          <w:rPr>
            <w:noProof/>
            <w:webHidden/>
          </w:rPr>
        </w:r>
        <w:r w:rsidR="000C47FE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0C47FE">
          <w:rPr>
            <w:noProof/>
            <w:webHidden/>
          </w:rPr>
          <w:fldChar w:fldCharType="end"/>
        </w:r>
      </w:hyperlink>
    </w:p>
    <w:p w14:paraId="55B41517" w14:textId="3CECF923" w:rsidR="000C47FE" w:rsidRDefault="00B67CB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197990" w:history="1">
        <w:r w:rsidR="000C47FE" w:rsidRPr="00435085">
          <w:rPr>
            <w:rStyle w:val="Hypertextovodkaz"/>
            <w:rFonts w:asciiTheme="majorHAnsi" w:hAnsiTheme="majorHAnsi"/>
          </w:rPr>
          <w:t>2.2</w:t>
        </w:r>
        <w:r w:rsidR="000C47F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C47FE" w:rsidRPr="00435085">
          <w:rPr>
            <w:rStyle w:val="Hypertextovodkaz"/>
          </w:rPr>
          <w:t>Související dokumentace</w:t>
        </w:r>
        <w:r w:rsidR="000C47FE">
          <w:rPr>
            <w:noProof/>
            <w:webHidden/>
          </w:rPr>
          <w:tab/>
        </w:r>
        <w:r w:rsidR="000C47FE">
          <w:rPr>
            <w:noProof/>
            <w:webHidden/>
          </w:rPr>
          <w:fldChar w:fldCharType="begin"/>
        </w:r>
        <w:r w:rsidR="000C47FE">
          <w:rPr>
            <w:noProof/>
            <w:webHidden/>
          </w:rPr>
          <w:instrText xml:space="preserve"> PAGEREF _Toc130197990 \h </w:instrText>
        </w:r>
        <w:r w:rsidR="000C47FE">
          <w:rPr>
            <w:noProof/>
            <w:webHidden/>
          </w:rPr>
        </w:r>
        <w:r w:rsidR="000C47FE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0C47FE">
          <w:rPr>
            <w:noProof/>
            <w:webHidden/>
          </w:rPr>
          <w:fldChar w:fldCharType="end"/>
        </w:r>
      </w:hyperlink>
    </w:p>
    <w:p w14:paraId="789A0851" w14:textId="6C11AC9D" w:rsidR="000C47FE" w:rsidRDefault="00B67CB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197991" w:history="1">
        <w:r w:rsidR="000C47FE" w:rsidRPr="00435085">
          <w:rPr>
            <w:rStyle w:val="Hypertextovodkaz"/>
          </w:rPr>
          <w:t>3.</w:t>
        </w:r>
        <w:r w:rsidR="000C47F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C47FE" w:rsidRPr="00435085">
          <w:rPr>
            <w:rStyle w:val="Hypertextovodkaz"/>
          </w:rPr>
          <w:t>KOORDINACE S JINÝMI STAVBAMI</w:t>
        </w:r>
        <w:bookmarkStart w:id="0" w:name="_GoBack"/>
        <w:bookmarkEnd w:id="0"/>
        <w:r w:rsidR="000C47FE">
          <w:rPr>
            <w:noProof/>
            <w:webHidden/>
          </w:rPr>
          <w:tab/>
        </w:r>
        <w:r w:rsidR="000C47FE">
          <w:rPr>
            <w:noProof/>
            <w:webHidden/>
          </w:rPr>
          <w:fldChar w:fldCharType="begin"/>
        </w:r>
        <w:r w:rsidR="000C47FE">
          <w:rPr>
            <w:noProof/>
            <w:webHidden/>
          </w:rPr>
          <w:instrText xml:space="preserve"> PAGEREF _Toc130197991 \h </w:instrText>
        </w:r>
        <w:r w:rsidR="000C47FE">
          <w:rPr>
            <w:noProof/>
            <w:webHidden/>
          </w:rPr>
        </w:r>
        <w:r w:rsidR="000C47FE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0C47FE">
          <w:rPr>
            <w:noProof/>
            <w:webHidden/>
          </w:rPr>
          <w:fldChar w:fldCharType="end"/>
        </w:r>
      </w:hyperlink>
    </w:p>
    <w:p w14:paraId="483DFA05" w14:textId="3CF0BE08" w:rsidR="000C47FE" w:rsidRDefault="00B67CB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197992" w:history="1">
        <w:r w:rsidR="000C47FE" w:rsidRPr="00435085">
          <w:rPr>
            <w:rStyle w:val="Hypertextovodkaz"/>
          </w:rPr>
          <w:t>4.</w:t>
        </w:r>
        <w:r w:rsidR="000C47F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C47FE" w:rsidRPr="00435085">
          <w:rPr>
            <w:rStyle w:val="Hypertextovodkaz"/>
          </w:rPr>
          <w:t>Zvláštní TECHNICKÉ podmímky a požadavky na PROVEDENÍ DÍLA</w:t>
        </w:r>
        <w:r w:rsidR="000C47FE">
          <w:rPr>
            <w:noProof/>
            <w:webHidden/>
          </w:rPr>
          <w:tab/>
        </w:r>
        <w:r w:rsidR="000C47FE">
          <w:rPr>
            <w:noProof/>
            <w:webHidden/>
          </w:rPr>
          <w:fldChar w:fldCharType="begin"/>
        </w:r>
        <w:r w:rsidR="000C47FE">
          <w:rPr>
            <w:noProof/>
            <w:webHidden/>
          </w:rPr>
          <w:instrText xml:space="preserve"> PAGEREF _Toc130197992 \h </w:instrText>
        </w:r>
        <w:r w:rsidR="000C47FE">
          <w:rPr>
            <w:noProof/>
            <w:webHidden/>
          </w:rPr>
        </w:r>
        <w:r w:rsidR="000C47FE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0C47FE">
          <w:rPr>
            <w:noProof/>
            <w:webHidden/>
          </w:rPr>
          <w:fldChar w:fldCharType="end"/>
        </w:r>
      </w:hyperlink>
    </w:p>
    <w:p w14:paraId="0CAD6F8E" w14:textId="4CF0D4B6" w:rsidR="000C47FE" w:rsidRDefault="00B67CB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197993" w:history="1">
        <w:r w:rsidR="000C47FE" w:rsidRPr="00435085">
          <w:rPr>
            <w:rStyle w:val="Hypertextovodkaz"/>
            <w:rFonts w:asciiTheme="majorHAnsi" w:hAnsiTheme="majorHAnsi"/>
          </w:rPr>
          <w:t>4.1</w:t>
        </w:r>
        <w:r w:rsidR="000C47F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C47FE" w:rsidRPr="00435085">
          <w:rPr>
            <w:rStyle w:val="Hypertextovodkaz"/>
          </w:rPr>
          <w:t>Všeobecně</w:t>
        </w:r>
        <w:r w:rsidR="000C47FE">
          <w:rPr>
            <w:noProof/>
            <w:webHidden/>
          </w:rPr>
          <w:tab/>
        </w:r>
        <w:r w:rsidR="000C47FE">
          <w:rPr>
            <w:noProof/>
            <w:webHidden/>
          </w:rPr>
          <w:fldChar w:fldCharType="begin"/>
        </w:r>
        <w:r w:rsidR="000C47FE">
          <w:rPr>
            <w:noProof/>
            <w:webHidden/>
          </w:rPr>
          <w:instrText xml:space="preserve"> PAGEREF _Toc130197993 \h </w:instrText>
        </w:r>
        <w:r w:rsidR="000C47FE">
          <w:rPr>
            <w:noProof/>
            <w:webHidden/>
          </w:rPr>
        </w:r>
        <w:r w:rsidR="000C47FE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0C47FE">
          <w:rPr>
            <w:noProof/>
            <w:webHidden/>
          </w:rPr>
          <w:fldChar w:fldCharType="end"/>
        </w:r>
      </w:hyperlink>
    </w:p>
    <w:p w14:paraId="749D56FA" w14:textId="471FC401" w:rsidR="000C47FE" w:rsidRDefault="00B67CB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197994" w:history="1">
        <w:r w:rsidR="000C47FE" w:rsidRPr="00435085">
          <w:rPr>
            <w:rStyle w:val="Hypertextovodkaz"/>
            <w:rFonts w:asciiTheme="majorHAnsi" w:hAnsiTheme="majorHAnsi"/>
          </w:rPr>
          <w:t>4.2</w:t>
        </w:r>
        <w:r w:rsidR="000C47F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C47FE" w:rsidRPr="00435085">
          <w:rPr>
            <w:rStyle w:val="Hypertextovodkaz"/>
          </w:rPr>
          <w:t>Doklady překládané zhotovitelem</w:t>
        </w:r>
        <w:r w:rsidR="000C47FE">
          <w:rPr>
            <w:noProof/>
            <w:webHidden/>
          </w:rPr>
          <w:tab/>
        </w:r>
        <w:r w:rsidR="000C47FE">
          <w:rPr>
            <w:noProof/>
            <w:webHidden/>
          </w:rPr>
          <w:fldChar w:fldCharType="begin"/>
        </w:r>
        <w:r w:rsidR="000C47FE">
          <w:rPr>
            <w:noProof/>
            <w:webHidden/>
          </w:rPr>
          <w:instrText xml:space="preserve"> PAGEREF _Toc130197994 \h </w:instrText>
        </w:r>
        <w:r w:rsidR="000C47FE">
          <w:rPr>
            <w:noProof/>
            <w:webHidden/>
          </w:rPr>
        </w:r>
        <w:r w:rsidR="000C47FE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0C47FE">
          <w:rPr>
            <w:noProof/>
            <w:webHidden/>
          </w:rPr>
          <w:fldChar w:fldCharType="end"/>
        </w:r>
      </w:hyperlink>
    </w:p>
    <w:p w14:paraId="531E9E18" w14:textId="3F78567A" w:rsidR="000C47FE" w:rsidRDefault="00B67CB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197995" w:history="1">
        <w:r w:rsidR="000C47FE" w:rsidRPr="00435085">
          <w:rPr>
            <w:rStyle w:val="Hypertextovodkaz"/>
            <w:rFonts w:asciiTheme="majorHAnsi" w:hAnsiTheme="majorHAnsi"/>
          </w:rPr>
          <w:t>4.3</w:t>
        </w:r>
        <w:r w:rsidR="000C47F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C47FE" w:rsidRPr="00435085">
          <w:rPr>
            <w:rStyle w:val="Hypertextovodkaz"/>
          </w:rPr>
          <w:t>Dokumentace zhotovitele pro stavbu</w:t>
        </w:r>
        <w:r w:rsidR="000C47FE">
          <w:rPr>
            <w:noProof/>
            <w:webHidden/>
          </w:rPr>
          <w:tab/>
        </w:r>
        <w:r w:rsidR="000C47FE">
          <w:rPr>
            <w:noProof/>
            <w:webHidden/>
          </w:rPr>
          <w:fldChar w:fldCharType="begin"/>
        </w:r>
        <w:r w:rsidR="000C47FE">
          <w:rPr>
            <w:noProof/>
            <w:webHidden/>
          </w:rPr>
          <w:instrText xml:space="preserve"> PAGEREF _Toc130197995 \h </w:instrText>
        </w:r>
        <w:r w:rsidR="000C47FE">
          <w:rPr>
            <w:noProof/>
            <w:webHidden/>
          </w:rPr>
        </w:r>
        <w:r w:rsidR="000C47FE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0C47FE">
          <w:rPr>
            <w:noProof/>
            <w:webHidden/>
          </w:rPr>
          <w:fldChar w:fldCharType="end"/>
        </w:r>
      </w:hyperlink>
    </w:p>
    <w:p w14:paraId="58A3E080" w14:textId="2557D0EC" w:rsidR="000C47FE" w:rsidRDefault="00B67CB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197996" w:history="1">
        <w:r w:rsidR="000C47FE" w:rsidRPr="00435085">
          <w:rPr>
            <w:rStyle w:val="Hypertextovodkaz"/>
            <w:rFonts w:asciiTheme="majorHAnsi" w:hAnsiTheme="majorHAnsi"/>
          </w:rPr>
          <w:t>4.4</w:t>
        </w:r>
        <w:r w:rsidR="000C47F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C47FE" w:rsidRPr="00435085">
          <w:rPr>
            <w:rStyle w:val="Hypertextovodkaz"/>
          </w:rPr>
          <w:t>Dokumentace skutečného provedení stavby</w:t>
        </w:r>
        <w:r w:rsidR="000C47FE">
          <w:rPr>
            <w:noProof/>
            <w:webHidden/>
          </w:rPr>
          <w:tab/>
        </w:r>
        <w:r w:rsidR="000C47FE">
          <w:rPr>
            <w:noProof/>
            <w:webHidden/>
          </w:rPr>
          <w:fldChar w:fldCharType="begin"/>
        </w:r>
        <w:r w:rsidR="000C47FE">
          <w:rPr>
            <w:noProof/>
            <w:webHidden/>
          </w:rPr>
          <w:instrText xml:space="preserve"> PAGEREF _Toc130197996 \h </w:instrText>
        </w:r>
        <w:r w:rsidR="000C47FE">
          <w:rPr>
            <w:noProof/>
            <w:webHidden/>
          </w:rPr>
        </w:r>
        <w:r w:rsidR="000C47FE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0C47FE">
          <w:rPr>
            <w:noProof/>
            <w:webHidden/>
          </w:rPr>
          <w:fldChar w:fldCharType="end"/>
        </w:r>
      </w:hyperlink>
    </w:p>
    <w:p w14:paraId="21E869EA" w14:textId="3567EB8A" w:rsidR="000C47FE" w:rsidRDefault="00B67CB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197997" w:history="1">
        <w:r w:rsidR="000C47FE" w:rsidRPr="00435085">
          <w:rPr>
            <w:rStyle w:val="Hypertextovodkaz"/>
            <w:rFonts w:asciiTheme="majorHAnsi" w:hAnsiTheme="majorHAnsi"/>
          </w:rPr>
          <w:t>4.5</w:t>
        </w:r>
        <w:r w:rsidR="000C47F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C47FE" w:rsidRPr="00435085">
          <w:rPr>
            <w:rStyle w:val="Hypertextovodkaz"/>
          </w:rPr>
          <w:t>Vyzískaný materiál</w:t>
        </w:r>
        <w:r w:rsidR="000C47FE">
          <w:rPr>
            <w:noProof/>
            <w:webHidden/>
          </w:rPr>
          <w:tab/>
        </w:r>
        <w:r w:rsidR="000C47FE">
          <w:rPr>
            <w:noProof/>
            <w:webHidden/>
          </w:rPr>
          <w:fldChar w:fldCharType="begin"/>
        </w:r>
        <w:r w:rsidR="000C47FE">
          <w:rPr>
            <w:noProof/>
            <w:webHidden/>
          </w:rPr>
          <w:instrText xml:space="preserve"> PAGEREF _Toc130197997 \h </w:instrText>
        </w:r>
        <w:r w:rsidR="000C47FE">
          <w:rPr>
            <w:noProof/>
            <w:webHidden/>
          </w:rPr>
        </w:r>
        <w:r w:rsidR="000C47FE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0C47FE">
          <w:rPr>
            <w:noProof/>
            <w:webHidden/>
          </w:rPr>
          <w:fldChar w:fldCharType="end"/>
        </w:r>
      </w:hyperlink>
    </w:p>
    <w:p w14:paraId="6C34008F" w14:textId="74668A79" w:rsidR="000C47FE" w:rsidRDefault="00B67CB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0197998" w:history="1">
        <w:r w:rsidR="000C47FE" w:rsidRPr="00435085">
          <w:rPr>
            <w:rStyle w:val="Hypertextovodkaz"/>
            <w:rFonts w:asciiTheme="majorHAnsi" w:hAnsiTheme="majorHAnsi"/>
          </w:rPr>
          <w:t>4.6</w:t>
        </w:r>
        <w:r w:rsidR="000C47FE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0C47FE" w:rsidRPr="00435085">
          <w:rPr>
            <w:rStyle w:val="Hypertextovodkaz"/>
          </w:rPr>
          <w:t>Životní prostředí</w:t>
        </w:r>
        <w:r w:rsidR="000C47FE">
          <w:rPr>
            <w:noProof/>
            <w:webHidden/>
          </w:rPr>
          <w:tab/>
        </w:r>
        <w:r w:rsidR="000C47FE">
          <w:rPr>
            <w:noProof/>
            <w:webHidden/>
          </w:rPr>
          <w:fldChar w:fldCharType="begin"/>
        </w:r>
        <w:r w:rsidR="000C47FE">
          <w:rPr>
            <w:noProof/>
            <w:webHidden/>
          </w:rPr>
          <w:instrText xml:space="preserve"> PAGEREF _Toc130197998 \h </w:instrText>
        </w:r>
        <w:r w:rsidR="000C47FE">
          <w:rPr>
            <w:noProof/>
            <w:webHidden/>
          </w:rPr>
        </w:r>
        <w:r w:rsidR="000C47FE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0C47FE">
          <w:rPr>
            <w:noProof/>
            <w:webHidden/>
          </w:rPr>
          <w:fldChar w:fldCharType="end"/>
        </w:r>
      </w:hyperlink>
    </w:p>
    <w:p w14:paraId="220663E3" w14:textId="4A01C63F" w:rsidR="000C47FE" w:rsidRDefault="00B67CB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197999" w:history="1">
        <w:r w:rsidR="000C47FE" w:rsidRPr="00435085">
          <w:rPr>
            <w:rStyle w:val="Hypertextovodkaz"/>
          </w:rPr>
          <w:t>5.</w:t>
        </w:r>
        <w:r w:rsidR="000C47F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C47FE" w:rsidRPr="00435085">
          <w:rPr>
            <w:rStyle w:val="Hypertextovodkaz"/>
          </w:rPr>
          <w:t>ORGANIZACE VÝSTAVBY, VÝLUKY</w:t>
        </w:r>
        <w:r w:rsidR="000C47FE">
          <w:rPr>
            <w:noProof/>
            <w:webHidden/>
          </w:rPr>
          <w:tab/>
        </w:r>
        <w:r w:rsidR="000C47FE">
          <w:rPr>
            <w:noProof/>
            <w:webHidden/>
          </w:rPr>
          <w:fldChar w:fldCharType="begin"/>
        </w:r>
        <w:r w:rsidR="000C47FE">
          <w:rPr>
            <w:noProof/>
            <w:webHidden/>
          </w:rPr>
          <w:instrText xml:space="preserve"> PAGEREF _Toc130197999 \h </w:instrText>
        </w:r>
        <w:r w:rsidR="000C47FE">
          <w:rPr>
            <w:noProof/>
            <w:webHidden/>
          </w:rPr>
        </w:r>
        <w:r w:rsidR="000C47FE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0C47FE">
          <w:rPr>
            <w:noProof/>
            <w:webHidden/>
          </w:rPr>
          <w:fldChar w:fldCharType="end"/>
        </w:r>
      </w:hyperlink>
    </w:p>
    <w:p w14:paraId="6A32D1B4" w14:textId="5F8B2571" w:rsidR="000C47FE" w:rsidRDefault="00B67CB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0198000" w:history="1">
        <w:r w:rsidR="000C47FE" w:rsidRPr="00435085">
          <w:rPr>
            <w:rStyle w:val="Hypertextovodkaz"/>
          </w:rPr>
          <w:t>6.</w:t>
        </w:r>
        <w:r w:rsidR="000C47FE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0C47FE" w:rsidRPr="00435085">
          <w:rPr>
            <w:rStyle w:val="Hypertextovodkaz"/>
          </w:rPr>
          <w:t>SOUVISEJÍCÍ DOKUMENTY A PŘEDPISY</w:t>
        </w:r>
        <w:r w:rsidR="000C47FE">
          <w:rPr>
            <w:noProof/>
            <w:webHidden/>
          </w:rPr>
          <w:tab/>
        </w:r>
        <w:r w:rsidR="000C47FE">
          <w:rPr>
            <w:noProof/>
            <w:webHidden/>
          </w:rPr>
          <w:fldChar w:fldCharType="begin"/>
        </w:r>
        <w:r w:rsidR="000C47FE">
          <w:rPr>
            <w:noProof/>
            <w:webHidden/>
          </w:rPr>
          <w:instrText xml:space="preserve"> PAGEREF _Toc130198000 \h </w:instrText>
        </w:r>
        <w:r w:rsidR="000C47FE">
          <w:rPr>
            <w:noProof/>
            <w:webHidden/>
          </w:rPr>
        </w:r>
        <w:r w:rsidR="000C47FE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0C47FE">
          <w:rPr>
            <w:noProof/>
            <w:webHidden/>
          </w:rPr>
          <w:fldChar w:fldCharType="end"/>
        </w:r>
      </w:hyperlink>
    </w:p>
    <w:p w14:paraId="30D8D7FD" w14:textId="0ED507D7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1" w:name="_Toc130197983"/>
      <w:bookmarkStart w:id="2" w:name="_Toc13731854"/>
      <w:r>
        <w:t>SEZNAM ZKRATEK</w:t>
      </w:r>
      <w:bookmarkEnd w:id="1"/>
      <w:r w:rsidR="0076790E">
        <w:t xml:space="preserve"> </w:t>
      </w:r>
      <w:bookmarkEnd w:id="2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3" w:name="_Toc130197984"/>
      <w:r w:rsidRPr="00F92E3A">
        <w:lastRenderedPageBreak/>
        <w:t>Pojmy a definice</w:t>
      </w:r>
      <w:bookmarkEnd w:id="3"/>
    </w:p>
    <w:p w14:paraId="0C7F15AC" w14:textId="77777777" w:rsidR="00F92E3A" w:rsidRPr="003226D3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226D3">
        <w:rPr>
          <w:b/>
          <w:sz w:val="18"/>
          <w:szCs w:val="18"/>
        </w:rPr>
        <w:t>Projektová dokumentace pro provádění stavby</w:t>
      </w:r>
      <w:r w:rsidRPr="003226D3">
        <w:rPr>
          <w:sz w:val="18"/>
          <w:szCs w:val="18"/>
        </w:rPr>
        <w:t xml:space="preserve"> (PDPS) je projektovou dokumentací,</w:t>
      </w:r>
    </w:p>
    <w:p w14:paraId="026F1DF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která se zpracovává v členění a rozsahu přílohy č. 4 vyhlášky č. 146/2008 Sb. Jedná</w:t>
      </w:r>
    </w:p>
    <w:p w14:paraId="7BDD1BDD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o dokumentaci, jež obsahově i věcně vychází z dokumentace, na jejímž základě byla</w:t>
      </w:r>
    </w:p>
    <w:p w14:paraId="6C82E1A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stavba povolena (DUSL, DUSP resp. DSP), které dopracovává a rozpracovává do větší</w:t>
      </w:r>
    </w:p>
    <w:p w14:paraId="7417918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podrobnosti a rozsahu potřebných pro výběr zhotovitele stavby v zadávacím řízení, a to</w:t>
      </w:r>
    </w:p>
    <w:p w14:paraId="47366AA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dodržením zásad transparentnosti, přiměřenosti a rovného zacházení. PDPS lze</w:t>
      </w:r>
    </w:p>
    <w:p w14:paraId="0DA6E363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zpracovat se zohledněním konkrétních výrobků, dodávaných technologií, technologických</w:t>
      </w:r>
    </w:p>
    <w:p w14:paraId="566E087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pouze v případě, že je stavba</w:t>
      </w:r>
    </w:p>
    <w:p w14:paraId="564752E2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zadávána v režimu D+B. </w:t>
      </w:r>
    </w:p>
    <w:p w14:paraId="094394E7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00B40B82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Realizační dokumentace stavby</w:t>
      </w:r>
      <w:r w:rsidRPr="00F92E3A">
        <w:rPr>
          <w:sz w:val="18"/>
          <w:szCs w:val="18"/>
        </w:rPr>
        <w:t xml:space="preserve"> (RDS) je dokumentací zhotovitele stavby a zpracovává</w:t>
      </w:r>
    </w:p>
    <w:p w14:paraId="162A267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samostatně pro jednotlivé objekty. Jedná se o dokumentaci, která rozpracovává PDPS</w:t>
      </w:r>
    </w:p>
    <w:p w14:paraId="6A11509B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ohledem na znalosti konkrétních výrobků, dodávaných technologií, technologických</w:t>
      </w:r>
    </w:p>
    <w:p w14:paraId="354E3F4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stavby. Součástí je také</w:t>
      </w:r>
    </w:p>
    <w:p w14:paraId="15DF989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dokumentace výrobní, montážní, dílenská a dokumentace dodavatele mostních objektů.</w:t>
      </w:r>
    </w:p>
    <w:p w14:paraId="3DEC7E2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RDS se vždy zpracovává v případě, že to vyžadují TKP nebo požadavek na její zpracování</w:t>
      </w:r>
    </w:p>
    <w:p w14:paraId="34AFFCE7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vychází z předcházejícího stupně dokumentace nebo smluvního ujednání. RDS nemění</w:t>
      </w:r>
    </w:p>
    <w:p w14:paraId="5E85EAE1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koncepčně-technické řešení stavby navržené v rámci předcházející projektové přípravy,</w:t>
      </w:r>
    </w:p>
    <w:p w14:paraId="5290A61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pokud není OP stanoveno jinak. </w:t>
      </w:r>
      <w:r w:rsidRPr="003B0494">
        <w:rPr>
          <w:sz w:val="18"/>
          <w:szCs w:val="18"/>
        </w:rPr>
        <w:t>Obsah a rozsah RDS je definován přílohou P8 SŽ SM011</w:t>
      </w:r>
      <w:r w:rsidRPr="00F92E3A">
        <w:rPr>
          <w:sz w:val="18"/>
          <w:szCs w:val="18"/>
        </w:rPr>
        <w:t>.</w:t>
      </w:r>
    </w:p>
    <w:p w14:paraId="1240667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Náklady spojené se zpracováním RDS budou uvedené v samostatné položce</w:t>
      </w:r>
    </w:p>
    <w:p w14:paraId="4BA8DB12" w14:textId="77777777" w:rsidR="00F92E3A" w:rsidRPr="00A16611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356D22AB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Dokumentace skutečného provedení stavby</w:t>
      </w:r>
      <w:r w:rsidRPr="00F92E3A">
        <w:rPr>
          <w:sz w:val="18"/>
          <w:szCs w:val="18"/>
        </w:rPr>
        <w:t xml:space="preserve"> (DSPS</w:t>
      </w:r>
      <w:r w:rsidR="00241A2D">
        <w:rPr>
          <w:sz w:val="18"/>
          <w:szCs w:val="18"/>
        </w:rPr>
        <w:t>)</w:t>
      </w:r>
      <w:r w:rsidRPr="00F92E3A">
        <w:rPr>
          <w:sz w:val="18"/>
          <w:szCs w:val="18"/>
        </w:rPr>
        <w:t xml:space="preserve"> je dokumentace, která se</w:t>
      </w:r>
    </w:p>
    <w:p w14:paraId="36D7D2E9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zpracovává v rozsahu přílohy č. 14 vyhlášky č. 499/2006 Sb. a požadavků Smlouvy.</w:t>
      </w:r>
    </w:p>
    <w:p w14:paraId="10C317D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Jedná se o dokumentaci, kterou zpracovává Zhotovitel stavby po ukončení stavebních</w:t>
      </w:r>
    </w:p>
    <w:p w14:paraId="2776CC8E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prací. DSPS </w:t>
      </w:r>
      <w:r w:rsidRPr="003B0494">
        <w:rPr>
          <w:sz w:val="18"/>
          <w:szCs w:val="18"/>
        </w:rPr>
        <w:t>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1F04A0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34702F0F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ECA191B" w14:textId="77777777" w:rsidR="00F92E3A" w:rsidRPr="00855188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Zadávací dokumentace </w:t>
      </w:r>
      <w:r w:rsidRPr="00F92E3A">
        <w:rPr>
          <w:sz w:val="18"/>
          <w:szCs w:val="18"/>
        </w:rPr>
        <w:t xml:space="preserve">(dále také „ZD“) je soubor dokumentů (OP, </w:t>
      </w:r>
      <w:r w:rsidRPr="00855188">
        <w:rPr>
          <w:sz w:val="18"/>
          <w:szCs w:val="18"/>
        </w:rPr>
        <w:t>Technické</w:t>
      </w:r>
    </w:p>
    <w:p w14:paraId="3A3205A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55188">
        <w:rPr>
          <w:sz w:val="18"/>
          <w:szCs w:val="18"/>
        </w:rPr>
        <w:t>podmínky, Dokumentace atd.),</w:t>
      </w:r>
      <w:r w:rsidRPr="00F92E3A">
        <w:rPr>
          <w:sz w:val="18"/>
          <w:szCs w:val="18"/>
        </w:rPr>
        <w:t xml:space="preserve"> které vymezují předmět veřejné zakázky v podrobnostech</w:t>
      </w:r>
    </w:p>
    <w:p w14:paraId="2C1010F8" w14:textId="77777777" w:rsidR="00F92E3A" w:rsidRPr="00A16611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74233CE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11CA230E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 veřejného rozpočtu, které provádí Zhotovitel, zajistit technický dozor stavebníka (dále</w:t>
      </w:r>
    </w:p>
    <w:p w14:paraId="12AF92ED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74A44278" w14:textId="77777777" w:rsid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96F485" w14:textId="77777777" w:rsidR="00A16611" w:rsidRPr="00A16611" w:rsidRDefault="00A16611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>oddíly, články a podčlánky</w:t>
      </w:r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4" w:name="_Toc6410429"/>
      <w:bookmarkStart w:id="5" w:name="_Toc130197985"/>
      <w:bookmarkStart w:id="6" w:name="_Toc389559699"/>
      <w:bookmarkStart w:id="7" w:name="_Toc397429847"/>
      <w:bookmarkStart w:id="8" w:name="_Ref433028040"/>
      <w:bookmarkStart w:id="9" w:name="_Toc1048197"/>
      <w:bookmarkStart w:id="10" w:name="_Toc13731855"/>
      <w:r w:rsidRPr="00782CE4">
        <w:lastRenderedPageBreak/>
        <w:t>SPECIFIKACE</w:t>
      </w:r>
      <w:r>
        <w:t xml:space="preserve"> PŘEDMĚTU DÍLA</w:t>
      </w:r>
      <w:bookmarkEnd w:id="4"/>
      <w:bookmarkEnd w:id="5"/>
    </w:p>
    <w:p w14:paraId="05AE8C5C" w14:textId="77777777" w:rsidR="00DF7BAA" w:rsidRDefault="00DF7BAA" w:rsidP="00DF7BAA">
      <w:pPr>
        <w:pStyle w:val="Nadpis2-2"/>
      </w:pPr>
      <w:bookmarkStart w:id="11" w:name="_Toc6410430"/>
      <w:bookmarkStart w:id="12" w:name="_Toc130197986"/>
      <w:r>
        <w:t>Účel a rozsah předmětu Díla</w:t>
      </w:r>
      <w:bookmarkEnd w:id="11"/>
      <w:bookmarkEnd w:id="12"/>
    </w:p>
    <w:p w14:paraId="144B4FC2" w14:textId="7CE2E350" w:rsidR="00DF7BAA" w:rsidRPr="00A16611" w:rsidRDefault="00DF7BAA" w:rsidP="00DF7BAA">
      <w:pPr>
        <w:pStyle w:val="Text2-1"/>
      </w:pPr>
      <w:r w:rsidRPr="00A16611">
        <w:t xml:space="preserve">Předmětem díla je zhotovení </w:t>
      </w:r>
      <w:r w:rsidRPr="00C640E7">
        <w:t>stavby „</w:t>
      </w:r>
      <w:bookmarkStart w:id="13" w:name="_Hlk130193313"/>
      <w:r w:rsidR="00F84DC3" w:rsidRPr="00C640E7">
        <w:t xml:space="preserve">Vrané nad Vltavou </w:t>
      </w:r>
      <w:proofErr w:type="gramStart"/>
      <w:r w:rsidR="00F84DC3" w:rsidRPr="00C640E7">
        <w:t>ON - oprava</w:t>
      </w:r>
      <w:bookmarkEnd w:id="13"/>
      <w:proofErr w:type="gramEnd"/>
      <w:r w:rsidRPr="00C640E7">
        <w:t>“</w:t>
      </w:r>
      <w:r w:rsidR="00EC4FA5" w:rsidRPr="00C640E7">
        <w:t>,</w:t>
      </w:r>
      <w:r w:rsidRPr="00C640E7">
        <w:t xml:space="preserve"> jejímž</w:t>
      </w:r>
      <w:r w:rsidRPr="00A16611">
        <w:t xml:space="preserve"> cílem je </w:t>
      </w:r>
      <w:r w:rsidR="00C640E7">
        <w:t>provedení opravy VB, zpevněných ploch</w:t>
      </w:r>
      <w:r w:rsidR="007A1B02">
        <w:t xml:space="preserve"> a </w:t>
      </w:r>
      <w:r w:rsidR="00C640E7">
        <w:t>vnitřních prostor</w:t>
      </w:r>
      <w:r w:rsidR="007A1B02">
        <w:t xml:space="preserve"> </w:t>
      </w:r>
      <w:r w:rsidR="00C640E7">
        <w:t>pro zabránění další degradace objektu a zlepšení komfortu pro cestující veřejnost a zaměstnance SŽ. Součástí oprav je i elektroinstalace vč. bleskosvodu a venkovního osvětlení.</w:t>
      </w:r>
    </w:p>
    <w:p w14:paraId="29AAB0CD" w14:textId="56450B0B" w:rsidR="00E70AB8" w:rsidRDefault="00A16611" w:rsidP="00F52698">
      <w:pPr>
        <w:pStyle w:val="Text2-1"/>
      </w:pPr>
      <w:r w:rsidRPr="007A1B02">
        <w:t>R</w:t>
      </w:r>
      <w:r w:rsidRPr="007A1B02">
        <w:rPr>
          <w:i/>
        </w:rPr>
        <w:t>ozsa</w:t>
      </w:r>
      <w:r w:rsidRPr="007A1B02">
        <w:t>h Díla „</w:t>
      </w:r>
      <w:r w:rsidR="007A1B02" w:rsidRPr="007A1B02">
        <w:t xml:space="preserve">Vrané nad Vltavou </w:t>
      </w:r>
      <w:proofErr w:type="gramStart"/>
      <w:r w:rsidR="007A1B02" w:rsidRPr="007A1B02">
        <w:t>ON - oprava</w:t>
      </w:r>
      <w:proofErr w:type="gramEnd"/>
      <w:r w:rsidRPr="007A1B02">
        <w:t xml:space="preserve">“ je </w:t>
      </w:r>
      <w:r w:rsidR="007A1B02" w:rsidRPr="007A1B02">
        <w:t>uveden v Soupisu prací s výkazem výměr v členění na tyto stavební objekty</w:t>
      </w:r>
      <w:r w:rsidR="007A1B02">
        <w:t>:</w:t>
      </w:r>
    </w:p>
    <w:p w14:paraId="01749615" w14:textId="77777777" w:rsidR="007A1B02" w:rsidRPr="00B909D2" w:rsidRDefault="007A1B02" w:rsidP="007A1B02">
      <w:pPr>
        <w:pStyle w:val="Textbezslovn"/>
        <w:spacing w:after="0"/>
      </w:pPr>
      <w:r w:rsidRPr="00B909D2">
        <w:t>001 Oprava střechy</w:t>
      </w:r>
    </w:p>
    <w:p w14:paraId="70AE6018" w14:textId="77777777" w:rsidR="007A1B02" w:rsidRPr="00B909D2" w:rsidRDefault="007A1B02" w:rsidP="007A1B02">
      <w:pPr>
        <w:pStyle w:val="Textbezslovn"/>
        <w:spacing w:after="0"/>
      </w:pPr>
      <w:r w:rsidRPr="00B909D2">
        <w:t>002 Oprava vnějšího pláště</w:t>
      </w:r>
    </w:p>
    <w:p w14:paraId="6CA968F6" w14:textId="77777777" w:rsidR="007A1B02" w:rsidRPr="00B909D2" w:rsidRDefault="007A1B02" w:rsidP="007A1B02">
      <w:pPr>
        <w:pStyle w:val="Textbezslovn"/>
        <w:spacing w:after="0"/>
      </w:pPr>
      <w:r w:rsidRPr="00B909D2">
        <w:t>003 Oprava zpevněných ploch</w:t>
      </w:r>
    </w:p>
    <w:p w14:paraId="3A2C8E7E" w14:textId="77777777" w:rsidR="007A1B02" w:rsidRPr="00B909D2" w:rsidRDefault="007A1B02" w:rsidP="007A1B02">
      <w:pPr>
        <w:pStyle w:val="Textbezslovn"/>
        <w:spacing w:after="0"/>
      </w:pPr>
      <w:r w:rsidRPr="00B909D2">
        <w:t>004 Oprava prostor pro dopravu</w:t>
      </w:r>
    </w:p>
    <w:p w14:paraId="5A634B9E" w14:textId="77777777" w:rsidR="007A1B02" w:rsidRPr="00B909D2" w:rsidRDefault="007A1B02" w:rsidP="007A1B02">
      <w:pPr>
        <w:pStyle w:val="Textbezslovn"/>
        <w:spacing w:after="0"/>
      </w:pPr>
      <w:r w:rsidRPr="00B909D2">
        <w:t>005 Oprava veřejných WC</w:t>
      </w:r>
    </w:p>
    <w:p w14:paraId="2E58D00E" w14:textId="77777777" w:rsidR="007A1B02" w:rsidRPr="00B909D2" w:rsidRDefault="007A1B02" w:rsidP="007A1B02">
      <w:pPr>
        <w:pStyle w:val="Textbezslovn"/>
        <w:spacing w:after="0"/>
      </w:pPr>
      <w:r w:rsidRPr="00B909D2">
        <w:t>006 Oprava sklepních prostor</w:t>
      </w:r>
    </w:p>
    <w:p w14:paraId="203272E4" w14:textId="77777777" w:rsidR="007A1B02" w:rsidRPr="00B909D2" w:rsidRDefault="007A1B02" w:rsidP="007A1B02">
      <w:pPr>
        <w:pStyle w:val="Textbezslovn"/>
        <w:spacing w:after="0"/>
      </w:pPr>
      <w:r w:rsidRPr="00B909D2">
        <w:t>007 Oprava společných prostor 1NP-3NP</w:t>
      </w:r>
    </w:p>
    <w:p w14:paraId="4A6E6B72" w14:textId="77777777" w:rsidR="007A1B02" w:rsidRPr="00B909D2" w:rsidRDefault="007A1B02" w:rsidP="007A1B02">
      <w:pPr>
        <w:pStyle w:val="Textbezslovn"/>
        <w:spacing w:after="0"/>
      </w:pPr>
      <w:r w:rsidRPr="00B909D2">
        <w:t>008 Elektroinstalace a hromosvod (SEE)</w:t>
      </w:r>
    </w:p>
    <w:p w14:paraId="31C579F7" w14:textId="091CCD5C" w:rsidR="007A1B02" w:rsidRPr="007A1B02" w:rsidRDefault="007A1B02" w:rsidP="007A1B02">
      <w:pPr>
        <w:pStyle w:val="Text2-1"/>
        <w:numPr>
          <w:ilvl w:val="0"/>
          <w:numId w:val="0"/>
        </w:numPr>
        <w:spacing w:after="0"/>
        <w:ind w:left="737"/>
      </w:pPr>
      <w:r w:rsidRPr="00B909D2">
        <w:t>009 Vedlejší a ostatní náklady</w:t>
      </w:r>
    </w:p>
    <w:p w14:paraId="79B5C973" w14:textId="77777777" w:rsidR="00DF7BAA" w:rsidRDefault="00DF7BAA" w:rsidP="00DF7BAA">
      <w:pPr>
        <w:pStyle w:val="Nadpis2-2"/>
      </w:pPr>
      <w:bookmarkStart w:id="14" w:name="_Toc6410431"/>
      <w:bookmarkStart w:id="15" w:name="_Toc130197987"/>
      <w:r>
        <w:t>Umístění stavby</w:t>
      </w:r>
      <w:bookmarkEnd w:id="14"/>
      <w:bookmarkEnd w:id="15"/>
    </w:p>
    <w:p w14:paraId="4DFE4759" w14:textId="0F3D87E0" w:rsidR="006972D4" w:rsidRPr="00C0726C" w:rsidRDefault="00DF7BAA" w:rsidP="005A6C0C">
      <w:pPr>
        <w:pStyle w:val="Text2-1"/>
      </w:pPr>
      <w:r>
        <w:t xml:space="preserve">Stavba bude probíhat na </w:t>
      </w:r>
      <w:r w:rsidR="007A1B02">
        <w:t>adrese</w:t>
      </w:r>
      <w:r w:rsidR="00C0726C">
        <w:t xml:space="preserve">: </w:t>
      </w:r>
      <w:r w:rsidR="00C0726C" w:rsidRPr="006A10A6">
        <w:rPr>
          <w:bCs/>
          <w:iCs/>
        </w:rPr>
        <w:t>Nádražní 147, 252 46 Vrané nad Vltavou</w:t>
      </w:r>
    </w:p>
    <w:p w14:paraId="79D6CD0B" w14:textId="77777777" w:rsidR="00C0726C" w:rsidRPr="00C0726C" w:rsidRDefault="00C0726C" w:rsidP="00C0726C">
      <w:pPr>
        <w:spacing w:after="0"/>
        <w:rPr>
          <w:rFonts w:asciiTheme="minorHAnsi" w:hAnsiTheme="minorHAnsi"/>
          <w:sz w:val="18"/>
          <w:szCs w:val="18"/>
          <w:u w:val="single"/>
        </w:rPr>
      </w:pPr>
      <w:r w:rsidRPr="00C0726C">
        <w:rPr>
          <w:rFonts w:asciiTheme="minorHAnsi" w:hAnsiTheme="minorHAnsi"/>
          <w:sz w:val="18"/>
          <w:szCs w:val="18"/>
          <w:u w:val="single"/>
        </w:rPr>
        <w:t>Informace o pozemku (VB):</w:t>
      </w:r>
    </w:p>
    <w:tbl>
      <w:tblPr>
        <w:tblW w:w="10656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966"/>
        <w:gridCol w:w="6328"/>
        <w:gridCol w:w="1362"/>
      </w:tblGrid>
      <w:tr w:rsidR="00C0726C" w:rsidRPr="00C0726C" w14:paraId="0AADABB4" w14:textId="77777777" w:rsidTr="000C47FE">
        <w:trPr>
          <w:gridAfter w:val="1"/>
          <w:wAfter w:w="1362" w:type="dxa"/>
          <w:tblCellSpacing w:w="0" w:type="dxa"/>
        </w:trPr>
        <w:tc>
          <w:tcPr>
            <w:tcW w:w="2966" w:type="dxa"/>
            <w:shd w:val="clear" w:color="auto" w:fill="auto"/>
            <w:vAlign w:val="center"/>
            <w:hideMark/>
          </w:tcPr>
          <w:p w14:paraId="408517A2" w14:textId="77777777" w:rsidR="00C0726C" w:rsidRPr="00C0726C" w:rsidRDefault="00C0726C" w:rsidP="00C0726C">
            <w:pPr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 w:rsidRPr="00C0726C">
              <w:rPr>
                <w:rFonts w:asciiTheme="minorHAnsi" w:hAnsiTheme="minorHAnsi" w:cs="Arial"/>
                <w:sz w:val="18"/>
                <w:szCs w:val="18"/>
              </w:rPr>
              <w:t>Parcelní číslo:</w:t>
            </w:r>
          </w:p>
        </w:tc>
        <w:tc>
          <w:tcPr>
            <w:tcW w:w="6328" w:type="dxa"/>
            <w:vAlign w:val="center"/>
            <w:hideMark/>
          </w:tcPr>
          <w:p w14:paraId="4CE86669" w14:textId="77777777" w:rsidR="00C0726C" w:rsidRPr="00C0726C" w:rsidRDefault="00C0726C" w:rsidP="00C0726C">
            <w:pPr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 w:rsidRPr="00C0726C">
              <w:rPr>
                <w:rFonts w:asciiTheme="minorHAnsi" w:hAnsiTheme="minorHAnsi" w:cs="Arial"/>
                <w:sz w:val="18"/>
                <w:szCs w:val="18"/>
              </w:rPr>
              <w:t>St. 106</w:t>
            </w:r>
          </w:p>
        </w:tc>
      </w:tr>
      <w:tr w:rsidR="00C0726C" w:rsidRPr="00C0726C" w14:paraId="00169469" w14:textId="77777777" w:rsidTr="000C47FE">
        <w:trPr>
          <w:gridAfter w:val="1"/>
          <w:wAfter w:w="1362" w:type="dxa"/>
          <w:tblCellSpacing w:w="0" w:type="dxa"/>
        </w:trPr>
        <w:tc>
          <w:tcPr>
            <w:tcW w:w="2966" w:type="dxa"/>
            <w:vAlign w:val="center"/>
            <w:hideMark/>
          </w:tcPr>
          <w:p w14:paraId="43A0DEE6" w14:textId="77777777" w:rsidR="00C0726C" w:rsidRPr="00C0726C" w:rsidRDefault="00C0726C" w:rsidP="00C0726C">
            <w:pPr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 w:rsidRPr="00C0726C">
              <w:rPr>
                <w:rFonts w:asciiTheme="minorHAnsi" w:hAnsiTheme="minorHAnsi" w:cs="Arial"/>
                <w:sz w:val="18"/>
                <w:szCs w:val="18"/>
              </w:rPr>
              <w:t>Obec:</w:t>
            </w:r>
          </w:p>
        </w:tc>
        <w:tc>
          <w:tcPr>
            <w:tcW w:w="6328" w:type="dxa"/>
            <w:vAlign w:val="center"/>
            <w:hideMark/>
          </w:tcPr>
          <w:p w14:paraId="0D93F47A" w14:textId="77777777" w:rsidR="00C0726C" w:rsidRPr="00C0726C" w:rsidRDefault="00C0726C" w:rsidP="00C0726C">
            <w:pPr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 w:rsidRPr="00C0726C">
              <w:rPr>
                <w:rFonts w:asciiTheme="minorHAnsi" w:hAnsiTheme="minorHAnsi" w:cs="Arial"/>
                <w:sz w:val="18"/>
                <w:szCs w:val="18"/>
              </w:rPr>
              <w:t>Vrané nad Vltavou [539848]</w:t>
            </w:r>
          </w:p>
        </w:tc>
      </w:tr>
      <w:tr w:rsidR="00C0726C" w:rsidRPr="00C0726C" w14:paraId="534A297A" w14:textId="77777777" w:rsidTr="000C47FE">
        <w:trPr>
          <w:gridAfter w:val="1"/>
          <w:wAfter w:w="1362" w:type="dxa"/>
          <w:tblCellSpacing w:w="0" w:type="dxa"/>
        </w:trPr>
        <w:tc>
          <w:tcPr>
            <w:tcW w:w="2966" w:type="dxa"/>
            <w:vAlign w:val="center"/>
            <w:hideMark/>
          </w:tcPr>
          <w:p w14:paraId="7D483A6F" w14:textId="77777777" w:rsidR="00C0726C" w:rsidRPr="00C0726C" w:rsidRDefault="00C0726C" w:rsidP="00C0726C">
            <w:pPr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 w:rsidRPr="00C0726C">
              <w:rPr>
                <w:rFonts w:asciiTheme="minorHAnsi" w:hAnsiTheme="minorHAnsi" w:cs="Arial"/>
                <w:sz w:val="18"/>
                <w:szCs w:val="18"/>
              </w:rPr>
              <w:t>Katastrální území:</w:t>
            </w:r>
          </w:p>
        </w:tc>
        <w:tc>
          <w:tcPr>
            <w:tcW w:w="6328" w:type="dxa"/>
            <w:shd w:val="clear" w:color="auto" w:fill="auto"/>
            <w:vAlign w:val="center"/>
            <w:hideMark/>
          </w:tcPr>
          <w:p w14:paraId="56F6C0AA" w14:textId="77777777" w:rsidR="00C0726C" w:rsidRPr="00C0726C" w:rsidRDefault="00C0726C" w:rsidP="00C0726C">
            <w:pPr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 w:rsidRPr="00C0726C">
              <w:rPr>
                <w:rFonts w:asciiTheme="minorHAnsi" w:hAnsiTheme="minorHAnsi" w:cs="Arial"/>
                <w:sz w:val="18"/>
                <w:szCs w:val="18"/>
              </w:rPr>
              <w:t>Vrané nad Vltavou [785318]</w:t>
            </w:r>
          </w:p>
        </w:tc>
      </w:tr>
      <w:tr w:rsidR="00C0726C" w:rsidRPr="00C0726C" w14:paraId="6C15A0CB" w14:textId="77777777" w:rsidTr="000C47FE">
        <w:trPr>
          <w:gridAfter w:val="1"/>
          <w:wAfter w:w="1362" w:type="dxa"/>
          <w:tblCellSpacing w:w="0" w:type="dxa"/>
        </w:trPr>
        <w:tc>
          <w:tcPr>
            <w:tcW w:w="2966" w:type="dxa"/>
            <w:vAlign w:val="center"/>
            <w:hideMark/>
          </w:tcPr>
          <w:p w14:paraId="5F26007D" w14:textId="77777777" w:rsidR="00C0726C" w:rsidRPr="00C0726C" w:rsidRDefault="00C0726C" w:rsidP="00C0726C">
            <w:pPr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 w:rsidRPr="00C0726C">
              <w:rPr>
                <w:rFonts w:asciiTheme="minorHAnsi" w:hAnsiTheme="minorHAnsi" w:cs="Arial"/>
                <w:sz w:val="18"/>
                <w:szCs w:val="18"/>
              </w:rPr>
              <w:t>Číslo LV:</w:t>
            </w:r>
          </w:p>
        </w:tc>
        <w:tc>
          <w:tcPr>
            <w:tcW w:w="6328" w:type="dxa"/>
            <w:vAlign w:val="center"/>
            <w:hideMark/>
          </w:tcPr>
          <w:p w14:paraId="4FEDAD13" w14:textId="77777777" w:rsidR="00C0726C" w:rsidRPr="00C0726C" w:rsidRDefault="00C0726C" w:rsidP="00C0726C">
            <w:pPr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 w:rsidRPr="00C0726C">
              <w:rPr>
                <w:rFonts w:asciiTheme="minorHAnsi" w:hAnsiTheme="minorHAnsi" w:cs="Arial"/>
                <w:sz w:val="18"/>
                <w:szCs w:val="18"/>
              </w:rPr>
              <w:t>315</w:t>
            </w:r>
          </w:p>
        </w:tc>
      </w:tr>
      <w:tr w:rsidR="00C0726C" w:rsidRPr="00C0726C" w14:paraId="7C264F28" w14:textId="77777777" w:rsidTr="000C47FE">
        <w:trPr>
          <w:gridAfter w:val="1"/>
          <w:wAfter w:w="1362" w:type="dxa"/>
          <w:tblCellSpacing w:w="0" w:type="dxa"/>
        </w:trPr>
        <w:tc>
          <w:tcPr>
            <w:tcW w:w="2966" w:type="dxa"/>
            <w:vAlign w:val="center"/>
            <w:hideMark/>
          </w:tcPr>
          <w:p w14:paraId="14C6855C" w14:textId="77777777" w:rsidR="00C0726C" w:rsidRPr="00C0726C" w:rsidRDefault="00C0726C" w:rsidP="00C0726C">
            <w:pPr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 w:rsidRPr="00C0726C">
              <w:rPr>
                <w:rFonts w:asciiTheme="minorHAnsi" w:hAnsiTheme="minorHAnsi" w:cs="Arial"/>
                <w:sz w:val="18"/>
                <w:szCs w:val="18"/>
              </w:rPr>
              <w:t>Výměra [m</w:t>
            </w:r>
            <w:r w:rsidRPr="00C0726C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C0726C">
              <w:rPr>
                <w:rFonts w:asciiTheme="minorHAnsi" w:hAnsiTheme="minorHAnsi" w:cs="Arial"/>
                <w:sz w:val="18"/>
                <w:szCs w:val="18"/>
              </w:rPr>
              <w:t>]:</w:t>
            </w:r>
          </w:p>
        </w:tc>
        <w:tc>
          <w:tcPr>
            <w:tcW w:w="6328" w:type="dxa"/>
            <w:vAlign w:val="center"/>
            <w:hideMark/>
          </w:tcPr>
          <w:p w14:paraId="1EF6C668" w14:textId="77777777" w:rsidR="00C0726C" w:rsidRPr="00C0726C" w:rsidRDefault="00C0726C" w:rsidP="00C0726C">
            <w:pPr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 w:rsidRPr="00C0726C">
              <w:rPr>
                <w:rFonts w:asciiTheme="minorHAnsi" w:hAnsiTheme="minorHAnsi" w:cs="Arial"/>
                <w:sz w:val="18"/>
                <w:szCs w:val="18"/>
              </w:rPr>
              <w:t>147</w:t>
            </w:r>
          </w:p>
        </w:tc>
      </w:tr>
      <w:tr w:rsidR="00C0726C" w:rsidRPr="00C0726C" w14:paraId="5D98B071" w14:textId="77777777" w:rsidTr="000C47FE">
        <w:trPr>
          <w:gridAfter w:val="1"/>
          <w:wAfter w:w="1362" w:type="dxa"/>
          <w:tblCellSpacing w:w="0" w:type="dxa"/>
        </w:trPr>
        <w:tc>
          <w:tcPr>
            <w:tcW w:w="2966" w:type="dxa"/>
            <w:vAlign w:val="center"/>
            <w:hideMark/>
          </w:tcPr>
          <w:p w14:paraId="64B7A764" w14:textId="77777777" w:rsidR="00C0726C" w:rsidRPr="00C0726C" w:rsidRDefault="00C0726C" w:rsidP="00C0726C">
            <w:pPr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 w:rsidRPr="00C0726C">
              <w:rPr>
                <w:rFonts w:asciiTheme="minorHAnsi" w:hAnsiTheme="minorHAnsi" w:cs="Arial"/>
                <w:sz w:val="18"/>
                <w:szCs w:val="18"/>
              </w:rPr>
              <w:t>Typ parcely:</w:t>
            </w:r>
          </w:p>
        </w:tc>
        <w:tc>
          <w:tcPr>
            <w:tcW w:w="6328" w:type="dxa"/>
            <w:vAlign w:val="center"/>
            <w:hideMark/>
          </w:tcPr>
          <w:p w14:paraId="749D9CE3" w14:textId="77777777" w:rsidR="00C0726C" w:rsidRPr="00C0726C" w:rsidRDefault="00C0726C" w:rsidP="00C0726C">
            <w:pPr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 w:rsidRPr="00C0726C">
              <w:rPr>
                <w:rFonts w:asciiTheme="minorHAnsi" w:hAnsiTheme="minorHAnsi" w:cs="Arial"/>
                <w:sz w:val="18"/>
                <w:szCs w:val="18"/>
              </w:rPr>
              <w:t>Parcela katastru nemovitostí</w:t>
            </w:r>
          </w:p>
        </w:tc>
      </w:tr>
      <w:tr w:rsidR="00C0726C" w:rsidRPr="00C0726C" w14:paraId="0B3A5656" w14:textId="77777777" w:rsidTr="000C47FE">
        <w:trPr>
          <w:gridAfter w:val="1"/>
          <w:wAfter w:w="1362" w:type="dxa"/>
          <w:tblCellSpacing w:w="0" w:type="dxa"/>
        </w:trPr>
        <w:tc>
          <w:tcPr>
            <w:tcW w:w="2966" w:type="dxa"/>
            <w:vAlign w:val="center"/>
            <w:hideMark/>
          </w:tcPr>
          <w:p w14:paraId="45B5C22E" w14:textId="77777777" w:rsidR="00C0726C" w:rsidRPr="00C0726C" w:rsidRDefault="00C0726C" w:rsidP="00C0726C">
            <w:pPr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 w:rsidRPr="00C0726C">
              <w:rPr>
                <w:rFonts w:asciiTheme="minorHAnsi" w:hAnsiTheme="minorHAnsi" w:cs="Arial"/>
                <w:sz w:val="18"/>
                <w:szCs w:val="18"/>
              </w:rPr>
              <w:t>Druh pozemku:</w:t>
            </w:r>
          </w:p>
        </w:tc>
        <w:tc>
          <w:tcPr>
            <w:tcW w:w="6328" w:type="dxa"/>
            <w:vAlign w:val="center"/>
            <w:hideMark/>
          </w:tcPr>
          <w:p w14:paraId="68E74476" w14:textId="77777777" w:rsidR="00C0726C" w:rsidRPr="00C0726C" w:rsidRDefault="00C0726C" w:rsidP="00C0726C">
            <w:pPr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 w:rsidRPr="00C0726C">
              <w:rPr>
                <w:rFonts w:asciiTheme="minorHAnsi" w:hAnsiTheme="minorHAnsi" w:cs="Arial"/>
                <w:sz w:val="18"/>
                <w:szCs w:val="18"/>
              </w:rPr>
              <w:t>zastavěná plocha a nádvoří</w:t>
            </w:r>
          </w:p>
        </w:tc>
      </w:tr>
      <w:tr w:rsidR="00C0726C" w:rsidRPr="00C0726C" w14:paraId="4B2D50CA" w14:textId="77777777" w:rsidTr="000C47FE">
        <w:trPr>
          <w:gridAfter w:val="1"/>
          <w:wAfter w:w="1362" w:type="dxa"/>
          <w:tblCellSpacing w:w="0" w:type="dxa"/>
        </w:trPr>
        <w:tc>
          <w:tcPr>
            <w:tcW w:w="2966" w:type="dxa"/>
            <w:vAlign w:val="center"/>
            <w:hideMark/>
          </w:tcPr>
          <w:p w14:paraId="580ED132" w14:textId="77777777" w:rsidR="00C0726C" w:rsidRPr="00C0726C" w:rsidRDefault="00C0726C" w:rsidP="00C0726C">
            <w:pPr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</w:p>
          <w:p w14:paraId="4B7C4E98" w14:textId="77777777" w:rsidR="00C0726C" w:rsidRPr="00C0726C" w:rsidRDefault="00C0726C" w:rsidP="00C0726C">
            <w:pPr>
              <w:spacing w:after="0"/>
              <w:rPr>
                <w:rFonts w:asciiTheme="minorHAnsi" w:hAnsiTheme="minorHAnsi" w:cs="Arial"/>
                <w:sz w:val="18"/>
                <w:szCs w:val="18"/>
                <w:u w:val="single"/>
              </w:rPr>
            </w:pPr>
            <w:proofErr w:type="gramStart"/>
            <w:r w:rsidRPr="00C0726C">
              <w:rPr>
                <w:rFonts w:asciiTheme="minorHAnsi" w:hAnsiTheme="minorHAnsi" w:cs="Arial"/>
                <w:sz w:val="18"/>
                <w:szCs w:val="18"/>
                <w:u w:val="single"/>
              </w:rPr>
              <w:t>Součástí  je</w:t>
            </w:r>
            <w:proofErr w:type="gramEnd"/>
            <w:r w:rsidRPr="00C0726C">
              <w:rPr>
                <w:rFonts w:asciiTheme="minorHAnsi" w:hAnsiTheme="minorHAnsi" w:cs="Arial"/>
                <w:sz w:val="18"/>
                <w:szCs w:val="18"/>
                <w:u w:val="single"/>
              </w:rPr>
              <w:t xml:space="preserve"> stavba:</w:t>
            </w:r>
          </w:p>
          <w:p w14:paraId="7ADFF87A" w14:textId="77777777" w:rsidR="00C0726C" w:rsidRPr="00C0726C" w:rsidRDefault="00C0726C" w:rsidP="00C0726C">
            <w:pPr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 w:rsidRPr="00C0726C">
              <w:rPr>
                <w:rFonts w:asciiTheme="minorHAnsi" w:hAnsiTheme="minorHAnsi" w:cs="Arial"/>
                <w:sz w:val="18"/>
                <w:szCs w:val="18"/>
              </w:rPr>
              <w:t xml:space="preserve">Budova s číslem </w:t>
            </w:r>
            <w:proofErr w:type="gramStart"/>
            <w:r w:rsidRPr="00C0726C">
              <w:rPr>
                <w:rFonts w:asciiTheme="minorHAnsi" w:hAnsiTheme="minorHAnsi" w:cs="Arial"/>
                <w:sz w:val="18"/>
                <w:szCs w:val="18"/>
              </w:rPr>
              <w:t xml:space="preserve">popisným:   </w:t>
            </w:r>
            <w:proofErr w:type="gramEnd"/>
            <w:r w:rsidRPr="00C0726C">
              <w:rPr>
                <w:rFonts w:asciiTheme="minorHAnsi" w:hAnsiTheme="minorHAnsi" w:cs="Arial"/>
                <w:sz w:val="18"/>
                <w:szCs w:val="18"/>
              </w:rPr>
              <w:t xml:space="preserve">     </w:t>
            </w:r>
          </w:p>
        </w:tc>
        <w:tc>
          <w:tcPr>
            <w:tcW w:w="6328" w:type="dxa"/>
            <w:vAlign w:val="center"/>
            <w:hideMark/>
          </w:tcPr>
          <w:p w14:paraId="7D4C69A9" w14:textId="77777777" w:rsidR="00C0726C" w:rsidRPr="00C0726C" w:rsidRDefault="00C0726C" w:rsidP="00C0726C">
            <w:pPr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</w:p>
          <w:p w14:paraId="777E76A5" w14:textId="77777777" w:rsidR="00C0726C" w:rsidRPr="00C0726C" w:rsidRDefault="00C0726C" w:rsidP="00C0726C">
            <w:pPr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</w:p>
          <w:p w14:paraId="499A9AB1" w14:textId="77777777" w:rsidR="00C0726C" w:rsidRPr="00C0726C" w:rsidRDefault="00C0726C" w:rsidP="00C0726C">
            <w:pPr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 w:rsidRPr="00C0726C">
              <w:rPr>
                <w:rFonts w:asciiTheme="minorHAnsi" w:hAnsiTheme="minorHAnsi" w:cs="Arial"/>
                <w:sz w:val="18"/>
                <w:szCs w:val="18"/>
              </w:rPr>
              <w:t>Vrané nad Vltavou [185311]; č. p. 147</w:t>
            </w:r>
            <w:r w:rsidRPr="00C0726C">
              <w:rPr>
                <w:rFonts w:asciiTheme="minorHAnsi" w:hAnsiTheme="minorHAnsi" w:cs="Arial"/>
                <w:sz w:val="18"/>
                <w:szCs w:val="18"/>
                <w:lang w:val="en-US"/>
              </w:rPr>
              <w:t>;</w:t>
            </w:r>
            <w:r w:rsidRPr="00C0726C">
              <w:rPr>
                <w:rFonts w:asciiTheme="minorHAnsi" w:hAnsiTheme="minorHAnsi" w:cs="Arial"/>
                <w:sz w:val="18"/>
                <w:szCs w:val="18"/>
              </w:rPr>
              <w:t xml:space="preserve"> stavba pro dopravu</w:t>
            </w:r>
          </w:p>
        </w:tc>
      </w:tr>
      <w:tr w:rsidR="00C0726C" w:rsidRPr="00C0726C" w14:paraId="5E8A52A7" w14:textId="77777777" w:rsidTr="000C47FE">
        <w:trPr>
          <w:gridAfter w:val="1"/>
          <w:wAfter w:w="1362" w:type="dxa"/>
          <w:tblCellSpacing w:w="0" w:type="dxa"/>
        </w:trPr>
        <w:tc>
          <w:tcPr>
            <w:tcW w:w="2966" w:type="dxa"/>
            <w:vAlign w:val="center"/>
            <w:hideMark/>
          </w:tcPr>
          <w:p w14:paraId="24814314" w14:textId="77777777" w:rsidR="00C0726C" w:rsidRPr="00C0726C" w:rsidRDefault="00C0726C" w:rsidP="00C0726C">
            <w:pPr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 w:rsidRPr="00C0726C">
              <w:rPr>
                <w:rFonts w:asciiTheme="minorHAnsi" w:hAnsiTheme="minorHAnsi" w:cs="Arial"/>
                <w:sz w:val="18"/>
                <w:szCs w:val="18"/>
              </w:rPr>
              <w:t>Stavba stojí na pozemku:</w:t>
            </w:r>
          </w:p>
        </w:tc>
        <w:tc>
          <w:tcPr>
            <w:tcW w:w="6328" w:type="dxa"/>
            <w:vAlign w:val="center"/>
            <w:hideMark/>
          </w:tcPr>
          <w:p w14:paraId="0DF72D1C" w14:textId="77777777" w:rsidR="00C0726C" w:rsidRPr="00C0726C" w:rsidRDefault="00C0726C" w:rsidP="00C0726C">
            <w:pPr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proofErr w:type="spellStart"/>
            <w:r w:rsidRPr="00C0726C">
              <w:rPr>
                <w:rFonts w:asciiTheme="minorHAnsi" w:hAnsiTheme="minorHAnsi" w:cs="Arial"/>
                <w:sz w:val="18"/>
                <w:szCs w:val="18"/>
              </w:rPr>
              <w:t>p.č</w:t>
            </w:r>
            <w:proofErr w:type="spellEnd"/>
            <w:r w:rsidRPr="00C0726C">
              <w:rPr>
                <w:rFonts w:asciiTheme="minorHAnsi" w:hAnsiTheme="minorHAnsi" w:cs="Arial"/>
                <w:sz w:val="18"/>
                <w:szCs w:val="18"/>
              </w:rPr>
              <w:t>. st. 106</w:t>
            </w:r>
          </w:p>
        </w:tc>
      </w:tr>
      <w:tr w:rsidR="00C0726C" w:rsidRPr="00C0726C" w14:paraId="0B3BCAFC" w14:textId="77777777" w:rsidTr="000C47FE">
        <w:trPr>
          <w:gridAfter w:val="1"/>
          <w:wAfter w:w="1362" w:type="dxa"/>
          <w:tblCellSpacing w:w="0" w:type="dxa"/>
        </w:trPr>
        <w:tc>
          <w:tcPr>
            <w:tcW w:w="2966" w:type="dxa"/>
            <w:shd w:val="clear" w:color="auto" w:fill="auto"/>
            <w:vAlign w:val="center"/>
            <w:hideMark/>
          </w:tcPr>
          <w:p w14:paraId="7B91B571" w14:textId="77777777" w:rsidR="00C0726C" w:rsidRPr="00C0726C" w:rsidRDefault="00C0726C" w:rsidP="00C0726C">
            <w:pPr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 w:rsidRPr="00C0726C">
              <w:rPr>
                <w:rFonts w:asciiTheme="minorHAnsi" w:hAnsiTheme="minorHAnsi" w:cs="Arial"/>
                <w:sz w:val="18"/>
                <w:szCs w:val="18"/>
              </w:rPr>
              <w:t>Stavební objekt:</w:t>
            </w:r>
          </w:p>
        </w:tc>
        <w:tc>
          <w:tcPr>
            <w:tcW w:w="6328" w:type="dxa"/>
            <w:shd w:val="clear" w:color="auto" w:fill="auto"/>
            <w:vAlign w:val="center"/>
            <w:hideMark/>
          </w:tcPr>
          <w:p w14:paraId="1FEABC05" w14:textId="77777777" w:rsidR="00C0726C" w:rsidRPr="00C0726C" w:rsidRDefault="00C0726C" w:rsidP="00C0726C">
            <w:pPr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 w:rsidRPr="00C0726C">
              <w:rPr>
                <w:rFonts w:asciiTheme="minorHAnsi" w:hAnsiTheme="minorHAnsi" w:cs="Arial"/>
                <w:sz w:val="18"/>
                <w:szCs w:val="18"/>
              </w:rPr>
              <w:t>Č.p. 147</w:t>
            </w:r>
          </w:p>
        </w:tc>
      </w:tr>
      <w:tr w:rsidR="00C0726C" w:rsidRPr="00C0726C" w14:paraId="6D1C6FB2" w14:textId="77777777" w:rsidTr="000C47FE">
        <w:trPr>
          <w:gridAfter w:val="1"/>
          <w:wAfter w:w="1362" w:type="dxa"/>
          <w:tblCellSpacing w:w="0" w:type="dxa"/>
        </w:trPr>
        <w:tc>
          <w:tcPr>
            <w:tcW w:w="2966" w:type="dxa"/>
            <w:vAlign w:val="center"/>
            <w:hideMark/>
          </w:tcPr>
          <w:p w14:paraId="0FE6DDBF" w14:textId="77777777" w:rsidR="00C0726C" w:rsidRPr="00C0726C" w:rsidRDefault="00C0726C" w:rsidP="00C0726C">
            <w:pPr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 w:rsidRPr="00C0726C">
              <w:rPr>
                <w:rFonts w:asciiTheme="minorHAnsi" w:hAnsiTheme="minorHAnsi" w:cs="Arial"/>
                <w:sz w:val="18"/>
                <w:szCs w:val="18"/>
              </w:rPr>
              <w:t>Ulice:</w:t>
            </w:r>
          </w:p>
        </w:tc>
        <w:tc>
          <w:tcPr>
            <w:tcW w:w="6328" w:type="dxa"/>
            <w:vAlign w:val="center"/>
            <w:hideMark/>
          </w:tcPr>
          <w:p w14:paraId="26D5A4B5" w14:textId="77777777" w:rsidR="00C0726C" w:rsidRPr="00C0726C" w:rsidRDefault="00C0726C" w:rsidP="00C0726C">
            <w:pPr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 w:rsidRPr="00C0726C">
              <w:rPr>
                <w:rFonts w:asciiTheme="minorHAnsi" w:hAnsiTheme="minorHAnsi" w:cs="Arial"/>
                <w:sz w:val="18"/>
                <w:szCs w:val="18"/>
              </w:rPr>
              <w:t>Nádražní</w:t>
            </w:r>
          </w:p>
        </w:tc>
      </w:tr>
      <w:tr w:rsidR="00C0726C" w:rsidRPr="00C0726C" w14:paraId="48471D4C" w14:textId="77777777" w:rsidTr="000C47FE">
        <w:trPr>
          <w:tblCellSpacing w:w="0" w:type="dxa"/>
        </w:trPr>
        <w:tc>
          <w:tcPr>
            <w:tcW w:w="9294" w:type="dxa"/>
            <w:gridSpan w:val="2"/>
            <w:vAlign w:val="center"/>
            <w:hideMark/>
          </w:tcPr>
          <w:p w14:paraId="76F5E57D" w14:textId="77777777" w:rsidR="00C0726C" w:rsidRPr="00C0726C" w:rsidRDefault="00C0726C" w:rsidP="00C0726C">
            <w:pPr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 w:rsidRPr="00C0726C">
              <w:rPr>
                <w:rFonts w:asciiTheme="minorHAnsi" w:hAnsiTheme="minorHAnsi" w:cs="Arial"/>
                <w:bCs/>
                <w:sz w:val="18"/>
                <w:szCs w:val="18"/>
              </w:rPr>
              <w:t xml:space="preserve">Vlastnické </w:t>
            </w:r>
            <w:proofErr w:type="gramStart"/>
            <w:r w:rsidRPr="00C0726C">
              <w:rPr>
                <w:rFonts w:asciiTheme="minorHAnsi" w:hAnsiTheme="minorHAnsi" w:cs="Arial"/>
                <w:bCs/>
                <w:sz w:val="18"/>
                <w:szCs w:val="18"/>
              </w:rPr>
              <w:t xml:space="preserve">právo:   </w:t>
            </w:r>
            <w:proofErr w:type="gramEnd"/>
            <w:r w:rsidRPr="00C0726C">
              <w:rPr>
                <w:rFonts w:asciiTheme="minorHAnsi" w:hAnsiTheme="minorHAnsi" w:cs="Arial"/>
                <w:bCs/>
                <w:sz w:val="18"/>
                <w:szCs w:val="18"/>
              </w:rPr>
              <w:t xml:space="preserve">                   ČR, </w:t>
            </w:r>
            <w:r w:rsidRPr="00C0726C">
              <w:rPr>
                <w:rFonts w:asciiTheme="minorHAnsi" w:hAnsiTheme="minorHAnsi" w:cs="Arial"/>
                <w:sz w:val="18"/>
                <w:szCs w:val="18"/>
              </w:rPr>
              <w:t xml:space="preserve">Správa železnic, státní organizace </w:t>
            </w:r>
          </w:p>
          <w:p w14:paraId="5271E6EB" w14:textId="77777777" w:rsidR="00C0726C" w:rsidRPr="00C0726C" w:rsidRDefault="00C0726C" w:rsidP="00C0726C">
            <w:pPr>
              <w:spacing w:after="0"/>
              <w:rPr>
                <w:rFonts w:asciiTheme="minorHAnsi" w:hAnsiTheme="minorHAnsi" w:cs="Arial"/>
                <w:bCs/>
                <w:sz w:val="18"/>
                <w:szCs w:val="18"/>
              </w:rPr>
            </w:pPr>
          </w:p>
          <w:p w14:paraId="76B49E9C" w14:textId="77777777" w:rsidR="00C0726C" w:rsidRPr="00C0726C" w:rsidRDefault="00C0726C" w:rsidP="00C0726C">
            <w:pPr>
              <w:spacing w:after="0"/>
              <w:rPr>
                <w:rFonts w:asciiTheme="minorHAnsi" w:hAnsiTheme="minorHAnsi" w:cs="Arial"/>
                <w:bCs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14:paraId="0A35AD54" w14:textId="77777777" w:rsidR="00C0726C" w:rsidRPr="00C0726C" w:rsidRDefault="00C0726C" w:rsidP="00C0726C">
            <w:pPr>
              <w:spacing w:after="0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C0726C">
              <w:rPr>
                <w:rFonts w:asciiTheme="minorHAnsi" w:hAnsiTheme="minorHAnsi" w:cs="Arial"/>
                <w:bCs/>
                <w:sz w:val="18"/>
                <w:szCs w:val="18"/>
              </w:rPr>
              <w:t xml:space="preserve"> </w:t>
            </w:r>
          </w:p>
        </w:tc>
      </w:tr>
      <w:tr w:rsidR="00C0726C" w:rsidRPr="00C0726C" w14:paraId="59FD168F" w14:textId="77777777" w:rsidTr="000C47FE">
        <w:trPr>
          <w:tblCellSpacing w:w="0" w:type="dxa"/>
        </w:trPr>
        <w:tc>
          <w:tcPr>
            <w:tcW w:w="9375" w:type="dxa"/>
            <w:gridSpan w:val="3"/>
            <w:vAlign w:val="center"/>
          </w:tcPr>
          <w:p w14:paraId="6B3BC5C6" w14:textId="77777777" w:rsidR="00C0726C" w:rsidRPr="00C0726C" w:rsidRDefault="00C0726C" w:rsidP="00C0726C">
            <w:pPr>
              <w:spacing w:after="0"/>
              <w:rPr>
                <w:rFonts w:asciiTheme="minorHAnsi" w:hAnsiTheme="minorHAnsi" w:cs="Arial"/>
                <w:sz w:val="18"/>
                <w:szCs w:val="18"/>
                <w:u w:val="single"/>
              </w:rPr>
            </w:pPr>
            <w:r w:rsidRPr="00C0726C">
              <w:rPr>
                <w:rFonts w:asciiTheme="minorHAnsi" w:hAnsiTheme="minorHAnsi" w:cs="Arial"/>
                <w:sz w:val="18"/>
                <w:szCs w:val="18"/>
                <w:u w:val="single"/>
              </w:rPr>
              <w:t>Informace o pozemku (přednádražní prostor):</w:t>
            </w:r>
          </w:p>
          <w:tbl>
            <w:tblPr>
              <w:tblW w:w="9294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600" w:firstRow="0" w:lastRow="0" w:firstColumn="0" w:lastColumn="0" w:noHBand="1" w:noVBand="1"/>
            </w:tblPr>
            <w:tblGrid>
              <w:gridCol w:w="2966"/>
              <w:gridCol w:w="6328"/>
            </w:tblGrid>
            <w:tr w:rsidR="00C0726C" w:rsidRPr="00C0726C" w14:paraId="787F01F7" w14:textId="77777777" w:rsidTr="00CD18C9">
              <w:trPr>
                <w:tblCellSpacing w:w="0" w:type="dxa"/>
              </w:trPr>
              <w:tc>
                <w:tcPr>
                  <w:tcW w:w="2966" w:type="dxa"/>
                  <w:shd w:val="clear" w:color="auto" w:fill="auto"/>
                  <w:vAlign w:val="center"/>
                  <w:hideMark/>
                </w:tcPr>
                <w:p w14:paraId="6F1F1C9C" w14:textId="296EFF30" w:rsidR="00C0726C" w:rsidRPr="00C0726C" w:rsidRDefault="00C0726C" w:rsidP="00CD18C9">
                  <w:pPr>
                    <w:spacing w:after="0"/>
                    <w:ind w:left="-168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C0726C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 </w:t>
                  </w:r>
                  <w:r w:rsidR="00CD18C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C0726C">
                    <w:rPr>
                      <w:rFonts w:asciiTheme="minorHAnsi" w:hAnsiTheme="minorHAnsi" w:cs="Arial"/>
                      <w:sz w:val="18"/>
                      <w:szCs w:val="18"/>
                    </w:rPr>
                    <w:t>Parcelní číslo:</w:t>
                  </w:r>
                </w:p>
              </w:tc>
              <w:tc>
                <w:tcPr>
                  <w:tcW w:w="6328" w:type="dxa"/>
                  <w:vAlign w:val="center"/>
                  <w:hideMark/>
                </w:tcPr>
                <w:p w14:paraId="17998B3B" w14:textId="77777777" w:rsidR="00C0726C" w:rsidRPr="00C0726C" w:rsidRDefault="00C0726C" w:rsidP="00C0726C">
                  <w:pPr>
                    <w:spacing w:after="0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C0726C">
                    <w:rPr>
                      <w:rFonts w:asciiTheme="minorHAnsi" w:hAnsiTheme="minorHAnsi" w:cs="Arial"/>
                      <w:sz w:val="18"/>
                      <w:szCs w:val="18"/>
                    </w:rPr>
                    <w:t>663/1</w:t>
                  </w:r>
                </w:p>
              </w:tc>
            </w:tr>
            <w:tr w:rsidR="00C0726C" w:rsidRPr="00C0726C" w14:paraId="29D83FA9" w14:textId="77777777" w:rsidTr="00CD18C9">
              <w:trPr>
                <w:tblCellSpacing w:w="0" w:type="dxa"/>
              </w:trPr>
              <w:tc>
                <w:tcPr>
                  <w:tcW w:w="2966" w:type="dxa"/>
                  <w:vAlign w:val="center"/>
                  <w:hideMark/>
                </w:tcPr>
                <w:p w14:paraId="3B7B4F07" w14:textId="2457A704" w:rsidR="00C0726C" w:rsidRPr="00C0726C" w:rsidRDefault="00C0726C" w:rsidP="00CD18C9">
                  <w:pPr>
                    <w:spacing w:after="0"/>
                    <w:ind w:left="-168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C0726C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 </w:t>
                  </w:r>
                  <w:r w:rsidR="00CD18C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C0726C">
                    <w:rPr>
                      <w:rFonts w:asciiTheme="minorHAnsi" w:hAnsiTheme="minorHAnsi" w:cs="Arial"/>
                      <w:sz w:val="18"/>
                      <w:szCs w:val="18"/>
                    </w:rPr>
                    <w:t>Obec:</w:t>
                  </w:r>
                </w:p>
              </w:tc>
              <w:tc>
                <w:tcPr>
                  <w:tcW w:w="6328" w:type="dxa"/>
                  <w:vAlign w:val="center"/>
                  <w:hideMark/>
                </w:tcPr>
                <w:p w14:paraId="04938169" w14:textId="77777777" w:rsidR="00C0726C" w:rsidRPr="00C0726C" w:rsidRDefault="00C0726C" w:rsidP="00C0726C">
                  <w:pPr>
                    <w:spacing w:after="0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C0726C">
                    <w:rPr>
                      <w:rFonts w:asciiTheme="minorHAnsi" w:hAnsiTheme="minorHAnsi" w:cs="Arial"/>
                      <w:sz w:val="18"/>
                      <w:szCs w:val="18"/>
                    </w:rPr>
                    <w:t>Vrané nad Vltavou [539848]</w:t>
                  </w:r>
                </w:p>
              </w:tc>
            </w:tr>
            <w:tr w:rsidR="00C0726C" w:rsidRPr="00C0726C" w14:paraId="03BDBFA2" w14:textId="77777777" w:rsidTr="00CD18C9">
              <w:trPr>
                <w:tblCellSpacing w:w="0" w:type="dxa"/>
              </w:trPr>
              <w:tc>
                <w:tcPr>
                  <w:tcW w:w="2966" w:type="dxa"/>
                  <w:vAlign w:val="center"/>
                  <w:hideMark/>
                </w:tcPr>
                <w:p w14:paraId="680EF7CE" w14:textId="46007538" w:rsidR="00C0726C" w:rsidRPr="00C0726C" w:rsidRDefault="00C0726C" w:rsidP="00CD18C9">
                  <w:pPr>
                    <w:spacing w:after="0"/>
                    <w:ind w:left="-168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C0726C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 </w:t>
                  </w:r>
                  <w:r w:rsidR="00CD18C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C0726C">
                    <w:rPr>
                      <w:rFonts w:asciiTheme="minorHAnsi" w:hAnsiTheme="minorHAnsi" w:cs="Arial"/>
                      <w:sz w:val="18"/>
                      <w:szCs w:val="18"/>
                    </w:rPr>
                    <w:t>Katastrální území:</w:t>
                  </w:r>
                </w:p>
              </w:tc>
              <w:tc>
                <w:tcPr>
                  <w:tcW w:w="6328" w:type="dxa"/>
                  <w:shd w:val="clear" w:color="auto" w:fill="auto"/>
                  <w:vAlign w:val="center"/>
                  <w:hideMark/>
                </w:tcPr>
                <w:p w14:paraId="214589A2" w14:textId="77777777" w:rsidR="00C0726C" w:rsidRPr="00C0726C" w:rsidRDefault="00C0726C" w:rsidP="00C0726C">
                  <w:pPr>
                    <w:spacing w:after="0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C0726C">
                    <w:rPr>
                      <w:rFonts w:asciiTheme="minorHAnsi" w:hAnsiTheme="minorHAnsi" w:cs="Arial"/>
                      <w:sz w:val="18"/>
                      <w:szCs w:val="18"/>
                    </w:rPr>
                    <w:t>Vrané nad Vltavou [785318]</w:t>
                  </w:r>
                </w:p>
              </w:tc>
            </w:tr>
            <w:tr w:rsidR="00C0726C" w:rsidRPr="00C0726C" w14:paraId="55C8D90D" w14:textId="77777777" w:rsidTr="00CD18C9">
              <w:trPr>
                <w:tblCellSpacing w:w="0" w:type="dxa"/>
              </w:trPr>
              <w:tc>
                <w:tcPr>
                  <w:tcW w:w="2966" w:type="dxa"/>
                  <w:vAlign w:val="center"/>
                  <w:hideMark/>
                </w:tcPr>
                <w:p w14:paraId="216D4AAC" w14:textId="0039B6F9" w:rsidR="00C0726C" w:rsidRPr="00C0726C" w:rsidRDefault="00C0726C" w:rsidP="00CD18C9">
                  <w:pPr>
                    <w:spacing w:after="0"/>
                    <w:ind w:left="-168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C0726C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 </w:t>
                  </w:r>
                  <w:r w:rsidR="00CD18C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C0726C">
                    <w:rPr>
                      <w:rFonts w:asciiTheme="minorHAnsi" w:hAnsiTheme="minorHAnsi" w:cs="Arial"/>
                      <w:sz w:val="18"/>
                      <w:szCs w:val="18"/>
                    </w:rPr>
                    <w:t>Číslo LV:</w:t>
                  </w:r>
                </w:p>
              </w:tc>
              <w:tc>
                <w:tcPr>
                  <w:tcW w:w="6328" w:type="dxa"/>
                  <w:vAlign w:val="center"/>
                  <w:hideMark/>
                </w:tcPr>
                <w:p w14:paraId="78D67163" w14:textId="77777777" w:rsidR="00C0726C" w:rsidRPr="00C0726C" w:rsidRDefault="00C0726C" w:rsidP="00C0726C">
                  <w:pPr>
                    <w:spacing w:after="0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C0726C">
                    <w:rPr>
                      <w:rFonts w:asciiTheme="minorHAnsi" w:hAnsiTheme="minorHAnsi" w:cs="Arial"/>
                      <w:sz w:val="18"/>
                      <w:szCs w:val="18"/>
                    </w:rPr>
                    <w:t>11687</w:t>
                  </w:r>
                </w:p>
              </w:tc>
            </w:tr>
            <w:tr w:rsidR="00C0726C" w:rsidRPr="00C0726C" w14:paraId="77C5F810" w14:textId="77777777" w:rsidTr="00CD18C9">
              <w:trPr>
                <w:tblCellSpacing w:w="0" w:type="dxa"/>
              </w:trPr>
              <w:tc>
                <w:tcPr>
                  <w:tcW w:w="2966" w:type="dxa"/>
                  <w:vAlign w:val="center"/>
                  <w:hideMark/>
                </w:tcPr>
                <w:p w14:paraId="153BABC1" w14:textId="0D3678ED" w:rsidR="00C0726C" w:rsidRPr="00C0726C" w:rsidRDefault="00C0726C" w:rsidP="00CD18C9">
                  <w:pPr>
                    <w:spacing w:after="0"/>
                    <w:ind w:left="-168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C0726C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 </w:t>
                  </w:r>
                  <w:r w:rsidR="00CD18C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C0726C">
                    <w:rPr>
                      <w:rFonts w:asciiTheme="minorHAnsi" w:hAnsiTheme="minorHAnsi" w:cs="Arial"/>
                      <w:sz w:val="18"/>
                      <w:szCs w:val="18"/>
                    </w:rPr>
                    <w:t>Výměra [m</w:t>
                  </w:r>
                  <w:r w:rsidRPr="00C0726C">
                    <w:rPr>
                      <w:rFonts w:asciiTheme="minorHAnsi" w:hAnsiTheme="minorHAnsi" w:cs="Arial"/>
                      <w:sz w:val="18"/>
                      <w:szCs w:val="18"/>
                      <w:vertAlign w:val="superscript"/>
                    </w:rPr>
                    <w:t>2</w:t>
                  </w:r>
                  <w:r w:rsidRPr="00C0726C">
                    <w:rPr>
                      <w:rFonts w:asciiTheme="minorHAnsi" w:hAnsiTheme="minorHAnsi" w:cs="Arial"/>
                      <w:sz w:val="18"/>
                      <w:szCs w:val="18"/>
                    </w:rPr>
                    <w:t>]:</w:t>
                  </w:r>
                </w:p>
              </w:tc>
              <w:tc>
                <w:tcPr>
                  <w:tcW w:w="6328" w:type="dxa"/>
                  <w:vAlign w:val="center"/>
                  <w:hideMark/>
                </w:tcPr>
                <w:p w14:paraId="2D38D166" w14:textId="77777777" w:rsidR="00C0726C" w:rsidRPr="00C0726C" w:rsidRDefault="00C0726C" w:rsidP="00C0726C">
                  <w:pPr>
                    <w:spacing w:after="0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C0726C">
                    <w:rPr>
                      <w:rFonts w:asciiTheme="minorHAnsi" w:hAnsiTheme="minorHAnsi" w:cs="Arial"/>
                      <w:sz w:val="18"/>
                      <w:szCs w:val="18"/>
                    </w:rPr>
                    <w:t>10 422</w:t>
                  </w:r>
                </w:p>
              </w:tc>
            </w:tr>
            <w:tr w:rsidR="00C0726C" w:rsidRPr="00C0726C" w14:paraId="2669D299" w14:textId="77777777" w:rsidTr="00CD18C9">
              <w:trPr>
                <w:tblCellSpacing w:w="0" w:type="dxa"/>
              </w:trPr>
              <w:tc>
                <w:tcPr>
                  <w:tcW w:w="2966" w:type="dxa"/>
                  <w:vAlign w:val="center"/>
                  <w:hideMark/>
                </w:tcPr>
                <w:p w14:paraId="00CA7EFE" w14:textId="768E8911" w:rsidR="00C0726C" w:rsidRPr="00C0726C" w:rsidRDefault="00C0726C" w:rsidP="00CD18C9">
                  <w:pPr>
                    <w:spacing w:after="0"/>
                    <w:ind w:left="-168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C0726C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 </w:t>
                  </w:r>
                  <w:r w:rsidR="00CD18C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C0726C">
                    <w:rPr>
                      <w:rFonts w:asciiTheme="minorHAnsi" w:hAnsiTheme="minorHAnsi" w:cs="Arial"/>
                      <w:sz w:val="18"/>
                      <w:szCs w:val="18"/>
                    </w:rPr>
                    <w:t>Typ parcely:</w:t>
                  </w:r>
                </w:p>
              </w:tc>
              <w:tc>
                <w:tcPr>
                  <w:tcW w:w="6328" w:type="dxa"/>
                  <w:vAlign w:val="center"/>
                  <w:hideMark/>
                </w:tcPr>
                <w:p w14:paraId="73768F71" w14:textId="77777777" w:rsidR="00C0726C" w:rsidRPr="00C0726C" w:rsidRDefault="00C0726C" w:rsidP="00C0726C">
                  <w:pPr>
                    <w:spacing w:after="0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C0726C">
                    <w:rPr>
                      <w:rFonts w:asciiTheme="minorHAnsi" w:hAnsiTheme="minorHAnsi" w:cs="Arial"/>
                      <w:sz w:val="18"/>
                      <w:szCs w:val="18"/>
                    </w:rPr>
                    <w:t>Parcela katastru nemovitostí</w:t>
                  </w:r>
                </w:p>
              </w:tc>
            </w:tr>
            <w:tr w:rsidR="00C0726C" w:rsidRPr="00C0726C" w14:paraId="7BA2A7A6" w14:textId="77777777" w:rsidTr="00CD18C9">
              <w:trPr>
                <w:tblCellSpacing w:w="0" w:type="dxa"/>
              </w:trPr>
              <w:tc>
                <w:tcPr>
                  <w:tcW w:w="2966" w:type="dxa"/>
                  <w:vAlign w:val="center"/>
                  <w:hideMark/>
                </w:tcPr>
                <w:p w14:paraId="44C0EFDA" w14:textId="7058EB6B" w:rsidR="00C0726C" w:rsidRPr="00C0726C" w:rsidRDefault="00C0726C" w:rsidP="00CD18C9">
                  <w:pPr>
                    <w:spacing w:after="0"/>
                    <w:ind w:left="-168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C0726C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 </w:t>
                  </w:r>
                  <w:r w:rsidR="00CD18C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C0726C">
                    <w:rPr>
                      <w:rFonts w:asciiTheme="minorHAnsi" w:hAnsiTheme="minorHAnsi" w:cs="Arial"/>
                      <w:sz w:val="18"/>
                      <w:szCs w:val="18"/>
                    </w:rPr>
                    <w:t>Druh pozemku:</w:t>
                  </w:r>
                </w:p>
              </w:tc>
              <w:tc>
                <w:tcPr>
                  <w:tcW w:w="6328" w:type="dxa"/>
                  <w:vAlign w:val="center"/>
                  <w:hideMark/>
                </w:tcPr>
                <w:p w14:paraId="38BE67D8" w14:textId="77777777" w:rsidR="00C0726C" w:rsidRPr="00C0726C" w:rsidRDefault="00C0726C" w:rsidP="00C0726C">
                  <w:pPr>
                    <w:spacing w:after="0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C0726C">
                    <w:rPr>
                      <w:rFonts w:asciiTheme="minorHAnsi" w:hAnsiTheme="minorHAnsi" w:cs="Arial"/>
                      <w:sz w:val="18"/>
                      <w:szCs w:val="18"/>
                    </w:rPr>
                    <w:t>Ostatní plocha, dráha</w:t>
                  </w:r>
                </w:p>
              </w:tc>
            </w:tr>
          </w:tbl>
          <w:p w14:paraId="2A0697DF" w14:textId="588135CC" w:rsidR="00C0726C" w:rsidRPr="00C0726C" w:rsidRDefault="00CD18C9" w:rsidP="00C0726C">
            <w:pPr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 w:rsidRPr="00CD18C9">
              <w:rPr>
                <w:rFonts w:asciiTheme="minorHAnsi" w:hAnsiTheme="minorHAnsi" w:cs="Arial"/>
                <w:bCs/>
                <w:sz w:val="18"/>
                <w:szCs w:val="18"/>
              </w:rPr>
              <w:t xml:space="preserve">Vlastnické </w:t>
            </w:r>
            <w:proofErr w:type="gramStart"/>
            <w:r w:rsidRPr="00CD18C9">
              <w:rPr>
                <w:rFonts w:asciiTheme="minorHAnsi" w:hAnsiTheme="minorHAnsi" w:cs="Arial"/>
                <w:bCs/>
                <w:sz w:val="18"/>
                <w:szCs w:val="18"/>
              </w:rPr>
              <w:t>právo:</w:t>
            </w:r>
            <w:r>
              <w:rPr>
                <w:rFonts w:asciiTheme="minorHAnsi" w:hAnsiTheme="minorHAnsi" w:cs="Arial"/>
                <w:bCs/>
                <w:sz w:val="18"/>
                <w:szCs w:val="18"/>
              </w:rPr>
              <w:t xml:space="preserve">   </w:t>
            </w:r>
            <w:proofErr w:type="gramEnd"/>
            <w:r>
              <w:rPr>
                <w:rFonts w:asciiTheme="minorHAnsi" w:hAnsiTheme="minorHAnsi" w:cs="Arial"/>
                <w:bCs/>
                <w:sz w:val="18"/>
                <w:szCs w:val="18"/>
              </w:rPr>
              <w:t xml:space="preserve">                   </w:t>
            </w:r>
            <w:r w:rsidR="00C0726C" w:rsidRPr="00C0726C">
              <w:rPr>
                <w:rFonts w:asciiTheme="minorHAnsi" w:hAnsiTheme="minorHAnsi" w:cs="Arial"/>
                <w:bCs/>
                <w:sz w:val="18"/>
                <w:szCs w:val="18"/>
              </w:rPr>
              <w:t>České dráhy, a.s.</w:t>
            </w:r>
          </w:p>
        </w:tc>
      </w:tr>
    </w:tbl>
    <w:p w14:paraId="46926043" w14:textId="55E72BD3" w:rsidR="00C0726C" w:rsidRDefault="00CD18C9" w:rsidP="00C0726C">
      <w:pPr>
        <w:pStyle w:val="Text2-1"/>
        <w:numPr>
          <w:ilvl w:val="0"/>
          <w:numId w:val="0"/>
        </w:numPr>
        <w:ind w:left="737"/>
      </w:pPr>
      <w:r>
        <w:t xml:space="preserve"> </w:t>
      </w:r>
    </w:p>
    <w:p w14:paraId="481509A7" w14:textId="77777777" w:rsidR="00DF7BAA" w:rsidRDefault="00DF7BAA" w:rsidP="00DF7BAA">
      <w:pPr>
        <w:pStyle w:val="Nadpis2-1"/>
      </w:pPr>
      <w:bookmarkStart w:id="16" w:name="_Toc6410432"/>
      <w:bookmarkStart w:id="17" w:name="_Toc130197988"/>
      <w:r>
        <w:lastRenderedPageBreak/>
        <w:t>PŘEHLED VÝCHOZÍCH PODKLADŮ</w:t>
      </w:r>
      <w:bookmarkEnd w:id="16"/>
      <w:bookmarkEnd w:id="17"/>
    </w:p>
    <w:p w14:paraId="6A2039BC" w14:textId="77777777" w:rsidR="00DF7BAA" w:rsidRDefault="00DF7BAA" w:rsidP="00DF7BAA">
      <w:pPr>
        <w:pStyle w:val="Nadpis2-2"/>
      </w:pPr>
      <w:bookmarkStart w:id="18" w:name="_Toc6410433"/>
      <w:bookmarkStart w:id="19" w:name="_Toc130197989"/>
      <w:r>
        <w:t>Projektová dokumentace</w:t>
      </w:r>
      <w:bookmarkEnd w:id="18"/>
      <w:bookmarkEnd w:id="19"/>
    </w:p>
    <w:p w14:paraId="58C9FED1" w14:textId="2FE8F221" w:rsidR="00D5682F" w:rsidRDefault="00615BEC" w:rsidP="00D5682F">
      <w:pPr>
        <w:pStyle w:val="Text2-1"/>
      </w:pPr>
      <w:r>
        <w:t xml:space="preserve">Projektová dokumentace </w:t>
      </w:r>
      <w:r w:rsidR="00D5682F">
        <w:t xml:space="preserve">na stavbu </w:t>
      </w:r>
      <w:r>
        <w:t>„</w:t>
      </w:r>
      <w:r w:rsidR="00D5682F" w:rsidRPr="00C640E7">
        <w:t xml:space="preserve">Vrané nad Vltavou </w:t>
      </w:r>
      <w:proofErr w:type="gramStart"/>
      <w:r w:rsidR="00D5682F" w:rsidRPr="00C640E7">
        <w:t>ON - oprava</w:t>
      </w:r>
      <w:proofErr w:type="gramEnd"/>
      <w:r>
        <w:t xml:space="preserve">“, </w:t>
      </w:r>
      <w:r w:rsidR="00D5682F">
        <w:t xml:space="preserve">je vyhotovena na </w:t>
      </w:r>
      <w:r w:rsidR="00D5682F" w:rsidRPr="00E0361D">
        <w:rPr>
          <w:i/>
        </w:rPr>
        <w:t>elektroinstalační část</w:t>
      </w:r>
      <w:r w:rsidR="00D5682F">
        <w:t xml:space="preserve">, zpracovatel ZAMEX Kralupy s.r.o., </w:t>
      </w:r>
      <w:proofErr w:type="spellStart"/>
      <w:r w:rsidR="00D5682F">
        <w:t>Kuzmí</w:t>
      </w:r>
      <w:r w:rsidR="00D5682F" w:rsidRPr="00E0361D">
        <w:t>nova</w:t>
      </w:r>
      <w:proofErr w:type="spellEnd"/>
      <w:r w:rsidR="00D5682F" w:rsidRPr="00E0361D">
        <w:t xml:space="preserve"> 462/20, 27801 Kralupy </w:t>
      </w:r>
      <w:r w:rsidR="00D5682F">
        <w:t>nad Vltavou.</w:t>
      </w:r>
    </w:p>
    <w:p w14:paraId="58416BB2" w14:textId="5D73D189" w:rsidR="00D5682F" w:rsidRPr="00E0361D" w:rsidRDefault="00D5682F" w:rsidP="00D5682F">
      <w:pPr>
        <w:pStyle w:val="Text2-1"/>
      </w:pPr>
      <w:r w:rsidRPr="00E0361D">
        <w:t>Projektová dokumentace na stavbu „</w:t>
      </w:r>
      <w:r>
        <w:t>Vrané nad Vltavou</w:t>
      </w:r>
      <w:r w:rsidRPr="00E0361D">
        <w:t xml:space="preserve"> ON – oprava“, </w:t>
      </w:r>
      <w:r>
        <w:t xml:space="preserve">na </w:t>
      </w:r>
      <w:r w:rsidRPr="00E0361D">
        <w:rPr>
          <w:i/>
        </w:rPr>
        <w:t xml:space="preserve">stavební </w:t>
      </w:r>
      <w:proofErr w:type="gramStart"/>
      <w:r w:rsidRPr="00E0361D">
        <w:rPr>
          <w:i/>
        </w:rPr>
        <w:t>část</w:t>
      </w:r>
      <w:r w:rsidRPr="00E0361D">
        <w:t xml:space="preserve">  není</w:t>
      </w:r>
      <w:proofErr w:type="gramEnd"/>
      <w:r w:rsidRPr="00E0361D">
        <w:t xml:space="preserve"> vyhotovena. Její obsah nahrazuje díl 3 Zadávací dokumentace – Technická </w:t>
      </w:r>
      <w:r>
        <w:t>specifikace stavby</w:t>
      </w:r>
      <w:r w:rsidRPr="00E0361D">
        <w:t xml:space="preserve"> a Díl 4 </w:t>
      </w:r>
      <w:r w:rsidR="00BD6D01">
        <w:t>Soupis</w:t>
      </w:r>
      <w:r w:rsidRPr="00E0361D">
        <w:t xml:space="preserve"> prací s výkazem výměr.</w:t>
      </w:r>
    </w:p>
    <w:p w14:paraId="52904154" w14:textId="77777777" w:rsidR="00DF7BAA" w:rsidRPr="00D5682F" w:rsidRDefault="00DF7BAA" w:rsidP="00DF7BAA">
      <w:pPr>
        <w:pStyle w:val="Nadpis2-2"/>
      </w:pPr>
      <w:bookmarkStart w:id="20" w:name="_Toc6410434"/>
      <w:bookmarkStart w:id="21" w:name="_Toc130197990"/>
      <w:r w:rsidRPr="00D5682F">
        <w:t>Související dokumentace</w:t>
      </w:r>
      <w:bookmarkEnd w:id="20"/>
      <w:bookmarkEnd w:id="21"/>
    </w:p>
    <w:p w14:paraId="5AF08EDB" w14:textId="17E9312C" w:rsidR="00EA2C1A" w:rsidRPr="00C449D2" w:rsidRDefault="00EA2C1A" w:rsidP="00EA2C1A">
      <w:pPr>
        <w:pStyle w:val="Text2-1"/>
      </w:pPr>
      <w:r w:rsidRPr="00C449D2">
        <w:t xml:space="preserve">Neobsazeno </w:t>
      </w:r>
    </w:p>
    <w:p w14:paraId="68275920" w14:textId="6304D513" w:rsidR="00DF7BAA" w:rsidRPr="00C449D2" w:rsidRDefault="00DF7BAA" w:rsidP="00DF7BAA">
      <w:pPr>
        <w:pStyle w:val="Nadpis2-1"/>
      </w:pPr>
      <w:bookmarkStart w:id="22" w:name="_Toc6410435"/>
      <w:bookmarkStart w:id="23" w:name="_Toc130197991"/>
      <w:r w:rsidRPr="00C449D2">
        <w:t>KOORDINACE S JINÝMI STAVBAMI</w:t>
      </w:r>
      <w:bookmarkEnd w:id="22"/>
      <w:bookmarkEnd w:id="23"/>
      <w:r w:rsidRPr="00C449D2">
        <w:t xml:space="preserve"> </w:t>
      </w:r>
    </w:p>
    <w:p w14:paraId="48930A80" w14:textId="77777777" w:rsidR="00DF7BAA" w:rsidRPr="00C449D2" w:rsidRDefault="00DF7BAA" w:rsidP="00DF7BAA">
      <w:pPr>
        <w:pStyle w:val="Text2-1"/>
      </w:pPr>
      <w:r w:rsidRPr="00C449D2"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 w:rsidRPr="00C449D2">
        <w:t>žst</w:t>
      </w:r>
      <w:proofErr w:type="spellEnd"/>
      <w:r w:rsidRPr="00C449D2">
        <w:t xml:space="preserve">. apod. </w:t>
      </w:r>
    </w:p>
    <w:p w14:paraId="76BB2726" w14:textId="77777777" w:rsidR="00A10D37" w:rsidRPr="00C449D2" w:rsidRDefault="00A10D37" w:rsidP="00A10D37">
      <w:pPr>
        <w:pStyle w:val="Text2-1"/>
      </w:pPr>
      <w:r w:rsidRPr="00C449D2">
        <w:t xml:space="preserve">U této </w:t>
      </w:r>
      <w:r w:rsidR="00234F48" w:rsidRPr="00C449D2">
        <w:t xml:space="preserve">akce se nepředpokládá koordinace s jinými stavbami. </w:t>
      </w:r>
    </w:p>
    <w:p w14:paraId="32E3FFCA" w14:textId="77777777" w:rsidR="00DF7BAA" w:rsidRDefault="0025048A" w:rsidP="00DF7BAA">
      <w:pPr>
        <w:pStyle w:val="Nadpis2-1"/>
      </w:pPr>
      <w:bookmarkStart w:id="24" w:name="_Toc6410436"/>
      <w:bookmarkStart w:id="25" w:name="_Toc130197992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4"/>
      <w:bookmarkEnd w:id="25"/>
    </w:p>
    <w:p w14:paraId="6FD8A9DE" w14:textId="77777777" w:rsidR="00DF7BAA" w:rsidRDefault="00DF7BAA" w:rsidP="00DF7BAA">
      <w:pPr>
        <w:pStyle w:val="Nadpis2-2"/>
      </w:pPr>
      <w:bookmarkStart w:id="26" w:name="_Toc6410437"/>
      <w:bookmarkStart w:id="27" w:name="_Toc130197993"/>
      <w:r>
        <w:t>Všeobecně</w:t>
      </w:r>
      <w:bookmarkEnd w:id="26"/>
      <w:bookmarkEnd w:id="27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3B0494" w:rsidRDefault="003B0494" w:rsidP="003B0494">
      <w:pPr>
        <w:pStyle w:val="Text2-2"/>
      </w:pPr>
      <w:r w:rsidRPr="003B0494">
        <w:t>V čl. 1.1.2 TKP, odst. 1 se u odrážky „Projektová dokumentace (dále jen „Dokumentace“) …</w:t>
      </w:r>
      <w:proofErr w:type="gramStart"/>
      <w:r w:rsidRPr="003B0494">
        <w:t>“,vypouští</w:t>
      </w:r>
      <w:proofErr w:type="gramEnd"/>
      <w:r w:rsidRPr="003B0494">
        <w:t xml:space="preserve"> text „…resp. vyhlášky č. 583/2020 Sb.…“. </w:t>
      </w:r>
    </w:p>
    <w:p w14:paraId="6624CD33" w14:textId="77777777" w:rsidR="003B0494" w:rsidRPr="003B0494" w:rsidRDefault="003B0494" w:rsidP="003B0494">
      <w:pPr>
        <w:pStyle w:val="Text2-2"/>
      </w:pPr>
      <w:r w:rsidRPr="003B0494">
        <w:t>Čl. 1.4.8 TKP, odst. 5 Text „…</w:t>
      </w:r>
      <w:bookmarkStart w:id="28" w:name="_Hlk115084506"/>
      <w:r w:rsidRPr="003B0494">
        <w:t>nejméně 5 pracovních dnů před termínem</w:t>
      </w:r>
      <w:bookmarkEnd w:id="28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3B0494">
      <w:pPr>
        <w:pStyle w:val="Text2-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3B0494">
      <w:pPr>
        <w:pStyle w:val="Text2-2"/>
      </w:pPr>
      <w:r w:rsidRPr="003B0494">
        <w:t xml:space="preserve">Čl. </w:t>
      </w:r>
      <w:bookmarkStart w:id="29" w:name="_Hlk115950514"/>
      <w:r w:rsidRPr="003B0494">
        <w:t xml:space="preserve">1.7.3.2 TKP, odst. 7 </w:t>
      </w:r>
      <w:bookmarkEnd w:id="29"/>
      <w:r w:rsidRPr="003B0494">
        <w:t>se ruší.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7E1FF04A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EB6387">
      <w:pPr>
        <w:pStyle w:val="Text2-2"/>
      </w:pPr>
      <w:r w:rsidRPr="00F23487">
        <w:lastRenderedPageBreak/>
        <w:t xml:space="preserve">V čl. 1.7.3.5 TKP, odst.1 se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EB6387">
      <w:pPr>
        <w:pStyle w:val="Text2-2"/>
      </w:pPr>
      <w:r w:rsidRPr="00EB6387">
        <w:t>V čl. 1.7.3.5 TKP, se ruší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30" w:name="_Hlk115329733"/>
      <w:bookmarkStart w:id="31" w:name="_Hlk115427294"/>
      <w:r w:rsidRPr="00EB6387">
        <w:t>…“</w:t>
      </w:r>
      <w:bookmarkEnd w:id="30"/>
      <w:r w:rsidRPr="00EB6387">
        <w:t>.</w:t>
      </w:r>
      <w:bookmarkEnd w:id="31"/>
    </w:p>
    <w:p w14:paraId="67B3D152" w14:textId="77777777" w:rsidR="00F832AA" w:rsidRPr="00F832AA" w:rsidRDefault="00F832AA" w:rsidP="00F832AA">
      <w:pPr>
        <w:pStyle w:val="Text2-2"/>
      </w:pPr>
      <w:r w:rsidRPr="00F832AA">
        <w:t>Čl. 1.8.2 TKP, odst. 7 se ruší.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32" w:name="_Hlk115877962"/>
      <w:r w:rsidRPr="00F832AA">
        <w:t>„…</w:t>
      </w:r>
      <w:bookmarkEnd w:id="32"/>
      <w:r w:rsidRPr="00F832AA">
        <w:t xml:space="preserve"> tj. zpravidla Stavební správa SŽ</w:t>
      </w:r>
      <w:bookmarkStart w:id="33" w:name="_Hlk115334079"/>
      <w:r w:rsidRPr="00F832AA">
        <w:t>…“.</w:t>
      </w:r>
      <w:bookmarkEnd w:id="33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77777777" w:rsidR="001A001A" w:rsidRPr="001A001A" w:rsidRDefault="001A001A" w:rsidP="001A001A">
      <w:pPr>
        <w:pStyle w:val="Text2-2"/>
      </w:pPr>
      <w:r w:rsidRPr="001A001A">
        <w:t>Čl. 1.9.2 TKP, odst. 7 se ruší.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2E5B84">
      <w:pPr>
        <w:pStyle w:val="Text2-2"/>
      </w:pPr>
      <w:r w:rsidRPr="001A001A">
        <w:t>Čl. 1.9.4 TKP, odst.5 se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34" w:name="_Hlk115953274"/>
      <w:r w:rsidRPr="002E5B84">
        <w:t xml:space="preserve">1.9.5.1 TKP, odst. 1, </w:t>
      </w:r>
      <w:bookmarkEnd w:id="34"/>
      <w:r w:rsidRPr="002E5B84">
        <w:t>písm. e) se mění lhůta z 21 dnů na 7 dnů.</w:t>
      </w:r>
    </w:p>
    <w:p w14:paraId="56F76875" w14:textId="77777777" w:rsidR="002E5B84" w:rsidRPr="002E5B84" w:rsidRDefault="002E5B84" w:rsidP="002E5B84">
      <w:pPr>
        <w:pStyle w:val="Text2-2"/>
      </w:pPr>
      <w:r w:rsidRPr="002E5B84">
        <w:t>Čl. 1.9.5.1 TKP, odst. 3 se ruší.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DF7856">
      <w:pPr>
        <w:pStyle w:val="Text2-2"/>
      </w:pPr>
      <w:r w:rsidRPr="00DF7856">
        <w:t>Čl. 1.10.9.3 TKP, odst. 7 se ruší.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DF7856">
      <w:pPr>
        <w:pStyle w:val="Text2-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2E5B84">
      <w:pPr>
        <w:pStyle w:val="Text2-2"/>
      </w:pPr>
      <w:r w:rsidRPr="00DF7856">
        <w:t>V čl. 1.11.3 TKP, odst. 4, písm. e) se mění takto:</w:t>
      </w:r>
    </w:p>
    <w:p w14:paraId="1B075C28" w14:textId="77777777" w:rsidR="00DF7856" w:rsidRDefault="00DF7856" w:rsidP="00DF7856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DF7856" w:rsidRDefault="00DF7856" w:rsidP="00DF7856">
      <w:pPr>
        <w:pStyle w:val="Text2-2"/>
      </w:pPr>
      <w:r w:rsidRPr="00DF7856">
        <w:t>V čl. 1.11.3 TKP, odst. 5, se mění lhůta z 45 dnů na 15 dnů</w:t>
      </w:r>
      <w:r>
        <w:t>.</w:t>
      </w:r>
    </w:p>
    <w:p w14:paraId="0704B5B7" w14:textId="77777777" w:rsidR="00DF7856" w:rsidRPr="00DF7856" w:rsidRDefault="00DF7856" w:rsidP="00DF7856">
      <w:pPr>
        <w:pStyle w:val="Text2-2"/>
      </w:pPr>
      <w:r w:rsidRPr="00DF7856">
        <w:lastRenderedPageBreak/>
        <w:t xml:space="preserve">V čl. 1.11.5 TKP, odst. 2 se vypouští text: </w:t>
      </w:r>
      <w:bookmarkStart w:id="35" w:name="_Hlk115869021"/>
      <w:r w:rsidRPr="00DF7856">
        <w:t>„…</w:t>
      </w:r>
      <w:bookmarkEnd w:id="35"/>
      <w:r w:rsidRPr="00DF7856">
        <w:t>a v podrobnostech směrnice SŽ SM011“</w:t>
      </w:r>
    </w:p>
    <w:p w14:paraId="5ABBE8F9" w14:textId="30B54278" w:rsidR="00DF7856" w:rsidRDefault="00DF7856" w:rsidP="00DF7856">
      <w:pPr>
        <w:pStyle w:val="Text2-2"/>
      </w:pPr>
      <w:r w:rsidRPr="00230BC4">
        <w:t>Čl. 1.11.5.1 TKP, odst. 3 se mění takto:</w:t>
      </w:r>
    </w:p>
    <w:p w14:paraId="34C3B2F6" w14:textId="5768231B" w:rsidR="00D20612" w:rsidRPr="00230BC4" w:rsidRDefault="00D20612" w:rsidP="00D20612">
      <w:pPr>
        <w:pStyle w:val="Text2-2"/>
        <w:numPr>
          <w:ilvl w:val="0"/>
          <w:numId w:val="0"/>
        </w:numPr>
        <w:ind w:left="1701"/>
      </w:pPr>
      <w:r w:rsidRPr="00D20612">
        <w:t>Termín předání Dokumentace skutečného provedení stavby je stanoven v čl. 5.1.2 těchto ZTP.</w:t>
      </w:r>
    </w:p>
    <w:p w14:paraId="2A6C8E15" w14:textId="77777777" w:rsidR="004C1240" w:rsidRPr="004C1240" w:rsidRDefault="004C1240" w:rsidP="004C1240">
      <w:pPr>
        <w:pStyle w:val="Text2-2"/>
      </w:pPr>
      <w:r>
        <w:t>Čl. 1.11.5.1 TKP, odst. 4 se ruší.</w:t>
      </w:r>
    </w:p>
    <w:p w14:paraId="21938E47" w14:textId="77777777" w:rsidR="004C1240" w:rsidRPr="004C1240" w:rsidRDefault="004C1240" w:rsidP="004C1240">
      <w:pPr>
        <w:pStyle w:val="Text2-2"/>
      </w:pPr>
      <w:r w:rsidRPr="004C1240">
        <w:t>Čl. 1.11.5.1 TKP, odst. 5 se ruší.</w:t>
      </w:r>
    </w:p>
    <w:p w14:paraId="20004FDF" w14:textId="77777777" w:rsidR="00D20612" w:rsidRPr="00D20612" w:rsidRDefault="00D20612" w:rsidP="00D20612">
      <w:pPr>
        <w:numPr>
          <w:ilvl w:val="3"/>
          <w:numId w:val="6"/>
        </w:numPr>
        <w:spacing w:after="120" w:line="264" w:lineRule="auto"/>
        <w:jc w:val="both"/>
        <w:rPr>
          <w:sz w:val="18"/>
          <w:szCs w:val="18"/>
        </w:rPr>
      </w:pPr>
      <w:r w:rsidRPr="00D20612">
        <w:rPr>
          <w:sz w:val="18"/>
          <w:szCs w:val="18"/>
        </w:rPr>
        <w:t>ČL 1.11.5.1 TKP, odst. 6 se mění takto:</w:t>
      </w:r>
    </w:p>
    <w:p w14:paraId="4704D84E" w14:textId="77777777" w:rsidR="00D20612" w:rsidRPr="00D20612" w:rsidRDefault="00D20612" w:rsidP="00D20612">
      <w:pPr>
        <w:spacing w:after="120" w:line="264" w:lineRule="auto"/>
        <w:ind w:left="1701"/>
        <w:jc w:val="both"/>
        <w:rPr>
          <w:sz w:val="18"/>
          <w:szCs w:val="18"/>
        </w:rPr>
      </w:pPr>
      <w:r w:rsidRPr="00D20612">
        <w:rPr>
          <w:sz w:val="18"/>
          <w:szCs w:val="18"/>
        </w:rPr>
        <w:t>Odevzdání dokumentace (DSPS) bude v elektronické podobě provedeno dle směrnice SŽDC č. 117 a pokynu GŘ č. 4/2016 na záznamovém médiu uvedeném v ZD:</w:t>
      </w:r>
    </w:p>
    <w:p w14:paraId="1FEB0E51" w14:textId="77777777" w:rsidR="00D20612" w:rsidRPr="00D20612" w:rsidRDefault="00D20612" w:rsidP="00D20612">
      <w:pPr>
        <w:numPr>
          <w:ilvl w:val="0"/>
          <w:numId w:val="22"/>
        </w:numPr>
        <w:spacing w:after="120" w:line="264" w:lineRule="auto"/>
        <w:jc w:val="both"/>
        <w:rPr>
          <w:sz w:val="18"/>
          <w:szCs w:val="18"/>
        </w:rPr>
      </w:pPr>
      <w:r w:rsidRPr="00D20612">
        <w:rPr>
          <w:sz w:val="18"/>
          <w:szCs w:val="18"/>
        </w:rPr>
        <w:t>kompletní dokumentace stavby v otevřené formě</w:t>
      </w:r>
    </w:p>
    <w:p w14:paraId="1790F512" w14:textId="77777777" w:rsidR="00D20612" w:rsidRPr="00D20612" w:rsidRDefault="00D20612" w:rsidP="00D20612">
      <w:pPr>
        <w:numPr>
          <w:ilvl w:val="0"/>
          <w:numId w:val="22"/>
        </w:numPr>
        <w:spacing w:after="120" w:line="264" w:lineRule="auto"/>
        <w:jc w:val="both"/>
        <w:rPr>
          <w:sz w:val="18"/>
          <w:szCs w:val="18"/>
        </w:rPr>
      </w:pPr>
      <w:r w:rsidRPr="00D20612">
        <w:rPr>
          <w:sz w:val="18"/>
          <w:szCs w:val="18"/>
        </w:rPr>
        <w:t>kompletní dokumentace stavby v uzavřené formě</w:t>
      </w:r>
    </w:p>
    <w:p w14:paraId="2F167D7F" w14:textId="77777777" w:rsidR="00D20612" w:rsidRPr="00D20612" w:rsidRDefault="00D20612" w:rsidP="00D20612">
      <w:pPr>
        <w:numPr>
          <w:ilvl w:val="0"/>
          <w:numId w:val="22"/>
        </w:numPr>
        <w:spacing w:after="120" w:line="264" w:lineRule="auto"/>
        <w:jc w:val="both"/>
        <w:rPr>
          <w:sz w:val="18"/>
          <w:szCs w:val="18"/>
        </w:rPr>
      </w:pPr>
      <w:r w:rsidRPr="00D20612">
        <w:rPr>
          <w:sz w:val="18"/>
          <w:szCs w:val="18"/>
        </w:rPr>
        <w:t xml:space="preserve">kompletní dokumentace stavby ve struktuře </w:t>
      </w:r>
      <w:proofErr w:type="spellStart"/>
      <w:r w:rsidRPr="00D20612">
        <w:rPr>
          <w:sz w:val="18"/>
          <w:szCs w:val="18"/>
        </w:rPr>
        <w:t>TreeInfo</w:t>
      </w:r>
      <w:proofErr w:type="spellEnd"/>
      <w:r w:rsidRPr="00D20612">
        <w:rPr>
          <w:sz w:val="18"/>
          <w:szCs w:val="18"/>
        </w:rPr>
        <w:t xml:space="preserve"> (</w:t>
      </w:r>
      <w:proofErr w:type="spellStart"/>
      <w:r w:rsidRPr="00D20612">
        <w:rPr>
          <w:sz w:val="18"/>
          <w:szCs w:val="18"/>
        </w:rPr>
        <w:t>InvestDokument</w:t>
      </w:r>
      <w:proofErr w:type="spellEnd"/>
      <w:r w:rsidRPr="00D20612">
        <w:rPr>
          <w:sz w:val="18"/>
          <w:szCs w:val="18"/>
        </w:rPr>
        <w:t>) v otevřené a uzavřené formě.</w:t>
      </w:r>
    </w:p>
    <w:p w14:paraId="744A9FA1" w14:textId="77777777" w:rsidR="00E05363" w:rsidRPr="00E05363" w:rsidRDefault="00E05363" w:rsidP="00E05363">
      <w:pPr>
        <w:pStyle w:val="Text2-2"/>
      </w:pPr>
      <w:r w:rsidRPr="00E05363">
        <w:t>V čl. 1.11.5.1 TKP, odst. 7 se ruší text: „…*.XML (datový předpis XDC)“.</w:t>
      </w:r>
    </w:p>
    <w:p w14:paraId="6DDAD84D" w14:textId="77777777" w:rsidR="00735BE7" w:rsidRPr="00FC21CE" w:rsidRDefault="00735BE7" w:rsidP="00735BE7">
      <w:pPr>
        <w:pStyle w:val="Text2-1"/>
        <w:rPr>
          <w:b/>
        </w:rPr>
      </w:pPr>
      <w:r w:rsidRPr="00735BE7">
        <w:t xml:space="preserve">Pokud obsahují TKP odvolání na ustanovení VTP, tyto se ruší a </w:t>
      </w:r>
      <w:r w:rsidRPr="00735F5B">
        <w:rPr>
          <w:b/>
        </w:rPr>
        <w:t xml:space="preserve">platí TKP, nebo </w:t>
      </w:r>
      <w:r w:rsidRPr="00FC21CE">
        <w:rPr>
          <w:b/>
        </w:rPr>
        <w:t>doplňující ustanovení jsou-li v ZTP uvedena.</w:t>
      </w:r>
    </w:p>
    <w:p w14:paraId="7FA8E2B4" w14:textId="7592B627" w:rsidR="00735F5B" w:rsidRPr="008D1303" w:rsidRDefault="00735F5B" w:rsidP="00735F5B">
      <w:pPr>
        <w:pStyle w:val="Text2-2"/>
      </w:pPr>
      <w:r w:rsidRPr="00FC21CE">
        <w:t>Objednatel se zavazuje zajistit Zhotoviteli právo užívání Staveniště, včetně železniční dopravní cesty, v době</w:t>
      </w:r>
      <w:r>
        <w:t>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>
        <w:t xml:space="preserve">, </w:t>
      </w:r>
      <w:r w:rsidR="00D721BE" w:rsidRPr="008D1303">
        <w:t>nejdříve</w:t>
      </w:r>
      <w:r w:rsidR="008A19E2" w:rsidRPr="008D1303">
        <w:t xml:space="preserve"> však prvního dne měsíce určeného pro zahájení </w:t>
      </w:r>
      <w:r w:rsidR="008A19E2" w:rsidRPr="007B4029">
        <w:t>stavby v čl. 5.1.</w:t>
      </w:r>
      <w:r w:rsidR="007B4029" w:rsidRPr="007B4029">
        <w:t>2</w:t>
      </w:r>
      <w:r w:rsidR="009355B8" w:rsidRPr="007B4029">
        <w:t xml:space="preserve"> </w:t>
      </w:r>
      <w:r w:rsidR="00BE06E2" w:rsidRPr="007B4029">
        <w:t>těchto</w:t>
      </w:r>
      <w:r w:rsidR="00BE06E2">
        <w:t xml:space="preserve"> </w:t>
      </w:r>
      <w:r w:rsidR="008A19E2" w:rsidRPr="008D1303">
        <w:t>ZTP.</w:t>
      </w:r>
    </w:p>
    <w:p w14:paraId="0D0E006A" w14:textId="77777777" w:rsidR="00735F5B" w:rsidRDefault="00735F5B" w:rsidP="00735F5B">
      <w:pPr>
        <w:pStyle w:val="Text2-2"/>
      </w:pPr>
      <w:r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6D32A112" w14:textId="77777777" w:rsidR="00735F5B" w:rsidRDefault="00735F5B" w:rsidP="00735F5B">
      <w:pPr>
        <w:pStyle w:val="Text2-2"/>
      </w:pPr>
      <w:r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14:paraId="4A5A2314" w14:textId="77777777" w:rsidR="00735F5B" w:rsidRDefault="00735F5B" w:rsidP="00735F5B">
      <w:pPr>
        <w:pStyle w:val="Text2-2"/>
      </w:pPr>
      <w:r>
        <w:t xml:space="preserve">V případě, že TDS při provádění Díla zjistí, že práce na Díle nebo jeho části provádí </w:t>
      </w:r>
      <w:proofErr w:type="spellStart"/>
      <w:r>
        <w:t>Podzhotovitel</w:t>
      </w:r>
      <w:proofErr w:type="spellEnd"/>
      <w:r>
        <w:t>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4FB20269" w14:textId="77777777" w:rsidR="00AD75BB" w:rsidRPr="003E2B2C" w:rsidRDefault="00AD75BB" w:rsidP="005220AF">
      <w:pPr>
        <w:pStyle w:val="Text2-2"/>
      </w:pPr>
      <w:r w:rsidRPr="003E2B2C">
        <w:rPr>
          <w:b/>
        </w:rPr>
        <w:t>K činnostem Zhotovitele v rámci plnění SOD</w:t>
      </w:r>
      <w:r w:rsidRPr="003E2B2C">
        <w:t xml:space="preserve"> mimo jiné také patří:</w:t>
      </w:r>
    </w:p>
    <w:p w14:paraId="7B1350E1" w14:textId="77777777" w:rsidR="00796FF0" w:rsidRPr="003E2B2C" w:rsidRDefault="00796FF0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 xml:space="preserve">zpracování koordinačních schémat </w:t>
      </w:r>
      <w:proofErr w:type="spellStart"/>
      <w:r w:rsidRPr="003E2B2C">
        <w:rPr>
          <w:sz w:val="18"/>
          <w:szCs w:val="18"/>
        </w:rPr>
        <w:t>ukolejnění</w:t>
      </w:r>
      <w:proofErr w:type="spellEnd"/>
      <w:r w:rsidRPr="003E2B2C">
        <w:rPr>
          <w:sz w:val="18"/>
          <w:szCs w:val="18"/>
        </w:rPr>
        <w:t xml:space="preserve"> a trakčních propojek (</w:t>
      </w:r>
      <w:proofErr w:type="spellStart"/>
      <w:r w:rsidRPr="003E2B2C">
        <w:rPr>
          <w:sz w:val="18"/>
          <w:szCs w:val="18"/>
        </w:rPr>
        <w:t>KSUaTP</w:t>
      </w:r>
      <w:proofErr w:type="spellEnd"/>
      <w:r w:rsidRPr="003E2B2C">
        <w:rPr>
          <w:sz w:val="18"/>
          <w:szCs w:val="18"/>
        </w:rPr>
        <w:t>) pro jednotlivé stavební postupy,</w:t>
      </w:r>
    </w:p>
    <w:p w14:paraId="2F12C6AB" w14:textId="77777777" w:rsidR="00F60958" w:rsidRPr="003E2B2C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zpracování žádosti o vydání certifikátu o ověření subsystému (TSI),</w:t>
      </w:r>
    </w:p>
    <w:p w14:paraId="7E5C5C91" w14:textId="77777777" w:rsidR="00F60958" w:rsidRPr="003E2B2C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vydání ES prohlášení o ověření subsystému podle Směrnice Evropského parlamentu a Rady EU) 2016/797</w:t>
      </w:r>
      <w:r w:rsidR="00AA587B" w:rsidRPr="003E2B2C">
        <w:rPr>
          <w:sz w:val="18"/>
          <w:szCs w:val="18"/>
        </w:rPr>
        <w:t xml:space="preserve"> (o</w:t>
      </w:r>
      <w:r w:rsidR="00AA587B" w:rsidRPr="003E2B2C">
        <w:rPr>
          <w:rFonts w:cs="Verdana"/>
          <w:sz w:val="18"/>
          <w:szCs w:val="18"/>
        </w:rPr>
        <w:t xml:space="preserve"> interoperabilitě železničního systému v Evropské unii)</w:t>
      </w:r>
    </w:p>
    <w:p w14:paraId="38582DB3" w14:textId="77777777" w:rsidR="00F60958" w:rsidRPr="003E2B2C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vydání osvědčení o bezpečnosti podle Prováděcího nařízení komise č. 402/2013</w:t>
      </w:r>
      <w:r w:rsidR="00AA587B" w:rsidRPr="003E2B2C">
        <w:rPr>
          <w:sz w:val="18"/>
          <w:szCs w:val="18"/>
        </w:rPr>
        <w:t xml:space="preserve"> (o společné metodě pro hodnocení a posuzování rizik</w:t>
      </w:r>
      <w:r w:rsidR="00223CF2" w:rsidRPr="003E2B2C">
        <w:rPr>
          <w:sz w:val="18"/>
          <w:szCs w:val="18"/>
        </w:rPr>
        <w:t xml:space="preserve"> </w:t>
      </w:r>
      <w:r w:rsidR="00AA587B" w:rsidRPr="003E2B2C">
        <w:rPr>
          <w:sz w:val="18"/>
          <w:szCs w:val="18"/>
        </w:rPr>
        <w:t>a o zrušení nařízení (ES) č.</w:t>
      </w:r>
      <w:r w:rsidR="00223CF2" w:rsidRPr="003E2B2C">
        <w:rPr>
          <w:sz w:val="18"/>
          <w:szCs w:val="18"/>
        </w:rPr>
        <w:t> 352/2009)</w:t>
      </w:r>
    </w:p>
    <w:p w14:paraId="29DDEBCB" w14:textId="77777777" w:rsidR="00F60958" w:rsidRPr="003E2B2C" w:rsidRDefault="00F60958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zajištění návěsti pro značení přechodných pomalých jízd na ŽDC,</w:t>
      </w:r>
    </w:p>
    <w:p w14:paraId="6E661C3A" w14:textId="77777777" w:rsidR="009358DC" w:rsidRPr="003E2B2C" w:rsidRDefault="009358DC" w:rsidP="005220AF">
      <w:pPr>
        <w:pStyle w:val="Text2-2"/>
      </w:pPr>
      <w:r w:rsidRPr="003E2B2C">
        <w:lastRenderedPageBreak/>
        <w:t>Zhotovitel je povinen zajistit veřejnoprávní projednání a vydání potřebných rozhodnutí, povolení, souhlasů a jiných opatření</w:t>
      </w:r>
      <w:r w:rsidR="00223CF2" w:rsidRPr="003E2B2C">
        <w:t>, nad rámec rozhodnutí, povolení, souhlasů zajištěných Objednatelem.</w:t>
      </w:r>
      <w:r w:rsidRPr="003E2B2C">
        <w:t xml:space="preserve"> Zejména se jedná o:</w:t>
      </w:r>
    </w:p>
    <w:p w14:paraId="5E55C25F" w14:textId="77777777" w:rsidR="009358DC" w:rsidRPr="003E2B2C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stavební povolení na ZS včetně všech potřebných přípojek inženýrských sítí a odpadového hospodářství a zodpovídá za soulad ZS se ZD,</w:t>
      </w:r>
    </w:p>
    <w:p w14:paraId="1B0EA688" w14:textId="77777777" w:rsidR="009358DC" w:rsidRPr="003E2B2C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veřejnoprávní projednání a vydání rozhodnutí vyžadovaných pro uzavírku, popř. objížďku pozemních komunikací a rozhodnutí vyžadovaná pro zvláštní užívání pozemních komunikací v souladu s příslušnými platnými ustanoveními zákona č.</w:t>
      </w:r>
      <w:r w:rsidR="00223CF2" w:rsidRPr="003E2B2C">
        <w:rPr>
          <w:sz w:val="18"/>
          <w:szCs w:val="18"/>
        </w:rPr>
        <w:t> </w:t>
      </w:r>
      <w:r w:rsidRPr="003E2B2C">
        <w:rPr>
          <w:sz w:val="18"/>
          <w:szCs w:val="18"/>
        </w:rPr>
        <w:t>13/1997 Sb.</w:t>
      </w:r>
      <w:r w:rsidR="00223CF2" w:rsidRPr="003E2B2C">
        <w:rPr>
          <w:sz w:val="18"/>
          <w:szCs w:val="18"/>
        </w:rPr>
        <w:t xml:space="preserve"> (o pozemních komunikacích)</w:t>
      </w:r>
      <w:r w:rsidRPr="003E2B2C">
        <w:rPr>
          <w:sz w:val="18"/>
          <w:szCs w:val="18"/>
        </w:rPr>
        <w:t>, jestliže se jejich potřeba objeví v souvislosti s realizací Díla,</w:t>
      </w:r>
    </w:p>
    <w:p w14:paraId="1C177817" w14:textId="77777777" w:rsidR="009358DC" w:rsidRPr="003E2B2C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ostatní veřejnoprávní projednání a vydání rozhodnutí, povolení, souhlasů a jiných opatření potřebných pro provádění Díla podle právních předpisů na úseku ochrany životního prostředí a ochrany přírody a krajiny, předpisů na úseku ochrany veřejného zdraví, zákona o požární ochraně, zákona o vodách, zákona o vodovodech a kanalizacích, zákona o odpadech, zákona o elektronických komunikacích, energetického zákona, lesního zákona, zákona o ochraně zemědělského půdního fondu, zákona o ochraně ovzduší, předpisů na úseku bezpečností a ochrany zdraví při práci, jaderné bezpečnosti a dalších obecně závazných právních předpisů,</w:t>
      </w:r>
    </w:p>
    <w:p w14:paraId="4B66C52C" w14:textId="77777777" w:rsidR="009358DC" w:rsidRPr="003E2B2C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3E2B2C">
        <w:rPr>
          <w:sz w:val="18"/>
          <w:szCs w:val="18"/>
        </w:rPr>
        <w:t>obnovení propadlých stanovisek a vyjádření pro zhotovení stavby, zejména vyjádření sítí technické infrastruktury.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5220AF">
      <w:pPr>
        <w:pStyle w:val="Text2-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5220AF">
      <w:pPr>
        <w:pStyle w:val="Text2-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5220AF">
      <w:pPr>
        <w:pStyle w:val="Text2-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496F03" w:rsidRDefault="00F72FDF" w:rsidP="00F21EDB">
      <w:pPr>
        <w:pStyle w:val="Text2-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 xml:space="preserve">SŽ </w:t>
      </w:r>
      <w:r w:rsidR="00D47647" w:rsidRPr="00496F03">
        <w:t>SM105</w:t>
      </w:r>
      <w:r w:rsidR="00757E4D" w:rsidRPr="00496F03">
        <w:t>.</w:t>
      </w:r>
      <w:r w:rsidR="00857CC5" w:rsidRPr="00496F03">
        <w:t xml:space="preserve"> </w:t>
      </w:r>
    </w:p>
    <w:p w14:paraId="10F068EE" w14:textId="77777777" w:rsidR="00F72FDF" w:rsidRPr="00496F03" w:rsidRDefault="00F72FDF" w:rsidP="005220AF">
      <w:pPr>
        <w:pStyle w:val="Text2-2"/>
      </w:pPr>
      <w:r w:rsidRPr="00496F03">
        <w:lastRenderedPageBreak/>
        <w:t xml:space="preserve">Zhotovitel se zavazuje zajistit v maximální možné míře zřizování </w:t>
      </w:r>
      <w:r w:rsidRPr="00496F03">
        <w:rPr>
          <w:b/>
        </w:rPr>
        <w:t>ucelených úseků kolejového lože</w:t>
      </w:r>
      <w:r w:rsidRPr="00496F03">
        <w:t xml:space="preserve"> z kameniva dodaného jedním výrobcem (lomem), a to s ohledem na homogenitu vlastností kameniva a řešení případných reklamací.</w:t>
      </w:r>
    </w:p>
    <w:p w14:paraId="71F622A3" w14:textId="77777777" w:rsidR="00744694" w:rsidRPr="00496F03" w:rsidRDefault="00744694" w:rsidP="00F21EDB">
      <w:pPr>
        <w:pStyle w:val="Text2-2"/>
      </w:pPr>
      <w:r w:rsidRPr="00496F03">
        <w:t xml:space="preserve">Zhotovitel je oprávněn ukládat kamenivo před použitím v rámci Díla (nové, vyzískané i recyklované) na </w:t>
      </w:r>
      <w:proofErr w:type="spellStart"/>
      <w:r w:rsidRPr="00496F03">
        <w:t>mezideponii</w:t>
      </w:r>
      <w:proofErr w:type="spellEnd"/>
      <w:r w:rsidRPr="00496F03">
        <w:t xml:space="preserve"> určenou TDS, až po převzetí úpravy plochy </w:t>
      </w:r>
      <w:proofErr w:type="spellStart"/>
      <w:r w:rsidRPr="00496F03">
        <w:t>mezideponie</w:t>
      </w:r>
      <w:proofErr w:type="spellEnd"/>
      <w:r w:rsidRPr="00496F03">
        <w:t xml:space="preserve"> ze strany TDS, potvrzené zápisem ve Stavebním deníku. V případě, že je </w:t>
      </w:r>
      <w:proofErr w:type="spellStart"/>
      <w:r w:rsidRPr="00496F03">
        <w:t>deponie</w:t>
      </w:r>
      <w:proofErr w:type="spellEnd"/>
      <w:r w:rsidRPr="00496F03">
        <w:t xml:space="preserve"> kameniva pojížděna dopravními prostředky v rozporu s TKP, je Zhotovitel povinen na vyzvání TDS prokázat na vlastní náklady </w:t>
      </w:r>
      <w:proofErr w:type="spellStart"/>
      <w:r w:rsidRPr="00496F03">
        <w:t>ostrohrannost</w:t>
      </w:r>
      <w:proofErr w:type="spellEnd"/>
      <w:r w:rsidRPr="00496F03">
        <w:t xml:space="preserve"> kameniva a zaoblenost hran dle OTP Kamenivo pro kolejové lože železničních drah čj.38992/2020-SŽ-GŘ-O13. Počet a místa odběru zkušebních vzorků určí TDS.</w:t>
      </w:r>
    </w:p>
    <w:p w14:paraId="0A9BBF8E" w14:textId="77777777" w:rsidR="00744694" w:rsidRPr="00496F03" w:rsidRDefault="00744694" w:rsidP="00F21EDB">
      <w:pPr>
        <w:pStyle w:val="Text2-2"/>
      </w:pPr>
      <w:r w:rsidRPr="00496F03">
        <w:t xml:space="preserve">Zhotovitel se zavazuje zajistit </w:t>
      </w:r>
      <w:r w:rsidRPr="00496F03">
        <w:rPr>
          <w:b/>
        </w:rPr>
        <w:t>kompatibilitu nových vnitřních a vnějších částí zabezpečovacího zařízení</w:t>
      </w:r>
      <w:r w:rsidRPr="00496F03">
        <w:t xml:space="preserve"> se sousedními a stávajícími systémy zabezpečovacího zařízení. Podmínky kompatibility se obdobně vztahují i na sdělovací zařízení. V rámci dodávky a instalace zařízení zajistí Zhotovitel před uvedením sdělovacího a zabezpečovacího zařízení do provozu zaškolení zaměstnanců Objednatele, kteří budou tato zařízení obsluhovat a udržovat. Zhotovitel se zavazuje nabídnout prostřednictvím Objednatele příslušné OŘ nejméně 1 měsíc před aktivací zařízení simulační program obsluhy zařízení a návod k obsluze, dále předání všech nutných podkladů pro zpracování provozních řádů a obsluhovacích předpisů, které budou sloužit pro výcvik obsluhujících pracovníků. Předání podkladů pro tvorbu Základní dopravní dokumentace v souladu s příslušným vnitřním předpisem Objednatele se Zhotovitel zavazuje zajistit minimálně 1 měsíc před uvedením zařízení do provozu.</w:t>
      </w:r>
    </w:p>
    <w:p w14:paraId="14105346" w14:textId="77777777" w:rsidR="00744694" w:rsidRPr="008D2FE0" w:rsidRDefault="00744694" w:rsidP="00F21EDB">
      <w:pPr>
        <w:pStyle w:val="Text2-2"/>
        <w:rPr>
          <w:bCs/>
        </w:rPr>
      </w:pPr>
      <w:r w:rsidRPr="008D2FE0">
        <w:t xml:space="preserve">Pro přesnou </w:t>
      </w:r>
      <w:r w:rsidRPr="008D2FE0">
        <w:rPr>
          <w:b/>
        </w:rPr>
        <w:t>identifikaci podzemních sítí,</w:t>
      </w:r>
      <w:r w:rsidRPr="008D2FE0">
        <w:t xml:space="preserve"> metalických a optických kabelů, kanalizace, vody a plynu budou použity </w:t>
      </w:r>
      <w:r w:rsidRPr="008D2FE0">
        <w:rPr>
          <w:b/>
          <w:bCs/>
        </w:rPr>
        <w:t>RFID markery</w:t>
      </w:r>
      <w:r w:rsidRPr="008D2FE0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8D2FE0" w:rsidRDefault="00744694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D2FE0">
        <w:rPr>
          <w:sz w:val="18"/>
          <w:szCs w:val="18"/>
        </w:rPr>
        <w:t xml:space="preserve">Silová </w:t>
      </w:r>
      <w:r w:rsidRPr="008D2FE0">
        <w:rPr>
          <w:b/>
          <w:sz w:val="18"/>
          <w:szCs w:val="18"/>
        </w:rPr>
        <w:t>zařízení a kabely</w:t>
      </w:r>
      <w:r w:rsidRPr="008D2FE0">
        <w:rPr>
          <w:sz w:val="18"/>
          <w:szCs w:val="18"/>
        </w:rPr>
        <w:t xml:space="preserve"> (včetně kabelů určených k napájení zabezpečovacích zařízení) – </w:t>
      </w:r>
      <w:r w:rsidRPr="008D2FE0">
        <w:rPr>
          <w:b/>
          <w:sz w:val="18"/>
          <w:szCs w:val="18"/>
        </w:rPr>
        <w:t>červený marker</w:t>
      </w:r>
      <w:r w:rsidRPr="008D2FE0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8D2FE0" w:rsidRDefault="00744694" w:rsidP="00F21EDB">
      <w:pPr>
        <w:pStyle w:val="Text2-2"/>
        <w:numPr>
          <w:ilvl w:val="4"/>
          <w:numId w:val="14"/>
        </w:numPr>
      </w:pPr>
      <w:r w:rsidRPr="008D2FE0">
        <w:t>Rozvody</w:t>
      </w:r>
      <w:r w:rsidRPr="008D2FE0">
        <w:rPr>
          <w:b/>
        </w:rPr>
        <w:t xml:space="preserve"> vody a jejich zařízení – modrý marker</w:t>
      </w:r>
      <w:r w:rsidRPr="008D2FE0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8D2FE0" w:rsidRDefault="00744694" w:rsidP="00F21EDB">
      <w:pPr>
        <w:pStyle w:val="Text2-2"/>
        <w:numPr>
          <w:ilvl w:val="4"/>
          <w:numId w:val="14"/>
        </w:numPr>
      </w:pPr>
      <w:r w:rsidRPr="008D2FE0">
        <w:t>Rozvody</w:t>
      </w:r>
      <w:r w:rsidRPr="008D2FE0">
        <w:rPr>
          <w:b/>
        </w:rPr>
        <w:t xml:space="preserve"> plynu a jejich zařízení – žlutý marker</w:t>
      </w:r>
      <w:r w:rsidRPr="008D2FE0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elektrotavné spojky; všechny typy armatur a spojů.</w:t>
      </w:r>
    </w:p>
    <w:p w14:paraId="271064A0" w14:textId="77777777" w:rsidR="00C711EA" w:rsidRPr="008D2FE0" w:rsidRDefault="00744694" w:rsidP="00F21EDB">
      <w:pPr>
        <w:pStyle w:val="Text2-2"/>
        <w:numPr>
          <w:ilvl w:val="4"/>
          <w:numId w:val="14"/>
        </w:numPr>
      </w:pPr>
      <w:r w:rsidRPr="008D2FE0">
        <w:rPr>
          <w:b/>
        </w:rPr>
        <w:t>Sdělovací zařízení a kabely – oranžový marker</w:t>
      </w:r>
      <w:r w:rsidRPr="008D2FE0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77777777" w:rsidR="00FD0503" w:rsidRPr="008D2FE0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D2FE0">
        <w:rPr>
          <w:b/>
          <w:sz w:val="18"/>
          <w:szCs w:val="18"/>
        </w:rPr>
        <w:t>Zabezpečovací zařízení – fialový marker</w:t>
      </w:r>
      <w:r w:rsidRPr="008D2FE0">
        <w:rPr>
          <w:sz w:val="18"/>
          <w:szCs w:val="18"/>
        </w:rPr>
        <w:t xml:space="preserve"> [66,35 kHz] - trasy kabelů zabezpečovacích, včetně kabelů optických a HDPE – doporučené umístění markeru  </w:t>
      </w:r>
      <w:r w:rsidRPr="008D2FE0">
        <w:rPr>
          <w:sz w:val="18"/>
          <w:szCs w:val="18"/>
        </w:rPr>
        <w:lastRenderedPageBreak/>
        <w:t>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8D2FE0" w:rsidRDefault="00FD0503" w:rsidP="00F21EDB">
      <w:pPr>
        <w:pStyle w:val="Text2-2"/>
        <w:numPr>
          <w:ilvl w:val="4"/>
          <w:numId w:val="14"/>
        </w:numPr>
      </w:pPr>
      <w:r w:rsidRPr="008D2FE0">
        <w:rPr>
          <w:b/>
          <w:bCs/>
        </w:rPr>
        <w:t>Odpadní</w:t>
      </w:r>
      <w:r w:rsidRPr="008D2FE0">
        <w:rPr>
          <w:b/>
        </w:rPr>
        <w:t xml:space="preserve"> voda – zelený marker</w:t>
      </w:r>
      <w:r w:rsidRPr="008D2FE0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0226E6" w:rsidRDefault="00FD0503" w:rsidP="00F21EDB">
      <w:pPr>
        <w:pStyle w:val="Text2-2"/>
      </w:pPr>
      <w:r w:rsidRPr="000226E6">
        <w:t>Označníky je nutno k uloženým kabelům, potrubím a podzemním zařízením pevně upevňovat (např. plastovou vázací páskou).</w:t>
      </w:r>
    </w:p>
    <w:p w14:paraId="4E4E79CD" w14:textId="77777777" w:rsidR="00FD0503" w:rsidRPr="000226E6" w:rsidRDefault="00FD0503" w:rsidP="00F21EDB">
      <w:pPr>
        <w:pStyle w:val="Text2-2"/>
      </w:pPr>
      <w:r w:rsidRPr="000226E6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0226E6" w:rsidRDefault="00FD0503" w:rsidP="00F21EDB">
      <w:pPr>
        <w:pStyle w:val="Text2-2"/>
      </w:pPr>
      <w:r w:rsidRPr="000226E6">
        <w:t>U složek, které nemají žádnou elektronickou databázi, se bude tato informace zadávat ve stejném znění do dokumentace.</w:t>
      </w:r>
    </w:p>
    <w:p w14:paraId="25A7416C" w14:textId="77777777" w:rsidR="00FD0503" w:rsidRPr="00496F03" w:rsidRDefault="00FD0503" w:rsidP="00F21EDB">
      <w:pPr>
        <w:pStyle w:val="Text2-2"/>
      </w:pPr>
      <w:r w:rsidRPr="00496F03">
        <w:t>Informace o použití markerů bude zaznamenaná do DSPS.</w:t>
      </w:r>
    </w:p>
    <w:p w14:paraId="1C859E22" w14:textId="77777777" w:rsidR="00FD0503" w:rsidRPr="00496F03" w:rsidRDefault="00FD0503" w:rsidP="000C3375">
      <w:pPr>
        <w:pStyle w:val="Text2-2"/>
      </w:pPr>
      <w:r w:rsidRPr="00496F03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77777777" w:rsidR="00FD0503" w:rsidRPr="00496F03" w:rsidRDefault="00FD0503" w:rsidP="00F21EDB">
      <w:pPr>
        <w:pStyle w:val="Text2-2"/>
      </w:pPr>
      <w:r w:rsidRPr="00496F03">
        <w:rPr>
          <w:b/>
        </w:rPr>
        <w:t xml:space="preserve">V </w:t>
      </w:r>
      <w:r w:rsidR="000C3375" w:rsidRPr="00496F03">
        <w:rPr>
          <w:b/>
        </w:rPr>
        <w:t>dokumentaci skutečného provedení stavby (</w:t>
      </w:r>
      <w:r w:rsidRPr="00496F03">
        <w:rPr>
          <w:b/>
        </w:rPr>
        <w:t>DSPS</w:t>
      </w:r>
      <w:r w:rsidR="000C3375" w:rsidRPr="00496F03">
        <w:rPr>
          <w:b/>
        </w:rPr>
        <w:t>)</w:t>
      </w:r>
      <w:r w:rsidRPr="00496F03">
        <w:rPr>
          <w:b/>
        </w:rPr>
        <w:t xml:space="preserve"> </w:t>
      </w:r>
      <w:r w:rsidRPr="00496F03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04652063" w14:textId="77777777" w:rsidR="000C3375" w:rsidRPr="00004DE9" w:rsidRDefault="000C3375" w:rsidP="00F21EDB">
      <w:pPr>
        <w:pStyle w:val="Text2-2"/>
      </w:pPr>
      <w:r w:rsidRPr="00004DE9">
        <w:t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6BE0803C" w14:textId="77777777" w:rsidR="009F244D" w:rsidRPr="009F244D" w:rsidRDefault="009F244D" w:rsidP="00F21EDB">
      <w:pPr>
        <w:pStyle w:val="Text2-2"/>
      </w:pPr>
      <w:r w:rsidRPr="009F244D">
        <w:t xml:space="preserve">Zhotovitel je v termínu do 7 dnů od účinnosti SOD 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7777777" w:rsidR="006F687F" w:rsidRPr="006F687F" w:rsidRDefault="006F687F" w:rsidP="00F21EDB">
      <w:pPr>
        <w:pStyle w:val="Text2-2"/>
      </w:pPr>
      <w:r w:rsidRPr="006F687F">
        <w:t xml:space="preserve">Zhotovitel vždy předloží Objednateli před převzetím části Díla nebo Díla jako podklad ke kolaudačnímu souhlasu nebo kolaudačnímu rozhodnutí </w:t>
      </w:r>
      <w:r w:rsidRPr="006C44FD">
        <w:rPr>
          <w:b/>
        </w:rPr>
        <w:t>doklady o nakládání s odpady</w:t>
      </w:r>
      <w:r w:rsidRPr="006F687F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6F687F">
        <w:t>výzisku</w:t>
      </w:r>
      <w:proofErr w:type="spellEnd"/>
      <w:r w:rsidRPr="006F687F">
        <w:t>, včetně evidence o jejich uskladnění, využití nebo odstranění, a to včetně provozovatelů zařízení určeného pro nakládání s odpady, jimž byly odpady předány.</w:t>
      </w:r>
    </w:p>
    <w:p w14:paraId="2626C779" w14:textId="4F20EFCA" w:rsidR="006F687F" w:rsidRDefault="006F687F" w:rsidP="00F21EDB">
      <w:pPr>
        <w:pStyle w:val="Text2-2"/>
      </w:pPr>
      <w:r w:rsidRPr="006F687F">
        <w:lastRenderedPageBreak/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Příloze B.1 směrnice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435EBB0B" w14:textId="09EFB39F" w:rsidR="00583E5A" w:rsidRDefault="00583E5A" w:rsidP="006820F1">
      <w:pPr>
        <w:pStyle w:val="Text2-2"/>
      </w:pPr>
      <w:r w:rsidRPr="006A036A">
        <w:rPr>
          <w:b/>
        </w:rPr>
        <w:t>Souborné zpracování</w:t>
      </w:r>
      <w:r w:rsidR="006820F1" w:rsidRPr="006A036A">
        <w:rPr>
          <w:b/>
        </w:rPr>
        <w:t xml:space="preserve"> </w:t>
      </w:r>
      <w:r w:rsidRPr="006A036A">
        <w:rPr>
          <w:b/>
        </w:rPr>
        <w:t>DSPS</w:t>
      </w:r>
      <w:r w:rsidRPr="006A036A">
        <w:t xml:space="preserve"> bude předáno Objednateli v listinné a elektronické podobě v tomto členění:</w:t>
      </w:r>
    </w:p>
    <w:p w14:paraId="34A3BD96" w14:textId="77777777" w:rsidR="00DC1E2C" w:rsidRPr="00583E5A" w:rsidRDefault="00DC1E2C" w:rsidP="00DC1E2C">
      <w:pPr>
        <w:numPr>
          <w:ilvl w:val="4"/>
          <w:numId w:val="6"/>
        </w:numPr>
        <w:spacing w:after="120" w:line="264" w:lineRule="auto"/>
        <w:jc w:val="both"/>
        <w:rPr>
          <w:sz w:val="18"/>
          <w:szCs w:val="18"/>
        </w:rPr>
      </w:pPr>
      <w:r w:rsidRPr="00583E5A">
        <w:rPr>
          <w:sz w:val="18"/>
          <w:szCs w:val="18"/>
        </w:rPr>
        <w:t>Technická zpráva a Předávací protokol (ve formátu *.</w:t>
      </w:r>
      <w:proofErr w:type="spellStart"/>
      <w:r w:rsidRPr="00583E5A">
        <w:rPr>
          <w:sz w:val="18"/>
          <w:szCs w:val="18"/>
        </w:rPr>
        <w:t>pdf</w:t>
      </w:r>
      <w:proofErr w:type="spellEnd"/>
      <w:r w:rsidRPr="00583E5A">
        <w:rPr>
          <w:sz w:val="18"/>
          <w:szCs w:val="18"/>
        </w:rPr>
        <w:t>),</w:t>
      </w:r>
    </w:p>
    <w:p w14:paraId="08ACF65E" w14:textId="77777777" w:rsidR="00DC1E2C" w:rsidRPr="00583E5A" w:rsidRDefault="00DC1E2C" w:rsidP="00DC1E2C">
      <w:pPr>
        <w:numPr>
          <w:ilvl w:val="4"/>
          <w:numId w:val="6"/>
        </w:numPr>
        <w:contextualSpacing/>
        <w:jc w:val="both"/>
        <w:rPr>
          <w:sz w:val="18"/>
          <w:szCs w:val="18"/>
        </w:rPr>
      </w:pPr>
      <w:r w:rsidRPr="00583E5A">
        <w:rPr>
          <w:sz w:val="18"/>
          <w:szCs w:val="18"/>
        </w:rPr>
        <w:t>Přehled kladu mapových listů JŽM a bodového pole v M 1:10000 formát *.</w:t>
      </w:r>
      <w:proofErr w:type="spellStart"/>
      <w:r w:rsidRPr="00583E5A">
        <w:rPr>
          <w:sz w:val="18"/>
          <w:szCs w:val="18"/>
        </w:rPr>
        <w:t>dgn</w:t>
      </w:r>
      <w:proofErr w:type="spellEnd"/>
      <w:r w:rsidRPr="00583E5A">
        <w:rPr>
          <w:sz w:val="18"/>
          <w:szCs w:val="18"/>
        </w:rPr>
        <w:t xml:space="preserve"> a *.</w:t>
      </w:r>
      <w:proofErr w:type="spellStart"/>
      <w:r w:rsidRPr="00583E5A">
        <w:rPr>
          <w:sz w:val="18"/>
          <w:szCs w:val="18"/>
        </w:rPr>
        <w:t>pdf</w:t>
      </w:r>
      <w:proofErr w:type="spellEnd"/>
      <w:r w:rsidRPr="00583E5A">
        <w:rPr>
          <w:sz w:val="18"/>
          <w:szCs w:val="18"/>
        </w:rPr>
        <w:t>),</w:t>
      </w:r>
    </w:p>
    <w:p w14:paraId="6E742393" w14:textId="77777777" w:rsidR="00DC1E2C" w:rsidRPr="00583E5A" w:rsidRDefault="00DC1E2C" w:rsidP="00DC1E2C">
      <w:pPr>
        <w:numPr>
          <w:ilvl w:val="5"/>
          <w:numId w:val="6"/>
        </w:numPr>
        <w:contextualSpacing/>
        <w:jc w:val="both"/>
        <w:rPr>
          <w:sz w:val="18"/>
          <w:szCs w:val="18"/>
        </w:rPr>
      </w:pPr>
      <w:r w:rsidRPr="00583E5A">
        <w:rPr>
          <w:sz w:val="18"/>
          <w:szCs w:val="18"/>
        </w:rPr>
        <w:t>dokumentaci o vývoji vytyčovací sítě (seznam souřadnic a výšek bodů, geodetické údaje o bodech)</w:t>
      </w:r>
    </w:p>
    <w:p w14:paraId="7885BDC7" w14:textId="77777777" w:rsidR="00DC1E2C" w:rsidRPr="00583E5A" w:rsidRDefault="00DC1E2C" w:rsidP="00DC1E2C">
      <w:pPr>
        <w:numPr>
          <w:ilvl w:val="4"/>
          <w:numId w:val="6"/>
        </w:numPr>
        <w:spacing w:after="120" w:line="264" w:lineRule="auto"/>
        <w:jc w:val="both"/>
        <w:rPr>
          <w:sz w:val="18"/>
          <w:szCs w:val="18"/>
        </w:rPr>
      </w:pPr>
      <w:r w:rsidRPr="00583E5A">
        <w:rPr>
          <w:sz w:val="18"/>
          <w:szCs w:val="18"/>
        </w:rPr>
        <w:t>Seznamy souřadnic podrobných bodů (ve formátu *.</w:t>
      </w:r>
      <w:proofErr w:type="spellStart"/>
      <w:r w:rsidRPr="00583E5A">
        <w:rPr>
          <w:sz w:val="18"/>
          <w:szCs w:val="18"/>
        </w:rPr>
        <w:t>txt</w:t>
      </w:r>
      <w:proofErr w:type="spellEnd"/>
      <w:r w:rsidRPr="00583E5A">
        <w:rPr>
          <w:sz w:val="18"/>
          <w:szCs w:val="18"/>
        </w:rPr>
        <w:t>):</w:t>
      </w:r>
    </w:p>
    <w:p w14:paraId="3DCE7367" w14:textId="77777777" w:rsidR="00DC1E2C" w:rsidRPr="00583E5A" w:rsidRDefault="00DC1E2C" w:rsidP="00DC1E2C">
      <w:pPr>
        <w:numPr>
          <w:ilvl w:val="5"/>
          <w:numId w:val="6"/>
        </w:numPr>
        <w:contextualSpacing/>
        <w:jc w:val="both"/>
        <w:rPr>
          <w:sz w:val="18"/>
          <w:szCs w:val="18"/>
        </w:rPr>
      </w:pPr>
      <w:r w:rsidRPr="00583E5A">
        <w:rPr>
          <w:sz w:val="18"/>
          <w:szCs w:val="18"/>
        </w:rPr>
        <w:t>Seznam souřadnic, výšek a charakteristik bodů (třída přesnosti, popis bodu, datum zaměření, dodavatel zaměření) k výkresu geodetického zaměření skutečného provedení stavby, který bude odpovídat Metodickému pokynu SŽ M20/MP010 Účelová železniční mapa velkého měřítka.</w:t>
      </w:r>
    </w:p>
    <w:p w14:paraId="342E16DA" w14:textId="77777777" w:rsidR="00DC1E2C" w:rsidRPr="00583E5A" w:rsidRDefault="00DC1E2C" w:rsidP="00DC1E2C">
      <w:pPr>
        <w:numPr>
          <w:ilvl w:val="5"/>
          <w:numId w:val="6"/>
        </w:numPr>
        <w:spacing w:after="120" w:line="264" w:lineRule="auto"/>
        <w:jc w:val="both"/>
        <w:rPr>
          <w:sz w:val="18"/>
          <w:szCs w:val="18"/>
        </w:rPr>
      </w:pPr>
      <w:r w:rsidRPr="00583E5A">
        <w:rPr>
          <w:sz w:val="18"/>
          <w:szCs w:val="18"/>
        </w:rPr>
        <w:t>Seznam (seznamy) souřadnic výšek a charakteristik bodů k výkresu (výkresům) editovaného mapového podkladu s vymazáním neplatných prvků, který bude odpovídat předpisu SŽ M20/MP010 příloha C,</w:t>
      </w:r>
    </w:p>
    <w:p w14:paraId="672F7A44" w14:textId="77777777" w:rsidR="00DC1E2C" w:rsidRPr="00583E5A" w:rsidRDefault="00DC1E2C" w:rsidP="00DC1E2C">
      <w:pPr>
        <w:numPr>
          <w:ilvl w:val="5"/>
          <w:numId w:val="6"/>
        </w:numPr>
        <w:contextualSpacing/>
        <w:jc w:val="both"/>
        <w:rPr>
          <w:sz w:val="18"/>
          <w:szCs w:val="18"/>
        </w:rPr>
      </w:pPr>
      <w:r w:rsidRPr="00583E5A">
        <w:rPr>
          <w:sz w:val="18"/>
          <w:szCs w:val="18"/>
        </w:rPr>
        <w:t>Seznam souřadnic bodů ŽBP nebo dalších výchozích bodů použitých pro zaměření skutečného provedení stavby.</w:t>
      </w:r>
    </w:p>
    <w:p w14:paraId="23727113" w14:textId="77777777" w:rsidR="00DC1E2C" w:rsidRPr="00583E5A" w:rsidRDefault="00DC1E2C" w:rsidP="00DC1E2C">
      <w:pPr>
        <w:numPr>
          <w:ilvl w:val="4"/>
          <w:numId w:val="6"/>
        </w:numPr>
        <w:spacing w:after="120" w:line="264" w:lineRule="auto"/>
        <w:jc w:val="both"/>
        <w:rPr>
          <w:sz w:val="18"/>
          <w:szCs w:val="18"/>
        </w:rPr>
      </w:pPr>
      <w:r w:rsidRPr="00583E5A">
        <w:rPr>
          <w:sz w:val="18"/>
          <w:szCs w:val="18"/>
        </w:rPr>
        <w:t>Výkresové soubory (ve formátu *.</w:t>
      </w:r>
      <w:proofErr w:type="spellStart"/>
      <w:r w:rsidRPr="00583E5A">
        <w:rPr>
          <w:sz w:val="18"/>
          <w:szCs w:val="18"/>
        </w:rPr>
        <w:t>dgn</w:t>
      </w:r>
      <w:proofErr w:type="spellEnd"/>
      <w:r w:rsidRPr="00583E5A">
        <w:rPr>
          <w:sz w:val="18"/>
          <w:szCs w:val="18"/>
        </w:rPr>
        <w:t>). Název souboru musí začínat „DSPS_PVS_, KN_, NH_, SO_“:</w:t>
      </w:r>
    </w:p>
    <w:p w14:paraId="7868AEBB" w14:textId="77777777" w:rsidR="00DC1E2C" w:rsidRPr="00583E5A" w:rsidRDefault="00DC1E2C" w:rsidP="00DC1E2C">
      <w:pPr>
        <w:numPr>
          <w:ilvl w:val="5"/>
          <w:numId w:val="6"/>
        </w:numPr>
        <w:spacing w:after="120"/>
        <w:jc w:val="both"/>
        <w:rPr>
          <w:sz w:val="18"/>
          <w:szCs w:val="18"/>
        </w:rPr>
      </w:pPr>
      <w:r w:rsidRPr="00583E5A">
        <w:rPr>
          <w:sz w:val="18"/>
          <w:szCs w:val="18"/>
        </w:rPr>
        <w:t>Výkres geodetického zaměření skutečného provedení všech definitivních SO doplněný o štítky a soubor „identifikace.csv“, který bude obsahovat seznam těchto</w:t>
      </w:r>
      <w:r w:rsidRPr="007B4029">
        <w:rPr>
          <w:sz w:val="18"/>
          <w:szCs w:val="18"/>
        </w:rPr>
        <w:t xml:space="preserve"> </w:t>
      </w:r>
      <w:r w:rsidRPr="00583E5A">
        <w:rPr>
          <w:sz w:val="18"/>
          <w:szCs w:val="18"/>
        </w:rPr>
        <w:t>SO,</w:t>
      </w:r>
    </w:p>
    <w:p w14:paraId="63042B0D" w14:textId="77777777" w:rsidR="00DC1E2C" w:rsidRPr="00583E5A" w:rsidRDefault="00DC1E2C" w:rsidP="00DC1E2C">
      <w:pPr>
        <w:numPr>
          <w:ilvl w:val="5"/>
          <w:numId w:val="6"/>
        </w:numPr>
        <w:spacing w:after="120"/>
        <w:jc w:val="both"/>
        <w:rPr>
          <w:sz w:val="18"/>
          <w:szCs w:val="18"/>
        </w:rPr>
      </w:pPr>
      <w:r w:rsidRPr="00583E5A">
        <w:rPr>
          <w:sz w:val="18"/>
          <w:szCs w:val="18"/>
        </w:rPr>
        <w:t xml:space="preserve">Výkres nebo výkresy v M 1:1000 editovaného mapového podkladu s vymazáním neplatných prvků, který bude odpovídat předpisu SŽ M20/MP010, příloha C. </w:t>
      </w:r>
    </w:p>
    <w:p w14:paraId="31F479F3" w14:textId="77777777" w:rsidR="00DC1E2C" w:rsidRPr="00583E5A" w:rsidRDefault="00DC1E2C" w:rsidP="00DC1E2C">
      <w:pPr>
        <w:numPr>
          <w:ilvl w:val="5"/>
          <w:numId w:val="6"/>
        </w:numPr>
        <w:spacing w:after="120" w:line="264" w:lineRule="auto"/>
        <w:jc w:val="both"/>
        <w:rPr>
          <w:sz w:val="18"/>
          <w:szCs w:val="18"/>
        </w:rPr>
      </w:pPr>
      <w:r w:rsidRPr="00583E5A">
        <w:rPr>
          <w:sz w:val="18"/>
          <w:szCs w:val="18"/>
        </w:rPr>
        <w:t>Výkres v M 1:1000 se zákresem platné mapy KN,</w:t>
      </w:r>
    </w:p>
    <w:p w14:paraId="0AF72C28" w14:textId="77777777" w:rsidR="00DC1E2C" w:rsidRPr="00583E5A" w:rsidRDefault="00DC1E2C" w:rsidP="00DC1E2C">
      <w:pPr>
        <w:numPr>
          <w:ilvl w:val="5"/>
          <w:numId w:val="6"/>
        </w:numPr>
        <w:spacing w:after="120" w:line="264" w:lineRule="auto"/>
        <w:jc w:val="both"/>
        <w:rPr>
          <w:sz w:val="18"/>
          <w:szCs w:val="18"/>
        </w:rPr>
      </w:pPr>
      <w:r w:rsidRPr="00583E5A">
        <w:rPr>
          <w:sz w:val="18"/>
          <w:szCs w:val="18"/>
        </w:rPr>
        <w:t>Výkres v M 1:1000 se zákresem nové hranice ČD, SŽ po stavbě.</w:t>
      </w:r>
    </w:p>
    <w:p w14:paraId="4765BBF2" w14:textId="77777777" w:rsidR="00DC1E2C" w:rsidRPr="00583E5A" w:rsidRDefault="00DC1E2C" w:rsidP="00DC1E2C">
      <w:pPr>
        <w:numPr>
          <w:ilvl w:val="4"/>
          <w:numId w:val="6"/>
        </w:numPr>
        <w:spacing w:after="120" w:line="264" w:lineRule="auto"/>
        <w:jc w:val="both"/>
        <w:rPr>
          <w:sz w:val="18"/>
          <w:szCs w:val="18"/>
        </w:rPr>
      </w:pPr>
      <w:r w:rsidRPr="00583E5A">
        <w:rPr>
          <w:sz w:val="18"/>
          <w:szCs w:val="18"/>
        </w:rPr>
        <w:t>Předané geodetické části DSPS jednotlivých SO</w:t>
      </w:r>
    </w:p>
    <w:p w14:paraId="24E7FC59" w14:textId="77777777" w:rsidR="00DC1E2C" w:rsidRPr="00583E5A" w:rsidRDefault="00DC1E2C" w:rsidP="00DC1E2C">
      <w:pPr>
        <w:numPr>
          <w:ilvl w:val="5"/>
          <w:numId w:val="6"/>
        </w:numPr>
        <w:spacing w:after="120" w:line="264" w:lineRule="auto"/>
        <w:jc w:val="both"/>
        <w:rPr>
          <w:sz w:val="18"/>
          <w:szCs w:val="18"/>
        </w:rPr>
      </w:pPr>
      <w:r w:rsidRPr="00583E5A">
        <w:rPr>
          <w:sz w:val="18"/>
          <w:szCs w:val="18"/>
        </w:rPr>
        <w:t>Seznam čísel a názvů</w:t>
      </w:r>
      <w:r w:rsidRPr="007B4029">
        <w:rPr>
          <w:sz w:val="18"/>
          <w:szCs w:val="18"/>
        </w:rPr>
        <w:t xml:space="preserve"> </w:t>
      </w:r>
      <w:r w:rsidRPr="00583E5A">
        <w:rPr>
          <w:sz w:val="18"/>
          <w:szCs w:val="18"/>
        </w:rPr>
        <w:t>SO s uvedením zhotovitele geodetické části DSPS jednotlivých SO (ve formátu *.</w:t>
      </w:r>
      <w:proofErr w:type="spellStart"/>
      <w:r w:rsidRPr="00583E5A">
        <w:rPr>
          <w:sz w:val="18"/>
          <w:szCs w:val="18"/>
        </w:rPr>
        <w:t>xlsx</w:t>
      </w:r>
      <w:proofErr w:type="spellEnd"/>
      <w:r w:rsidRPr="00583E5A">
        <w:rPr>
          <w:sz w:val="18"/>
          <w:szCs w:val="18"/>
        </w:rPr>
        <w:t>),</w:t>
      </w:r>
    </w:p>
    <w:p w14:paraId="72C8961B" w14:textId="77777777" w:rsidR="00DC1E2C" w:rsidRPr="00583E5A" w:rsidRDefault="00DC1E2C" w:rsidP="00DC1E2C">
      <w:pPr>
        <w:numPr>
          <w:ilvl w:val="5"/>
          <w:numId w:val="6"/>
        </w:numPr>
        <w:spacing w:after="120" w:line="264" w:lineRule="auto"/>
        <w:jc w:val="both"/>
        <w:rPr>
          <w:sz w:val="18"/>
          <w:szCs w:val="18"/>
        </w:rPr>
      </w:pPr>
      <w:r w:rsidRPr="00583E5A">
        <w:rPr>
          <w:sz w:val="18"/>
          <w:szCs w:val="18"/>
        </w:rPr>
        <w:t>TZ k jednotlivým SO (ve formátu *.</w:t>
      </w:r>
      <w:proofErr w:type="spellStart"/>
      <w:r w:rsidRPr="00583E5A">
        <w:rPr>
          <w:sz w:val="18"/>
          <w:szCs w:val="18"/>
        </w:rPr>
        <w:t>pdf</w:t>
      </w:r>
      <w:proofErr w:type="spellEnd"/>
      <w:r w:rsidRPr="00583E5A">
        <w:rPr>
          <w:sz w:val="18"/>
          <w:szCs w:val="18"/>
        </w:rPr>
        <w:t>),</w:t>
      </w:r>
    </w:p>
    <w:p w14:paraId="1433775B" w14:textId="77777777" w:rsidR="00DC1E2C" w:rsidRPr="00583E5A" w:rsidRDefault="00DC1E2C" w:rsidP="00DC1E2C">
      <w:pPr>
        <w:numPr>
          <w:ilvl w:val="5"/>
          <w:numId w:val="6"/>
        </w:numPr>
        <w:spacing w:after="120" w:line="264" w:lineRule="auto"/>
        <w:jc w:val="both"/>
        <w:rPr>
          <w:sz w:val="18"/>
          <w:szCs w:val="18"/>
        </w:rPr>
      </w:pPr>
      <w:r w:rsidRPr="00583E5A">
        <w:rPr>
          <w:sz w:val="18"/>
          <w:szCs w:val="18"/>
        </w:rPr>
        <w:t>Seznam souřadnic, výšek a charakteristik podrobných bodů k jednotlivým SO (ve formátu *.</w:t>
      </w:r>
      <w:proofErr w:type="spellStart"/>
      <w:r w:rsidRPr="00583E5A">
        <w:rPr>
          <w:sz w:val="18"/>
          <w:szCs w:val="18"/>
        </w:rPr>
        <w:t>txt</w:t>
      </w:r>
      <w:proofErr w:type="spellEnd"/>
      <w:r w:rsidRPr="00583E5A">
        <w:rPr>
          <w:sz w:val="18"/>
          <w:szCs w:val="18"/>
        </w:rPr>
        <w:t>),</w:t>
      </w:r>
    </w:p>
    <w:p w14:paraId="1576A71E" w14:textId="77777777" w:rsidR="00DC1E2C" w:rsidRPr="00583E5A" w:rsidRDefault="00DC1E2C" w:rsidP="00DC1E2C">
      <w:pPr>
        <w:numPr>
          <w:ilvl w:val="5"/>
          <w:numId w:val="6"/>
        </w:numPr>
        <w:spacing w:after="120" w:line="264" w:lineRule="auto"/>
        <w:jc w:val="both"/>
        <w:rPr>
          <w:sz w:val="18"/>
          <w:szCs w:val="18"/>
        </w:rPr>
      </w:pPr>
      <w:r w:rsidRPr="00583E5A">
        <w:rPr>
          <w:sz w:val="18"/>
          <w:szCs w:val="18"/>
        </w:rPr>
        <w:t>Výpočetní protokol a editované zápisníky ve formátu *.</w:t>
      </w:r>
      <w:proofErr w:type="spellStart"/>
      <w:r w:rsidRPr="00583E5A">
        <w:rPr>
          <w:sz w:val="18"/>
          <w:szCs w:val="18"/>
        </w:rPr>
        <w:t>txt</w:t>
      </w:r>
      <w:proofErr w:type="spellEnd"/>
      <w:r w:rsidRPr="00583E5A">
        <w:rPr>
          <w:sz w:val="18"/>
          <w:szCs w:val="18"/>
        </w:rPr>
        <w:t>; originální zápisníky ve formátu stroje, doložení splnění požadované přesnosti, kalibrační listy, fotodokumentace a další,</w:t>
      </w:r>
    </w:p>
    <w:p w14:paraId="03F5E133" w14:textId="77777777" w:rsidR="00DC1E2C" w:rsidRPr="00583E5A" w:rsidRDefault="00DC1E2C" w:rsidP="00DC1E2C">
      <w:pPr>
        <w:numPr>
          <w:ilvl w:val="5"/>
          <w:numId w:val="6"/>
        </w:numPr>
        <w:spacing w:after="120" w:line="264" w:lineRule="auto"/>
        <w:jc w:val="both"/>
        <w:rPr>
          <w:sz w:val="18"/>
          <w:szCs w:val="18"/>
        </w:rPr>
      </w:pPr>
      <w:r w:rsidRPr="00583E5A">
        <w:rPr>
          <w:sz w:val="18"/>
          <w:szCs w:val="18"/>
        </w:rPr>
        <w:t>Výkresy jednotlivýc</w:t>
      </w:r>
      <w:r w:rsidRPr="007B4029">
        <w:rPr>
          <w:sz w:val="18"/>
          <w:szCs w:val="18"/>
        </w:rPr>
        <w:t>h</w:t>
      </w:r>
      <w:r w:rsidRPr="00583E5A">
        <w:rPr>
          <w:sz w:val="18"/>
          <w:szCs w:val="18"/>
        </w:rPr>
        <w:t xml:space="preserve"> SO v M 1:1000 (ve formátu *.</w:t>
      </w:r>
      <w:proofErr w:type="spellStart"/>
      <w:r w:rsidRPr="00583E5A">
        <w:rPr>
          <w:sz w:val="18"/>
          <w:szCs w:val="18"/>
        </w:rPr>
        <w:t>dgn</w:t>
      </w:r>
      <w:proofErr w:type="spellEnd"/>
      <w:r w:rsidRPr="00583E5A">
        <w:rPr>
          <w:sz w:val="18"/>
          <w:szCs w:val="18"/>
        </w:rPr>
        <w:t xml:space="preserve"> a *.</w:t>
      </w:r>
      <w:proofErr w:type="spellStart"/>
      <w:r w:rsidRPr="00583E5A">
        <w:rPr>
          <w:sz w:val="18"/>
          <w:szCs w:val="18"/>
        </w:rPr>
        <w:t>pdf</w:t>
      </w:r>
      <w:proofErr w:type="spellEnd"/>
      <w:r w:rsidRPr="00583E5A">
        <w:rPr>
          <w:sz w:val="18"/>
          <w:szCs w:val="18"/>
        </w:rPr>
        <w:t>). Pokud jsou kóty a detaily vyžadovány ZTP, jsou zakresleny v samostatném pomocném výkrese DGN. Soubor PDF zachycuje soutisk hlavního a pomocného výkresu.</w:t>
      </w:r>
    </w:p>
    <w:p w14:paraId="0ACD16F4" w14:textId="77777777" w:rsidR="00DC1E2C" w:rsidRDefault="00DC1E2C" w:rsidP="00DC1E2C">
      <w:pPr>
        <w:numPr>
          <w:ilvl w:val="5"/>
          <w:numId w:val="6"/>
        </w:numPr>
        <w:spacing w:after="120" w:line="264" w:lineRule="auto"/>
        <w:jc w:val="both"/>
        <w:rPr>
          <w:sz w:val="18"/>
          <w:szCs w:val="18"/>
        </w:rPr>
      </w:pPr>
      <w:r w:rsidRPr="00583E5A">
        <w:rPr>
          <w:sz w:val="18"/>
          <w:szCs w:val="18"/>
        </w:rPr>
        <w:t>Seznam SO identifikovaných ve vztahu k parcelním číslům pozemků podle evidence právních vztahů KN. Formu a obsah seznamu upřesní ÚOZI Objednatele.</w:t>
      </w:r>
    </w:p>
    <w:p w14:paraId="78F655AB" w14:textId="77777777" w:rsidR="00DC1E2C" w:rsidRDefault="00DC1E2C" w:rsidP="00DC1E2C">
      <w:pPr>
        <w:spacing w:after="120" w:line="264" w:lineRule="auto"/>
        <w:ind w:left="1701"/>
        <w:jc w:val="both"/>
        <w:rPr>
          <w:sz w:val="18"/>
          <w:szCs w:val="18"/>
        </w:rPr>
      </w:pPr>
    </w:p>
    <w:p w14:paraId="1D4188D2" w14:textId="77777777" w:rsidR="00DC1E2C" w:rsidRPr="00583E5A" w:rsidRDefault="00DC1E2C" w:rsidP="00DC1E2C">
      <w:pPr>
        <w:spacing w:after="120" w:line="264" w:lineRule="auto"/>
        <w:ind w:left="1701"/>
        <w:jc w:val="both"/>
        <w:rPr>
          <w:sz w:val="18"/>
          <w:szCs w:val="18"/>
        </w:rPr>
      </w:pPr>
    </w:p>
    <w:p w14:paraId="762A91F7" w14:textId="77777777" w:rsidR="00DC1E2C" w:rsidRPr="00583E5A" w:rsidRDefault="00DC1E2C" w:rsidP="00DC1E2C">
      <w:pPr>
        <w:numPr>
          <w:ilvl w:val="4"/>
          <w:numId w:val="6"/>
        </w:numPr>
        <w:spacing w:after="120" w:line="264" w:lineRule="auto"/>
        <w:jc w:val="both"/>
        <w:rPr>
          <w:sz w:val="18"/>
          <w:szCs w:val="18"/>
        </w:rPr>
      </w:pPr>
      <w:r w:rsidRPr="00583E5A">
        <w:rPr>
          <w:sz w:val="18"/>
          <w:szCs w:val="18"/>
        </w:rPr>
        <w:lastRenderedPageBreak/>
        <w:t>Geometrické plány</w:t>
      </w:r>
    </w:p>
    <w:p w14:paraId="5A2E9AFA" w14:textId="77777777" w:rsidR="00DC1E2C" w:rsidRPr="00583E5A" w:rsidRDefault="00DC1E2C" w:rsidP="00DC1E2C">
      <w:pPr>
        <w:numPr>
          <w:ilvl w:val="5"/>
          <w:numId w:val="6"/>
        </w:numPr>
        <w:spacing w:after="120"/>
        <w:contextualSpacing/>
        <w:jc w:val="both"/>
        <w:rPr>
          <w:sz w:val="18"/>
          <w:szCs w:val="18"/>
        </w:rPr>
      </w:pPr>
      <w:r w:rsidRPr="00583E5A">
        <w:rPr>
          <w:sz w:val="18"/>
          <w:szCs w:val="18"/>
        </w:rPr>
        <w:t xml:space="preserve">Seznam geometrických plánů obsahující jeho číslo, účel vyhotovení, </w:t>
      </w:r>
      <w:r w:rsidRPr="007B4029">
        <w:rPr>
          <w:sz w:val="18"/>
          <w:szCs w:val="18"/>
        </w:rPr>
        <w:t xml:space="preserve">číslo </w:t>
      </w:r>
      <w:proofErr w:type="gramStart"/>
      <w:r w:rsidRPr="00583E5A">
        <w:rPr>
          <w:sz w:val="18"/>
          <w:szCs w:val="18"/>
        </w:rPr>
        <w:t>SO</w:t>
      </w:r>
      <w:proofErr w:type="gramEnd"/>
      <w:r w:rsidRPr="00583E5A">
        <w:rPr>
          <w:sz w:val="18"/>
          <w:szCs w:val="18"/>
        </w:rPr>
        <w:t xml:space="preserve"> pro který byl vyhotoven, staničení začátku a konce navrhované změny, název katastrálního území, seznam změnou dotčených parcel. Formu a obsah seznamu upřesní ÚOZI Objednatele,</w:t>
      </w:r>
    </w:p>
    <w:p w14:paraId="4BCA991A" w14:textId="2E3B96BB" w:rsidR="00DC1E2C" w:rsidRPr="00DC1E2C" w:rsidRDefault="00DC1E2C" w:rsidP="00DC1E2C">
      <w:pPr>
        <w:numPr>
          <w:ilvl w:val="5"/>
          <w:numId w:val="6"/>
        </w:numPr>
        <w:spacing w:after="240" w:line="264" w:lineRule="auto"/>
        <w:jc w:val="both"/>
        <w:rPr>
          <w:sz w:val="18"/>
          <w:szCs w:val="18"/>
        </w:rPr>
      </w:pPr>
      <w:r w:rsidRPr="00583E5A">
        <w:rPr>
          <w:sz w:val="18"/>
          <w:szCs w:val="18"/>
        </w:rPr>
        <w:t xml:space="preserve">Geometrické plány a přílohy dle </w:t>
      </w:r>
      <w:proofErr w:type="spellStart"/>
      <w:r w:rsidRPr="00583E5A">
        <w:rPr>
          <w:sz w:val="18"/>
          <w:szCs w:val="18"/>
        </w:rPr>
        <w:t>podčlánku</w:t>
      </w:r>
      <w:proofErr w:type="spellEnd"/>
      <w:r w:rsidRPr="00583E5A">
        <w:rPr>
          <w:sz w:val="18"/>
          <w:szCs w:val="18"/>
        </w:rPr>
        <w:t xml:space="preserve"> 1.7.3.5 Kapitoly 1 TKP.</w:t>
      </w:r>
    </w:p>
    <w:p w14:paraId="1E368AE0" w14:textId="22D6E486" w:rsidR="00583E5A" w:rsidRDefault="00583E5A" w:rsidP="00DC1E2C">
      <w:pPr>
        <w:pStyle w:val="Text2-2"/>
      </w:pPr>
      <w:r w:rsidRPr="00DC1E2C">
        <w:t>V listinné podobě bude DSPS předána v rozsahu čl. 4.1.3.3</w:t>
      </w:r>
      <w:r w:rsidR="0077284E" w:rsidRPr="00DC1E2C">
        <w:t>0</w:t>
      </w:r>
      <w:r w:rsidRPr="00DC1E2C">
        <w:t xml:space="preserve"> těchto ZTP dle části a), e), </w:t>
      </w:r>
      <w:proofErr w:type="gramStart"/>
      <w:r w:rsidRPr="00DC1E2C">
        <w:t>f)(</w:t>
      </w:r>
      <w:proofErr w:type="gramEnd"/>
      <w:r w:rsidRPr="00DC1E2C">
        <w:t>v) a f)(</w:t>
      </w:r>
      <w:proofErr w:type="spellStart"/>
      <w:r w:rsidRPr="00DC1E2C">
        <w:t>vi</w:t>
      </w:r>
      <w:proofErr w:type="spellEnd"/>
      <w:r w:rsidRPr="00DC1E2C">
        <w:t>).</w:t>
      </w:r>
    </w:p>
    <w:p w14:paraId="2D7A7CA8" w14:textId="77777777" w:rsidR="00583E5A" w:rsidRPr="00DC1E2C" w:rsidRDefault="00583E5A" w:rsidP="00DC1E2C">
      <w:pPr>
        <w:pStyle w:val="Text2-2"/>
      </w:pPr>
      <w:r w:rsidRPr="00DC1E2C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38BF2DD9" w14:textId="77777777" w:rsidR="006C44FD" w:rsidRPr="006F687F" w:rsidRDefault="006C44FD" w:rsidP="006C44FD">
      <w:pPr>
        <w:pStyle w:val="Text2-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7777777" w:rsidR="006F687F" w:rsidRPr="00D83BB5" w:rsidRDefault="006F687F" w:rsidP="006F687F">
      <w:pPr>
        <w:pStyle w:val="Text2-2"/>
      </w:pPr>
      <w:r w:rsidRPr="00D83BB5">
        <w:t xml:space="preserve">Zhotovitel se zavazuje zajistit u svých zaměstnanců a zaměstnanců poddodavatelů prokazatelné seznámení s </w:t>
      </w:r>
      <w:r w:rsidRPr="00D83BB5">
        <w:rPr>
          <w:b/>
        </w:rPr>
        <w:t xml:space="preserve">plánem BOZP </w:t>
      </w:r>
      <w:r w:rsidRPr="00D83BB5">
        <w:t>Díla (dle zákona č. 309/2006 Sb.</w:t>
      </w:r>
      <w:r w:rsidR="006C44FD" w:rsidRPr="00D83BB5">
        <w:t xml:space="preserve"> (zákon o zajištění dalších podmínek bezpečnosti a ochrany zdraví při práci))</w:t>
      </w:r>
      <w:r w:rsidRPr="00D83BB5">
        <w:t xml:space="preserve"> a doložit splnění této povinnosti písemně před předáním Staveniště Zhotoviteli. </w:t>
      </w:r>
    </w:p>
    <w:p w14:paraId="77E40174" w14:textId="77777777" w:rsidR="00421120" w:rsidRPr="006F687F" w:rsidRDefault="00421120" w:rsidP="00F21EDB">
      <w:pPr>
        <w:pStyle w:val="Text2-2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77777777" w:rsidR="006F687F" w:rsidRPr="006F687F" w:rsidRDefault="006F687F" w:rsidP="00F21EDB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2A410972" w14:textId="76182039" w:rsidR="00161BD6" w:rsidRDefault="00421120" w:rsidP="00161BD6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992FDC" w14:textId="6174D9B8" w:rsidR="00DA0EA0" w:rsidRDefault="001B18BD" w:rsidP="001B18BD">
      <w:pPr>
        <w:pStyle w:val="Text2-2"/>
      </w:pPr>
      <w:r w:rsidRPr="001B18BD">
        <w:t>Současně s Výzvou k předložení nabídky je dodavateli poskytnuto Opatření ředitele OŘ Praha č. 13/2019: Analýza nebezpečí a hodnocení rizik. Podání nabídky dodavateli je považováno za potvrzení prokazatelného seznámení se s tímto dokumentem.</w:t>
      </w:r>
    </w:p>
    <w:p w14:paraId="4F09C53C" w14:textId="77777777" w:rsidR="00DF7BAA" w:rsidRPr="00385B6E" w:rsidRDefault="00DF7BAA" w:rsidP="00DF7BAA">
      <w:pPr>
        <w:pStyle w:val="Nadpis2-2"/>
      </w:pPr>
      <w:bookmarkStart w:id="36" w:name="_Toc6410438"/>
      <w:bookmarkStart w:id="37" w:name="_Toc130197994"/>
      <w:r w:rsidRPr="00385B6E">
        <w:t>Doklady překládané zhotovitelem</w:t>
      </w:r>
      <w:bookmarkEnd w:id="36"/>
      <w:bookmarkEnd w:id="37"/>
    </w:p>
    <w:p w14:paraId="44E06185" w14:textId="1CF9D225" w:rsidR="00D12C76" w:rsidRPr="00385B6E" w:rsidRDefault="007B7E0E" w:rsidP="007B7E0E">
      <w:pPr>
        <w:pStyle w:val="Text2-1"/>
      </w:pPr>
      <w:r w:rsidRPr="00E27B5C">
        <w:t>Objednatel nepožaduje předložení dalších dokladů zhotovitelem.</w:t>
      </w:r>
    </w:p>
    <w:p w14:paraId="4E3B5150" w14:textId="77777777" w:rsidR="00DF7BAA" w:rsidRDefault="00DF7BAA" w:rsidP="00DF7BAA">
      <w:pPr>
        <w:pStyle w:val="Nadpis2-2"/>
      </w:pPr>
      <w:bookmarkStart w:id="38" w:name="_Toc6410439"/>
      <w:bookmarkStart w:id="39" w:name="_Toc130197995"/>
      <w:r>
        <w:t>Dokumentace zhotovitele pro stavbu</w:t>
      </w:r>
      <w:bookmarkEnd w:id="38"/>
      <w:bookmarkEnd w:id="39"/>
    </w:p>
    <w:p w14:paraId="377F0CB5" w14:textId="63B396FC" w:rsidR="00F852A8" w:rsidRDefault="00F852A8" w:rsidP="00F852A8">
      <w:pPr>
        <w:pStyle w:val="Text2-1"/>
      </w:pPr>
      <w:bookmarkStart w:id="40" w:name="_Toc6410440"/>
      <w:r w:rsidRPr="00E505AD">
        <w:t>Součástí předmětu díla je i vyhotovení Realizační dokumentace stavby</w:t>
      </w:r>
      <w:r w:rsidR="00FC3FBE">
        <w:t>:</w:t>
      </w:r>
    </w:p>
    <w:p w14:paraId="39041DA7" w14:textId="77777777" w:rsidR="00FC3FBE" w:rsidRPr="00FC3FBE" w:rsidRDefault="00FC3FBE" w:rsidP="00FC3FBE">
      <w:pPr>
        <w:pStyle w:val="Odstavecseseznamem"/>
        <w:numPr>
          <w:ilvl w:val="0"/>
          <w:numId w:val="25"/>
        </w:numPr>
        <w:spacing w:after="0" w:line="264" w:lineRule="auto"/>
        <w:ind w:left="284" w:right="764" w:hanging="284"/>
        <w:rPr>
          <w:rFonts w:cs="Arial"/>
          <w:sz w:val="18"/>
          <w:szCs w:val="18"/>
        </w:rPr>
      </w:pPr>
      <w:r w:rsidRPr="00FC3FBE">
        <w:rPr>
          <w:rFonts w:cs="Arial"/>
          <w:sz w:val="18"/>
          <w:szCs w:val="18"/>
        </w:rPr>
        <w:t>Výrobní dokumentace k novým otvorovým výplním</w:t>
      </w:r>
    </w:p>
    <w:p w14:paraId="6DF25EA4" w14:textId="77777777" w:rsidR="00FC3FBE" w:rsidRPr="00FC3FBE" w:rsidRDefault="00FC3FBE" w:rsidP="00FC3FBE">
      <w:pPr>
        <w:pStyle w:val="Odstavecseseznamem"/>
        <w:numPr>
          <w:ilvl w:val="0"/>
          <w:numId w:val="25"/>
        </w:numPr>
        <w:spacing w:after="0" w:line="264" w:lineRule="auto"/>
        <w:ind w:left="284" w:right="764" w:hanging="284"/>
        <w:rPr>
          <w:rFonts w:cs="Arial"/>
          <w:sz w:val="18"/>
          <w:szCs w:val="18"/>
        </w:rPr>
      </w:pPr>
      <w:r w:rsidRPr="00FC3FBE">
        <w:rPr>
          <w:rFonts w:cs="Arial"/>
          <w:sz w:val="18"/>
          <w:szCs w:val="18"/>
        </w:rPr>
        <w:t>Podrobná etapizace úprav s plánem odstávek a přepojování zařízení</w:t>
      </w:r>
    </w:p>
    <w:p w14:paraId="0625A4A8" w14:textId="77777777" w:rsidR="00FC3FBE" w:rsidRPr="00FC3FBE" w:rsidRDefault="00FC3FBE" w:rsidP="00FC3FBE">
      <w:pPr>
        <w:pStyle w:val="Odstavecseseznamem"/>
        <w:numPr>
          <w:ilvl w:val="0"/>
          <w:numId w:val="25"/>
        </w:numPr>
        <w:spacing w:after="0" w:line="264" w:lineRule="auto"/>
        <w:ind w:left="284" w:right="764" w:hanging="284"/>
        <w:rPr>
          <w:rFonts w:cs="Arial"/>
          <w:sz w:val="18"/>
          <w:szCs w:val="18"/>
        </w:rPr>
      </w:pPr>
      <w:r w:rsidRPr="00FC3FBE">
        <w:rPr>
          <w:rFonts w:cs="Arial"/>
          <w:sz w:val="18"/>
          <w:szCs w:val="18"/>
        </w:rPr>
        <w:t xml:space="preserve">Realizační dokumentace pro ZTI, ÚT, VZT, Elektroinstalace </w:t>
      </w:r>
      <w:proofErr w:type="spellStart"/>
      <w:r w:rsidRPr="00FC3FBE">
        <w:rPr>
          <w:rFonts w:cs="Arial"/>
          <w:sz w:val="18"/>
          <w:szCs w:val="18"/>
        </w:rPr>
        <w:t>slaboproud+silnoproud</w:t>
      </w:r>
      <w:proofErr w:type="spellEnd"/>
      <w:r w:rsidRPr="00FC3FBE">
        <w:rPr>
          <w:rFonts w:cs="Arial"/>
          <w:sz w:val="18"/>
          <w:szCs w:val="18"/>
        </w:rPr>
        <w:t>)</w:t>
      </w:r>
    </w:p>
    <w:p w14:paraId="6D2A63DF" w14:textId="77777777" w:rsidR="00FC3FBE" w:rsidRPr="00FC3FBE" w:rsidRDefault="00FC3FBE" w:rsidP="00FC3FBE">
      <w:pPr>
        <w:pStyle w:val="Odstavecseseznamem"/>
        <w:numPr>
          <w:ilvl w:val="0"/>
          <w:numId w:val="25"/>
        </w:numPr>
        <w:spacing w:after="0" w:line="264" w:lineRule="auto"/>
        <w:ind w:left="284" w:right="764" w:hanging="284"/>
        <w:rPr>
          <w:rFonts w:cs="Arial"/>
          <w:sz w:val="18"/>
          <w:szCs w:val="18"/>
        </w:rPr>
      </w:pPr>
      <w:r w:rsidRPr="00FC3FBE">
        <w:rPr>
          <w:rFonts w:cs="Arial"/>
          <w:sz w:val="18"/>
          <w:szCs w:val="18"/>
        </w:rPr>
        <w:t>DSPS (včetně kabelových tras a tras rozvodů) – stavební část, elektro včetně slaboproudu a technologie, ZTI, ÚT, VZT</w:t>
      </w:r>
    </w:p>
    <w:p w14:paraId="107B0EA8" w14:textId="77777777" w:rsidR="00FC3FBE" w:rsidRPr="00E505AD" w:rsidRDefault="00FC3FBE" w:rsidP="00FC3FBE">
      <w:pPr>
        <w:pStyle w:val="Text2-1"/>
        <w:numPr>
          <w:ilvl w:val="0"/>
          <w:numId w:val="0"/>
        </w:numPr>
        <w:ind w:left="737"/>
      </w:pPr>
    </w:p>
    <w:p w14:paraId="19F38ADB" w14:textId="77777777" w:rsidR="00B53E41" w:rsidRDefault="00DF7BAA" w:rsidP="0060019A">
      <w:pPr>
        <w:pStyle w:val="Nadpis2-2"/>
      </w:pPr>
      <w:bookmarkStart w:id="41" w:name="_Toc130197996"/>
      <w:r>
        <w:lastRenderedPageBreak/>
        <w:t>Dokumentace skutečného provedení stavby</w:t>
      </w:r>
      <w:bookmarkEnd w:id="40"/>
      <w:bookmarkEnd w:id="41"/>
    </w:p>
    <w:p w14:paraId="00B8E2C3" w14:textId="4EC484FA" w:rsidR="00470F14" w:rsidRPr="003227FA" w:rsidRDefault="00606137" w:rsidP="001130DC">
      <w:pPr>
        <w:pStyle w:val="Text2-1"/>
        <w:rPr>
          <w:rFonts w:eastAsia="Verdana" w:cs="Times New Roman"/>
        </w:rPr>
      </w:pPr>
      <w:r w:rsidRPr="003227FA">
        <w:t xml:space="preserve">Předání DSPS dle oddílu 1.11.5 Kapitoly 1 TKP </w:t>
      </w:r>
      <w:r w:rsidR="00525C0C" w:rsidRPr="003227FA">
        <w:t>a dle</w:t>
      </w:r>
      <w:r w:rsidRPr="003227FA">
        <w:t xml:space="preserve"> čl. 4.1.2.23 - 4.1.2.28 těchto ZTP proběhne na médiu: </w:t>
      </w:r>
      <w:r w:rsidRPr="003227FA">
        <w:rPr>
          <w:b/>
        </w:rPr>
        <w:t xml:space="preserve">USB </w:t>
      </w:r>
      <w:proofErr w:type="spellStart"/>
      <w:r w:rsidRPr="003227FA">
        <w:rPr>
          <w:b/>
        </w:rPr>
        <w:t>flash</w:t>
      </w:r>
      <w:proofErr w:type="spellEnd"/>
      <w:r w:rsidRPr="003227FA">
        <w:rPr>
          <w:b/>
        </w:rPr>
        <w:t xml:space="preserve"> </w:t>
      </w:r>
      <w:proofErr w:type="spellStart"/>
      <w:r w:rsidRPr="003227FA">
        <w:rPr>
          <w:b/>
        </w:rPr>
        <w:t>disk</w:t>
      </w:r>
      <w:r w:rsidR="00470F14" w:rsidRPr="003227FA">
        <w:rPr>
          <w:rFonts w:eastAsia="Verdana" w:cs="Times New Roman"/>
          <w:b/>
        </w:rPr>
        <w:t>disk</w:t>
      </w:r>
      <w:proofErr w:type="spellEnd"/>
      <w:r w:rsidR="00470F14" w:rsidRPr="003227FA">
        <w:rPr>
          <w:rFonts w:eastAsia="Verdana" w:cs="Times New Roman"/>
        </w:rPr>
        <w:t xml:space="preserve"> nebo </w:t>
      </w:r>
      <w:r w:rsidR="00470F14" w:rsidRPr="003227FA">
        <w:rPr>
          <w:rFonts w:eastAsia="Verdana" w:cs="Times New Roman"/>
          <w:b/>
        </w:rPr>
        <w:t>s využitím aplikace</w:t>
      </w:r>
      <w:r w:rsidR="00470F14" w:rsidRPr="003227FA">
        <w:rPr>
          <w:rFonts w:eastAsia="Verdana" w:cs="Times New Roman"/>
        </w:rPr>
        <w:t>, kterou si dodavatel může stáhnout na Portále modernizace dráhy (</w:t>
      </w:r>
      <w:hyperlink r:id="rId11" w:history="1">
        <w:r w:rsidR="00470F14" w:rsidRPr="003227FA">
          <w:rPr>
            <w:rFonts w:eastAsia="Verdana" w:cs="Times New Roman"/>
            <w:noProof/>
            <w:color w:val="0563C1" w:themeColor="hyperlink"/>
            <w:u w:val="single"/>
          </w:rPr>
          <w:t>https://modernizace.spravazeleznic.cz</w:t>
        </w:r>
      </w:hyperlink>
      <w:r w:rsidR="00470F14" w:rsidRPr="003227FA">
        <w:rPr>
          <w:rFonts w:eastAsia="Verdana" w:cs="Times New Roman"/>
        </w:rPr>
        <w:t>). Helpdesk pro aplikaci poskytuje: p. Jaromír Talůžek, S</w:t>
      </w:r>
      <w:r w:rsidR="0045657D" w:rsidRPr="003227FA">
        <w:rPr>
          <w:rFonts w:eastAsia="Verdana" w:cs="Times New Roman"/>
        </w:rPr>
        <w:t>ŽT</w:t>
      </w:r>
      <w:r w:rsidR="00470F14" w:rsidRPr="003227FA">
        <w:rPr>
          <w:rFonts w:eastAsia="Verdana" w:cs="Times New Roman"/>
        </w:rPr>
        <w:t xml:space="preserve"> SŽ</w:t>
      </w:r>
      <w:r w:rsidR="0045657D" w:rsidRPr="003227FA">
        <w:rPr>
          <w:rFonts w:eastAsia="Verdana" w:cs="Times New Roman"/>
        </w:rPr>
        <w:t>,</w:t>
      </w:r>
      <w:r w:rsidR="00470F14" w:rsidRPr="003227FA">
        <w:rPr>
          <w:rFonts w:eastAsia="Verdana" w:cs="Times New Roman"/>
        </w:rPr>
        <w:t xml:space="preserve"> +420 606 796 338, Taluzek@spravazeleznic.cz</w:t>
      </w:r>
    </w:p>
    <w:p w14:paraId="7221C3A4" w14:textId="77777777" w:rsidR="007B7E0E" w:rsidRPr="003227FA" w:rsidRDefault="007B7E0E" w:rsidP="007B7E0E">
      <w:pPr>
        <w:pStyle w:val="Nadpis2-2"/>
      </w:pPr>
      <w:bookmarkStart w:id="42" w:name="_Toc130197997"/>
      <w:r w:rsidRPr="003227FA">
        <w:t>Vyzískaný materiál</w:t>
      </w:r>
      <w:bookmarkEnd w:id="42"/>
    </w:p>
    <w:p w14:paraId="145B652A" w14:textId="150D803C" w:rsidR="007B7E0E" w:rsidRPr="003227FA" w:rsidRDefault="000D5C20" w:rsidP="003227FA">
      <w:pPr>
        <w:pStyle w:val="Text2-1"/>
      </w:pPr>
      <w:r>
        <w:t xml:space="preserve">Zhotovitel zajistí vedení evidence vyzískaného kovového šrotu. </w:t>
      </w:r>
      <w:r w:rsidR="00227411">
        <w:t>Hospodaření s </w:t>
      </w:r>
      <w:r>
        <w:t>tímto</w:t>
      </w:r>
      <w:r w:rsidR="00227411">
        <w:t xml:space="preserve"> materiálem bude prováděno v souladu se Směrnicí SŽDC č. 42 ze dne 7.1.2013.</w:t>
      </w:r>
    </w:p>
    <w:p w14:paraId="3B67C881" w14:textId="77777777" w:rsidR="00DF7BAA" w:rsidRDefault="00DF7BAA" w:rsidP="00DF7BAA">
      <w:pPr>
        <w:pStyle w:val="Nadpis2-2"/>
      </w:pPr>
      <w:bookmarkStart w:id="43" w:name="_Toc130197998"/>
      <w:bookmarkStart w:id="44" w:name="_Toc6410458"/>
      <w:r>
        <w:t>Životní prostředí</w:t>
      </w:r>
      <w:bookmarkEnd w:id="43"/>
      <w:r>
        <w:t xml:space="preserve"> </w:t>
      </w:r>
      <w:bookmarkEnd w:id="44"/>
    </w:p>
    <w:p w14:paraId="1783C373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E89697E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 xml:space="preserve">Zhotovitel se zavazuje zajistit </w:t>
      </w:r>
      <w:proofErr w:type="spellStart"/>
      <w:r w:rsidRPr="00067FA3">
        <w:rPr>
          <w:rStyle w:val="Tun"/>
          <w:b w:val="0"/>
        </w:rPr>
        <w:t>převzorkování</w:t>
      </w:r>
      <w:proofErr w:type="spellEnd"/>
      <w:r w:rsidRPr="00067FA3">
        <w:rPr>
          <w:rStyle w:val="Tun"/>
          <w:b w:val="0"/>
        </w:rPr>
        <w:t xml:space="preserve">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</w:t>
      </w:r>
      <w:r w:rsidRPr="00067FA3">
        <w:t xml:space="preserve"> </w:t>
      </w:r>
      <w:r w:rsidRPr="00067FA3">
        <w:rPr>
          <w:rStyle w:val="Tun"/>
          <w:b w:val="0"/>
        </w:rPr>
        <w:t>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14:paraId="38A0DB25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předloží TDS a specialistovi ŽP Objednatele</w:t>
      </w:r>
      <w:r w:rsidRPr="00067FA3" w:rsidDel="00C3773A">
        <w:rPr>
          <w:rStyle w:val="Tun"/>
          <w:b w:val="0"/>
        </w:rPr>
        <w:t xml:space="preserve"> </w:t>
      </w:r>
      <w:r w:rsidRPr="00067FA3">
        <w:rPr>
          <w:rStyle w:val="Tun"/>
          <w:b w:val="0"/>
        </w:rPr>
        <w:t>návrh Plánu vzorkování těženého železničního svršku a spodku a výkopových zemin v ostatních konstrukčních vrstvách. Plán vzorkování bude zpracován dle postupu stavebních prací (dle ZOV). Následné vzorkování proběhne za účasti specialisty ŽP Objednatele a Správce trati.</w:t>
      </w:r>
    </w:p>
    <w:p w14:paraId="4A0ED12C" w14:textId="22F4025F" w:rsidR="009667B1" w:rsidRPr="008264E6" w:rsidRDefault="00067FA3" w:rsidP="008264E6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na základě závěrů ze vzorkování předá specialistovi ŽP Objednatele plán nakládání s vytěženým materiálem, respektive odpadem, který bude specifikovat změny oproti Projektové dokumentaci. Důraz bude kladen na maximální míru recyklace a dalšího využití materiálu, respektive odpadu.</w:t>
      </w:r>
    </w:p>
    <w:p w14:paraId="34EDCA4D" w14:textId="33DA9856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Default="00DF7BAA" w:rsidP="00DF7BAA">
      <w:pPr>
        <w:pStyle w:val="Nadpis2-1"/>
      </w:pPr>
      <w:bookmarkStart w:id="45" w:name="_Toc6410460"/>
      <w:bookmarkStart w:id="46" w:name="_Toc130197999"/>
      <w:r w:rsidRPr="00EC2E51">
        <w:t>ORGANIZACE</w:t>
      </w:r>
      <w:r>
        <w:t xml:space="preserve"> VÝSTAVBY, VÝLUKY</w:t>
      </w:r>
      <w:bookmarkEnd w:id="45"/>
      <w:bookmarkEnd w:id="46"/>
    </w:p>
    <w:p w14:paraId="34CC474A" w14:textId="299BAF7B" w:rsidR="00DF7BAA" w:rsidRPr="003227FA" w:rsidRDefault="00DF7BAA" w:rsidP="00DF7BAA">
      <w:pPr>
        <w:pStyle w:val="Text2-1"/>
      </w:pPr>
      <w:r w:rsidRPr="008264E6">
        <w:t xml:space="preserve">V harmonogramu postupu prací je nutno respektovat zejména následující požadavky a </w:t>
      </w:r>
      <w:r w:rsidRPr="003227FA">
        <w:t>termíny:</w:t>
      </w:r>
    </w:p>
    <w:p w14:paraId="1BD79F7A" w14:textId="77777777" w:rsidR="00DF7BAA" w:rsidRPr="003227FA" w:rsidRDefault="00DF7BAA" w:rsidP="0047647C">
      <w:pPr>
        <w:pStyle w:val="Odrka1-1"/>
        <w:numPr>
          <w:ilvl w:val="0"/>
          <w:numId w:val="4"/>
        </w:numPr>
        <w:spacing w:after="60"/>
      </w:pPr>
      <w:r w:rsidRPr="003227FA">
        <w:t>termín zahájení a ukončení stavby</w:t>
      </w:r>
    </w:p>
    <w:p w14:paraId="0587D65B" w14:textId="36EBD467" w:rsidR="00DF7BAA" w:rsidRDefault="00DF7BAA" w:rsidP="00DF7BAA">
      <w:pPr>
        <w:pStyle w:val="Text2-1"/>
      </w:pPr>
      <w:r w:rsidRPr="00BB4B15">
        <w:t xml:space="preserve">Závazným pro </w:t>
      </w:r>
      <w:r w:rsidR="00DB58AA" w:rsidRPr="00BB4B15">
        <w:t>Z</w:t>
      </w:r>
      <w:r w:rsidRPr="00BB4B15">
        <w:t>hotovitele jsou termíny, které jsou uvedeny v následující tabulce:</w:t>
      </w:r>
    </w:p>
    <w:p w14:paraId="74778DA6" w14:textId="28DACDC6" w:rsidR="00DC1E2C" w:rsidRDefault="00DC1E2C" w:rsidP="00DC1E2C">
      <w:pPr>
        <w:pStyle w:val="Nadpis2-2"/>
        <w:numPr>
          <w:ilvl w:val="0"/>
          <w:numId w:val="0"/>
        </w:numPr>
        <w:ind w:left="737"/>
      </w:pPr>
    </w:p>
    <w:p w14:paraId="6D14E9F0" w14:textId="77777777" w:rsidR="00DC1E2C" w:rsidRPr="00DC1E2C" w:rsidRDefault="00DC1E2C" w:rsidP="00DC1E2C">
      <w:pPr>
        <w:pStyle w:val="Text2-1"/>
        <w:numPr>
          <w:ilvl w:val="0"/>
          <w:numId w:val="0"/>
        </w:numPr>
        <w:ind w:left="737"/>
      </w:pPr>
    </w:p>
    <w:p w14:paraId="47372265" w14:textId="77777777" w:rsidR="00BC5413" w:rsidRPr="00BB4B15" w:rsidRDefault="00756A89" w:rsidP="005D2C6C">
      <w:pPr>
        <w:pStyle w:val="TabulkaNadpis"/>
      </w:pPr>
      <w:r w:rsidRPr="00BB4B15">
        <w:lastRenderedPageBreak/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BB4B15" w14:paraId="4E72ED87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BB4B15" w:rsidRDefault="009D623F" w:rsidP="0002279D">
            <w:pPr>
              <w:pStyle w:val="Tabulka-7"/>
              <w:rPr>
                <w:b/>
              </w:rPr>
            </w:pPr>
            <w:r w:rsidRPr="00BB4B15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BB4B1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B4B15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BB4B1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B4B15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656AD4CF" w14:textId="77777777" w:rsidR="009D623F" w:rsidRPr="00BB4B15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B4B15">
              <w:rPr>
                <w:b/>
              </w:rPr>
              <w:t>Doba</w:t>
            </w:r>
            <w:r w:rsidR="00756A89" w:rsidRPr="00BB4B15">
              <w:rPr>
                <w:b/>
              </w:rPr>
              <w:t xml:space="preserve"> pro dokončení</w:t>
            </w:r>
          </w:p>
        </w:tc>
      </w:tr>
      <w:tr w:rsidR="00580BF5" w:rsidRPr="00BB4B15" w14:paraId="4F2C142A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77777777" w:rsidR="00580BF5" w:rsidRPr="00BB4B15" w:rsidRDefault="00580BF5" w:rsidP="00580BF5">
            <w:pPr>
              <w:pStyle w:val="Tabulka-7"/>
            </w:pPr>
          </w:p>
        </w:tc>
        <w:tc>
          <w:tcPr>
            <w:tcW w:w="3073" w:type="dxa"/>
          </w:tcPr>
          <w:p w14:paraId="249F1A6C" w14:textId="0587D33F" w:rsidR="00580BF5" w:rsidRPr="00BB4B15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B4B15">
              <w:t>Zahájení stavby</w:t>
            </w:r>
            <w:r w:rsidR="00BB4B15" w:rsidRPr="00BB4B15">
              <w:t>/Díla</w:t>
            </w:r>
          </w:p>
        </w:tc>
        <w:tc>
          <w:tcPr>
            <w:tcW w:w="1694" w:type="dxa"/>
          </w:tcPr>
          <w:p w14:paraId="06C55730" w14:textId="4FAD47DF" w:rsidR="00580BF5" w:rsidRPr="00BB4B15" w:rsidRDefault="00BB4B15" w:rsidP="00BB4B15">
            <w:pPr>
              <w:pStyle w:val="Tabulka-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B4B15">
              <w:t>-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5BAE7785" w14:textId="51AD17FD" w:rsidR="00580BF5" w:rsidRPr="00BB4B15" w:rsidRDefault="00DC1E2C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28. 4. 2023</w:t>
            </w:r>
          </w:p>
        </w:tc>
      </w:tr>
      <w:tr w:rsidR="00D20612" w:rsidRPr="00BB4B15" w14:paraId="23446C1C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000B10CF" w14:textId="77777777" w:rsidR="00D20612" w:rsidRPr="00BB4B15" w:rsidRDefault="00D20612" w:rsidP="00580BF5">
            <w:pPr>
              <w:pStyle w:val="Tabulka-7"/>
            </w:pPr>
          </w:p>
        </w:tc>
        <w:tc>
          <w:tcPr>
            <w:tcW w:w="3073" w:type="dxa"/>
          </w:tcPr>
          <w:p w14:paraId="43908A66" w14:textId="3DD18322" w:rsidR="00D20612" w:rsidRPr="00BB4B15" w:rsidRDefault="00A22619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DSPS</w:t>
            </w:r>
          </w:p>
        </w:tc>
        <w:tc>
          <w:tcPr>
            <w:tcW w:w="1694" w:type="dxa"/>
          </w:tcPr>
          <w:p w14:paraId="1B1A438D" w14:textId="7A2820DC" w:rsidR="00D20612" w:rsidRPr="00BB4B15" w:rsidRDefault="000C47FE" w:rsidP="00BB4B15">
            <w:pPr>
              <w:pStyle w:val="Tabulka-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Bez výluk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599E26D4" w14:textId="4845ADFA" w:rsidR="00D20612" w:rsidRPr="00BB4B15" w:rsidRDefault="00DC1E2C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31. 1. 2024</w:t>
            </w:r>
          </w:p>
        </w:tc>
      </w:tr>
      <w:tr w:rsidR="00580BF5" w:rsidRPr="00BB4B15" w14:paraId="5885C96E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EBE4A67" w14:textId="77777777" w:rsidR="00580BF5" w:rsidRPr="00BB4B15" w:rsidRDefault="00580BF5" w:rsidP="00580BF5">
            <w:pPr>
              <w:pStyle w:val="Tabulka-7"/>
            </w:pPr>
          </w:p>
        </w:tc>
        <w:tc>
          <w:tcPr>
            <w:tcW w:w="3073" w:type="dxa"/>
          </w:tcPr>
          <w:p w14:paraId="65395B6F" w14:textId="0A9E85B9" w:rsidR="00580BF5" w:rsidRPr="00BB4B15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B4B15">
              <w:t xml:space="preserve">Dokončení </w:t>
            </w:r>
            <w:r w:rsidR="00BB4B15" w:rsidRPr="00BB4B15">
              <w:t xml:space="preserve">stavebních prací a dokončení </w:t>
            </w:r>
            <w:r w:rsidRPr="00BB4B15">
              <w:t>Díla</w:t>
            </w:r>
          </w:p>
        </w:tc>
        <w:tc>
          <w:tcPr>
            <w:tcW w:w="1694" w:type="dxa"/>
          </w:tcPr>
          <w:p w14:paraId="6475AD07" w14:textId="227FFAB4" w:rsidR="00580BF5" w:rsidRPr="00BB4B15" w:rsidRDefault="00BB4B15" w:rsidP="00BB4B15">
            <w:pPr>
              <w:pStyle w:val="Tabulka-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B4B15">
              <w:t>-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117BE17A" w14:textId="69A2F775" w:rsidR="00580BF5" w:rsidRPr="00BB4B15" w:rsidRDefault="00DC1E2C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31. 1. 2024</w:t>
            </w:r>
          </w:p>
        </w:tc>
      </w:tr>
    </w:tbl>
    <w:p w14:paraId="1F8D5F13" w14:textId="77777777" w:rsidR="009D623F" w:rsidRPr="00BB4B15" w:rsidRDefault="009D623F" w:rsidP="00DF7BAA">
      <w:pPr>
        <w:pStyle w:val="Textbezslovn"/>
      </w:pPr>
    </w:p>
    <w:p w14:paraId="3433DF18" w14:textId="77777777" w:rsidR="00DF7BAA" w:rsidRDefault="00DF7BAA" w:rsidP="00DF7BAA">
      <w:pPr>
        <w:pStyle w:val="Nadpis2-1"/>
      </w:pPr>
      <w:bookmarkStart w:id="47" w:name="_Toc6410461"/>
      <w:bookmarkStart w:id="48" w:name="_Toc130198000"/>
      <w:r w:rsidRPr="00EC2E51">
        <w:t>SOUVISEJÍCÍ</w:t>
      </w:r>
      <w:r>
        <w:t xml:space="preserve"> DOKUMENTY A PŘEDPISY</w:t>
      </w:r>
      <w:bookmarkEnd w:id="47"/>
      <w:bookmarkEnd w:id="48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bookmarkEnd w:id="6"/>
    <w:bookmarkEnd w:id="7"/>
    <w:bookmarkEnd w:id="8"/>
    <w:bookmarkEnd w:id="9"/>
    <w:bookmarkEnd w:id="10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890269" w14:textId="77777777" w:rsidR="000C47FE" w:rsidRDefault="000C47FE" w:rsidP="00962258">
      <w:pPr>
        <w:spacing w:after="0" w:line="240" w:lineRule="auto"/>
      </w:pPr>
      <w:r>
        <w:separator/>
      </w:r>
    </w:p>
  </w:endnote>
  <w:endnote w:type="continuationSeparator" w:id="0">
    <w:p w14:paraId="6FF40AF3" w14:textId="77777777" w:rsidR="000C47FE" w:rsidRDefault="000C47F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0C47FE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61FBE3DE" w:rsidR="000C47FE" w:rsidRPr="00B8518B" w:rsidRDefault="000C47F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3A76DBE0" w:rsidR="000C47FE" w:rsidRDefault="00B67CB8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Vrané nad Vltavou ON - oprava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0C47FE">
            <w:t>Příloha č. 2 b)</w:t>
          </w:r>
          <w:r w:rsidR="000C47FE" w:rsidRPr="003462EB">
            <w:t xml:space="preserve"> </w:t>
          </w:r>
        </w:p>
        <w:p w14:paraId="178E0553" w14:textId="77777777" w:rsidR="000C47FE" w:rsidRPr="003462EB" w:rsidRDefault="000C47FE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422A1078" w14:textId="77777777" w:rsidR="000C47FE" w:rsidRPr="00614E71" w:rsidRDefault="000C47F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0C47FE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390AC74B" w:rsidR="000C47FE" w:rsidRDefault="00B67CB8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Vrané nad Vltavou ON - oprava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0C47FE">
            <w:t>Příloha č. 2 b)</w:t>
          </w:r>
        </w:p>
        <w:p w14:paraId="5D9BD160" w14:textId="77777777" w:rsidR="000C47FE" w:rsidRPr="003462EB" w:rsidRDefault="000C47FE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3DBC2A04" w14:textId="3245EA7F" w:rsidR="000C47FE" w:rsidRPr="009E09BE" w:rsidRDefault="000C47FE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20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0C47FE" w:rsidRPr="00B8518B" w:rsidRDefault="000C47F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BCBB3" w14:textId="77777777" w:rsidR="000C47FE" w:rsidRPr="00B8518B" w:rsidRDefault="000C47FE" w:rsidP="00460660">
    <w:pPr>
      <w:pStyle w:val="Zpat"/>
      <w:rPr>
        <w:sz w:val="2"/>
        <w:szCs w:val="2"/>
      </w:rPr>
    </w:pPr>
  </w:p>
  <w:p w14:paraId="53F277EE" w14:textId="77777777" w:rsidR="000C47FE" w:rsidRDefault="000C47FE" w:rsidP="00757290">
    <w:pPr>
      <w:pStyle w:val="Zpatvlevo"/>
      <w:rPr>
        <w:rFonts w:cs="Calibri"/>
        <w:szCs w:val="12"/>
      </w:rPr>
    </w:pPr>
  </w:p>
  <w:p w14:paraId="17EFC080" w14:textId="77777777" w:rsidR="000C47FE" w:rsidRPr="00460660" w:rsidRDefault="000C47F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ED56D9" w14:textId="77777777" w:rsidR="000C47FE" w:rsidRDefault="000C47FE" w:rsidP="00962258">
      <w:pPr>
        <w:spacing w:after="0" w:line="240" w:lineRule="auto"/>
      </w:pPr>
      <w:r>
        <w:separator/>
      </w:r>
    </w:p>
  </w:footnote>
  <w:footnote w:type="continuationSeparator" w:id="0">
    <w:p w14:paraId="592D5E05" w14:textId="77777777" w:rsidR="000C47FE" w:rsidRDefault="000C47F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0C47FE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0C47FE" w:rsidRPr="00B8518B" w:rsidRDefault="000C47F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0C47FE" w:rsidRDefault="000C47F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0C47FE" w:rsidRPr="00D6163D" w:rsidRDefault="000C47FE" w:rsidP="00FC6389">
          <w:pPr>
            <w:pStyle w:val="Druhdokumentu"/>
          </w:pPr>
        </w:p>
      </w:tc>
    </w:tr>
    <w:tr w:rsidR="000C47FE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0C47FE" w:rsidRPr="00B8518B" w:rsidRDefault="000C47F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0C47FE" w:rsidRDefault="000C47F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0C47FE" w:rsidRPr="00D6163D" w:rsidRDefault="000C47FE" w:rsidP="00FC6389">
          <w:pPr>
            <w:pStyle w:val="Druhdokumentu"/>
          </w:pPr>
        </w:p>
      </w:tc>
    </w:tr>
  </w:tbl>
  <w:p w14:paraId="53E85CAA" w14:textId="77777777" w:rsidR="000C47FE" w:rsidRPr="00D6163D" w:rsidRDefault="000C47FE" w:rsidP="00FC6389">
    <w:pPr>
      <w:pStyle w:val="Zhlav"/>
      <w:rPr>
        <w:sz w:val="8"/>
        <w:szCs w:val="8"/>
      </w:rPr>
    </w:pPr>
  </w:p>
  <w:p w14:paraId="1437D3AE" w14:textId="77777777" w:rsidR="000C47FE" w:rsidRPr="00460660" w:rsidRDefault="000C47F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5255E8"/>
    <w:multiLevelType w:val="hybridMultilevel"/>
    <w:tmpl w:val="FD14B6E8"/>
    <w:lvl w:ilvl="0" w:tplc="C55CE4D2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8"/>
  </w:num>
  <w:num w:numId="5">
    <w:abstractNumId w:val="10"/>
  </w:num>
  <w:num w:numId="6">
    <w:abstractNumId w:val="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0"/>
  </w:num>
  <w:num w:numId="10">
    <w:abstractNumId w:val="8"/>
  </w:num>
  <w:num w:numId="11">
    <w:abstractNumId w:val="10"/>
  </w:num>
  <w:num w:numId="12">
    <w:abstractNumId w:val="12"/>
  </w:num>
  <w:num w:numId="13">
    <w:abstractNumId w:val="2"/>
  </w:num>
  <w:num w:numId="14">
    <w:abstractNumId w:val="4"/>
  </w:num>
  <w:num w:numId="15">
    <w:abstractNumId w:val="14"/>
  </w:num>
  <w:num w:numId="16">
    <w:abstractNumId w:val="6"/>
  </w:num>
  <w:num w:numId="17">
    <w:abstractNumId w:val="9"/>
  </w:num>
  <w:num w:numId="18">
    <w:abstractNumId w:val="1"/>
  </w:num>
  <w:num w:numId="19">
    <w:abstractNumId w:val="4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4"/>
  </w:num>
  <w:num w:numId="24">
    <w:abstractNumId w:val="4"/>
  </w:num>
  <w:num w:numId="25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4DE9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D3A"/>
    <w:rsid w:val="000226E6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5496A"/>
    <w:rsid w:val="00054FC6"/>
    <w:rsid w:val="000619E9"/>
    <w:rsid w:val="0006465A"/>
    <w:rsid w:val="0006520D"/>
    <w:rsid w:val="00065260"/>
    <w:rsid w:val="0006588D"/>
    <w:rsid w:val="00066D80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C47FE"/>
    <w:rsid w:val="000D22C4"/>
    <w:rsid w:val="000D27D1"/>
    <w:rsid w:val="000D5C20"/>
    <w:rsid w:val="000D5D71"/>
    <w:rsid w:val="000D6539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0DC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8BD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1F776B"/>
    <w:rsid w:val="002007BA"/>
    <w:rsid w:val="00202CF7"/>
    <w:rsid w:val="00202F90"/>
    <w:rsid w:val="002038C9"/>
    <w:rsid w:val="002071BB"/>
    <w:rsid w:val="002079FB"/>
    <w:rsid w:val="00207DF5"/>
    <w:rsid w:val="00217951"/>
    <w:rsid w:val="00223CF2"/>
    <w:rsid w:val="00224E36"/>
    <w:rsid w:val="00227411"/>
    <w:rsid w:val="00230BC4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7FA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34D0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5B6E"/>
    <w:rsid w:val="00386FF1"/>
    <w:rsid w:val="00392EB6"/>
    <w:rsid w:val="00394893"/>
    <w:rsid w:val="003956C6"/>
    <w:rsid w:val="00397056"/>
    <w:rsid w:val="003A72CE"/>
    <w:rsid w:val="003B0494"/>
    <w:rsid w:val="003B111D"/>
    <w:rsid w:val="003B2407"/>
    <w:rsid w:val="003B47D6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2B2C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1EC6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6645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6F03"/>
    <w:rsid w:val="00497800"/>
    <w:rsid w:val="004A503B"/>
    <w:rsid w:val="004B4215"/>
    <w:rsid w:val="004B7823"/>
    <w:rsid w:val="004B7997"/>
    <w:rsid w:val="004C047C"/>
    <w:rsid w:val="004C0596"/>
    <w:rsid w:val="004C05CC"/>
    <w:rsid w:val="004C09D3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35C26"/>
    <w:rsid w:val="005403D3"/>
    <w:rsid w:val="005406EB"/>
    <w:rsid w:val="00540FAD"/>
    <w:rsid w:val="00545AD1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3E5A"/>
    <w:rsid w:val="00585A86"/>
    <w:rsid w:val="0058742A"/>
    <w:rsid w:val="00587CA4"/>
    <w:rsid w:val="00590B8A"/>
    <w:rsid w:val="005925C7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E0049"/>
    <w:rsid w:val="005E1267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2778F"/>
    <w:rsid w:val="006327AB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20F1"/>
    <w:rsid w:val="00686559"/>
    <w:rsid w:val="00687579"/>
    <w:rsid w:val="0069136C"/>
    <w:rsid w:val="00693150"/>
    <w:rsid w:val="006972D4"/>
    <w:rsid w:val="006A019B"/>
    <w:rsid w:val="006A036A"/>
    <w:rsid w:val="006A35A6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3ED1"/>
    <w:rsid w:val="00724411"/>
    <w:rsid w:val="007254C4"/>
    <w:rsid w:val="0072657E"/>
    <w:rsid w:val="00732944"/>
    <w:rsid w:val="00732A80"/>
    <w:rsid w:val="00733AD8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284E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1B02"/>
    <w:rsid w:val="007A202B"/>
    <w:rsid w:val="007A5172"/>
    <w:rsid w:val="007A67A0"/>
    <w:rsid w:val="007B133E"/>
    <w:rsid w:val="007B1660"/>
    <w:rsid w:val="007B1A9D"/>
    <w:rsid w:val="007B1F2E"/>
    <w:rsid w:val="007B4029"/>
    <w:rsid w:val="007B570C"/>
    <w:rsid w:val="007B7E0E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499"/>
    <w:rsid w:val="00817D8E"/>
    <w:rsid w:val="00821712"/>
    <w:rsid w:val="00821D01"/>
    <w:rsid w:val="00824893"/>
    <w:rsid w:val="008264E6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2FE0"/>
    <w:rsid w:val="008D30C7"/>
    <w:rsid w:val="008D34E6"/>
    <w:rsid w:val="008D440D"/>
    <w:rsid w:val="008D73F8"/>
    <w:rsid w:val="008D791A"/>
    <w:rsid w:val="008D7BB9"/>
    <w:rsid w:val="008E0271"/>
    <w:rsid w:val="008E1C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5B8"/>
    <w:rsid w:val="009358DC"/>
    <w:rsid w:val="00936091"/>
    <w:rsid w:val="00936D2A"/>
    <w:rsid w:val="00940734"/>
    <w:rsid w:val="00940D8A"/>
    <w:rsid w:val="00950260"/>
    <w:rsid w:val="00950944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6298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21638"/>
    <w:rsid w:val="00A22619"/>
    <w:rsid w:val="00A23726"/>
    <w:rsid w:val="00A23CD5"/>
    <w:rsid w:val="00A34447"/>
    <w:rsid w:val="00A4050F"/>
    <w:rsid w:val="00A4091B"/>
    <w:rsid w:val="00A4219E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3B7F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389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67CB8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931"/>
    <w:rsid w:val="00B94F10"/>
    <w:rsid w:val="00B961F9"/>
    <w:rsid w:val="00B97CC3"/>
    <w:rsid w:val="00BA2F47"/>
    <w:rsid w:val="00BB4B15"/>
    <w:rsid w:val="00BB7876"/>
    <w:rsid w:val="00BC0405"/>
    <w:rsid w:val="00BC06C4"/>
    <w:rsid w:val="00BC5413"/>
    <w:rsid w:val="00BC56A0"/>
    <w:rsid w:val="00BC5755"/>
    <w:rsid w:val="00BC62DD"/>
    <w:rsid w:val="00BC6856"/>
    <w:rsid w:val="00BD583A"/>
    <w:rsid w:val="00BD6C04"/>
    <w:rsid w:val="00BD6D01"/>
    <w:rsid w:val="00BD76C3"/>
    <w:rsid w:val="00BD7E91"/>
    <w:rsid w:val="00BD7F0D"/>
    <w:rsid w:val="00BE06DC"/>
    <w:rsid w:val="00BE06E2"/>
    <w:rsid w:val="00BF54FE"/>
    <w:rsid w:val="00BF6922"/>
    <w:rsid w:val="00BF6AEC"/>
    <w:rsid w:val="00BF77A0"/>
    <w:rsid w:val="00C01A3A"/>
    <w:rsid w:val="00C02D0A"/>
    <w:rsid w:val="00C03A6E"/>
    <w:rsid w:val="00C05C11"/>
    <w:rsid w:val="00C0726C"/>
    <w:rsid w:val="00C13860"/>
    <w:rsid w:val="00C15981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4162B"/>
    <w:rsid w:val="00C42FE6"/>
    <w:rsid w:val="00C449D2"/>
    <w:rsid w:val="00C44F6A"/>
    <w:rsid w:val="00C51B48"/>
    <w:rsid w:val="00C53FFF"/>
    <w:rsid w:val="00C54E22"/>
    <w:rsid w:val="00C56FB9"/>
    <w:rsid w:val="00C61218"/>
    <w:rsid w:val="00C6198E"/>
    <w:rsid w:val="00C640E7"/>
    <w:rsid w:val="00C64180"/>
    <w:rsid w:val="00C708EA"/>
    <w:rsid w:val="00C711EA"/>
    <w:rsid w:val="00C71821"/>
    <w:rsid w:val="00C73385"/>
    <w:rsid w:val="00C74586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8C9"/>
    <w:rsid w:val="00CD1FC4"/>
    <w:rsid w:val="00CE1C97"/>
    <w:rsid w:val="00CE2BAA"/>
    <w:rsid w:val="00CE2CAC"/>
    <w:rsid w:val="00CF034F"/>
    <w:rsid w:val="00CF2936"/>
    <w:rsid w:val="00D0273B"/>
    <w:rsid w:val="00D034A0"/>
    <w:rsid w:val="00D0732C"/>
    <w:rsid w:val="00D12130"/>
    <w:rsid w:val="00D12C76"/>
    <w:rsid w:val="00D173CC"/>
    <w:rsid w:val="00D20612"/>
    <w:rsid w:val="00D21061"/>
    <w:rsid w:val="00D21543"/>
    <w:rsid w:val="00D21E77"/>
    <w:rsid w:val="00D24AE7"/>
    <w:rsid w:val="00D271D7"/>
    <w:rsid w:val="00D322B7"/>
    <w:rsid w:val="00D33D4C"/>
    <w:rsid w:val="00D35AE8"/>
    <w:rsid w:val="00D40915"/>
    <w:rsid w:val="00D4108E"/>
    <w:rsid w:val="00D4656A"/>
    <w:rsid w:val="00D47647"/>
    <w:rsid w:val="00D51539"/>
    <w:rsid w:val="00D521D0"/>
    <w:rsid w:val="00D55077"/>
    <w:rsid w:val="00D5682F"/>
    <w:rsid w:val="00D6163D"/>
    <w:rsid w:val="00D61BB3"/>
    <w:rsid w:val="00D67D3D"/>
    <w:rsid w:val="00D721BE"/>
    <w:rsid w:val="00D755BD"/>
    <w:rsid w:val="00D76576"/>
    <w:rsid w:val="00D771F6"/>
    <w:rsid w:val="00D80E63"/>
    <w:rsid w:val="00D831A3"/>
    <w:rsid w:val="00D83BB5"/>
    <w:rsid w:val="00D83F33"/>
    <w:rsid w:val="00D8421D"/>
    <w:rsid w:val="00D85204"/>
    <w:rsid w:val="00D86D36"/>
    <w:rsid w:val="00D90C8B"/>
    <w:rsid w:val="00D97256"/>
    <w:rsid w:val="00D97BE3"/>
    <w:rsid w:val="00D97E89"/>
    <w:rsid w:val="00DA0EA0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1E2C"/>
    <w:rsid w:val="00DC31D8"/>
    <w:rsid w:val="00DC430B"/>
    <w:rsid w:val="00DC55C8"/>
    <w:rsid w:val="00DC60F1"/>
    <w:rsid w:val="00DD10A4"/>
    <w:rsid w:val="00DD22E7"/>
    <w:rsid w:val="00DD46F3"/>
    <w:rsid w:val="00DD5E70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17F75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524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013D"/>
    <w:rsid w:val="00E95BF0"/>
    <w:rsid w:val="00EA23AF"/>
    <w:rsid w:val="00EA2C1A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4DC3"/>
    <w:rsid w:val="00F852A8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21CE"/>
    <w:rsid w:val="00FC3C9B"/>
    <w:rsid w:val="00FC3FBE"/>
    <w:rsid w:val="00FC6389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F0FA3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odernizace.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3095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D1CE3"/>
    <w:rsid w:val="00553D37"/>
    <w:rsid w:val="005A5A36"/>
    <w:rsid w:val="005B1DD6"/>
    <w:rsid w:val="005C446F"/>
    <w:rsid w:val="00641106"/>
    <w:rsid w:val="006900DD"/>
    <w:rsid w:val="007263AB"/>
    <w:rsid w:val="0079182F"/>
    <w:rsid w:val="007A54EE"/>
    <w:rsid w:val="007C04C2"/>
    <w:rsid w:val="007C185D"/>
    <w:rsid w:val="008417F1"/>
    <w:rsid w:val="0088762F"/>
    <w:rsid w:val="008F69B2"/>
    <w:rsid w:val="00913853"/>
    <w:rsid w:val="009F0CB9"/>
    <w:rsid w:val="00A13EDF"/>
    <w:rsid w:val="00A255A8"/>
    <w:rsid w:val="00A57052"/>
    <w:rsid w:val="00A57B8D"/>
    <w:rsid w:val="00A6314C"/>
    <w:rsid w:val="00A66753"/>
    <w:rsid w:val="00A7139D"/>
    <w:rsid w:val="00A7746E"/>
    <w:rsid w:val="00B00FA3"/>
    <w:rsid w:val="00B16F27"/>
    <w:rsid w:val="00BF7EAF"/>
    <w:rsid w:val="00C4354E"/>
    <w:rsid w:val="00C710FC"/>
    <w:rsid w:val="00CC658D"/>
    <w:rsid w:val="00D60657"/>
    <w:rsid w:val="00DA36A4"/>
    <w:rsid w:val="00E200FC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D2C926-90A5-47A9-926B-5EDEBBDF82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8E15B59-103B-4CFD-B5D5-517AC4A40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</Template>
  <TotalTime>206</TotalTime>
  <Pages>14</Pages>
  <Words>5198</Words>
  <Characters>30670</Characters>
  <Application>Microsoft Office Word</Application>
  <DocSecurity>0</DocSecurity>
  <Lines>255</Lines>
  <Paragraphs>71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Měřínská Aneta</cp:lastModifiedBy>
  <cp:revision>34</cp:revision>
  <cp:lastPrinted>2022-12-07T13:03:00Z</cp:lastPrinted>
  <dcterms:created xsi:type="dcterms:W3CDTF">2023-01-17T14:50:00Z</dcterms:created>
  <dcterms:modified xsi:type="dcterms:W3CDTF">2023-03-23T06:41:00Z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