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F6D1" w14:textId="77777777" w:rsidR="000719BB" w:rsidRDefault="000719BB" w:rsidP="006C2343">
      <w:pPr>
        <w:pStyle w:val="Titul2"/>
      </w:pPr>
    </w:p>
    <w:p w14:paraId="21A6A57E" w14:textId="77777777" w:rsidR="00826B7B" w:rsidRDefault="00826B7B" w:rsidP="006C2343">
      <w:pPr>
        <w:pStyle w:val="Titul2"/>
      </w:pPr>
    </w:p>
    <w:p w14:paraId="1127861A" w14:textId="77777777" w:rsidR="00DA1C67" w:rsidRDefault="00DA1C67" w:rsidP="006C2343">
      <w:pPr>
        <w:pStyle w:val="Titul2"/>
      </w:pPr>
    </w:p>
    <w:p w14:paraId="3450572E" w14:textId="77777777" w:rsidR="003254A3" w:rsidRPr="000719BB" w:rsidRDefault="00BD76C3" w:rsidP="006C2343">
      <w:pPr>
        <w:pStyle w:val="Titul2"/>
      </w:pPr>
      <w:r>
        <w:t>Příloha č. 2 c)</w:t>
      </w:r>
    </w:p>
    <w:p w14:paraId="092D6159" w14:textId="77777777" w:rsidR="003254A3" w:rsidRDefault="003254A3" w:rsidP="00AD0C7B">
      <w:pPr>
        <w:pStyle w:val="Titul2"/>
      </w:pPr>
    </w:p>
    <w:p w14:paraId="2CFC3A72" w14:textId="77777777" w:rsidR="00AD0C7B" w:rsidRDefault="00BD76C3" w:rsidP="006C2343">
      <w:pPr>
        <w:pStyle w:val="Titul1"/>
      </w:pPr>
      <w:r>
        <w:t>Zvláštní</w:t>
      </w:r>
      <w:r w:rsidR="00AD0C7B">
        <w:t xml:space="preserve"> technické podmínky</w:t>
      </w:r>
    </w:p>
    <w:p w14:paraId="635AFA35" w14:textId="77777777" w:rsidR="00AD0C7B" w:rsidRDefault="00AD0C7B" w:rsidP="00EB46E5">
      <w:pPr>
        <w:pStyle w:val="Titul2"/>
      </w:pPr>
    </w:p>
    <w:p w14:paraId="343DB87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3ED9A430" w14:textId="77777777" w:rsidR="002007BA" w:rsidRDefault="002007BA" w:rsidP="006C2343">
      <w:pPr>
        <w:pStyle w:val="Tituldatum"/>
      </w:pPr>
    </w:p>
    <w:sdt>
      <w:sdtPr>
        <w:rPr>
          <w:rStyle w:val="Nzevakce"/>
        </w:rPr>
        <w:alias w:val="Název akce - Vypsat pole, přenese se do zápatí"/>
        <w:tag w:val="Název akce"/>
        <w:id w:val="1889687308"/>
        <w:placeholder>
          <w:docPart w:val="ECA58E97017A4550BF62A9AB96AECF6A"/>
        </w:placeholder>
        <w:text w:multiLine="1"/>
      </w:sdtPr>
      <w:sdtEndPr>
        <w:rPr>
          <w:rStyle w:val="Nzevakce"/>
        </w:rPr>
      </w:sdtEndPr>
      <w:sdtContent>
        <w:p w14:paraId="3E7C96CF" w14:textId="77777777" w:rsidR="00BF54FE" w:rsidRPr="00D61BB3" w:rsidRDefault="00A85588" w:rsidP="006C2343">
          <w:pPr>
            <w:pStyle w:val="Tituldatum"/>
            <w:rPr>
              <w:rStyle w:val="Nzevakce"/>
            </w:rPr>
          </w:pPr>
          <w:r w:rsidRPr="00A85588">
            <w:rPr>
              <w:rStyle w:val="Nzevakce"/>
            </w:rPr>
            <w:t>Soubor staveb:</w:t>
          </w:r>
          <w:r w:rsidRPr="00A85588">
            <w:rPr>
              <w:rStyle w:val="Nzevakce"/>
            </w:rPr>
            <w:br/>
            <w:t xml:space="preserve">„Rekonstrukce TV v úseku Hranice na Moravě - Hranice na Moravě město - 1. etapa“ a </w:t>
          </w:r>
          <w:r w:rsidRPr="00A85588">
            <w:rPr>
              <w:rStyle w:val="Nzevakce"/>
            </w:rPr>
            <w:br/>
          </w:r>
          <w:r>
            <w:rPr>
              <w:rStyle w:val="Nzevakce"/>
            </w:rPr>
            <w:t>„</w:t>
          </w:r>
          <w:r w:rsidRPr="00A85588">
            <w:rPr>
              <w:rStyle w:val="Nzevakce"/>
            </w:rPr>
            <w:t xml:space="preserve">Rekonstrukce TV v úseku Hranice na Moravě - Hranice na Moravě město - </w:t>
          </w:r>
          <w:r>
            <w:rPr>
              <w:rStyle w:val="Nzevakce"/>
            </w:rPr>
            <w:t>2</w:t>
          </w:r>
          <w:r w:rsidRPr="00A85588">
            <w:rPr>
              <w:rStyle w:val="Nzevakce"/>
            </w:rPr>
            <w:t>. etapa</w:t>
          </w:r>
          <w:r>
            <w:rPr>
              <w:rStyle w:val="Nzevakce"/>
            </w:rPr>
            <w:t>“</w:t>
          </w:r>
        </w:p>
      </w:sdtContent>
    </w:sdt>
    <w:p w14:paraId="4CB26714" w14:textId="77777777" w:rsidR="00BF54FE" w:rsidRDefault="00BF54FE" w:rsidP="006C2343">
      <w:pPr>
        <w:pStyle w:val="Tituldatum"/>
      </w:pPr>
    </w:p>
    <w:p w14:paraId="732948F9" w14:textId="77777777" w:rsidR="00DA1C67" w:rsidRDefault="00DA1C67" w:rsidP="006C2343">
      <w:pPr>
        <w:pStyle w:val="Tituldatum"/>
      </w:pPr>
    </w:p>
    <w:p w14:paraId="11E16914" w14:textId="77777777" w:rsidR="003B111D" w:rsidRDefault="003B111D" w:rsidP="006C2343">
      <w:pPr>
        <w:pStyle w:val="Tituldatum"/>
      </w:pPr>
    </w:p>
    <w:p w14:paraId="0F88D80B" w14:textId="77777777" w:rsidR="00826B7B" w:rsidRPr="006C2343" w:rsidRDefault="006C2343" w:rsidP="006C2343">
      <w:pPr>
        <w:pStyle w:val="Tituldatum"/>
      </w:pPr>
      <w:r w:rsidRPr="00A85588">
        <w:t xml:space="preserve">Datum vydání: </w:t>
      </w:r>
      <w:r w:rsidRPr="00A85588">
        <w:tab/>
      </w:r>
      <w:r w:rsidR="00A85588" w:rsidRPr="00A85588">
        <w:t>3</w:t>
      </w:r>
      <w:r w:rsidR="003A72CE" w:rsidRPr="00A85588">
        <w:t>.</w:t>
      </w:r>
      <w:r w:rsidRPr="00A85588">
        <w:t xml:space="preserve"> </w:t>
      </w:r>
      <w:r w:rsidR="00A85588" w:rsidRPr="00A85588">
        <w:t>3</w:t>
      </w:r>
      <w:r w:rsidRPr="00A85588">
        <w:t>. 20</w:t>
      </w:r>
      <w:r w:rsidR="003202DC" w:rsidRPr="00A85588">
        <w:t>2</w:t>
      </w:r>
      <w:r w:rsidR="00107C19" w:rsidRPr="00A85588">
        <w:t>3</w:t>
      </w:r>
      <w:r w:rsidR="0076790E">
        <w:t xml:space="preserve"> </w:t>
      </w:r>
    </w:p>
    <w:p w14:paraId="0FD4E52E" w14:textId="77777777" w:rsidR="00826B7B" w:rsidRDefault="00826B7B">
      <w:r>
        <w:br w:type="page"/>
      </w:r>
    </w:p>
    <w:p w14:paraId="21882E8F" w14:textId="77777777" w:rsidR="00BD7E91" w:rsidRDefault="00BD7E91" w:rsidP="00B101FD">
      <w:pPr>
        <w:pStyle w:val="Nadpisbezsl1-1"/>
      </w:pPr>
      <w:r>
        <w:lastRenderedPageBreak/>
        <w:t>Obsah</w:t>
      </w:r>
      <w:r w:rsidR="00887F36">
        <w:t xml:space="preserve"> </w:t>
      </w:r>
    </w:p>
    <w:p w14:paraId="702F1B45" w14:textId="00637D8B" w:rsidR="00A51C6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8743082" w:history="1">
        <w:r w:rsidR="00A51C6A" w:rsidRPr="00764732">
          <w:rPr>
            <w:rStyle w:val="Hypertextovodkaz"/>
          </w:rPr>
          <w:t>SEZNAM ZKRATEK</w:t>
        </w:r>
        <w:r w:rsidR="00A51C6A">
          <w:rPr>
            <w:noProof/>
            <w:webHidden/>
          </w:rPr>
          <w:tab/>
        </w:r>
        <w:r w:rsidR="00A51C6A">
          <w:rPr>
            <w:noProof/>
            <w:webHidden/>
          </w:rPr>
          <w:fldChar w:fldCharType="begin"/>
        </w:r>
        <w:r w:rsidR="00A51C6A">
          <w:rPr>
            <w:noProof/>
            <w:webHidden/>
          </w:rPr>
          <w:instrText xml:space="preserve"> PAGEREF _Toc128743082 \h </w:instrText>
        </w:r>
        <w:r w:rsidR="00A51C6A">
          <w:rPr>
            <w:noProof/>
            <w:webHidden/>
          </w:rPr>
        </w:r>
        <w:r w:rsidR="00A51C6A">
          <w:rPr>
            <w:noProof/>
            <w:webHidden/>
          </w:rPr>
          <w:fldChar w:fldCharType="separate"/>
        </w:r>
        <w:r w:rsidR="00A51C6A">
          <w:rPr>
            <w:noProof/>
            <w:webHidden/>
          </w:rPr>
          <w:t>5</w:t>
        </w:r>
        <w:r w:rsidR="00A51C6A">
          <w:rPr>
            <w:noProof/>
            <w:webHidden/>
          </w:rPr>
          <w:fldChar w:fldCharType="end"/>
        </w:r>
      </w:hyperlink>
    </w:p>
    <w:p w14:paraId="5A361CAD" w14:textId="4FDAEEAF" w:rsidR="00A51C6A" w:rsidRDefault="00547F92">
      <w:pPr>
        <w:pStyle w:val="Obsah1"/>
        <w:rPr>
          <w:rFonts w:asciiTheme="minorHAnsi" w:eastAsiaTheme="minorEastAsia" w:hAnsiTheme="minorHAnsi"/>
          <w:b w:val="0"/>
          <w:caps w:val="0"/>
          <w:noProof/>
          <w:spacing w:val="0"/>
          <w:sz w:val="22"/>
          <w:szCs w:val="22"/>
          <w:lang w:eastAsia="cs-CZ"/>
        </w:rPr>
      </w:pPr>
      <w:hyperlink w:anchor="_Toc128743083" w:history="1">
        <w:r w:rsidR="00A51C6A" w:rsidRPr="00764732">
          <w:rPr>
            <w:rStyle w:val="Hypertextovodkaz"/>
          </w:rPr>
          <w:t>1.</w:t>
        </w:r>
        <w:r w:rsidR="00A51C6A">
          <w:rPr>
            <w:rFonts w:asciiTheme="minorHAnsi" w:eastAsiaTheme="minorEastAsia" w:hAnsiTheme="minorHAnsi"/>
            <w:b w:val="0"/>
            <w:caps w:val="0"/>
            <w:noProof/>
            <w:spacing w:val="0"/>
            <w:sz w:val="22"/>
            <w:szCs w:val="22"/>
            <w:lang w:eastAsia="cs-CZ"/>
          </w:rPr>
          <w:tab/>
        </w:r>
        <w:r w:rsidR="00A51C6A" w:rsidRPr="00764732">
          <w:rPr>
            <w:rStyle w:val="Hypertextovodkaz"/>
          </w:rPr>
          <w:t>SPECIFIKACE PŘEDMĚTU DÍLA</w:t>
        </w:r>
        <w:r w:rsidR="00A51C6A">
          <w:rPr>
            <w:noProof/>
            <w:webHidden/>
          </w:rPr>
          <w:tab/>
        </w:r>
        <w:r w:rsidR="00A51C6A">
          <w:rPr>
            <w:noProof/>
            <w:webHidden/>
          </w:rPr>
          <w:fldChar w:fldCharType="begin"/>
        </w:r>
        <w:r w:rsidR="00A51C6A">
          <w:rPr>
            <w:noProof/>
            <w:webHidden/>
          </w:rPr>
          <w:instrText xml:space="preserve"> PAGEREF _Toc128743083 \h </w:instrText>
        </w:r>
        <w:r w:rsidR="00A51C6A">
          <w:rPr>
            <w:noProof/>
            <w:webHidden/>
          </w:rPr>
        </w:r>
        <w:r w:rsidR="00A51C6A">
          <w:rPr>
            <w:noProof/>
            <w:webHidden/>
          </w:rPr>
          <w:fldChar w:fldCharType="separate"/>
        </w:r>
        <w:r w:rsidR="00A51C6A">
          <w:rPr>
            <w:noProof/>
            <w:webHidden/>
          </w:rPr>
          <w:t>6</w:t>
        </w:r>
        <w:r w:rsidR="00A51C6A">
          <w:rPr>
            <w:noProof/>
            <w:webHidden/>
          </w:rPr>
          <w:fldChar w:fldCharType="end"/>
        </w:r>
      </w:hyperlink>
    </w:p>
    <w:p w14:paraId="68F7075D" w14:textId="26E7A758" w:rsidR="00A51C6A" w:rsidRDefault="00547F92">
      <w:pPr>
        <w:pStyle w:val="Obsah2"/>
        <w:rPr>
          <w:rFonts w:asciiTheme="minorHAnsi" w:eastAsiaTheme="minorEastAsia" w:hAnsiTheme="minorHAnsi"/>
          <w:noProof/>
          <w:spacing w:val="0"/>
          <w:sz w:val="22"/>
          <w:szCs w:val="22"/>
          <w:lang w:eastAsia="cs-CZ"/>
        </w:rPr>
      </w:pPr>
      <w:hyperlink w:anchor="_Toc128743084" w:history="1">
        <w:r w:rsidR="00A51C6A" w:rsidRPr="00764732">
          <w:rPr>
            <w:rStyle w:val="Hypertextovodkaz"/>
            <w:rFonts w:asciiTheme="majorHAnsi" w:hAnsiTheme="majorHAnsi"/>
          </w:rPr>
          <w:t>1.1</w:t>
        </w:r>
        <w:r w:rsidR="00A51C6A">
          <w:rPr>
            <w:rFonts w:asciiTheme="minorHAnsi" w:eastAsiaTheme="minorEastAsia" w:hAnsiTheme="minorHAnsi"/>
            <w:noProof/>
            <w:spacing w:val="0"/>
            <w:sz w:val="22"/>
            <w:szCs w:val="22"/>
            <w:lang w:eastAsia="cs-CZ"/>
          </w:rPr>
          <w:tab/>
        </w:r>
        <w:r w:rsidR="00A51C6A" w:rsidRPr="00764732">
          <w:rPr>
            <w:rStyle w:val="Hypertextovodkaz"/>
          </w:rPr>
          <w:t>Účel a rozsah předmětu Díla</w:t>
        </w:r>
        <w:r w:rsidR="00A51C6A">
          <w:rPr>
            <w:noProof/>
            <w:webHidden/>
          </w:rPr>
          <w:tab/>
        </w:r>
        <w:r w:rsidR="00A51C6A">
          <w:rPr>
            <w:noProof/>
            <w:webHidden/>
          </w:rPr>
          <w:fldChar w:fldCharType="begin"/>
        </w:r>
        <w:r w:rsidR="00A51C6A">
          <w:rPr>
            <w:noProof/>
            <w:webHidden/>
          </w:rPr>
          <w:instrText xml:space="preserve"> PAGEREF _Toc128743084 \h </w:instrText>
        </w:r>
        <w:r w:rsidR="00A51C6A">
          <w:rPr>
            <w:noProof/>
            <w:webHidden/>
          </w:rPr>
        </w:r>
        <w:r w:rsidR="00A51C6A">
          <w:rPr>
            <w:noProof/>
            <w:webHidden/>
          </w:rPr>
          <w:fldChar w:fldCharType="separate"/>
        </w:r>
        <w:r w:rsidR="00A51C6A">
          <w:rPr>
            <w:noProof/>
            <w:webHidden/>
          </w:rPr>
          <w:t>6</w:t>
        </w:r>
        <w:r w:rsidR="00A51C6A">
          <w:rPr>
            <w:noProof/>
            <w:webHidden/>
          </w:rPr>
          <w:fldChar w:fldCharType="end"/>
        </w:r>
      </w:hyperlink>
    </w:p>
    <w:p w14:paraId="67E277EA" w14:textId="6B61EEEF" w:rsidR="00A51C6A" w:rsidRDefault="00547F92">
      <w:pPr>
        <w:pStyle w:val="Obsah2"/>
        <w:rPr>
          <w:rFonts w:asciiTheme="minorHAnsi" w:eastAsiaTheme="minorEastAsia" w:hAnsiTheme="minorHAnsi"/>
          <w:noProof/>
          <w:spacing w:val="0"/>
          <w:sz w:val="22"/>
          <w:szCs w:val="22"/>
          <w:lang w:eastAsia="cs-CZ"/>
        </w:rPr>
      </w:pPr>
      <w:hyperlink w:anchor="_Toc128743085" w:history="1">
        <w:r w:rsidR="00A51C6A" w:rsidRPr="00764732">
          <w:rPr>
            <w:rStyle w:val="Hypertextovodkaz"/>
            <w:rFonts w:asciiTheme="majorHAnsi" w:hAnsiTheme="majorHAnsi"/>
          </w:rPr>
          <w:t>1.2</w:t>
        </w:r>
        <w:r w:rsidR="00A51C6A">
          <w:rPr>
            <w:rFonts w:asciiTheme="minorHAnsi" w:eastAsiaTheme="minorEastAsia" w:hAnsiTheme="minorHAnsi"/>
            <w:noProof/>
            <w:spacing w:val="0"/>
            <w:sz w:val="22"/>
            <w:szCs w:val="22"/>
            <w:lang w:eastAsia="cs-CZ"/>
          </w:rPr>
          <w:tab/>
        </w:r>
        <w:r w:rsidR="00A51C6A" w:rsidRPr="00764732">
          <w:rPr>
            <w:rStyle w:val="Hypertextovodkaz"/>
          </w:rPr>
          <w:t>Umístění stavby</w:t>
        </w:r>
        <w:r w:rsidR="00A51C6A">
          <w:rPr>
            <w:noProof/>
            <w:webHidden/>
          </w:rPr>
          <w:tab/>
        </w:r>
        <w:r w:rsidR="00A51C6A">
          <w:rPr>
            <w:noProof/>
            <w:webHidden/>
          </w:rPr>
          <w:fldChar w:fldCharType="begin"/>
        </w:r>
        <w:r w:rsidR="00A51C6A">
          <w:rPr>
            <w:noProof/>
            <w:webHidden/>
          </w:rPr>
          <w:instrText xml:space="preserve"> PAGEREF _Toc128743085 \h </w:instrText>
        </w:r>
        <w:r w:rsidR="00A51C6A">
          <w:rPr>
            <w:noProof/>
            <w:webHidden/>
          </w:rPr>
        </w:r>
        <w:r w:rsidR="00A51C6A">
          <w:rPr>
            <w:noProof/>
            <w:webHidden/>
          </w:rPr>
          <w:fldChar w:fldCharType="separate"/>
        </w:r>
        <w:r w:rsidR="00A51C6A">
          <w:rPr>
            <w:noProof/>
            <w:webHidden/>
          </w:rPr>
          <w:t>6</w:t>
        </w:r>
        <w:r w:rsidR="00A51C6A">
          <w:rPr>
            <w:noProof/>
            <w:webHidden/>
          </w:rPr>
          <w:fldChar w:fldCharType="end"/>
        </w:r>
      </w:hyperlink>
    </w:p>
    <w:p w14:paraId="761F32E2" w14:textId="6AE4EDBF" w:rsidR="00A51C6A" w:rsidRDefault="00547F92">
      <w:pPr>
        <w:pStyle w:val="Obsah1"/>
        <w:rPr>
          <w:rFonts w:asciiTheme="minorHAnsi" w:eastAsiaTheme="minorEastAsia" w:hAnsiTheme="minorHAnsi"/>
          <w:b w:val="0"/>
          <w:caps w:val="0"/>
          <w:noProof/>
          <w:spacing w:val="0"/>
          <w:sz w:val="22"/>
          <w:szCs w:val="22"/>
          <w:lang w:eastAsia="cs-CZ"/>
        </w:rPr>
      </w:pPr>
      <w:hyperlink w:anchor="_Toc128743086" w:history="1">
        <w:r w:rsidR="00A51C6A" w:rsidRPr="00764732">
          <w:rPr>
            <w:rStyle w:val="Hypertextovodkaz"/>
          </w:rPr>
          <w:t>2.</w:t>
        </w:r>
        <w:r w:rsidR="00A51C6A">
          <w:rPr>
            <w:rFonts w:asciiTheme="minorHAnsi" w:eastAsiaTheme="minorEastAsia" w:hAnsiTheme="minorHAnsi"/>
            <w:b w:val="0"/>
            <w:caps w:val="0"/>
            <w:noProof/>
            <w:spacing w:val="0"/>
            <w:sz w:val="22"/>
            <w:szCs w:val="22"/>
            <w:lang w:eastAsia="cs-CZ"/>
          </w:rPr>
          <w:tab/>
        </w:r>
        <w:r w:rsidR="00A51C6A" w:rsidRPr="00764732">
          <w:rPr>
            <w:rStyle w:val="Hypertextovodkaz"/>
          </w:rPr>
          <w:t>PŘEHLED VÝCHOZÍCH PODKLADŮ</w:t>
        </w:r>
        <w:r w:rsidR="00A51C6A">
          <w:rPr>
            <w:noProof/>
            <w:webHidden/>
          </w:rPr>
          <w:tab/>
        </w:r>
        <w:r w:rsidR="00A51C6A">
          <w:rPr>
            <w:noProof/>
            <w:webHidden/>
          </w:rPr>
          <w:fldChar w:fldCharType="begin"/>
        </w:r>
        <w:r w:rsidR="00A51C6A">
          <w:rPr>
            <w:noProof/>
            <w:webHidden/>
          </w:rPr>
          <w:instrText xml:space="preserve"> PAGEREF _Toc128743086 \h </w:instrText>
        </w:r>
        <w:r w:rsidR="00A51C6A">
          <w:rPr>
            <w:noProof/>
            <w:webHidden/>
          </w:rPr>
        </w:r>
        <w:r w:rsidR="00A51C6A">
          <w:rPr>
            <w:noProof/>
            <w:webHidden/>
          </w:rPr>
          <w:fldChar w:fldCharType="separate"/>
        </w:r>
        <w:r w:rsidR="00A51C6A">
          <w:rPr>
            <w:noProof/>
            <w:webHidden/>
          </w:rPr>
          <w:t>6</w:t>
        </w:r>
        <w:r w:rsidR="00A51C6A">
          <w:rPr>
            <w:noProof/>
            <w:webHidden/>
          </w:rPr>
          <w:fldChar w:fldCharType="end"/>
        </w:r>
      </w:hyperlink>
    </w:p>
    <w:p w14:paraId="25EFF101" w14:textId="52BE0BDE" w:rsidR="00A51C6A" w:rsidRDefault="00547F92">
      <w:pPr>
        <w:pStyle w:val="Obsah2"/>
        <w:rPr>
          <w:rFonts w:asciiTheme="minorHAnsi" w:eastAsiaTheme="minorEastAsia" w:hAnsiTheme="minorHAnsi"/>
          <w:noProof/>
          <w:spacing w:val="0"/>
          <w:sz w:val="22"/>
          <w:szCs w:val="22"/>
          <w:lang w:eastAsia="cs-CZ"/>
        </w:rPr>
      </w:pPr>
      <w:hyperlink w:anchor="_Toc128743087" w:history="1">
        <w:r w:rsidR="00A51C6A" w:rsidRPr="00764732">
          <w:rPr>
            <w:rStyle w:val="Hypertextovodkaz"/>
            <w:rFonts w:asciiTheme="majorHAnsi" w:hAnsiTheme="majorHAnsi"/>
          </w:rPr>
          <w:t>2.1</w:t>
        </w:r>
        <w:r w:rsidR="00A51C6A">
          <w:rPr>
            <w:rFonts w:asciiTheme="minorHAnsi" w:eastAsiaTheme="minorEastAsia" w:hAnsiTheme="minorHAnsi"/>
            <w:noProof/>
            <w:spacing w:val="0"/>
            <w:sz w:val="22"/>
            <w:szCs w:val="22"/>
            <w:lang w:eastAsia="cs-CZ"/>
          </w:rPr>
          <w:tab/>
        </w:r>
        <w:r w:rsidR="00A51C6A" w:rsidRPr="00764732">
          <w:rPr>
            <w:rStyle w:val="Hypertextovodkaz"/>
          </w:rPr>
          <w:t>Projektová dokumentace</w:t>
        </w:r>
        <w:r w:rsidR="00A51C6A">
          <w:rPr>
            <w:noProof/>
            <w:webHidden/>
          </w:rPr>
          <w:tab/>
        </w:r>
        <w:r w:rsidR="00A51C6A">
          <w:rPr>
            <w:noProof/>
            <w:webHidden/>
          </w:rPr>
          <w:fldChar w:fldCharType="begin"/>
        </w:r>
        <w:r w:rsidR="00A51C6A">
          <w:rPr>
            <w:noProof/>
            <w:webHidden/>
          </w:rPr>
          <w:instrText xml:space="preserve"> PAGEREF _Toc128743087 \h </w:instrText>
        </w:r>
        <w:r w:rsidR="00A51C6A">
          <w:rPr>
            <w:noProof/>
            <w:webHidden/>
          </w:rPr>
        </w:r>
        <w:r w:rsidR="00A51C6A">
          <w:rPr>
            <w:noProof/>
            <w:webHidden/>
          </w:rPr>
          <w:fldChar w:fldCharType="separate"/>
        </w:r>
        <w:r w:rsidR="00A51C6A">
          <w:rPr>
            <w:noProof/>
            <w:webHidden/>
          </w:rPr>
          <w:t>6</w:t>
        </w:r>
        <w:r w:rsidR="00A51C6A">
          <w:rPr>
            <w:noProof/>
            <w:webHidden/>
          </w:rPr>
          <w:fldChar w:fldCharType="end"/>
        </w:r>
      </w:hyperlink>
    </w:p>
    <w:p w14:paraId="00FD723B" w14:textId="37B51FA7" w:rsidR="00A51C6A" w:rsidRDefault="00547F92">
      <w:pPr>
        <w:pStyle w:val="Obsah2"/>
        <w:rPr>
          <w:rFonts w:asciiTheme="minorHAnsi" w:eastAsiaTheme="minorEastAsia" w:hAnsiTheme="minorHAnsi"/>
          <w:noProof/>
          <w:spacing w:val="0"/>
          <w:sz w:val="22"/>
          <w:szCs w:val="22"/>
          <w:lang w:eastAsia="cs-CZ"/>
        </w:rPr>
      </w:pPr>
      <w:hyperlink w:anchor="_Toc128743088" w:history="1">
        <w:r w:rsidR="00A51C6A" w:rsidRPr="00764732">
          <w:rPr>
            <w:rStyle w:val="Hypertextovodkaz"/>
            <w:rFonts w:asciiTheme="majorHAnsi" w:hAnsiTheme="majorHAnsi"/>
          </w:rPr>
          <w:t>2.2</w:t>
        </w:r>
        <w:r w:rsidR="00A51C6A">
          <w:rPr>
            <w:rFonts w:asciiTheme="minorHAnsi" w:eastAsiaTheme="minorEastAsia" w:hAnsiTheme="minorHAnsi"/>
            <w:noProof/>
            <w:spacing w:val="0"/>
            <w:sz w:val="22"/>
            <w:szCs w:val="22"/>
            <w:lang w:eastAsia="cs-CZ"/>
          </w:rPr>
          <w:tab/>
        </w:r>
        <w:r w:rsidR="00A51C6A" w:rsidRPr="00764732">
          <w:rPr>
            <w:rStyle w:val="Hypertextovodkaz"/>
          </w:rPr>
          <w:t>Související dokumentace</w:t>
        </w:r>
        <w:r w:rsidR="00A51C6A">
          <w:rPr>
            <w:noProof/>
            <w:webHidden/>
          </w:rPr>
          <w:tab/>
        </w:r>
        <w:r w:rsidR="00A51C6A">
          <w:rPr>
            <w:noProof/>
            <w:webHidden/>
          </w:rPr>
          <w:fldChar w:fldCharType="begin"/>
        </w:r>
        <w:r w:rsidR="00A51C6A">
          <w:rPr>
            <w:noProof/>
            <w:webHidden/>
          </w:rPr>
          <w:instrText xml:space="preserve"> PAGEREF _Toc128743088 \h </w:instrText>
        </w:r>
        <w:r w:rsidR="00A51C6A">
          <w:rPr>
            <w:noProof/>
            <w:webHidden/>
          </w:rPr>
        </w:r>
        <w:r w:rsidR="00A51C6A">
          <w:rPr>
            <w:noProof/>
            <w:webHidden/>
          </w:rPr>
          <w:fldChar w:fldCharType="separate"/>
        </w:r>
        <w:r w:rsidR="00A51C6A">
          <w:rPr>
            <w:noProof/>
            <w:webHidden/>
          </w:rPr>
          <w:t>7</w:t>
        </w:r>
        <w:r w:rsidR="00A51C6A">
          <w:rPr>
            <w:noProof/>
            <w:webHidden/>
          </w:rPr>
          <w:fldChar w:fldCharType="end"/>
        </w:r>
      </w:hyperlink>
    </w:p>
    <w:p w14:paraId="1614041F" w14:textId="74EBDDE4" w:rsidR="00A51C6A" w:rsidRDefault="00547F92">
      <w:pPr>
        <w:pStyle w:val="Obsah1"/>
        <w:rPr>
          <w:rFonts w:asciiTheme="minorHAnsi" w:eastAsiaTheme="minorEastAsia" w:hAnsiTheme="minorHAnsi"/>
          <w:b w:val="0"/>
          <w:caps w:val="0"/>
          <w:noProof/>
          <w:spacing w:val="0"/>
          <w:sz w:val="22"/>
          <w:szCs w:val="22"/>
          <w:lang w:eastAsia="cs-CZ"/>
        </w:rPr>
      </w:pPr>
      <w:hyperlink w:anchor="_Toc128743089" w:history="1">
        <w:r w:rsidR="00A51C6A" w:rsidRPr="00764732">
          <w:rPr>
            <w:rStyle w:val="Hypertextovodkaz"/>
          </w:rPr>
          <w:t>3.</w:t>
        </w:r>
        <w:r w:rsidR="00A51C6A">
          <w:rPr>
            <w:rFonts w:asciiTheme="minorHAnsi" w:eastAsiaTheme="minorEastAsia" w:hAnsiTheme="minorHAnsi"/>
            <w:b w:val="0"/>
            <w:caps w:val="0"/>
            <w:noProof/>
            <w:spacing w:val="0"/>
            <w:sz w:val="22"/>
            <w:szCs w:val="22"/>
            <w:lang w:eastAsia="cs-CZ"/>
          </w:rPr>
          <w:tab/>
        </w:r>
        <w:r w:rsidR="00A51C6A" w:rsidRPr="00764732">
          <w:rPr>
            <w:rStyle w:val="Hypertextovodkaz"/>
          </w:rPr>
          <w:t>KOORDINACE S JINÝMI STAVBAMI</w:t>
        </w:r>
        <w:r w:rsidR="00A51C6A">
          <w:rPr>
            <w:noProof/>
            <w:webHidden/>
          </w:rPr>
          <w:tab/>
        </w:r>
        <w:r w:rsidR="00A51C6A">
          <w:rPr>
            <w:noProof/>
            <w:webHidden/>
          </w:rPr>
          <w:fldChar w:fldCharType="begin"/>
        </w:r>
        <w:r w:rsidR="00A51C6A">
          <w:rPr>
            <w:noProof/>
            <w:webHidden/>
          </w:rPr>
          <w:instrText xml:space="preserve"> PAGEREF _Toc128743089 \h </w:instrText>
        </w:r>
        <w:r w:rsidR="00A51C6A">
          <w:rPr>
            <w:noProof/>
            <w:webHidden/>
          </w:rPr>
        </w:r>
        <w:r w:rsidR="00A51C6A">
          <w:rPr>
            <w:noProof/>
            <w:webHidden/>
          </w:rPr>
          <w:fldChar w:fldCharType="separate"/>
        </w:r>
        <w:r w:rsidR="00A51C6A">
          <w:rPr>
            <w:noProof/>
            <w:webHidden/>
          </w:rPr>
          <w:t>7</w:t>
        </w:r>
        <w:r w:rsidR="00A51C6A">
          <w:rPr>
            <w:noProof/>
            <w:webHidden/>
          </w:rPr>
          <w:fldChar w:fldCharType="end"/>
        </w:r>
      </w:hyperlink>
    </w:p>
    <w:p w14:paraId="18EEE611" w14:textId="3268571E" w:rsidR="00A51C6A" w:rsidRDefault="00547F92">
      <w:pPr>
        <w:pStyle w:val="Obsah1"/>
        <w:rPr>
          <w:rFonts w:asciiTheme="minorHAnsi" w:eastAsiaTheme="minorEastAsia" w:hAnsiTheme="minorHAnsi"/>
          <w:b w:val="0"/>
          <w:caps w:val="0"/>
          <w:noProof/>
          <w:spacing w:val="0"/>
          <w:sz w:val="22"/>
          <w:szCs w:val="22"/>
          <w:lang w:eastAsia="cs-CZ"/>
        </w:rPr>
      </w:pPr>
      <w:hyperlink w:anchor="_Toc128743090" w:history="1">
        <w:r w:rsidR="00A51C6A" w:rsidRPr="00764732">
          <w:rPr>
            <w:rStyle w:val="Hypertextovodkaz"/>
          </w:rPr>
          <w:t>4.</w:t>
        </w:r>
        <w:r w:rsidR="00A51C6A">
          <w:rPr>
            <w:rFonts w:asciiTheme="minorHAnsi" w:eastAsiaTheme="minorEastAsia" w:hAnsiTheme="minorHAnsi"/>
            <w:b w:val="0"/>
            <w:caps w:val="0"/>
            <w:noProof/>
            <w:spacing w:val="0"/>
            <w:sz w:val="22"/>
            <w:szCs w:val="22"/>
            <w:lang w:eastAsia="cs-CZ"/>
          </w:rPr>
          <w:tab/>
        </w:r>
        <w:r w:rsidR="00A51C6A" w:rsidRPr="00764732">
          <w:rPr>
            <w:rStyle w:val="Hypertextovodkaz"/>
          </w:rPr>
          <w:t>POŽADAVKY NA TECHNICKÉ ŘEŠENÍ PROVEDENÍ DÍLA</w:t>
        </w:r>
        <w:r w:rsidR="00A51C6A">
          <w:rPr>
            <w:noProof/>
            <w:webHidden/>
          </w:rPr>
          <w:tab/>
        </w:r>
        <w:r w:rsidR="00A51C6A">
          <w:rPr>
            <w:noProof/>
            <w:webHidden/>
          </w:rPr>
          <w:fldChar w:fldCharType="begin"/>
        </w:r>
        <w:r w:rsidR="00A51C6A">
          <w:rPr>
            <w:noProof/>
            <w:webHidden/>
          </w:rPr>
          <w:instrText xml:space="preserve"> PAGEREF _Toc128743090 \h </w:instrText>
        </w:r>
        <w:r w:rsidR="00A51C6A">
          <w:rPr>
            <w:noProof/>
            <w:webHidden/>
          </w:rPr>
        </w:r>
        <w:r w:rsidR="00A51C6A">
          <w:rPr>
            <w:noProof/>
            <w:webHidden/>
          </w:rPr>
          <w:fldChar w:fldCharType="separate"/>
        </w:r>
        <w:r w:rsidR="00A51C6A">
          <w:rPr>
            <w:noProof/>
            <w:webHidden/>
          </w:rPr>
          <w:t>7</w:t>
        </w:r>
        <w:r w:rsidR="00A51C6A">
          <w:rPr>
            <w:noProof/>
            <w:webHidden/>
          </w:rPr>
          <w:fldChar w:fldCharType="end"/>
        </w:r>
      </w:hyperlink>
    </w:p>
    <w:p w14:paraId="1FFCE020" w14:textId="0865E556" w:rsidR="00A51C6A" w:rsidRDefault="00547F92">
      <w:pPr>
        <w:pStyle w:val="Obsah2"/>
        <w:rPr>
          <w:rFonts w:asciiTheme="minorHAnsi" w:eastAsiaTheme="minorEastAsia" w:hAnsiTheme="minorHAnsi"/>
          <w:noProof/>
          <w:spacing w:val="0"/>
          <w:sz w:val="22"/>
          <w:szCs w:val="22"/>
          <w:lang w:eastAsia="cs-CZ"/>
        </w:rPr>
      </w:pPr>
      <w:hyperlink w:anchor="_Toc128743091" w:history="1">
        <w:r w:rsidR="00A51C6A" w:rsidRPr="00764732">
          <w:rPr>
            <w:rStyle w:val="Hypertextovodkaz"/>
            <w:rFonts w:asciiTheme="majorHAnsi" w:hAnsiTheme="majorHAnsi"/>
          </w:rPr>
          <w:t>4.1</w:t>
        </w:r>
        <w:r w:rsidR="00A51C6A">
          <w:rPr>
            <w:rFonts w:asciiTheme="minorHAnsi" w:eastAsiaTheme="minorEastAsia" w:hAnsiTheme="minorHAnsi"/>
            <w:noProof/>
            <w:spacing w:val="0"/>
            <w:sz w:val="22"/>
            <w:szCs w:val="22"/>
            <w:lang w:eastAsia="cs-CZ"/>
          </w:rPr>
          <w:tab/>
        </w:r>
        <w:r w:rsidR="00A51C6A" w:rsidRPr="00764732">
          <w:rPr>
            <w:rStyle w:val="Hypertextovodkaz"/>
          </w:rPr>
          <w:t>Všeobecně</w:t>
        </w:r>
        <w:r w:rsidR="00A51C6A">
          <w:rPr>
            <w:noProof/>
            <w:webHidden/>
          </w:rPr>
          <w:tab/>
        </w:r>
        <w:r w:rsidR="00A51C6A">
          <w:rPr>
            <w:noProof/>
            <w:webHidden/>
          </w:rPr>
          <w:fldChar w:fldCharType="begin"/>
        </w:r>
        <w:r w:rsidR="00A51C6A">
          <w:rPr>
            <w:noProof/>
            <w:webHidden/>
          </w:rPr>
          <w:instrText xml:space="preserve"> PAGEREF _Toc128743091 \h </w:instrText>
        </w:r>
        <w:r w:rsidR="00A51C6A">
          <w:rPr>
            <w:noProof/>
            <w:webHidden/>
          </w:rPr>
        </w:r>
        <w:r w:rsidR="00A51C6A">
          <w:rPr>
            <w:noProof/>
            <w:webHidden/>
          </w:rPr>
          <w:fldChar w:fldCharType="separate"/>
        </w:r>
        <w:r w:rsidR="00A51C6A">
          <w:rPr>
            <w:noProof/>
            <w:webHidden/>
          </w:rPr>
          <w:t>7</w:t>
        </w:r>
        <w:r w:rsidR="00A51C6A">
          <w:rPr>
            <w:noProof/>
            <w:webHidden/>
          </w:rPr>
          <w:fldChar w:fldCharType="end"/>
        </w:r>
      </w:hyperlink>
    </w:p>
    <w:p w14:paraId="432EE176" w14:textId="7090ED45" w:rsidR="00A51C6A" w:rsidRDefault="00547F92">
      <w:pPr>
        <w:pStyle w:val="Obsah2"/>
        <w:rPr>
          <w:rFonts w:asciiTheme="minorHAnsi" w:eastAsiaTheme="minorEastAsia" w:hAnsiTheme="minorHAnsi"/>
          <w:noProof/>
          <w:spacing w:val="0"/>
          <w:sz w:val="22"/>
          <w:szCs w:val="22"/>
          <w:lang w:eastAsia="cs-CZ"/>
        </w:rPr>
      </w:pPr>
      <w:hyperlink w:anchor="_Toc128743092" w:history="1">
        <w:r w:rsidR="00A51C6A" w:rsidRPr="00764732">
          <w:rPr>
            <w:rStyle w:val="Hypertextovodkaz"/>
            <w:rFonts w:asciiTheme="majorHAnsi" w:hAnsiTheme="majorHAnsi"/>
          </w:rPr>
          <w:t>4.2</w:t>
        </w:r>
        <w:r w:rsidR="00A51C6A">
          <w:rPr>
            <w:rFonts w:asciiTheme="minorHAnsi" w:eastAsiaTheme="minorEastAsia" w:hAnsiTheme="minorHAnsi"/>
            <w:noProof/>
            <w:spacing w:val="0"/>
            <w:sz w:val="22"/>
            <w:szCs w:val="22"/>
            <w:lang w:eastAsia="cs-CZ"/>
          </w:rPr>
          <w:tab/>
        </w:r>
        <w:r w:rsidR="00A51C6A" w:rsidRPr="00764732">
          <w:rPr>
            <w:rStyle w:val="Hypertextovodkaz"/>
          </w:rPr>
          <w:t>Zeměměřická činnost zhotovitele</w:t>
        </w:r>
        <w:r w:rsidR="00A51C6A">
          <w:rPr>
            <w:noProof/>
            <w:webHidden/>
          </w:rPr>
          <w:tab/>
        </w:r>
        <w:r w:rsidR="00A51C6A">
          <w:rPr>
            <w:noProof/>
            <w:webHidden/>
          </w:rPr>
          <w:fldChar w:fldCharType="begin"/>
        </w:r>
        <w:r w:rsidR="00A51C6A">
          <w:rPr>
            <w:noProof/>
            <w:webHidden/>
          </w:rPr>
          <w:instrText xml:space="preserve"> PAGEREF _Toc128743092 \h </w:instrText>
        </w:r>
        <w:r w:rsidR="00A51C6A">
          <w:rPr>
            <w:noProof/>
            <w:webHidden/>
          </w:rPr>
        </w:r>
        <w:r w:rsidR="00A51C6A">
          <w:rPr>
            <w:noProof/>
            <w:webHidden/>
          </w:rPr>
          <w:fldChar w:fldCharType="separate"/>
        </w:r>
        <w:r w:rsidR="00A51C6A">
          <w:rPr>
            <w:noProof/>
            <w:webHidden/>
          </w:rPr>
          <w:t>8</w:t>
        </w:r>
        <w:r w:rsidR="00A51C6A">
          <w:rPr>
            <w:noProof/>
            <w:webHidden/>
          </w:rPr>
          <w:fldChar w:fldCharType="end"/>
        </w:r>
      </w:hyperlink>
    </w:p>
    <w:p w14:paraId="788C460A" w14:textId="08E82490" w:rsidR="00A51C6A" w:rsidRDefault="00547F92">
      <w:pPr>
        <w:pStyle w:val="Obsah2"/>
        <w:rPr>
          <w:rFonts w:asciiTheme="minorHAnsi" w:eastAsiaTheme="minorEastAsia" w:hAnsiTheme="minorHAnsi"/>
          <w:noProof/>
          <w:spacing w:val="0"/>
          <w:sz w:val="22"/>
          <w:szCs w:val="22"/>
          <w:lang w:eastAsia="cs-CZ"/>
        </w:rPr>
      </w:pPr>
      <w:hyperlink w:anchor="_Toc128743093" w:history="1">
        <w:r w:rsidR="00A51C6A" w:rsidRPr="00764732">
          <w:rPr>
            <w:rStyle w:val="Hypertextovodkaz"/>
            <w:rFonts w:asciiTheme="majorHAnsi" w:hAnsiTheme="majorHAnsi"/>
          </w:rPr>
          <w:t>4.3</w:t>
        </w:r>
        <w:r w:rsidR="00A51C6A">
          <w:rPr>
            <w:rFonts w:asciiTheme="minorHAnsi" w:eastAsiaTheme="minorEastAsia" w:hAnsiTheme="minorHAnsi"/>
            <w:noProof/>
            <w:spacing w:val="0"/>
            <w:sz w:val="22"/>
            <w:szCs w:val="22"/>
            <w:lang w:eastAsia="cs-CZ"/>
          </w:rPr>
          <w:tab/>
        </w:r>
        <w:r w:rsidR="00A51C6A" w:rsidRPr="00764732">
          <w:rPr>
            <w:rStyle w:val="Hypertextovodkaz"/>
          </w:rPr>
          <w:t>Doklady předkládané zhotovitelem</w:t>
        </w:r>
        <w:r w:rsidR="00A51C6A">
          <w:rPr>
            <w:noProof/>
            <w:webHidden/>
          </w:rPr>
          <w:tab/>
        </w:r>
        <w:r w:rsidR="00A51C6A">
          <w:rPr>
            <w:noProof/>
            <w:webHidden/>
          </w:rPr>
          <w:fldChar w:fldCharType="begin"/>
        </w:r>
        <w:r w:rsidR="00A51C6A">
          <w:rPr>
            <w:noProof/>
            <w:webHidden/>
          </w:rPr>
          <w:instrText xml:space="preserve"> PAGEREF _Toc128743093 \h </w:instrText>
        </w:r>
        <w:r w:rsidR="00A51C6A">
          <w:rPr>
            <w:noProof/>
            <w:webHidden/>
          </w:rPr>
        </w:r>
        <w:r w:rsidR="00A51C6A">
          <w:rPr>
            <w:noProof/>
            <w:webHidden/>
          </w:rPr>
          <w:fldChar w:fldCharType="separate"/>
        </w:r>
        <w:r w:rsidR="00A51C6A">
          <w:rPr>
            <w:noProof/>
            <w:webHidden/>
          </w:rPr>
          <w:t>8</w:t>
        </w:r>
        <w:r w:rsidR="00A51C6A">
          <w:rPr>
            <w:noProof/>
            <w:webHidden/>
          </w:rPr>
          <w:fldChar w:fldCharType="end"/>
        </w:r>
      </w:hyperlink>
    </w:p>
    <w:p w14:paraId="3867F1CF" w14:textId="46159DC8" w:rsidR="00A51C6A" w:rsidRDefault="00547F92">
      <w:pPr>
        <w:pStyle w:val="Obsah2"/>
        <w:rPr>
          <w:rFonts w:asciiTheme="minorHAnsi" w:eastAsiaTheme="minorEastAsia" w:hAnsiTheme="minorHAnsi"/>
          <w:noProof/>
          <w:spacing w:val="0"/>
          <w:sz w:val="22"/>
          <w:szCs w:val="22"/>
          <w:lang w:eastAsia="cs-CZ"/>
        </w:rPr>
      </w:pPr>
      <w:hyperlink w:anchor="_Toc128743094" w:history="1">
        <w:r w:rsidR="00A51C6A" w:rsidRPr="00764732">
          <w:rPr>
            <w:rStyle w:val="Hypertextovodkaz"/>
            <w:rFonts w:asciiTheme="majorHAnsi" w:hAnsiTheme="majorHAnsi"/>
          </w:rPr>
          <w:t>4.4</w:t>
        </w:r>
        <w:r w:rsidR="00A51C6A">
          <w:rPr>
            <w:rFonts w:asciiTheme="minorHAnsi" w:eastAsiaTheme="minorEastAsia" w:hAnsiTheme="minorHAnsi"/>
            <w:noProof/>
            <w:spacing w:val="0"/>
            <w:sz w:val="22"/>
            <w:szCs w:val="22"/>
            <w:lang w:eastAsia="cs-CZ"/>
          </w:rPr>
          <w:tab/>
        </w:r>
        <w:r w:rsidR="00A51C6A" w:rsidRPr="00764732">
          <w:rPr>
            <w:rStyle w:val="Hypertextovodkaz"/>
          </w:rPr>
          <w:t>Dokumentace zhotovitele pro stavbu</w:t>
        </w:r>
        <w:r w:rsidR="00A51C6A">
          <w:rPr>
            <w:noProof/>
            <w:webHidden/>
          </w:rPr>
          <w:tab/>
        </w:r>
        <w:r w:rsidR="00A51C6A">
          <w:rPr>
            <w:noProof/>
            <w:webHidden/>
          </w:rPr>
          <w:fldChar w:fldCharType="begin"/>
        </w:r>
        <w:r w:rsidR="00A51C6A">
          <w:rPr>
            <w:noProof/>
            <w:webHidden/>
          </w:rPr>
          <w:instrText xml:space="preserve"> PAGEREF _Toc128743094 \h </w:instrText>
        </w:r>
        <w:r w:rsidR="00A51C6A">
          <w:rPr>
            <w:noProof/>
            <w:webHidden/>
          </w:rPr>
        </w:r>
        <w:r w:rsidR="00A51C6A">
          <w:rPr>
            <w:noProof/>
            <w:webHidden/>
          </w:rPr>
          <w:fldChar w:fldCharType="separate"/>
        </w:r>
        <w:r w:rsidR="00A51C6A">
          <w:rPr>
            <w:noProof/>
            <w:webHidden/>
          </w:rPr>
          <w:t>9</w:t>
        </w:r>
        <w:r w:rsidR="00A51C6A">
          <w:rPr>
            <w:noProof/>
            <w:webHidden/>
          </w:rPr>
          <w:fldChar w:fldCharType="end"/>
        </w:r>
      </w:hyperlink>
    </w:p>
    <w:p w14:paraId="06B45590" w14:textId="38A281BD" w:rsidR="00A51C6A" w:rsidRDefault="00547F92">
      <w:pPr>
        <w:pStyle w:val="Obsah2"/>
        <w:rPr>
          <w:rFonts w:asciiTheme="minorHAnsi" w:eastAsiaTheme="minorEastAsia" w:hAnsiTheme="minorHAnsi"/>
          <w:noProof/>
          <w:spacing w:val="0"/>
          <w:sz w:val="22"/>
          <w:szCs w:val="22"/>
          <w:lang w:eastAsia="cs-CZ"/>
        </w:rPr>
      </w:pPr>
      <w:hyperlink w:anchor="_Toc128743095" w:history="1">
        <w:r w:rsidR="00A51C6A" w:rsidRPr="00764732">
          <w:rPr>
            <w:rStyle w:val="Hypertextovodkaz"/>
            <w:rFonts w:asciiTheme="majorHAnsi" w:hAnsiTheme="majorHAnsi"/>
          </w:rPr>
          <w:t>4.5</w:t>
        </w:r>
        <w:r w:rsidR="00A51C6A">
          <w:rPr>
            <w:rFonts w:asciiTheme="minorHAnsi" w:eastAsiaTheme="minorEastAsia" w:hAnsiTheme="minorHAnsi"/>
            <w:noProof/>
            <w:spacing w:val="0"/>
            <w:sz w:val="22"/>
            <w:szCs w:val="22"/>
            <w:lang w:eastAsia="cs-CZ"/>
          </w:rPr>
          <w:tab/>
        </w:r>
        <w:r w:rsidR="00A51C6A" w:rsidRPr="00764732">
          <w:rPr>
            <w:rStyle w:val="Hypertextovodkaz"/>
          </w:rPr>
          <w:t>Dokumentace skutečného provedení stavby</w:t>
        </w:r>
        <w:r w:rsidR="00A51C6A">
          <w:rPr>
            <w:noProof/>
            <w:webHidden/>
          </w:rPr>
          <w:tab/>
        </w:r>
        <w:r w:rsidR="00A51C6A">
          <w:rPr>
            <w:noProof/>
            <w:webHidden/>
          </w:rPr>
          <w:fldChar w:fldCharType="begin"/>
        </w:r>
        <w:r w:rsidR="00A51C6A">
          <w:rPr>
            <w:noProof/>
            <w:webHidden/>
          </w:rPr>
          <w:instrText xml:space="preserve"> PAGEREF _Toc128743095 \h </w:instrText>
        </w:r>
        <w:r w:rsidR="00A51C6A">
          <w:rPr>
            <w:noProof/>
            <w:webHidden/>
          </w:rPr>
        </w:r>
        <w:r w:rsidR="00A51C6A">
          <w:rPr>
            <w:noProof/>
            <w:webHidden/>
          </w:rPr>
          <w:fldChar w:fldCharType="separate"/>
        </w:r>
        <w:r w:rsidR="00A51C6A">
          <w:rPr>
            <w:noProof/>
            <w:webHidden/>
          </w:rPr>
          <w:t>9</w:t>
        </w:r>
        <w:r w:rsidR="00A51C6A">
          <w:rPr>
            <w:noProof/>
            <w:webHidden/>
          </w:rPr>
          <w:fldChar w:fldCharType="end"/>
        </w:r>
      </w:hyperlink>
    </w:p>
    <w:p w14:paraId="4F43341A" w14:textId="0DE1ABE1" w:rsidR="00A51C6A" w:rsidRDefault="00547F92">
      <w:pPr>
        <w:pStyle w:val="Obsah2"/>
        <w:rPr>
          <w:rFonts w:asciiTheme="minorHAnsi" w:eastAsiaTheme="minorEastAsia" w:hAnsiTheme="minorHAnsi"/>
          <w:noProof/>
          <w:spacing w:val="0"/>
          <w:sz w:val="22"/>
          <w:szCs w:val="22"/>
          <w:lang w:eastAsia="cs-CZ"/>
        </w:rPr>
      </w:pPr>
      <w:hyperlink w:anchor="_Toc128743096" w:history="1">
        <w:r w:rsidR="00A51C6A" w:rsidRPr="00764732">
          <w:rPr>
            <w:rStyle w:val="Hypertextovodkaz"/>
            <w:rFonts w:asciiTheme="majorHAnsi" w:hAnsiTheme="majorHAnsi"/>
          </w:rPr>
          <w:t>4.6</w:t>
        </w:r>
        <w:r w:rsidR="00A51C6A">
          <w:rPr>
            <w:rFonts w:asciiTheme="minorHAnsi" w:eastAsiaTheme="minorEastAsia" w:hAnsiTheme="minorHAnsi"/>
            <w:noProof/>
            <w:spacing w:val="0"/>
            <w:sz w:val="22"/>
            <w:szCs w:val="22"/>
            <w:lang w:eastAsia="cs-CZ"/>
          </w:rPr>
          <w:tab/>
        </w:r>
        <w:r w:rsidR="00A51C6A" w:rsidRPr="00764732">
          <w:rPr>
            <w:rStyle w:val="Hypertextovodkaz"/>
          </w:rPr>
          <w:t>Zabezpečovací zařízení</w:t>
        </w:r>
        <w:r w:rsidR="00A51C6A">
          <w:rPr>
            <w:noProof/>
            <w:webHidden/>
          </w:rPr>
          <w:tab/>
        </w:r>
        <w:r w:rsidR="00A51C6A">
          <w:rPr>
            <w:noProof/>
            <w:webHidden/>
          </w:rPr>
          <w:fldChar w:fldCharType="begin"/>
        </w:r>
        <w:r w:rsidR="00A51C6A">
          <w:rPr>
            <w:noProof/>
            <w:webHidden/>
          </w:rPr>
          <w:instrText xml:space="preserve"> PAGEREF _Toc128743096 \h </w:instrText>
        </w:r>
        <w:r w:rsidR="00A51C6A">
          <w:rPr>
            <w:noProof/>
            <w:webHidden/>
          </w:rPr>
        </w:r>
        <w:r w:rsidR="00A51C6A">
          <w:rPr>
            <w:noProof/>
            <w:webHidden/>
          </w:rPr>
          <w:fldChar w:fldCharType="separate"/>
        </w:r>
        <w:r w:rsidR="00A51C6A">
          <w:rPr>
            <w:noProof/>
            <w:webHidden/>
          </w:rPr>
          <w:t>10</w:t>
        </w:r>
        <w:r w:rsidR="00A51C6A">
          <w:rPr>
            <w:noProof/>
            <w:webHidden/>
          </w:rPr>
          <w:fldChar w:fldCharType="end"/>
        </w:r>
      </w:hyperlink>
    </w:p>
    <w:p w14:paraId="6032AB86" w14:textId="529A223C" w:rsidR="00A51C6A" w:rsidRDefault="00547F92">
      <w:pPr>
        <w:pStyle w:val="Obsah2"/>
        <w:rPr>
          <w:rFonts w:asciiTheme="minorHAnsi" w:eastAsiaTheme="minorEastAsia" w:hAnsiTheme="minorHAnsi"/>
          <w:noProof/>
          <w:spacing w:val="0"/>
          <w:sz w:val="22"/>
          <w:szCs w:val="22"/>
          <w:lang w:eastAsia="cs-CZ"/>
        </w:rPr>
      </w:pPr>
      <w:hyperlink w:anchor="_Toc128743097" w:history="1">
        <w:r w:rsidR="00A51C6A" w:rsidRPr="00764732">
          <w:rPr>
            <w:rStyle w:val="Hypertextovodkaz"/>
            <w:rFonts w:asciiTheme="majorHAnsi" w:hAnsiTheme="majorHAnsi"/>
          </w:rPr>
          <w:t>4.7</w:t>
        </w:r>
        <w:r w:rsidR="00A51C6A">
          <w:rPr>
            <w:rFonts w:asciiTheme="minorHAnsi" w:eastAsiaTheme="minorEastAsia" w:hAnsiTheme="minorHAnsi"/>
            <w:noProof/>
            <w:spacing w:val="0"/>
            <w:sz w:val="22"/>
            <w:szCs w:val="22"/>
            <w:lang w:eastAsia="cs-CZ"/>
          </w:rPr>
          <w:tab/>
        </w:r>
        <w:r w:rsidR="00A51C6A" w:rsidRPr="00764732">
          <w:rPr>
            <w:rStyle w:val="Hypertextovodkaz"/>
          </w:rPr>
          <w:t>Kabelovody, kolektory</w:t>
        </w:r>
        <w:r w:rsidR="00A51C6A">
          <w:rPr>
            <w:noProof/>
            <w:webHidden/>
          </w:rPr>
          <w:tab/>
        </w:r>
        <w:r w:rsidR="00A51C6A">
          <w:rPr>
            <w:noProof/>
            <w:webHidden/>
          </w:rPr>
          <w:fldChar w:fldCharType="begin"/>
        </w:r>
        <w:r w:rsidR="00A51C6A">
          <w:rPr>
            <w:noProof/>
            <w:webHidden/>
          </w:rPr>
          <w:instrText xml:space="preserve"> PAGEREF _Toc128743097 \h </w:instrText>
        </w:r>
        <w:r w:rsidR="00A51C6A">
          <w:rPr>
            <w:noProof/>
            <w:webHidden/>
          </w:rPr>
        </w:r>
        <w:r w:rsidR="00A51C6A">
          <w:rPr>
            <w:noProof/>
            <w:webHidden/>
          </w:rPr>
          <w:fldChar w:fldCharType="separate"/>
        </w:r>
        <w:r w:rsidR="00A51C6A">
          <w:rPr>
            <w:noProof/>
            <w:webHidden/>
          </w:rPr>
          <w:t>10</w:t>
        </w:r>
        <w:r w:rsidR="00A51C6A">
          <w:rPr>
            <w:noProof/>
            <w:webHidden/>
          </w:rPr>
          <w:fldChar w:fldCharType="end"/>
        </w:r>
      </w:hyperlink>
    </w:p>
    <w:p w14:paraId="12EB2AF8" w14:textId="63C8E88C" w:rsidR="00A51C6A" w:rsidRDefault="00547F92">
      <w:pPr>
        <w:pStyle w:val="Obsah2"/>
        <w:rPr>
          <w:rFonts w:asciiTheme="minorHAnsi" w:eastAsiaTheme="minorEastAsia" w:hAnsiTheme="minorHAnsi"/>
          <w:noProof/>
          <w:spacing w:val="0"/>
          <w:sz w:val="22"/>
          <w:szCs w:val="22"/>
          <w:lang w:eastAsia="cs-CZ"/>
        </w:rPr>
      </w:pPr>
      <w:hyperlink w:anchor="_Toc128743098" w:history="1">
        <w:r w:rsidR="00A51C6A" w:rsidRPr="00764732">
          <w:rPr>
            <w:rStyle w:val="Hypertextovodkaz"/>
            <w:rFonts w:asciiTheme="majorHAnsi" w:hAnsiTheme="majorHAnsi"/>
          </w:rPr>
          <w:t>4.8</w:t>
        </w:r>
        <w:r w:rsidR="00A51C6A">
          <w:rPr>
            <w:rFonts w:asciiTheme="minorHAnsi" w:eastAsiaTheme="minorEastAsia" w:hAnsiTheme="minorHAnsi"/>
            <w:noProof/>
            <w:spacing w:val="0"/>
            <w:sz w:val="22"/>
            <w:szCs w:val="22"/>
            <w:lang w:eastAsia="cs-CZ"/>
          </w:rPr>
          <w:tab/>
        </w:r>
        <w:r w:rsidR="00A51C6A" w:rsidRPr="00764732">
          <w:rPr>
            <w:rStyle w:val="Hypertextovodkaz"/>
          </w:rPr>
          <w:t>Životní prostředí</w:t>
        </w:r>
        <w:r w:rsidR="00A51C6A">
          <w:rPr>
            <w:noProof/>
            <w:webHidden/>
          </w:rPr>
          <w:tab/>
        </w:r>
        <w:r w:rsidR="00A51C6A">
          <w:rPr>
            <w:noProof/>
            <w:webHidden/>
          </w:rPr>
          <w:fldChar w:fldCharType="begin"/>
        </w:r>
        <w:r w:rsidR="00A51C6A">
          <w:rPr>
            <w:noProof/>
            <w:webHidden/>
          </w:rPr>
          <w:instrText xml:space="preserve"> PAGEREF _Toc128743098 \h </w:instrText>
        </w:r>
        <w:r w:rsidR="00A51C6A">
          <w:rPr>
            <w:noProof/>
            <w:webHidden/>
          </w:rPr>
        </w:r>
        <w:r w:rsidR="00A51C6A">
          <w:rPr>
            <w:noProof/>
            <w:webHidden/>
          </w:rPr>
          <w:fldChar w:fldCharType="separate"/>
        </w:r>
        <w:r w:rsidR="00A51C6A">
          <w:rPr>
            <w:noProof/>
            <w:webHidden/>
          </w:rPr>
          <w:t>11</w:t>
        </w:r>
        <w:r w:rsidR="00A51C6A">
          <w:rPr>
            <w:noProof/>
            <w:webHidden/>
          </w:rPr>
          <w:fldChar w:fldCharType="end"/>
        </w:r>
      </w:hyperlink>
    </w:p>
    <w:p w14:paraId="62DC2629" w14:textId="62CECB0B" w:rsidR="00A51C6A" w:rsidRDefault="00547F92">
      <w:pPr>
        <w:pStyle w:val="Obsah1"/>
        <w:rPr>
          <w:rFonts w:asciiTheme="minorHAnsi" w:eastAsiaTheme="minorEastAsia" w:hAnsiTheme="minorHAnsi"/>
          <w:b w:val="0"/>
          <w:caps w:val="0"/>
          <w:noProof/>
          <w:spacing w:val="0"/>
          <w:sz w:val="22"/>
          <w:szCs w:val="22"/>
          <w:lang w:eastAsia="cs-CZ"/>
        </w:rPr>
      </w:pPr>
      <w:hyperlink w:anchor="_Toc128743099" w:history="1">
        <w:r w:rsidR="00A51C6A" w:rsidRPr="00764732">
          <w:rPr>
            <w:rStyle w:val="Hypertextovodkaz"/>
          </w:rPr>
          <w:t>5.</w:t>
        </w:r>
        <w:r w:rsidR="00A51C6A">
          <w:rPr>
            <w:rFonts w:asciiTheme="minorHAnsi" w:eastAsiaTheme="minorEastAsia" w:hAnsiTheme="minorHAnsi"/>
            <w:b w:val="0"/>
            <w:caps w:val="0"/>
            <w:noProof/>
            <w:spacing w:val="0"/>
            <w:sz w:val="22"/>
            <w:szCs w:val="22"/>
            <w:lang w:eastAsia="cs-CZ"/>
          </w:rPr>
          <w:tab/>
        </w:r>
        <w:r w:rsidR="00A51C6A" w:rsidRPr="00764732">
          <w:rPr>
            <w:rStyle w:val="Hypertextovodkaz"/>
          </w:rPr>
          <w:t>ORGANIZACE VÝSTAVBY, VÝLUKY</w:t>
        </w:r>
        <w:r w:rsidR="00A51C6A">
          <w:rPr>
            <w:noProof/>
            <w:webHidden/>
          </w:rPr>
          <w:tab/>
        </w:r>
        <w:r w:rsidR="00A51C6A">
          <w:rPr>
            <w:noProof/>
            <w:webHidden/>
          </w:rPr>
          <w:fldChar w:fldCharType="begin"/>
        </w:r>
        <w:r w:rsidR="00A51C6A">
          <w:rPr>
            <w:noProof/>
            <w:webHidden/>
          </w:rPr>
          <w:instrText xml:space="preserve"> PAGEREF _Toc128743099 \h </w:instrText>
        </w:r>
        <w:r w:rsidR="00A51C6A">
          <w:rPr>
            <w:noProof/>
            <w:webHidden/>
          </w:rPr>
        </w:r>
        <w:r w:rsidR="00A51C6A">
          <w:rPr>
            <w:noProof/>
            <w:webHidden/>
          </w:rPr>
          <w:fldChar w:fldCharType="separate"/>
        </w:r>
        <w:r w:rsidR="00A51C6A">
          <w:rPr>
            <w:noProof/>
            <w:webHidden/>
          </w:rPr>
          <w:t>12</w:t>
        </w:r>
        <w:r w:rsidR="00A51C6A">
          <w:rPr>
            <w:noProof/>
            <w:webHidden/>
          </w:rPr>
          <w:fldChar w:fldCharType="end"/>
        </w:r>
      </w:hyperlink>
    </w:p>
    <w:p w14:paraId="32B0EA55" w14:textId="3751DFC5" w:rsidR="00A51C6A" w:rsidRDefault="00547F92">
      <w:pPr>
        <w:pStyle w:val="Obsah1"/>
        <w:rPr>
          <w:rFonts w:asciiTheme="minorHAnsi" w:eastAsiaTheme="minorEastAsia" w:hAnsiTheme="minorHAnsi"/>
          <w:b w:val="0"/>
          <w:caps w:val="0"/>
          <w:noProof/>
          <w:spacing w:val="0"/>
          <w:sz w:val="22"/>
          <w:szCs w:val="22"/>
          <w:lang w:eastAsia="cs-CZ"/>
        </w:rPr>
      </w:pPr>
      <w:hyperlink w:anchor="_Toc128743100" w:history="1">
        <w:r w:rsidR="00A51C6A" w:rsidRPr="00764732">
          <w:rPr>
            <w:rStyle w:val="Hypertextovodkaz"/>
          </w:rPr>
          <w:t>6.</w:t>
        </w:r>
        <w:r w:rsidR="00A51C6A">
          <w:rPr>
            <w:rFonts w:asciiTheme="minorHAnsi" w:eastAsiaTheme="minorEastAsia" w:hAnsiTheme="minorHAnsi"/>
            <w:b w:val="0"/>
            <w:caps w:val="0"/>
            <w:noProof/>
            <w:spacing w:val="0"/>
            <w:sz w:val="22"/>
            <w:szCs w:val="22"/>
            <w:lang w:eastAsia="cs-CZ"/>
          </w:rPr>
          <w:tab/>
        </w:r>
        <w:r w:rsidR="00A51C6A" w:rsidRPr="00764732">
          <w:rPr>
            <w:rStyle w:val="Hypertextovodkaz"/>
          </w:rPr>
          <w:t>SOUVISEJÍCÍ DOKUMENTY A PŘEDPISY</w:t>
        </w:r>
        <w:r w:rsidR="00A51C6A">
          <w:rPr>
            <w:noProof/>
            <w:webHidden/>
          </w:rPr>
          <w:tab/>
        </w:r>
        <w:r w:rsidR="00A51C6A">
          <w:rPr>
            <w:noProof/>
            <w:webHidden/>
          </w:rPr>
          <w:fldChar w:fldCharType="begin"/>
        </w:r>
        <w:r w:rsidR="00A51C6A">
          <w:rPr>
            <w:noProof/>
            <w:webHidden/>
          </w:rPr>
          <w:instrText xml:space="preserve"> PAGEREF _Toc128743100 \h </w:instrText>
        </w:r>
        <w:r w:rsidR="00A51C6A">
          <w:rPr>
            <w:noProof/>
            <w:webHidden/>
          </w:rPr>
        </w:r>
        <w:r w:rsidR="00A51C6A">
          <w:rPr>
            <w:noProof/>
            <w:webHidden/>
          </w:rPr>
          <w:fldChar w:fldCharType="separate"/>
        </w:r>
        <w:r w:rsidR="00A51C6A">
          <w:rPr>
            <w:noProof/>
            <w:webHidden/>
          </w:rPr>
          <w:t>12</w:t>
        </w:r>
        <w:r w:rsidR="00A51C6A">
          <w:rPr>
            <w:noProof/>
            <w:webHidden/>
          </w:rPr>
          <w:fldChar w:fldCharType="end"/>
        </w:r>
      </w:hyperlink>
    </w:p>
    <w:p w14:paraId="17B2DB1F" w14:textId="5E24ADCA" w:rsidR="00AD0C7B" w:rsidRDefault="00BD7E91" w:rsidP="008D03B9">
      <w:r>
        <w:fldChar w:fldCharType="end"/>
      </w:r>
    </w:p>
    <w:p w14:paraId="402BFEE4" w14:textId="160B4755" w:rsidR="0060310E" w:rsidRDefault="0060310E" w:rsidP="008D03B9"/>
    <w:p w14:paraId="49BC57FA" w14:textId="77777777" w:rsidR="0060310E" w:rsidRDefault="0060310E" w:rsidP="008D03B9"/>
    <w:p w14:paraId="10806561" w14:textId="77777777" w:rsidR="00AD0C7B" w:rsidRDefault="00AD0C7B" w:rsidP="00DA1C67">
      <w:pPr>
        <w:pStyle w:val="Nadpisbezsl1-1"/>
        <w:outlineLvl w:val="0"/>
      </w:pPr>
      <w:bookmarkStart w:id="0" w:name="_Toc128743082"/>
      <w:bookmarkStart w:id="1" w:name="_Toc13731854"/>
      <w:r>
        <w:t>SEZNAM ZKRATEK</w:t>
      </w:r>
      <w:bookmarkEnd w:id="0"/>
      <w:r w:rsidR="0076790E">
        <w:t xml:space="preserve"> </w:t>
      </w:r>
      <w:bookmarkEnd w:id="1"/>
    </w:p>
    <w:p w14:paraId="28BDE2DA"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27356AC6" w14:textId="77777777" w:rsidTr="00041EC8">
        <w:tc>
          <w:tcPr>
            <w:tcW w:w="1250" w:type="dxa"/>
            <w:tcMar>
              <w:top w:w="28" w:type="dxa"/>
              <w:left w:w="0" w:type="dxa"/>
              <w:bottom w:w="28" w:type="dxa"/>
              <w:right w:w="0" w:type="dxa"/>
            </w:tcMar>
          </w:tcPr>
          <w:p w14:paraId="17B489E8" w14:textId="7F2B892A" w:rsidR="00AD0C7B" w:rsidRPr="00AD0C7B" w:rsidRDefault="00AD0C7B" w:rsidP="00AD0C7B">
            <w:pPr>
              <w:pStyle w:val="Zkratky1"/>
            </w:pPr>
          </w:p>
        </w:tc>
        <w:tc>
          <w:tcPr>
            <w:tcW w:w="7452" w:type="dxa"/>
            <w:tcMar>
              <w:top w:w="28" w:type="dxa"/>
              <w:left w:w="0" w:type="dxa"/>
              <w:bottom w:w="28" w:type="dxa"/>
              <w:right w:w="0" w:type="dxa"/>
            </w:tcMar>
          </w:tcPr>
          <w:p w14:paraId="041B526A" w14:textId="5384F485" w:rsidR="00AD0C7B" w:rsidRPr="006115D3" w:rsidRDefault="00AD0C7B" w:rsidP="000F15F1">
            <w:pPr>
              <w:pStyle w:val="Zkratky2"/>
            </w:pPr>
          </w:p>
        </w:tc>
      </w:tr>
      <w:tr w:rsidR="00AD0C7B" w:rsidRPr="00AD0C7B" w14:paraId="14D618B9" w14:textId="77777777" w:rsidTr="00041EC8">
        <w:tc>
          <w:tcPr>
            <w:tcW w:w="1250" w:type="dxa"/>
            <w:tcMar>
              <w:top w:w="28" w:type="dxa"/>
              <w:left w:w="0" w:type="dxa"/>
              <w:bottom w:w="28" w:type="dxa"/>
              <w:right w:w="0" w:type="dxa"/>
            </w:tcMar>
          </w:tcPr>
          <w:p w14:paraId="474E0598" w14:textId="77777777" w:rsidR="00AD0C7B" w:rsidRPr="00AD0C7B" w:rsidRDefault="00AD0C7B" w:rsidP="00AD0C7B">
            <w:pPr>
              <w:pStyle w:val="Zkratky1"/>
            </w:pPr>
          </w:p>
        </w:tc>
        <w:tc>
          <w:tcPr>
            <w:tcW w:w="7452" w:type="dxa"/>
            <w:tcMar>
              <w:top w:w="28" w:type="dxa"/>
              <w:left w:w="0" w:type="dxa"/>
              <w:bottom w:w="28" w:type="dxa"/>
              <w:right w:w="0" w:type="dxa"/>
            </w:tcMar>
          </w:tcPr>
          <w:p w14:paraId="173985FE" w14:textId="77777777" w:rsidR="00AD0C7B" w:rsidRPr="006115D3" w:rsidRDefault="00AD0C7B" w:rsidP="000F15F1">
            <w:pPr>
              <w:pStyle w:val="Zkratky2"/>
            </w:pPr>
          </w:p>
        </w:tc>
      </w:tr>
      <w:tr w:rsidR="00AD0C7B" w:rsidRPr="00AD0C7B" w14:paraId="479E3E3F" w14:textId="77777777" w:rsidTr="00041EC8">
        <w:tc>
          <w:tcPr>
            <w:tcW w:w="1250" w:type="dxa"/>
            <w:tcMar>
              <w:top w:w="28" w:type="dxa"/>
              <w:left w:w="0" w:type="dxa"/>
              <w:bottom w:w="28" w:type="dxa"/>
              <w:right w:w="0" w:type="dxa"/>
            </w:tcMar>
          </w:tcPr>
          <w:p w14:paraId="747F3491" w14:textId="77777777" w:rsidR="00AD0C7B" w:rsidRPr="00AD0C7B" w:rsidRDefault="00AD0C7B" w:rsidP="00AD0C7B">
            <w:pPr>
              <w:pStyle w:val="Zkratky1"/>
            </w:pPr>
          </w:p>
        </w:tc>
        <w:tc>
          <w:tcPr>
            <w:tcW w:w="7452" w:type="dxa"/>
            <w:tcMar>
              <w:top w:w="28" w:type="dxa"/>
              <w:left w:w="0" w:type="dxa"/>
              <w:bottom w:w="28" w:type="dxa"/>
              <w:right w:w="0" w:type="dxa"/>
            </w:tcMar>
          </w:tcPr>
          <w:p w14:paraId="4F1083D4" w14:textId="77777777" w:rsidR="00AD0C7B" w:rsidRPr="006115D3" w:rsidRDefault="00AD0C7B" w:rsidP="000F15F1">
            <w:pPr>
              <w:pStyle w:val="Zkratky2"/>
            </w:pPr>
          </w:p>
        </w:tc>
      </w:tr>
      <w:tr w:rsidR="00AD0C7B" w:rsidRPr="00AD0C7B" w14:paraId="6F3B7796" w14:textId="77777777" w:rsidTr="00041EC8">
        <w:tc>
          <w:tcPr>
            <w:tcW w:w="1250" w:type="dxa"/>
            <w:tcMar>
              <w:top w:w="28" w:type="dxa"/>
              <w:left w:w="0" w:type="dxa"/>
              <w:bottom w:w="28" w:type="dxa"/>
              <w:right w:w="0" w:type="dxa"/>
            </w:tcMar>
          </w:tcPr>
          <w:p w14:paraId="1CC6D5C0" w14:textId="77777777" w:rsidR="00AD0C7B" w:rsidRPr="00AD0C7B" w:rsidRDefault="00AD0C7B" w:rsidP="00AD0C7B">
            <w:pPr>
              <w:pStyle w:val="Zkratky1"/>
            </w:pPr>
          </w:p>
        </w:tc>
        <w:tc>
          <w:tcPr>
            <w:tcW w:w="7452" w:type="dxa"/>
            <w:tcMar>
              <w:top w:w="28" w:type="dxa"/>
              <w:left w:w="0" w:type="dxa"/>
              <w:bottom w:w="28" w:type="dxa"/>
              <w:right w:w="0" w:type="dxa"/>
            </w:tcMar>
          </w:tcPr>
          <w:p w14:paraId="1302D895" w14:textId="77777777" w:rsidR="00AD0C7B" w:rsidRPr="006115D3" w:rsidRDefault="00AD0C7B" w:rsidP="000F15F1">
            <w:pPr>
              <w:pStyle w:val="Zkratky2"/>
            </w:pPr>
          </w:p>
        </w:tc>
      </w:tr>
    </w:tbl>
    <w:p w14:paraId="57679CD1" w14:textId="77777777" w:rsidR="00041EC8" w:rsidRDefault="00041EC8" w:rsidP="00AD0C7B"/>
    <w:p w14:paraId="3CF7EA59" w14:textId="77777777" w:rsidR="00826B7B" w:rsidRDefault="00826B7B">
      <w:r>
        <w:br w:type="page"/>
      </w:r>
    </w:p>
    <w:p w14:paraId="0DE62BCE" w14:textId="77777777" w:rsidR="00DF7BAA" w:rsidRDefault="00DF7BAA" w:rsidP="00DF7BAA">
      <w:pPr>
        <w:pStyle w:val="Nadpis2-1"/>
      </w:pPr>
      <w:bookmarkStart w:id="2" w:name="_Toc6410429"/>
      <w:bookmarkStart w:id="3" w:name="_Toc128743083"/>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522B3EA6" w14:textId="77777777" w:rsidR="00DF7BAA" w:rsidRDefault="00DF7BAA" w:rsidP="00DF7BAA">
      <w:pPr>
        <w:pStyle w:val="Nadpis2-2"/>
      </w:pPr>
      <w:bookmarkStart w:id="9" w:name="_Toc6410430"/>
      <w:bookmarkStart w:id="10" w:name="_Toc128743084"/>
      <w:r>
        <w:t>Účel a rozsah předmětu Díla</w:t>
      </w:r>
      <w:bookmarkEnd w:id="9"/>
      <w:bookmarkEnd w:id="10"/>
    </w:p>
    <w:p w14:paraId="600F44B6" w14:textId="77777777" w:rsidR="00DF7BAA" w:rsidRPr="005323E5" w:rsidRDefault="00DF7BAA" w:rsidP="005F61C0">
      <w:pPr>
        <w:pStyle w:val="Text2-1"/>
      </w:pPr>
      <w:r>
        <w:t xml:space="preserve">Předmětem díla je zhotovení </w:t>
      </w:r>
      <w:r w:rsidR="00A85588">
        <w:t xml:space="preserve">souboru staveb: </w:t>
      </w:r>
      <w:r>
        <w:t>„</w:t>
      </w:r>
      <w:r w:rsidR="00A85588" w:rsidRPr="005F61C0">
        <w:rPr>
          <w:b/>
        </w:rPr>
        <w:t>Rekonstrukce TV v úseku Hranice na Moravě - Hranice na Moravě město - 1. etapa</w:t>
      </w:r>
      <w:r w:rsidR="00A85588">
        <w:t>“ a „</w:t>
      </w:r>
      <w:r w:rsidR="00A85588" w:rsidRPr="005F61C0">
        <w:rPr>
          <w:b/>
        </w:rPr>
        <w:t>Rekonstrukce TV v úseku Hranice na Moravě - Hranice na Moravě město - 2. etapa</w:t>
      </w:r>
      <w:r w:rsidR="00A85588">
        <w:t>“</w:t>
      </w:r>
      <w:r w:rsidR="00EC4FA5">
        <w:t>,</w:t>
      </w:r>
      <w:r>
        <w:t xml:space="preserve"> jejímž cílem je </w:t>
      </w:r>
      <w:r w:rsidR="005F61C0" w:rsidRPr="005F61C0">
        <w:t>zvýšení provozuschopnosti a bezpečnosti železniční dopravy rekonstrukcí a modernizací trakčního vedení v místě jednoho kotevního úseku na trati Hranice na Moravě – Vsetín</w:t>
      </w:r>
      <w:r w:rsidR="005F61C0">
        <w:t xml:space="preserve">, a dále </w:t>
      </w:r>
      <w:r w:rsidR="005F61C0" w:rsidRPr="00A3797F">
        <w:rPr>
          <w:rFonts w:asciiTheme="minorHAnsi" w:hAnsiTheme="minorHAnsi" w:cs="Arial Narrow"/>
        </w:rPr>
        <w:t>rekonstrukce a modernizace kotevního úseku systému trak</w:t>
      </w:r>
      <w:r w:rsidR="005F61C0" w:rsidRPr="00A3797F">
        <w:rPr>
          <w:rFonts w:asciiTheme="minorHAnsi" w:hAnsiTheme="minorHAnsi" w:cs="ArialNarrow"/>
        </w:rPr>
        <w:t>č</w:t>
      </w:r>
      <w:r w:rsidR="005F61C0" w:rsidRPr="00A3797F">
        <w:rPr>
          <w:rFonts w:asciiTheme="minorHAnsi" w:hAnsiTheme="minorHAnsi" w:cs="Arial Narrow"/>
        </w:rPr>
        <w:t>ního vedení 3kV v</w:t>
      </w:r>
      <w:r w:rsidR="005F61C0" w:rsidRPr="00A3797F">
        <w:rPr>
          <w:rFonts w:asciiTheme="minorHAnsi" w:hAnsiTheme="minorHAnsi" w:cs="ArialNarrow"/>
        </w:rPr>
        <w:t>č</w:t>
      </w:r>
      <w:r w:rsidR="005F61C0" w:rsidRPr="00A3797F">
        <w:rPr>
          <w:rFonts w:asciiTheme="minorHAnsi" w:hAnsiTheme="minorHAnsi" w:cs="Arial Narrow"/>
        </w:rPr>
        <w:t>.</w:t>
      </w:r>
      <w:r w:rsidR="005F61C0">
        <w:rPr>
          <w:rFonts w:asciiTheme="minorHAnsi" w:hAnsiTheme="minorHAnsi" w:cs="Arial Narrow"/>
        </w:rPr>
        <w:t> </w:t>
      </w:r>
      <w:r w:rsidR="005F61C0" w:rsidRPr="00A3797F">
        <w:rPr>
          <w:rFonts w:asciiTheme="minorHAnsi" w:hAnsiTheme="minorHAnsi" w:cs="Arial Narrow"/>
        </w:rPr>
        <w:t>ukolejn</w:t>
      </w:r>
      <w:r w:rsidR="005F61C0" w:rsidRPr="00A3797F">
        <w:rPr>
          <w:rFonts w:asciiTheme="minorHAnsi" w:hAnsiTheme="minorHAnsi" w:cs="ArialNarrow"/>
        </w:rPr>
        <w:t>ě</w:t>
      </w:r>
      <w:r w:rsidR="005F61C0" w:rsidRPr="00A3797F">
        <w:rPr>
          <w:rFonts w:asciiTheme="minorHAnsi" w:hAnsiTheme="minorHAnsi" w:cs="Arial Narrow"/>
        </w:rPr>
        <w:t xml:space="preserve">ní TV kolejí </w:t>
      </w:r>
      <w:r w:rsidR="005F61C0" w:rsidRPr="00A3797F">
        <w:rPr>
          <w:rFonts w:asciiTheme="minorHAnsi" w:hAnsiTheme="minorHAnsi" w:cs="ArialNarrow"/>
        </w:rPr>
        <w:t>č</w:t>
      </w:r>
      <w:r w:rsidR="005F61C0" w:rsidRPr="00A3797F">
        <w:rPr>
          <w:rFonts w:asciiTheme="minorHAnsi" w:hAnsiTheme="minorHAnsi" w:cs="Arial Narrow"/>
        </w:rPr>
        <w:t>. 1 a 2 v mezistani</w:t>
      </w:r>
      <w:r w:rsidR="005F61C0" w:rsidRPr="00A3797F">
        <w:rPr>
          <w:rFonts w:asciiTheme="minorHAnsi" w:hAnsiTheme="minorHAnsi" w:cs="ArialNarrow"/>
        </w:rPr>
        <w:t>č</w:t>
      </w:r>
      <w:r w:rsidR="005F61C0" w:rsidRPr="00A3797F">
        <w:rPr>
          <w:rFonts w:asciiTheme="minorHAnsi" w:hAnsiTheme="minorHAnsi" w:cs="Arial Narrow"/>
        </w:rPr>
        <w:t>ním úseku Hranice na Morav</w:t>
      </w:r>
      <w:r w:rsidR="005F61C0" w:rsidRPr="00A3797F">
        <w:rPr>
          <w:rFonts w:asciiTheme="minorHAnsi" w:hAnsiTheme="minorHAnsi" w:cs="ArialNarrow"/>
        </w:rPr>
        <w:t xml:space="preserve">ě </w:t>
      </w:r>
      <w:r w:rsidR="005F61C0" w:rsidRPr="00A3797F">
        <w:rPr>
          <w:rFonts w:asciiTheme="minorHAnsi" w:hAnsiTheme="minorHAnsi" w:cs="Arial Narrow"/>
        </w:rPr>
        <w:t>– Hranice na Morav</w:t>
      </w:r>
      <w:r w:rsidR="005F61C0" w:rsidRPr="00A3797F">
        <w:rPr>
          <w:rFonts w:asciiTheme="minorHAnsi" w:hAnsiTheme="minorHAnsi" w:cs="ArialNarrow"/>
        </w:rPr>
        <w:t xml:space="preserve">ě </w:t>
      </w:r>
      <w:r w:rsidR="005F61C0" w:rsidRPr="00A3797F">
        <w:rPr>
          <w:rFonts w:asciiTheme="minorHAnsi" w:hAnsiTheme="minorHAnsi" w:cs="Arial Narrow"/>
        </w:rPr>
        <w:t>m</w:t>
      </w:r>
      <w:r w:rsidR="005F61C0" w:rsidRPr="00A3797F">
        <w:rPr>
          <w:rFonts w:asciiTheme="minorHAnsi" w:hAnsiTheme="minorHAnsi" w:cs="ArialNarrow"/>
        </w:rPr>
        <w:t>ě</w:t>
      </w:r>
      <w:r w:rsidR="005F61C0" w:rsidRPr="00A3797F">
        <w:rPr>
          <w:rFonts w:asciiTheme="minorHAnsi" w:hAnsiTheme="minorHAnsi" w:cs="Arial Narrow"/>
        </w:rPr>
        <w:t xml:space="preserve">sto v km </w:t>
      </w:r>
      <w:r w:rsidR="005323E5" w:rsidRPr="005323E5">
        <w:t>2,080 – 2,600</w:t>
      </w:r>
      <w:r w:rsidR="005323E5">
        <w:t xml:space="preserve"> (1. etapa) a </w:t>
      </w:r>
      <w:r w:rsidR="005F61C0" w:rsidRPr="00A3797F">
        <w:rPr>
          <w:rFonts w:asciiTheme="minorHAnsi" w:hAnsiTheme="minorHAnsi" w:cs="Arial Narrow"/>
        </w:rPr>
        <w:t>2,500 – 3,150</w:t>
      </w:r>
      <w:r w:rsidR="005323E5">
        <w:rPr>
          <w:rFonts w:asciiTheme="minorHAnsi" w:hAnsiTheme="minorHAnsi" w:cs="Arial Narrow"/>
        </w:rPr>
        <w:t xml:space="preserve"> (2. etapa)</w:t>
      </w:r>
      <w:r w:rsidR="005F61C0" w:rsidRPr="00A3797F">
        <w:rPr>
          <w:rFonts w:asciiTheme="minorHAnsi" w:hAnsiTheme="minorHAnsi" w:cs="Arial Narrow"/>
        </w:rPr>
        <w:t>.</w:t>
      </w:r>
      <w:r w:rsidR="005F61C0" w:rsidRPr="00A3797F">
        <w:rPr>
          <w:rFonts w:asciiTheme="minorHAnsi" w:hAnsiTheme="minorHAnsi" w:cs="Arial Narrow"/>
          <w:sz w:val="22"/>
        </w:rPr>
        <w:t xml:space="preserve"> </w:t>
      </w:r>
      <w:r w:rsidR="005F61C0" w:rsidRPr="00A3797F">
        <w:rPr>
          <w:rFonts w:asciiTheme="minorHAnsi" w:hAnsiTheme="minorHAnsi" w:cs="Arial Narrow"/>
        </w:rPr>
        <w:t>Sou</w:t>
      </w:r>
      <w:r w:rsidR="005F61C0" w:rsidRPr="00A3797F">
        <w:rPr>
          <w:rFonts w:asciiTheme="minorHAnsi" w:hAnsiTheme="minorHAnsi" w:cs="ArialNarrow"/>
        </w:rPr>
        <w:t>č</w:t>
      </w:r>
      <w:r w:rsidR="005F61C0" w:rsidRPr="00A3797F">
        <w:rPr>
          <w:rFonts w:asciiTheme="minorHAnsi" w:hAnsiTheme="minorHAnsi" w:cs="Arial Narrow"/>
        </w:rPr>
        <w:t>ástí je také p</w:t>
      </w:r>
      <w:r w:rsidR="005F61C0" w:rsidRPr="00A3797F">
        <w:rPr>
          <w:rFonts w:asciiTheme="minorHAnsi" w:hAnsiTheme="minorHAnsi" w:cs="ArialNarrow"/>
        </w:rPr>
        <w:t>ř</w:t>
      </w:r>
      <w:r w:rsidR="005F61C0" w:rsidRPr="00A3797F">
        <w:rPr>
          <w:rFonts w:asciiTheme="minorHAnsi" w:hAnsiTheme="minorHAnsi" w:cs="Arial Narrow"/>
        </w:rPr>
        <w:t>íprava systému TV na budoucí konverzi AC 25kV, 50Hz</w:t>
      </w:r>
      <w:r w:rsidR="005F61C0" w:rsidRPr="00A3797F">
        <w:rPr>
          <w:rFonts w:asciiTheme="minorHAnsi" w:hAnsiTheme="minorHAnsi" w:cs="Calibri"/>
          <w:szCs w:val="20"/>
        </w:rPr>
        <w:t>.</w:t>
      </w:r>
    </w:p>
    <w:p w14:paraId="44CBF539" w14:textId="77777777" w:rsidR="00DF7BAA" w:rsidRPr="00DB4332" w:rsidRDefault="00DF7BAA" w:rsidP="00DF7BAA">
      <w:pPr>
        <w:pStyle w:val="Text2-1"/>
      </w:pPr>
      <w:r w:rsidRPr="005F61C0">
        <w:t xml:space="preserve">Rozsah </w:t>
      </w:r>
      <w:r w:rsidR="00611EA2">
        <w:t xml:space="preserve">jednotlivých staveb </w:t>
      </w:r>
      <w:r w:rsidRPr="005F61C0">
        <w:t xml:space="preserve">Díla </w:t>
      </w:r>
      <w:r w:rsidR="005F61C0" w:rsidRPr="005F61C0">
        <w:t xml:space="preserve">„Rekonstrukce TV v úseku Hranice na Moravě - Hranice na Moravě město - 1. etapa“ </w:t>
      </w:r>
      <w:r w:rsidR="005F61C0">
        <w:t>(dále jen „</w:t>
      </w:r>
      <w:r w:rsidR="005323E5" w:rsidRPr="005323E5">
        <w:rPr>
          <w:b/>
        </w:rPr>
        <w:t>Stavba</w:t>
      </w:r>
      <w:r w:rsidR="005323E5">
        <w:t xml:space="preserve"> </w:t>
      </w:r>
      <w:r w:rsidR="005F61C0" w:rsidRPr="005F61C0">
        <w:rPr>
          <w:b/>
        </w:rPr>
        <w:t>1</w:t>
      </w:r>
      <w:r w:rsidR="005323E5">
        <w:rPr>
          <w:b/>
        </w:rPr>
        <w:t>. etapa</w:t>
      </w:r>
      <w:r w:rsidR="005F61C0">
        <w:t xml:space="preserve">“) a </w:t>
      </w:r>
      <w:r w:rsidR="005F61C0" w:rsidRPr="005F61C0">
        <w:t>„Rekonstrukce TV v úseku Hranice na Moravě - Hranice na Moravě město - 2. etapa“ (dále jen „</w:t>
      </w:r>
      <w:r w:rsidR="005323E5" w:rsidRPr="005323E5">
        <w:rPr>
          <w:b/>
        </w:rPr>
        <w:t>Stavba</w:t>
      </w:r>
      <w:r w:rsidR="005323E5">
        <w:t xml:space="preserve"> </w:t>
      </w:r>
      <w:r w:rsidR="005F61C0" w:rsidRPr="005F61C0">
        <w:rPr>
          <w:b/>
        </w:rPr>
        <w:t>2</w:t>
      </w:r>
      <w:r w:rsidR="005323E5">
        <w:rPr>
          <w:b/>
        </w:rPr>
        <w:t>. etapa</w:t>
      </w:r>
      <w:r w:rsidR="005F61C0" w:rsidRPr="005F61C0">
        <w:t>“)</w:t>
      </w:r>
      <w:r w:rsidRPr="005F61C0">
        <w:t xml:space="preserve"> je</w:t>
      </w:r>
      <w:r w:rsidR="00AC678D" w:rsidRPr="005F61C0">
        <w:t>:</w:t>
      </w:r>
    </w:p>
    <w:p w14:paraId="5F8B7641" w14:textId="77777777" w:rsidR="00D12C76" w:rsidRDefault="00D12C76" w:rsidP="00936D2A">
      <w:pPr>
        <w:pStyle w:val="Odrka1-1"/>
      </w:pPr>
      <w:r>
        <w:t>zhotovení stavby dle zadávací dokumentace,</w:t>
      </w:r>
    </w:p>
    <w:p w14:paraId="044480B2" w14:textId="77777777" w:rsidR="00D12C76" w:rsidRDefault="00D12C76" w:rsidP="00936D2A">
      <w:pPr>
        <w:pStyle w:val="Odrka1-1"/>
      </w:pPr>
      <w:r>
        <w:t>zpracování Realizační dokumentace stavby,</w:t>
      </w:r>
    </w:p>
    <w:p w14:paraId="5309E16A" w14:textId="77777777" w:rsidR="00D12C76" w:rsidRDefault="00D12C76" w:rsidP="00936D2A">
      <w:pPr>
        <w:pStyle w:val="Odrka1-1"/>
      </w:pPr>
      <w:r>
        <w:t>vypracování Dokumentace skutečného provedení stavby</w:t>
      </w:r>
      <w:r w:rsidR="00E70AB8">
        <w:t xml:space="preserve"> včetně geodetické části</w:t>
      </w:r>
      <w:r>
        <w:t>.</w:t>
      </w:r>
    </w:p>
    <w:p w14:paraId="3D19748D" w14:textId="77777777" w:rsidR="009144A2" w:rsidRPr="009144A2" w:rsidRDefault="009144A2" w:rsidP="009144A2">
      <w:pPr>
        <w:pStyle w:val="Text2-1"/>
      </w:pPr>
      <w:bookmarkStart w:id="11" w:name="_Toc6410431"/>
      <w:r>
        <w:t>Evidence a f</w:t>
      </w:r>
      <w:r w:rsidRPr="009144A2">
        <w:t>akturace pro každou stavbu bude probíhat samostatně.</w:t>
      </w:r>
    </w:p>
    <w:p w14:paraId="14992549" w14:textId="77777777" w:rsidR="00DF7BAA" w:rsidRDefault="00DF7BAA" w:rsidP="00DF7BAA">
      <w:pPr>
        <w:pStyle w:val="Nadpis2-2"/>
      </w:pPr>
      <w:bookmarkStart w:id="12" w:name="_Toc128743085"/>
      <w:r>
        <w:t>Umístění stavby</w:t>
      </w:r>
      <w:bookmarkEnd w:id="11"/>
      <w:bookmarkEnd w:id="12"/>
    </w:p>
    <w:p w14:paraId="52380FC0" w14:textId="77777777" w:rsidR="00DF7BAA" w:rsidRDefault="00DF7BAA" w:rsidP="005F61C0">
      <w:pPr>
        <w:pStyle w:val="Text2-1"/>
      </w:pPr>
      <w:r>
        <w:t xml:space="preserve">Stavba bude probíhat na trati </w:t>
      </w:r>
      <w:r w:rsidR="005F61C0" w:rsidRPr="005F61C0">
        <w:t xml:space="preserve">Hranice na Moravě – Vsetín </w:t>
      </w:r>
    </w:p>
    <w:p w14:paraId="4BC1155C" w14:textId="77777777" w:rsidR="006972D4" w:rsidRDefault="006972D4" w:rsidP="006972D4">
      <w:pPr>
        <w:pStyle w:val="TabulkaNadpis"/>
      </w:pPr>
      <w:r>
        <w:t>Údaje o stavbě</w:t>
      </w:r>
    </w:p>
    <w:tbl>
      <w:tblPr>
        <w:tblStyle w:val="TabulkaS-zhlav"/>
        <w:tblW w:w="8052" w:type="dxa"/>
        <w:tblInd w:w="737" w:type="dxa"/>
        <w:tblLook w:val="04E0" w:firstRow="1" w:lastRow="1" w:firstColumn="1" w:lastColumn="0" w:noHBand="0" w:noVBand="1"/>
      </w:tblPr>
      <w:tblGrid>
        <w:gridCol w:w="2949"/>
        <w:gridCol w:w="2551"/>
        <w:gridCol w:w="2552"/>
      </w:tblGrid>
      <w:tr w:rsidR="005F61C0" w:rsidRPr="005A2CE9" w14:paraId="630E5DA0" w14:textId="77777777" w:rsidTr="005F61C0">
        <w:trPr>
          <w:cnfStyle w:val="100000000000" w:firstRow="1" w:lastRow="0" w:firstColumn="0" w:lastColumn="0" w:oddVBand="0" w:evenVBand="0" w:oddHBand="0" w:evenHBand="0" w:firstRowFirstColumn="0" w:firstRowLastColumn="0" w:lastRowFirstColumn="0" w:lastRowLastColumn="0"/>
        </w:trPr>
        <w:tc>
          <w:tcPr>
            <w:tcW w:w="2949" w:type="dxa"/>
          </w:tcPr>
          <w:p w14:paraId="495D57BE" w14:textId="77777777" w:rsidR="005F61C0" w:rsidRDefault="005F61C0" w:rsidP="00C22D8F">
            <w:pPr>
              <w:pStyle w:val="Tabulka-7"/>
            </w:pPr>
          </w:p>
        </w:tc>
        <w:tc>
          <w:tcPr>
            <w:tcW w:w="2551" w:type="dxa"/>
          </w:tcPr>
          <w:p w14:paraId="1CFBEE64" w14:textId="77777777" w:rsidR="005F61C0" w:rsidRDefault="005F61C0" w:rsidP="005323E5">
            <w:pPr>
              <w:pStyle w:val="Tabulka-7"/>
              <w:jc w:val="center"/>
            </w:pPr>
            <w:r>
              <w:t>Stavba 1</w:t>
            </w:r>
            <w:r w:rsidR="005323E5">
              <w:t>. etapa</w:t>
            </w:r>
          </w:p>
        </w:tc>
        <w:tc>
          <w:tcPr>
            <w:tcW w:w="2552" w:type="dxa"/>
          </w:tcPr>
          <w:p w14:paraId="07F5280E" w14:textId="77777777" w:rsidR="005F61C0" w:rsidRDefault="005F61C0" w:rsidP="00C22D8F">
            <w:pPr>
              <w:pStyle w:val="Tabulka-7"/>
            </w:pPr>
            <w:r>
              <w:t>Stavba 2</w:t>
            </w:r>
            <w:r w:rsidR="005323E5">
              <w:t>. etapa</w:t>
            </w:r>
          </w:p>
        </w:tc>
      </w:tr>
      <w:tr w:rsidR="005F61C0" w:rsidRPr="005A2CE9" w14:paraId="3F1313E9" w14:textId="77777777" w:rsidTr="005F61C0">
        <w:tc>
          <w:tcPr>
            <w:tcW w:w="2949" w:type="dxa"/>
          </w:tcPr>
          <w:p w14:paraId="392ABA56" w14:textId="77777777" w:rsidR="005F61C0" w:rsidRPr="005F61C0" w:rsidRDefault="005F61C0" w:rsidP="00C22D8F">
            <w:pPr>
              <w:pStyle w:val="Tabulka-7"/>
            </w:pPr>
            <w:r w:rsidRPr="005F61C0">
              <w:t>Označení (S-kód)</w:t>
            </w:r>
          </w:p>
        </w:tc>
        <w:tc>
          <w:tcPr>
            <w:tcW w:w="2551" w:type="dxa"/>
          </w:tcPr>
          <w:p w14:paraId="373B4EB5" w14:textId="77777777" w:rsidR="005F61C0" w:rsidRPr="005F61C0" w:rsidRDefault="005F61C0" w:rsidP="005323E5">
            <w:pPr>
              <w:pStyle w:val="Tabulka-7"/>
              <w:jc w:val="center"/>
            </w:pPr>
            <w:r w:rsidRPr="005F61C0">
              <w:t>S62220009</w:t>
            </w:r>
            <w:r>
              <w:t>9</w:t>
            </w:r>
            <w:r w:rsidRPr="005F61C0">
              <w:t>6</w:t>
            </w:r>
          </w:p>
        </w:tc>
        <w:tc>
          <w:tcPr>
            <w:tcW w:w="2552" w:type="dxa"/>
          </w:tcPr>
          <w:p w14:paraId="79474AF2" w14:textId="77777777" w:rsidR="005F61C0" w:rsidRDefault="005F61C0" w:rsidP="00C22D8F">
            <w:pPr>
              <w:pStyle w:val="Tabulka-7"/>
            </w:pPr>
            <w:r>
              <w:t>S6222000997</w:t>
            </w:r>
          </w:p>
        </w:tc>
      </w:tr>
      <w:tr w:rsidR="005323E5" w:rsidRPr="005A2CE9" w14:paraId="389E48EA" w14:textId="77777777" w:rsidTr="00AC1D06">
        <w:tc>
          <w:tcPr>
            <w:tcW w:w="2949" w:type="dxa"/>
          </w:tcPr>
          <w:p w14:paraId="59EF9DFF" w14:textId="77777777" w:rsidR="005323E5" w:rsidRPr="005A2CE9" w:rsidRDefault="005323E5" w:rsidP="00C22D8F">
            <w:pPr>
              <w:pStyle w:val="Tabulka-7"/>
            </w:pPr>
            <w:r>
              <w:t>Kraj</w:t>
            </w:r>
          </w:p>
        </w:tc>
        <w:tc>
          <w:tcPr>
            <w:tcW w:w="5103" w:type="dxa"/>
            <w:gridSpan w:val="2"/>
          </w:tcPr>
          <w:p w14:paraId="588D1CFF" w14:textId="77777777" w:rsidR="005323E5" w:rsidRPr="005A2CE9" w:rsidRDefault="005323E5" w:rsidP="005323E5">
            <w:pPr>
              <w:pStyle w:val="Tabulka-7"/>
              <w:jc w:val="center"/>
            </w:pPr>
            <w:r>
              <w:t>Olomoucký</w:t>
            </w:r>
          </w:p>
        </w:tc>
      </w:tr>
      <w:tr w:rsidR="005323E5" w:rsidRPr="005A2CE9" w14:paraId="448DBBA4" w14:textId="77777777" w:rsidTr="0058525C">
        <w:tc>
          <w:tcPr>
            <w:tcW w:w="2949" w:type="dxa"/>
          </w:tcPr>
          <w:p w14:paraId="2B601087" w14:textId="77777777" w:rsidR="005323E5" w:rsidRPr="005A2CE9" w:rsidRDefault="005323E5" w:rsidP="00C22D8F">
            <w:pPr>
              <w:pStyle w:val="Tabulka-7"/>
            </w:pPr>
            <w:r>
              <w:t>Okres</w:t>
            </w:r>
          </w:p>
        </w:tc>
        <w:tc>
          <w:tcPr>
            <w:tcW w:w="5103" w:type="dxa"/>
            <w:gridSpan w:val="2"/>
          </w:tcPr>
          <w:p w14:paraId="1F66C484" w14:textId="77777777" w:rsidR="005323E5" w:rsidRPr="005A2CE9" w:rsidRDefault="005323E5" w:rsidP="005323E5">
            <w:pPr>
              <w:pStyle w:val="Tabulka-7"/>
              <w:jc w:val="center"/>
            </w:pPr>
            <w:r>
              <w:t>Přerov</w:t>
            </w:r>
          </w:p>
        </w:tc>
      </w:tr>
      <w:tr w:rsidR="005323E5" w:rsidRPr="005A2CE9" w14:paraId="3740A9CD" w14:textId="77777777" w:rsidTr="00521774">
        <w:tc>
          <w:tcPr>
            <w:tcW w:w="2949" w:type="dxa"/>
          </w:tcPr>
          <w:p w14:paraId="0C646B8E" w14:textId="77777777" w:rsidR="005323E5" w:rsidRPr="005A2CE9" w:rsidRDefault="005323E5" w:rsidP="00C22D8F">
            <w:pPr>
              <w:pStyle w:val="Tabulka-7"/>
            </w:pPr>
            <w:r>
              <w:t>TÚ</w:t>
            </w:r>
          </w:p>
        </w:tc>
        <w:tc>
          <w:tcPr>
            <w:tcW w:w="5103" w:type="dxa"/>
            <w:gridSpan w:val="2"/>
          </w:tcPr>
          <w:p w14:paraId="037EEC6C" w14:textId="77777777" w:rsidR="005323E5" w:rsidRPr="005A2CE9" w:rsidRDefault="005323E5" w:rsidP="005323E5">
            <w:pPr>
              <w:pStyle w:val="Tabulka-7"/>
              <w:jc w:val="center"/>
            </w:pPr>
            <w:r>
              <w:rPr>
                <w:rFonts w:asciiTheme="minorHAnsi" w:hAnsiTheme="minorHAnsi"/>
              </w:rPr>
              <w:t>2361</w:t>
            </w:r>
            <w:r w:rsidRPr="008454D3">
              <w:rPr>
                <w:rFonts w:asciiTheme="minorHAnsi" w:hAnsiTheme="minorHAnsi"/>
              </w:rPr>
              <w:t xml:space="preserve"> </w:t>
            </w:r>
            <w:r>
              <w:rPr>
                <w:rFonts w:asciiTheme="minorHAnsi" w:hAnsiTheme="minorHAnsi"/>
                <w:bCs/>
                <w:iCs/>
                <w:szCs w:val="24"/>
              </w:rPr>
              <w:t>Hranice na Moravě - Vsetín</w:t>
            </w:r>
          </w:p>
        </w:tc>
      </w:tr>
      <w:tr w:rsidR="005323E5" w:rsidRPr="005A2CE9" w14:paraId="268EE32B" w14:textId="77777777" w:rsidTr="00177840">
        <w:tc>
          <w:tcPr>
            <w:tcW w:w="2949" w:type="dxa"/>
          </w:tcPr>
          <w:p w14:paraId="46BEEAA6" w14:textId="77777777" w:rsidR="005323E5" w:rsidRDefault="005323E5" w:rsidP="005323E5">
            <w:pPr>
              <w:pStyle w:val="Tabulka-7"/>
            </w:pPr>
            <w:r>
              <w:t>(TÚ) DÚ</w:t>
            </w:r>
          </w:p>
        </w:tc>
        <w:tc>
          <w:tcPr>
            <w:tcW w:w="5103" w:type="dxa"/>
            <w:gridSpan w:val="2"/>
          </w:tcPr>
          <w:p w14:paraId="253CBF98" w14:textId="77777777" w:rsidR="005323E5" w:rsidRPr="005A2CE9" w:rsidRDefault="005323E5" w:rsidP="005323E5">
            <w:pPr>
              <w:pStyle w:val="Tabulka-7"/>
              <w:jc w:val="center"/>
            </w:pPr>
            <w:r w:rsidRPr="005F61C0">
              <w:t>236126 Skalka – Hranice na Moravě město (km 1,832 – 4,100)</w:t>
            </w:r>
          </w:p>
        </w:tc>
      </w:tr>
      <w:tr w:rsidR="008A6136" w:rsidRPr="005A2CE9" w14:paraId="394754F5" w14:textId="77777777" w:rsidTr="00C73B26">
        <w:tc>
          <w:tcPr>
            <w:tcW w:w="2949" w:type="dxa"/>
          </w:tcPr>
          <w:p w14:paraId="52AD9DE5" w14:textId="77777777" w:rsidR="008A6136" w:rsidRPr="008454D3" w:rsidRDefault="008A6136" w:rsidP="00C73B26">
            <w:pPr>
              <w:pStyle w:val="Tabulka-7"/>
              <w:rPr>
                <w:rFonts w:asciiTheme="minorHAnsi" w:hAnsiTheme="minorHAnsi"/>
              </w:rPr>
            </w:pPr>
            <w:r>
              <w:rPr>
                <w:rFonts w:asciiTheme="minorHAnsi" w:hAnsiTheme="minorHAnsi"/>
              </w:rPr>
              <w:t>Dotčený úsek stavbou</w:t>
            </w:r>
          </w:p>
        </w:tc>
        <w:tc>
          <w:tcPr>
            <w:tcW w:w="2551" w:type="dxa"/>
            <w:shd w:val="clear" w:color="auto" w:fill="auto"/>
          </w:tcPr>
          <w:p w14:paraId="698F39A6" w14:textId="77777777" w:rsidR="008A6136" w:rsidRDefault="008A6136" w:rsidP="00C73B26">
            <w:pPr>
              <w:pStyle w:val="Tabulka-7"/>
              <w:jc w:val="center"/>
            </w:pPr>
            <w:r>
              <w:t>km 2,080 – 2,600</w:t>
            </w:r>
          </w:p>
        </w:tc>
        <w:tc>
          <w:tcPr>
            <w:tcW w:w="2552" w:type="dxa"/>
            <w:shd w:val="clear" w:color="auto" w:fill="auto"/>
          </w:tcPr>
          <w:p w14:paraId="36A37EE1" w14:textId="77777777" w:rsidR="008A6136" w:rsidRDefault="008A6136" w:rsidP="00C73B26">
            <w:pPr>
              <w:pStyle w:val="Tabulka-7"/>
              <w:jc w:val="center"/>
            </w:pPr>
            <w:r>
              <w:t xml:space="preserve">km 2,500 – 3,150 </w:t>
            </w:r>
          </w:p>
        </w:tc>
      </w:tr>
      <w:tr w:rsidR="005323E5" w:rsidRPr="005A2CE9" w14:paraId="5C8A9A65" w14:textId="77777777" w:rsidTr="00D82057">
        <w:tc>
          <w:tcPr>
            <w:tcW w:w="2949" w:type="dxa"/>
          </w:tcPr>
          <w:p w14:paraId="0092FEF8" w14:textId="77777777" w:rsidR="005323E5" w:rsidRPr="008454D3" w:rsidRDefault="005323E5" w:rsidP="005323E5">
            <w:pPr>
              <w:pStyle w:val="Tabulka-7"/>
              <w:rPr>
                <w:rFonts w:asciiTheme="minorHAnsi" w:hAnsiTheme="minorHAnsi"/>
              </w:rPr>
            </w:pPr>
            <w:r w:rsidRPr="008454D3">
              <w:rPr>
                <w:rFonts w:asciiTheme="minorHAnsi" w:hAnsiTheme="minorHAnsi"/>
              </w:rPr>
              <w:t>Kategorie dráhy podle zákona č. 266/1994 Sb.</w:t>
            </w:r>
          </w:p>
        </w:tc>
        <w:tc>
          <w:tcPr>
            <w:tcW w:w="5103" w:type="dxa"/>
            <w:gridSpan w:val="2"/>
            <w:shd w:val="clear" w:color="auto" w:fill="auto"/>
          </w:tcPr>
          <w:p w14:paraId="224C19E8" w14:textId="77777777" w:rsidR="005323E5" w:rsidRPr="005A2CE9" w:rsidRDefault="005323E5" w:rsidP="005323E5">
            <w:pPr>
              <w:pStyle w:val="Tabulka-7"/>
              <w:jc w:val="center"/>
            </w:pPr>
            <w:r>
              <w:t>celostátní</w:t>
            </w:r>
          </w:p>
        </w:tc>
      </w:tr>
      <w:tr w:rsidR="005323E5" w:rsidRPr="005A2CE9" w14:paraId="76379E92" w14:textId="77777777" w:rsidTr="00926DA5">
        <w:tc>
          <w:tcPr>
            <w:tcW w:w="2949" w:type="dxa"/>
          </w:tcPr>
          <w:p w14:paraId="4C51F41D" w14:textId="77777777" w:rsidR="005323E5" w:rsidRPr="008454D3" w:rsidRDefault="005323E5" w:rsidP="005323E5">
            <w:pPr>
              <w:pStyle w:val="Tabulka-7"/>
              <w:rPr>
                <w:rFonts w:asciiTheme="minorHAnsi" w:hAnsiTheme="minorHAnsi"/>
              </w:rPr>
            </w:pPr>
            <w:r w:rsidRPr="008454D3">
              <w:rPr>
                <w:rFonts w:asciiTheme="minorHAnsi" w:hAnsiTheme="minorHAnsi"/>
              </w:rPr>
              <w:t>Součást sítě TEN-T</w:t>
            </w:r>
          </w:p>
        </w:tc>
        <w:tc>
          <w:tcPr>
            <w:tcW w:w="5103" w:type="dxa"/>
            <w:gridSpan w:val="2"/>
            <w:shd w:val="clear" w:color="auto" w:fill="auto"/>
          </w:tcPr>
          <w:p w14:paraId="7F0ECF67" w14:textId="77777777" w:rsidR="005323E5" w:rsidRPr="005A2CE9" w:rsidRDefault="005323E5" w:rsidP="005323E5">
            <w:pPr>
              <w:pStyle w:val="Tabulka-7"/>
              <w:jc w:val="center"/>
            </w:pPr>
            <w:r>
              <w:t>ANO</w:t>
            </w:r>
          </w:p>
        </w:tc>
      </w:tr>
      <w:tr w:rsidR="005323E5" w:rsidRPr="005A2CE9" w14:paraId="558CFF84" w14:textId="77777777" w:rsidTr="00E57BF0">
        <w:tc>
          <w:tcPr>
            <w:tcW w:w="2949" w:type="dxa"/>
          </w:tcPr>
          <w:p w14:paraId="4ECB467E" w14:textId="77777777" w:rsidR="005323E5" w:rsidRPr="008454D3" w:rsidRDefault="005323E5" w:rsidP="005323E5">
            <w:pPr>
              <w:pStyle w:val="Tabulka-7"/>
              <w:rPr>
                <w:rFonts w:asciiTheme="minorHAnsi" w:hAnsiTheme="minorHAnsi"/>
              </w:rPr>
            </w:pPr>
            <w:r>
              <w:rPr>
                <w:rFonts w:asciiTheme="minorHAnsi" w:hAnsiTheme="minorHAnsi"/>
              </w:rPr>
              <w:t>Evropský národní koridor</w:t>
            </w:r>
          </w:p>
        </w:tc>
        <w:tc>
          <w:tcPr>
            <w:tcW w:w="5103" w:type="dxa"/>
            <w:gridSpan w:val="2"/>
            <w:shd w:val="clear" w:color="auto" w:fill="auto"/>
          </w:tcPr>
          <w:p w14:paraId="675C2890" w14:textId="77777777" w:rsidR="005323E5" w:rsidRPr="005A2CE9" w:rsidRDefault="005323E5" w:rsidP="005323E5">
            <w:pPr>
              <w:pStyle w:val="Tabulka-7"/>
              <w:jc w:val="center"/>
            </w:pPr>
            <w:r>
              <w:t>RFC 9</w:t>
            </w:r>
          </w:p>
        </w:tc>
      </w:tr>
      <w:tr w:rsidR="005323E5" w:rsidRPr="005A2CE9" w14:paraId="74A4ABB4" w14:textId="77777777" w:rsidTr="00AF4BDB">
        <w:tc>
          <w:tcPr>
            <w:tcW w:w="2949" w:type="dxa"/>
          </w:tcPr>
          <w:p w14:paraId="1D3357AD" w14:textId="77777777" w:rsidR="005323E5" w:rsidRPr="008454D3" w:rsidRDefault="005323E5" w:rsidP="005323E5">
            <w:pPr>
              <w:pStyle w:val="Tabulka-7"/>
              <w:rPr>
                <w:rFonts w:asciiTheme="minorHAnsi" w:hAnsiTheme="minorHAnsi"/>
              </w:rPr>
            </w:pPr>
            <w:r w:rsidRPr="008454D3">
              <w:rPr>
                <w:rFonts w:asciiTheme="minorHAnsi" w:hAnsiTheme="minorHAnsi"/>
              </w:rPr>
              <w:t>Číslo trati podle Prohlášení o dráze</w:t>
            </w:r>
          </w:p>
        </w:tc>
        <w:tc>
          <w:tcPr>
            <w:tcW w:w="5103" w:type="dxa"/>
            <w:gridSpan w:val="2"/>
            <w:shd w:val="clear" w:color="auto" w:fill="auto"/>
          </w:tcPr>
          <w:p w14:paraId="55B750D4" w14:textId="77777777" w:rsidR="005323E5" w:rsidRPr="005A2CE9" w:rsidRDefault="005323E5" w:rsidP="005323E5">
            <w:pPr>
              <w:pStyle w:val="Tabulka-7"/>
              <w:jc w:val="center"/>
            </w:pPr>
            <w:r w:rsidRPr="008454D3">
              <w:t>8</w:t>
            </w:r>
            <w:r>
              <w:t>20</w:t>
            </w:r>
            <w:r w:rsidRPr="008454D3">
              <w:t xml:space="preserve"> 00</w:t>
            </w:r>
          </w:p>
        </w:tc>
      </w:tr>
      <w:tr w:rsidR="005323E5" w:rsidRPr="005A2CE9" w14:paraId="1DFB9570" w14:textId="77777777" w:rsidTr="00F942BC">
        <w:tc>
          <w:tcPr>
            <w:tcW w:w="2949" w:type="dxa"/>
          </w:tcPr>
          <w:p w14:paraId="6C5C1EA9" w14:textId="77777777" w:rsidR="005323E5" w:rsidRPr="008454D3" w:rsidRDefault="005323E5" w:rsidP="005323E5">
            <w:pPr>
              <w:pStyle w:val="Tabulka-7"/>
              <w:rPr>
                <w:rFonts w:asciiTheme="minorHAnsi" w:hAnsiTheme="minorHAnsi"/>
              </w:rPr>
            </w:pPr>
            <w:r w:rsidRPr="008454D3">
              <w:rPr>
                <w:rFonts w:asciiTheme="minorHAnsi" w:hAnsiTheme="minorHAnsi"/>
              </w:rPr>
              <w:t>Číslo trati podle nákresného jízdního řádu</w:t>
            </w:r>
          </w:p>
        </w:tc>
        <w:tc>
          <w:tcPr>
            <w:tcW w:w="5103" w:type="dxa"/>
            <w:gridSpan w:val="2"/>
            <w:shd w:val="clear" w:color="auto" w:fill="auto"/>
          </w:tcPr>
          <w:p w14:paraId="2511266B" w14:textId="77777777" w:rsidR="005323E5" w:rsidRPr="005A2CE9" w:rsidRDefault="005323E5" w:rsidP="005323E5">
            <w:pPr>
              <w:pStyle w:val="Tabulka-7"/>
              <w:jc w:val="center"/>
            </w:pPr>
            <w:r>
              <w:t>308 (</w:t>
            </w:r>
            <w:proofErr w:type="spellStart"/>
            <w:r>
              <w:t>Lúky</w:t>
            </w:r>
            <w:proofErr w:type="spellEnd"/>
            <w:r>
              <w:t xml:space="preserve"> pod </w:t>
            </w:r>
            <w:proofErr w:type="spellStart"/>
            <w:r>
              <w:t>Makytou</w:t>
            </w:r>
            <w:proofErr w:type="spellEnd"/>
            <w:r>
              <w:t>) Horní Lideč st. hr – Hranice na Moravě</w:t>
            </w:r>
          </w:p>
        </w:tc>
      </w:tr>
      <w:tr w:rsidR="005323E5" w:rsidRPr="005A2CE9" w14:paraId="0BA5D55A" w14:textId="77777777" w:rsidTr="0001231E">
        <w:tc>
          <w:tcPr>
            <w:tcW w:w="2949" w:type="dxa"/>
          </w:tcPr>
          <w:p w14:paraId="57A0B6DD" w14:textId="77777777" w:rsidR="005323E5" w:rsidRPr="008454D3" w:rsidRDefault="005323E5" w:rsidP="005323E5">
            <w:pPr>
              <w:pStyle w:val="Tabulka-7"/>
              <w:rPr>
                <w:rFonts w:asciiTheme="minorHAnsi" w:hAnsiTheme="minorHAnsi"/>
              </w:rPr>
            </w:pPr>
            <w:r w:rsidRPr="008454D3">
              <w:rPr>
                <w:rFonts w:asciiTheme="minorHAnsi" w:hAnsiTheme="minorHAnsi"/>
              </w:rPr>
              <w:t>Číslo trati podle knižního jízdního řádu</w:t>
            </w:r>
          </w:p>
        </w:tc>
        <w:tc>
          <w:tcPr>
            <w:tcW w:w="5103" w:type="dxa"/>
            <w:gridSpan w:val="2"/>
            <w:shd w:val="clear" w:color="auto" w:fill="auto"/>
          </w:tcPr>
          <w:p w14:paraId="4B941992" w14:textId="77777777" w:rsidR="005323E5" w:rsidRPr="005A2CE9" w:rsidRDefault="005323E5" w:rsidP="005323E5">
            <w:pPr>
              <w:pStyle w:val="Tabulka-7"/>
              <w:jc w:val="center"/>
            </w:pPr>
            <w:r>
              <w:t>280 Hranice na Moravě - Střelná</w:t>
            </w:r>
          </w:p>
        </w:tc>
      </w:tr>
      <w:tr w:rsidR="005323E5" w:rsidRPr="005A2CE9" w14:paraId="6E07F1F2" w14:textId="77777777" w:rsidTr="0083333A">
        <w:tc>
          <w:tcPr>
            <w:tcW w:w="2949" w:type="dxa"/>
          </w:tcPr>
          <w:p w14:paraId="73F692F7" w14:textId="77777777" w:rsidR="005323E5" w:rsidRPr="00160840" w:rsidRDefault="005323E5" w:rsidP="005323E5">
            <w:pPr>
              <w:pStyle w:val="Tabulka-7"/>
            </w:pPr>
            <w:r w:rsidRPr="00160840">
              <w:t>Traťová třída zatížení</w:t>
            </w:r>
          </w:p>
        </w:tc>
        <w:tc>
          <w:tcPr>
            <w:tcW w:w="5103" w:type="dxa"/>
            <w:gridSpan w:val="2"/>
            <w:shd w:val="clear" w:color="auto" w:fill="auto"/>
          </w:tcPr>
          <w:p w14:paraId="5571138D" w14:textId="77777777" w:rsidR="005323E5" w:rsidRDefault="005323E5" w:rsidP="005323E5">
            <w:pPr>
              <w:pStyle w:val="Tabulka-7"/>
              <w:jc w:val="center"/>
            </w:pPr>
            <w:r>
              <w:t>D4</w:t>
            </w:r>
          </w:p>
        </w:tc>
      </w:tr>
      <w:tr w:rsidR="005323E5" w:rsidRPr="005A2CE9" w14:paraId="735950A3" w14:textId="77777777" w:rsidTr="00E11D93">
        <w:tc>
          <w:tcPr>
            <w:tcW w:w="2949" w:type="dxa"/>
          </w:tcPr>
          <w:p w14:paraId="41D9B611" w14:textId="77777777" w:rsidR="005323E5" w:rsidRPr="00160840" w:rsidRDefault="005323E5" w:rsidP="005323E5">
            <w:pPr>
              <w:pStyle w:val="Tabulka-7"/>
            </w:pPr>
            <w:r w:rsidRPr="00160840">
              <w:t>Maximální traťová rychlost</w:t>
            </w:r>
          </w:p>
        </w:tc>
        <w:tc>
          <w:tcPr>
            <w:tcW w:w="5103" w:type="dxa"/>
            <w:gridSpan w:val="2"/>
            <w:shd w:val="clear" w:color="auto" w:fill="auto"/>
          </w:tcPr>
          <w:p w14:paraId="582A8C68" w14:textId="77777777" w:rsidR="005323E5" w:rsidRDefault="005323E5" w:rsidP="005323E5">
            <w:pPr>
              <w:pStyle w:val="Tabulka-7"/>
              <w:jc w:val="center"/>
            </w:pPr>
            <w:r>
              <w:t>9</w:t>
            </w:r>
            <w:r w:rsidRPr="00160840">
              <w:t>0 km/h</w:t>
            </w:r>
          </w:p>
        </w:tc>
      </w:tr>
      <w:tr w:rsidR="005323E5" w:rsidRPr="005A2CE9" w14:paraId="7F08CB28" w14:textId="77777777" w:rsidTr="0043762F">
        <w:tc>
          <w:tcPr>
            <w:tcW w:w="2949" w:type="dxa"/>
          </w:tcPr>
          <w:p w14:paraId="44777BC5" w14:textId="77777777" w:rsidR="005323E5" w:rsidRPr="000A4167" w:rsidRDefault="005323E5" w:rsidP="005323E5">
            <w:pPr>
              <w:pStyle w:val="Tabulka-7"/>
            </w:pPr>
            <w:r w:rsidRPr="000A4167">
              <w:t>Trakční soustava</w:t>
            </w:r>
          </w:p>
        </w:tc>
        <w:tc>
          <w:tcPr>
            <w:tcW w:w="5103" w:type="dxa"/>
            <w:gridSpan w:val="2"/>
            <w:shd w:val="clear" w:color="auto" w:fill="auto"/>
          </w:tcPr>
          <w:p w14:paraId="36D40677" w14:textId="77777777" w:rsidR="005323E5" w:rsidRDefault="005323E5" w:rsidP="005323E5">
            <w:pPr>
              <w:pStyle w:val="Tabulka-7"/>
              <w:jc w:val="center"/>
            </w:pPr>
            <w:r>
              <w:t>stejnosměrná 3kV DC IT</w:t>
            </w:r>
          </w:p>
        </w:tc>
      </w:tr>
      <w:tr w:rsidR="005323E5" w:rsidRPr="005A2CE9" w14:paraId="37A99C5D" w14:textId="77777777" w:rsidTr="008E7141">
        <w:tc>
          <w:tcPr>
            <w:tcW w:w="2949" w:type="dxa"/>
          </w:tcPr>
          <w:p w14:paraId="0F66CC20" w14:textId="77777777" w:rsidR="005323E5" w:rsidRPr="000A4167" w:rsidRDefault="005323E5" w:rsidP="005323E5">
            <w:pPr>
              <w:pStyle w:val="Tabulka-7"/>
            </w:pPr>
            <w:r w:rsidRPr="000A4167">
              <w:t>Počet traťových kolejí</w:t>
            </w:r>
          </w:p>
        </w:tc>
        <w:tc>
          <w:tcPr>
            <w:tcW w:w="5103" w:type="dxa"/>
            <w:gridSpan w:val="2"/>
            <w:shd w:val="clear" w:color="auto" w:fill="auto"/>
          </w:tcPr>
          <w:p w14:paraId="75B18E36" w14:textId="77777777" w:rsidR="005323E5" w:rsidRDefault="005323E5" w:rsidP="005323E5">
            <w:pPr>
              <w:pStyle w:val="Tabulka-7"/>
              <w:jc w:val="center"/>
            </w:pPr>
            <w:r>
              <w:t>2</w:t>
            </w:r>
          </w:p>
        </w:tc>
      </w:tr>
      <w:tr w:rsidR="005323E5" w:rsidRPr="005A2CE9" w14:paraId="7477853D" w14:textId="77777777" w:rsidTr="001552C4">
        <w:tc>
          <w:tcPr>
            <w:tcW w:w="2949" w:type="dxa"/>
          </w:tcPr>
          <w:p w14:paraId="00E0613F" w14:textId="77777777" w:rsidR="005323E5" w:rsidRPr="000A4167" w:rsidRDefault="005323E5" w:rsidP="005323E5">
            <w:pPr>
              <w:pStyle w:val="Tabulka-7"/>
            </w:pPr>
            <w:r>
              <w:t>Správce</w:t>
            </w:r>
          </w:p>
        </w:tc>
        <w:tc>
          <w:tcPr>
            <w:tcW w:w="5103" w:type="dxa"/>
            <w:gridSpan w:val="2"/>
          </w:tcPr>
          <w:p w14:paraId="3AFF6FF9" w14:textId="77777777" w:rsidR="005323E5" w:rsidRDefault="005323E5" w:rsidP="005323E5">
            <w:pPr>
              <w:pStyle w:val="Tabulka-7"/>
              <w:jc w:val="center"/>
            </w:pPr>
            <w:r>
              <w:t>OŘ Ostrava</w:t>
            </w:r>
          </w:p>
        </w:tc>
      </w:tr>
    </w:tbl>
    <w:p w14:paraId="283F5C0A" w14:textId="77777777" w:rsidR="006972D4" w:rsidRDefault="006972D4" w:rsidP="006972D4">
      <w:pPr>
        <w:pStyle w:val="TextbezslBEZMEZER"/>
      </w:pPr>
    </w:p>
    <w:p w14:paraId="21BAAE3F" w14:textId="77777777" w:rsidR="00DF7BAA" w:rsidRDefault="00DF7BAA" w:rsidP="00DF7BAA">
      <w:pPr>
        <w:pStyle w:val="Nadpis2-1"/>
      </w:pPr>
      <w:bookmarkStart w:id="13" w:name="_Toc6410432"/>
      <w:bookmarkStart w:id="14" w:name="_Toc128743086"/>
      <w:r>
        <w:t>PŘEHLED VÝCHOZÍCH PODKLADŮ</w:t>
      </w:r>
      <w:bookmarkEnd w:id="13"/>
      <w:bookmarkEnd w:id="14"/>
    </w:p>
    <w:p w14:paraId="11BB6CB9" w14:textId="77777777" w:rsidR="00DF7BAA" w:rsidRDefault="00DF7BAA" w:rsidP="00DF7BAA">
      <w:pPr>
        <w:pStyle w:val="Nadpis2-2"/>
      </w:pPr>
      <w:bookmarkStart w:id="15" w:name="_Toc6410433"/>
      <w:bookmarkStart w:id="16" w:name="_Toc128743087"/>
      <w:r>
        <w:t>Projektová dokumentace</w:t>
      </w:r>
      <w:bookmarkEnd w:id="15"/>
      <w:bookmarkEnd w:id="16"/>
    </w:p>
    <w:p w14:paraId="5E46B3C5" w14:textId="1F31EF92" w:rsidR="005323E5" w:rsidRDefault="005323E5" w:rsidP="005323E5">
      <w:pPr>
        <w:pStyle w:val="Text2-1"/>
      </w:pPr>
      <w:r w:rsidRPr="005323E5">
        <w:t>Dokumentace pro společné územní rozhodnutí a stavební povolení „</w:t>
      </w:r>
      <w:r w:rsidRPr="008918EE">
        <w:t>Rekonstrukce TV v úseku Hranice na Moravě – Hranice na Moravě město – 1. etapa</w:t>
      </w:r>
      <w:r w:rsidRPr="005323E5">
        <w:t xml:space="preserve">“, zpracovaná společností </w:t>
      </w:r>
      <w:proofErr w:type="spellStart"/>
      <w:r w:rsidRPr="005323E5">
        <w:t>EXprojekt</w:t>
      </w:r>
      <w:proofErr w:type="spellEnd"/>
      <w:r w:rsidRPr="005323E5">
        <w:t>, s.r.o., Heršpická 758/13, 619 00 Brno, IČO: 29285801</w:t>
      </w:r>
      <w:r w:rsidR="004410E8">
        <w:t>, 12/2022</w:t>
      </w:r>
      <w:r w:rsidRPr="005323E5">
        <w:t xml:space="preserve">. </w:t>
      </w:r>
    </w:p>
    <w:p w14:paraId="596B801B" w14:textId="159A6936" w:rsidR="005323E5" w:rsidRPr="005323E5" w:rsidRDefault="005323E5" w:rsidP="005323E5">
      <w:pPr>
        <w:pStyle w:val="Text2-1"/>
      </w:pPr>
      <w:r w:rsidRPr="005323E5">
        <w:lastRenderedPageBreak/>
        <w:t>Dokumentace pro společné územní rozhodnutí a stavební povolení „Rekonstrukce TV v</w:t>
      </w:r>
      <w:r>
        <w:t> </w:t>
      </w:r>
      <w:r w:rsidRPr="005323E5">
        <w:t xml:space="preserve">úseku Hranice na Moravě – Hranice na Moravě město – </w:t>
      </w:r>
      <w:r>
        <w:t>2</w:t>
      </w:r>
      <w:r w:rsidRPr="005323E5">
        <w:t xml:space="preserve">. etapa“, zpracovaná společností </w:t>
      </w:r>
      <w:proofErr w:type="spellStart"/>
      <w:r w:rsidRPr="005323E5">
        <w:t>EXprojekt</w:t>
      </w:r>
      <w:proofErr w:type="spellEnd"/>
      <w:r w:rsidRPr="005323E5">
        <w:t>, s.r.o., Heršpická 758/13, 619 00 Brno, IČO: 29285801</w:t>
      </w:r>
      <w:r w:rsidR="004410E8">
        <w:t>, 12/2022</w:t>
      </w:r>
      <w:r w:rsidRPr="005323E5">
        <w:t>.</w:t>
      </w:r>
    </w:p>
    <w:p w14:paraId="0C1E6919" w14:textId="77777777" w:rsidR="00BA2F47" w:rsidRDefault="00BA2F47" w:rsidP="00BA2F47">
      <w:pPr>
        <w:pStyle w:val="Textbezslovn"/>
      </w:pPr>
      <w:r>
        <w:t>Zhotovitel po uzavření SOD obdrží elektronickou podobu Projektové dokumentace v otevřené formě.</w:t>
      </w:r>
    </w:p>
    <w:p w14:paraId="303EF12E" w14:textId="77777777" w:rsidR="00DF7BAA" w:rsidRDefault="00DF7BAA" w:rsidP="00DF7BAA">
      <w:pPr>
        <w:pStyle w:val="Nadpis2-2"/>
      </w:pPr>
      <w:bookmarkStart w:id="17" w:name="_Toc6410434"/>
      <w:bookmarkStart w:id="18" w:name="_Toc128743088"/>
      <w:r>
        <w:t>Související dokumentace</w:t>
      </w:r>
      <w:bookmarkEnd w:id="17"/>
      <w:bookmarkEnd w:id="18"/>
    </w:p>
    <w:p w14:paraId="17615318" w14:textId="28D55658" w:rsidR="00DF7BAA" w:rsidRDefault="00B62A41" w:rsidP="00B04076">
      <w:pPr>
        <w:pStyle w:val="Text2-1"/>
      </w:pPr>
      <w:r>
        <w:t xml:space="preserve">Na základě sdělení Městského úřadu Hranice na Moravě stavba nevyžaduje územní rozhodnutí ani územní souhlas dle §79 odst5 stavebního zákona. Drážní úřad zároveň ve svém stanovisku potvrdil, že nevyžaduje stavební povolení ani </w:t>
      </w:r>
      <w:proofErr w:type="gramStart"/>
      <w:r>
        <w:t>ohlášení</w:t>
      </w:r>
      <w:proofErr w:type="gramEnd"/>
      <w:r>
        <w:t xml:space="preserve"> jelikož se jedná o stavbu dle §103 odst1 </w:t>
      </w:r>
      <w:proofErr w:type="spellStart"/>
      <w:r>
        <w:t>písm</w:t>
      </w:r>
      <w:proofErr w:type="spellEnd"/>
      <w:r>
        <w:t xml:space="preserve"> d) stavebního zákona. Všechny tyto dokumenty jsou součástí dokladové části dokumentace.</w:t>
      </w:r>
    </w:p>
    <w:p w14:paraId="0BBD851B" w14:textId="77777777" w:rsidR="00DF7BAA" w:rsidRDefault="00DF7BAA" w:rsidP="00DF7BAA">
      <w:pPr>
        <w:pStyle w:val="Nadpis2-1"/>
      </w:pPr>
      <w:bookmarkStart w:id="19" w:name="_Toc6410435"/>
      <w:bookmarkStart w:id="20" w:name="_Toc128743089"/>
      <w:r>
        <w:t>KOORDINACE S JINÝMI STAVBAMI</w:t>
      </w:r>
      <w:bookmarkEnd w:id="19"/>
      <w:bookmarkEnd w:id="20"/>
      <w:r>
        <w:t xml:space="preserve"> </w:t>
      </w:r>
    </w:p>
    <w:p w14:paraId="00A817EE"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BAAC500" w14:textId="77777777" w:rsidR="00DF7BAA" w:rsidRPr="009F28DC" w:rsidRDefault="00DF7BAA" w:rsidP="00DF7BAA">
      <w:pPr>
        <w:pStyle w:val="Text2-1"/>
      </w:pPr>
      <w:r w:rsidRPr="009F28DC">
        <w:t>Koordinace musí probíhat zejména s níže uvedenými investicemi a opravnými pracemi:</w:t>
      </w:r>
    </w:p>
    <w:p w14:paraId="71546C09" w14:textId="77777777" w:rsidR="00DF7BAA" w:rsidRPr="009F28DC" w:rsidRDefault="009F28DC" w:rsidP="009F28DC">
      <w:pPr>
        <w:pStyle w:val="Odstavec1-1a"/>
      </w:pPr>
      <w:r w:rsidRPr="009F28DC">
        <w:t>Opravné práce OŘ Ostrava. Před zahájením staveb bude svolána schůzka jednotlivých zhotovitelů pro vzájemnou koordinaci staveb, především prací ve výlukových časech.</w:t>
      </w:r>
    </w:p>
    <w:p w14:paraId="405D7630" w14:textId="77777777" w:rsidR="00DF7BAA" w:rsidRDefault="00E70AB8" w:rsidP="00DF7BAA">
      <w:pPr>
        <w:pStyle w:val="Nadpis2-1"/>
      </w:pPr>
      <w:bookmarkStart w:id="21" w:name="_Toc6410436"/>
      <w:bookmarkStart w:id="22" w:name="_Toc128743090"/>
      <w:r>
        <w:t xml:space="preserve">POŽADAVKY NA </w:t>
      </w:r>
      <w:r w:rsidR="00DF7BAA" w:rsidRPr="00EC2E51">
        <w:t>TECHNICKÉ</w:t>
      </w:r>
      <w:r w:rsidR="00DF7BAA">
        <w:t xml:space="preserve"> </w:t>
      </w:r>
      <w:r>
        <w:t>ŘEŠENÍ</w:t>
      </w:r>
      <w:r w:rsidR="00DF7BAA">
        <w:t xml:space="preserve"> PROVEDENÍ DÍLA</w:t>
      </w:r>
      <w:bookmarkEnd w:id="21"/>
      <w:bookmarkEnd w:id="22"/>
    </w:p>
    <w:p w14:paraId="5C8BD831" w14:textId="77777777" w:rsidR="00DF7BAA" w:rsidRDefault="00DF7BAA" w:rsidP="00DF7BAA">
      <w:pPr>
        <w:pStyle w:val="Nadpis2-2"/>
      </w:pPr>
      <w:bookmarkStart w:id="23" w:name="_Toc6410437"/>
      <w:bookmarkStart w:id="24" w:name="_Toc128743091"/>
      <w:r>
        <w:t>Všeobecně</w:t>
      </w:r>
      <w:bookmarkEnd w:id="23"/>
      <w:bookmarkEnd w:id="24"/>
    </w:p>
    <w:p w14:paraId="7BF1B7F3"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032AD18E" w14:textId="77777777" w:rsidR="00831E0F" w:rsidRPr="00C22D8F" w:rsidRDefault="00831E0F" w:rsidP="00831E0F">
      <w:pPr>
        <w:pStyle w:val="Textbezslovn"/>
        <w:tabs>
          <w:tab w:val="left" w:pos="1701"/>
        </w:tabs>
        <w:ind w:left="1701" w:hanging="964"/>
      </w:pPr>
      <w:r w:rsidRPr="00C22D8F">
        <w:t>„7.3.2</w:t>
      </w:r>
      <w:r w:rsidRPr="00C22D8F">
        <w:tab/>
        <w:t xml:space="preserve">Zhotovitel vždy předloží Objednateli před převzetím části Díla nebo Díla jako podklad ke kolaudačnímu souhlasu nebo kolaudačnímu rozhodnutí doklady o nakládání s odpady. </w:t>
      </w:r>
      <w:r w:rsidRPr="00C22D8F">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w:t>
      </w:r>
      <w:r w:rsidRPr="00C22D8F">
        <w:rPr>
          <w:rStyle w:val="fontstyle01"/>
        </w:rPr>
        <w:lastRenderedPageBreak/>
        <w:t>uskladnění, využití nebo odstranění, a to včetně provozovatelů zařízení určeného pro nakládání s odpady, jimž byly odpady předány.</w:t>
      </w:r>
    </w:p>
    <w:p w14:paraId="1CB5D3D5" w14:textId="77777777" w:rsidR="00831E0F" w:rsidRPr="00C653C9" w:rsidRDefault="00831E0F" w:rsidP="00831E0F">
      <w:pPr>
        <w:pStyle w:val="Textbezslovn"/>
        <w:tabs>
          <w:tab w:val="left" w:pos="1701"/>
        </w:tabs>
        <w:ind w:left="1701" w:hanging="964"/>
      </w:pPr>
      <w:r w:rsidRPr="00C22D8F">
        <w:t>7.3.3</w:t>
      </w:r>
      <w:r w:rsidRPr="00C22D8F">
        <w:tab/>
        <w:t xml:space="preserve">Zhotovitel zpracuje </w:t>
      </w:r>
      <w:r w:rsidRPr="00C22D8F">
        <w:rPr>
          <w:b/>
        </w:rPr>
        <w:t>Závěrečnou zprávu odpadového hospodářství stavby</w:t>
      </w:r>
      <w:r w:rsidRPr="00C22D8F">
        <w:t xml:space="preserve"> podle závazné osnovy uvedené v Příloze B.1 směrnice SŽ SM096, Směrnice pro nakládání s odpady, čj. 36061/2022-SŽ-GŘ-O15 ze dne 1. 6. 2022 (dále jen „SŽ SM096“), včetně </w:t>
      </w:r>
      <w:r w:rsidRPr="00C22D8F">
        <w:rPr>
          <w:b/>
        </w:rPr>
        <w:t>Výkazu o předcházení vzniku odpadu a nakládání s odpady</w:t>
      </w:r>
      <w:r w:rsidRPr="00C22D8F">
        <w:t xml:space="preserve"> dle Přílohy B.2 směrnice SŽ SM096.“</w:t>
      </w:r>
    </w:p>
    <w:p w14:paraId="068C6269" w14:textId="77777777" w:rsidR="00462DB8" w:rsidRDefault="00462DB8" w:rsidP="00462DB8">
      <w:pPr>
        <w:pStyle w:val="Text2-1"/>
        <w:numPr>
          <w:ilvl w:val="2"/>
          <w:numId w:val="6"/>
        </w:numPr>
      </w:pPr>
      <w:r>
        <w:t>Třetí odrážka odst. (6) v Kapitole 1 TKP se ruší a nahrazuje se následujícím textem:</w:t>
      </w:r>
    </w:p>
    <w:p w14:paraId="52A7F9F6" w14:textId="77777777"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0C030A92" w14:textId="77777777" w:rsidR="001D1CE9" w:rsidRPr="00847201" w:rsidRDefault="001D1CE9" w:rsidP="001D1CE9">
      <w:pPr>
        <w:pStyle w:val="Text2-1"/>
        <w:numPr>
          <w:ilvl w:val="2"/>
          <w:numId w:val="6"/>
        </w:numPr>
      </w:pPr>
      <w:r w:rsidRPr="00847201">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179301E9" w14:textId="77777777" w:rsidR="004102A8" w:rsidRDefault="004102A8" w:rsidP="004102A8">
      <w:pPr>
        <w:pStyle w:val="Text2-1"/>
      </w:pPr>
      <w:r>
        <w:t xml:space="preserve">Z důvodu svahové nestability, snížené únosnosti zeminy a z výsledků provedeného IGP průzkumu, budou všechny trakční podpěry založené na svislých </w:t>
      </w:r>
      <w:proofErr w:type="spellStart"/>
      <w:r>
        <w:t>mikropilotách</w:t>
      </w:r>
      <w:proofErr w:type="spellEnd"/>
      <w:r>
        <w:t xml:space="preserve">, které zajistí prostorovou stabilitu nových základů trakčních podpěr. </w:t>
      </w:r>
    </w:p>
    <w:p w14:paraId="7DBD083B" w14:textId="77777777" w:rsidR="004102A8" w:rsidRDefault="004102A8" w:rsidP="004102A8">
      <w:pPr>
        <w:pStyle w:val="Text2-1"/>
      </w:pPr>
      <w:r>
        <w:t>Nově navržený stav bude respektovat návaznost na stávající kotevní úseky, stabilitu spodní stavby a drážního tělesa vč. koordinace s odvodněním trati, polohu stávajících inženýrských sítí a umělých staveb.</w:t>
      </w:r>
    </w:p>
    <w:p w14:paraId="57F1AF4D" w14:textId="2094877C" w:rsidR="004102A8" w:rsidRDefault="004102A8" w:rsidP="004102A8">
      <w:pPr>
        <w:pStyle w:val="Text2-1"/>
      </w:pPr>
      <w:r>
        <w:t>Projektová d</w:t>
      </w:r>
      <w:r>
        <w:t>okumentace je členěna</w:t>
      </w:r>
      <w:r w:rsidR="008A6136">
        <w:t xml:space="preserve"> u obou staveb</w:t>
      </w:r>
      <w:r>
        <w:t>:</w:t>
      </w:r>
    </w:p>
    <w:p w14:paraId="6DDEFE27" w14:textId="77777777" w:rsidR="004102A8" w:rsidRDefault="004102A8" w:rsidP="008A6136">
      <w:pPr>
        <w:pStyle w:val="Odrka1-1"/>
        <w:tabs>
          <w:tab w:val="left" w:pos="2552"/>
        </w:tabs>
      </w:pPr>
      <w:r>
        <w:t>SO 10-81-01</w:t>
      </w:r>
      <w:r w:rsidR="008A6136">
        <w:tab/>
      </w:r>
      <w:r>
        <w:t>Hranice na Moravě - Hranice na Moravě město, trakční vedení</w:t>
      </w:r>
    </w:p>
    <w:p w14:paraId="1EC90E90" w14:textId="77777777" w:rsidR="004102A8" w:rsidRPr="004102A8" w:rsidRDefault="004102A8" w:rsidP="008A6136">
      <w:pPr>
        <w:pStyle w:val="Odrka1-1"/>
        <w:tabs>
          <w:tab w:val="left" w:pos="2552"/>
        </w:tabs>
      </w:pPr>
      <w:r>
        <w:t>SO 10-87-01</w:t>
      </w:r>
      <w:r w:rsidR="008A6136">
        <w:tab/>
      </w:r>
      <w:r>
        <w:t>Hranice na Moravě - Hranice na Moravě město, ukolejnění</w:t>
      </w:r>
    </w:p>
    <w:p w14:paraId="22406F79" w14:textId="77777777" w:rsidR="00DF7BAA" w:rsidRDefault="00DF7BAA" w:rsidP="00DF7BAA">
      <w:pPr>
        <w:pStyle w:val="Nadpis2-2"/>
      </w:pPr>
      <w:bookmarkStart w:id="25" w:name="_Toc128743092"/>
      <w:r>
        <w:t xml:space="preserve">Zeměměřická </w:t>
      </w:r>
      <w:r w:rsidRPr="0080577B">
        <w:t>činnost</w:t>
      </w:r>
      <w:r>
        <w:t xml:space="preserve"> zhotovitele</w:t>
      </w:r>
      <w:bookmarkEnd w:id="25"/>
    </w:p>
    <w:p w14:paraId="1D014189" w14:textId="77777777" w:rsidR="00E70AB8" w:rsidRDefault="00E70AB8" w:rsidP="00E70AB8">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543BF0AC"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1A8CD067" w14:textId="77777777" w:rsidR="00DF7BAA" w:rsidRDefault="00DF7BAA" w:rsidP="00DF7BAA">
      <w:pPr>
        <w:pStyle w:val="Nadpis2-2"/>
      </w:pPr>
      <w:bookmarkStart w:id="26" w:name="_Toc6410438"/>
      <w:bookmarkStart w:id="27" w:name="_Toc128743093"/>
      <w:r>
        <w:t>Doklady pře</w:t>
      </w:r>
      <w:r w:rsidR="000C7E5E">
        <w:t>d</w:t>
      </w:r>
      <w:r>
        <w:t>kládané zhotovitelem</w:t>
      </w:r>
      <w:bookmarkEnd w:id="26"/>
      <w:bookmarkEnd w:id="27"/>
    </w:p>
    <w:p w14:paraId="2723B1B2"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 xml:space="preserve">ou, která </w:t>
      </w:r>
      <w:r>
        <w:lastRenderedPageBreak/>
        <w:t>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1F64CEEF" w14:textId="77777777" w:rsidR="00DF7BAA" w:rsidRPr="009144A2" w:rsidRDefault="00DF7BAA" w:rsidP="00DF7BAA">
      <w:pPr>
        <w:pStyle w:val="Text2-1"/>
      </w:pPr>
      <w:r w:rsidRPr="009144A2">
        <w:t xml:space="preserve">Zhotovitel doloží </w:t>
      </w:r>
      <w:r w:rsidRPr="009144A2">
        <w:rPr>
          <w:b/>
        </w:rPr>
        <w:t>mimo jiné</w:t>
      </w:r>
      <w:r w:rsidRPr="009144A2">
        <w:t xml:space="preserve"> před zahájením prací na železniční dopravní cestě prosté kopie dokladů o kvalifikaci zhotovitelů dle Předpisu o odborné způsobilosti a znalosti osob při provozování dráhy a drážní dopravy SŽ Zam1, v platném znění:</w:t>
      </w:r>
    </w:p>
    <w:p w14:paraId="7963756C" w14:textId="77777777" w:rsidR="009144A2" w:rsidRDefault="009144A2" w:rsidP="009144A2">
      <w:pPr>
        <w:pStyle w:val="Odrka1-1"/>
      </w:pPr>
      <w:r>
        <w:t>E–07 - vedoucí prací na ostatních elektrických zařízeních;</w:t>
      </w:r>
    </w:p>
    <w:p w14:paraId="779C9ED3" w14:textId="77777777" w:rsidR="009144A2" w:rsidRDefault="009144A2" w:rsidP="009144A2">
      <w:pPr>
        <w:pStyle w:val="Odrka1-1"/>
      </w:pPr>
      <w:r>
        <w:t xml:space="preserve">E–08 - projektování elektrických zařízení UTZ/E do i nad 1000 V </w:t>
      </w:r>
      <w:proofErr w:type="spellStart"/>
      <w:r>
        <w:t>v</w:t>
      </w:r>
      <w:proofErr w:type="spellEnd"/>
      <w:r>
        <w:t xml:space="preserve"> profesi trakční vedení;</w:t>
      </w:r>
    </w:p>
    <w:p w14:paraId="070A9096" w14:textId="77777777" w:rsidR="009144A2" w:rsidRDefault="009144A2" w:rsidP="009144A2">
      <w:pPr>
        <w:pStyle w:val="Odrka1-1"/>
      </w:pPr>
      <w:proofErr w:type="gramStart"/>
      <w:r>
        <w:t>TZE - osoba</w:t>
      </w:r>
      <w:proofErr w:type="gramEnd"/>
      <w:r>
        <w:t xml:space="preserve"> odborně způsobilá k provádění revizí, prohlídek a zkoušek UTZ.</w:t>
      </w:r>
    </w:p>
    <w:p w14:paraId="3B596E02" w14:textId="77777777" w:rsidR="00DF7BAA" w:rsidRPr="009144A2" w:rsidRDefault="00DF7BAA" w:rsidP="00DF7BAA">
      <w:pPr>
        <w:pStyle w:val="Text2-1"/>
      </w:pPr>
      <w:r w:rsidRPr="009144A2">
        <w:t xml:space="preserve">Výše uvedené doklady upravující odbornou způsobilost musí osvědčit odbornou způsobilost samotného dodavatele (je-li fyzickou osobou) nebo jiné osoby, která bude pro dodavatele příslušnou činnost vykonávat.  </w:t>
      </w:r>
    </w:p>
    <w:p w14:paraId="70DE204F" w14:textId="77777777" w:rsidR="00DF7BAA" w:rsidRDefault="00DF7BAA" w:rsidP="00DF7BAA">
      <w:pPr>
        <w:pStyle w:val="Nadpis2-2"/>
      </w:pPr>
      <w:bookmarkStart w:id="28" w:name="_Toc6410439"/>
      <w:bookmarkStart w:id="29" w:name="_Toc128743094"/>
      <w:r>
        <w:t>Dokumentace zhotovitele pro stavbu</w:t>
      </w:r>
      <w:bookmarkEnd w:id="28"/>
      <w:bookmarkEnd w:id="29"/>
    </w:p>
    <w:p w14:paraId="148A71E2" w14:textId="77777777" w:rsidR="00DF7BAA" w:rsidRPr="004102A8" w:rsidRDefault="00130E62" w:rsidP="00562909">
      <w:pPr>
        <w:pStyle w:val="Text2-1"/>
      </w:pPr>
      <w:r w:rsidRPr="004102A8">
        <w:t>Součástí předmětu díla je i vyhotovení Realizační dokumentace stavby (výrobní, montážní, dílenské, dokumentace dodavatele mostních objektů), která v případě potřeby rozpracovává PDPS</w:t>
      </w:r>
      <w:r w:rsidR="00562909" w:rsidRPr="004102A8">
        <w:t xml:space="preserve"> s ohledem na znalosti konkrétních dodávaných výrobků, technologií, postupů a výrobních podmínek Zhotovitele.</w:t>
      </w:r>
      <w:r w:rsidRPr="004102A8">
        <w:t xml:space="preserve"> </w:t>
      </w:r>
      <w:r w:rsidR="00562909" w:rsidRPr="004102A8">
        <w:t>Obsah a rozsah RDS je definován přílohou P8 směrnice SŽ SM011, Dokumentace staveb Správy železnic, státní organizace (dále jen „SŽ SM011“)</w:t>
      </w:r>
      <w:r w:rsidR="004102A8">
        <w:t>.</w:t>
      </w:r>
    </w:p>
    <w:p w14:paraId="1E3FB642"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0D3FBC93"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61320886"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577DF490" w14:textId="77777777" w:rsidR="00DF7BAA" w:rsidRDefault="00DF7BAA" w:rsidP="00DF7BAA">
      <w:pPr>
        <w:pStyle w:val="Nadpis2-2"/>
      </w:pPr>
      <w:bookmarkStart w:id="30" w:name="_Toc6410440"/>
      <w:bookmarkStart w:id="31" w:name="_Toc128743095"/>
      <w:r>
        <w:t>Dokumentace skutečného provedení stavby</w:t>
      </w:r>
      <w:bookmarkEnd w:id="30"/>
      <w:bookmarkEnd w:id="31"/>
    </w:p>
    <w:p w14:paraId="161C2A22" w14:textId="77777777" w:rsidR="00B53E41" w:rsidRDefault="00B53E41" w:rsidP="00B53E41">
      <w:pPr>
        <w:pStyle w:val="Text2-1"/>
      </w:pPr>
      <w:r>
        <w:t xml:space="preserve">DSPS bude zpracována dle </w:t>
      </w:r>
      <w:r w:rsidR="00E37E06">
        <w:t>p</w:t>
      </w:r>
      <w:r>
        <w:t>řílohy P9 směrnice SŽ SM011.</w:t>
      </w:r>
    </w:p>
    <w:p w14:paraId="3BBBE3AC" w14:textId="6BDA91A2" w:rsidR="00B94742" w:rsidRDefault="00B94742" w:rsidP="00FA17DD">
      <w:pPr>
        <w:pStyle w:val="Text2-1"/>
      </w:pPr>
      <w:r>
        <w:t xml:space="preserve">Předání DSPS dle </w:t>
      </w:r>
      <w:r w:rsidR="00FA17DD" w:rsidRPr="00FA17DD">
        <w:t xml:space="preserve">oddílu 1.11.5 </w:t>
      </w:r>
      <w:r w:rsidR="00FA17DD">
        <w:t>K</w:t>
      </w:r>
      <w:r w:rsidR="00FA17DD" w:rsidRPr="00FA17DD">
        <w:t xml:space="preserve">apitoly 1 TKP </w:t>
      </w:r>
      <w:r>
        <w:t>proběhne na médiu</w:t>
      </w:r>
      <w:r w:rsidR="00FA17DD" w:rsidRPr="00B62A41">
        <w:t>:</w:t>
      </w:r>
      <w:r w:rsidRPr="00B62A41">
        <w:t xml:space="preserve"> DVD.</w:t>
      </w:r>
      <w:r>
        <w:t xml:space="preserve"> </w:t>
      </w:r>
    </w:p>
    <w:p w14:paraId="321A0E66" w14:textId="77777777" w:rsidR="00DF7BAA" w:rsidRDefault="00DF7BAA" w:rsidP="00DF7BAA">
      <w:pPr>
        <w:pStyle w:val="Nadpis2-2"/>
      </w:pPr>
      <w:bookmarkStart w:id="32" w:name="_Toc6410441"/>
      <w:bookmarkStart w:id="33" w:name="_Toc128743096"/>
      <w:r>
        <w:t>Zabezpečovací zařízení</w:t>
      </w:r>
      <w:bookmarkEnd w:id="32"/>
      <w:bookmarkEnd w:id="33"/>
    </w:p>
    <w:p w14:paraId="2CA73034" w14:textId="77777777" w:rsidR="004012C9" w:rsidRDefault="004012C9" w:rsidP="004012C9">
      <w:pPr>
        <w:pStyle w:val="Text2-1"/>
      </w:pPr>
      <w:r>
        <w:t>Součinnost Zhotovitele při přezkoušení zabezpečovacích zařízení</w:t>
      </w:r>
    </w:p>
    <w:p w14:paraId="24F109DE"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4E144E5B"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7C0EE88C"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62FC4DD9"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1D39A2CD" w14:textId="77777777" w:rsidR="00DF7BAA" w:rsidRDefault="00DF7BAA" w:rsidP="00DF7BAA">
      <w:pPr>
        <w:pStyle w:val="Nadpis2-2"/>
      </w:pPr>
      <w:bookmarkStart w:id="34" w:name="_Toc128743098"/>
      <w:bookmarkStart w:id="35" w:name="_Toc6410458"/>
      <w:r>
        <w:t>Životní prostředí</w:t>
      </w:r>
      <w:bookmarkEnd w:id="34"/>
      <w:r>
        <w:t xml:space="preserve"> </w:t>
      </w:r>
      <w:bookmarkEnd w:id="35"/>
    </w:p>
    <w:p w14:paraId="4727614C" w14:textId="77777777" w:rsidR="001860E7" w:rsidRPr="00B61D30" w:rsidRDefault="001860E7" w:rsidP="00B62A41">
      <w:pPr>
        <w:pStyle w:val="Text2-1"/>
        <w:keepNext/>
        <w:rPr>
          <w:rStyle w:val="Tun"/>
          <w:b w:val="0"/>
          <w:sz w:val="20"/>
        </w:rPr>
      </w:pPr>
      <w:r w:rsidRPr="00B61D30">
        <w:rPr>
          <w:rStyle w:val="Tun"/>
        </w:rPr>
        <w:t xml:space="preserve">Nakládání s odpady </w:t>
      </w:r>
    </w:p>
    <w:p w14:paraId="4CCC7DBF" w14:textId="77777777" w:rsidR="00B61D30" w:rsidRPr="00B61D30" w:rsidRDefault="00B61D30" w:rsidP="00B61D30">
      <w:pPr>
        <w:pStyle w:val="Text2-2"/>
        <w:rPr>
          <w:rStyle w:val="Tun"/>
          <w:b w:val="0"/>
        </w:rPr>
      </w:pPr>
      <w:r w:rsidRPr="00B61D30">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B61D30">
        <w:t xml:space="preserve"> </w:t>
      </w:r>
      <w:r w:rsidRPr="00B61D30">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5C00D9C2" w14:textId="77777777" w:rsidR="00217951" w:rsidRPr="00ED2516" w:rsidRDefault="009B5181" w:rsidP="00217951">
      <w:pPr>
        <w:pStyle w:val="Text2-2"/>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w:t>
      </w:r>
      <w:r w:rsidR="003833A8" w:rsidRPr="00CC3280">
        <w:rPr>
          <w:rStyle w:val="Tun"/>
          <w:b w:val="0"/>
        </w:rPr>
        <w:t>Vytěžená zemina se recykluje, ale nespadá do procesu výpočtu pro recyklaci stavebního a demoličního odpadu.</w:t>
      </w:r>
      <w:r w:rsidRPr="00ED2516">
        <w:rPr>
          <w:rStyle w:val="Tun"/>
          <w:b w:val="0"/>
        </w:rPr>
        <w:t xml:space="preserve"> V rámci Odpadového hospodářství je v Projektové dokumentaci pro daný odpad většinou navržen způsob likvidace odvoz na skládku. </w:t>
      </w:r>
      <w:r w:rsidRPr="00ED2516">
        <w:rPr>
          <w:rStyle w:val="Tun"/>
        </w:rPr>
        <w:t xml:space="preserve">Zhotovitel </w:t>
      </w:r>
      <w:r w:rsidR="00E739C5" w:rsidRPr="00ED2516">
        <w:rPr>
          <w:rStyle w:val="Tun"/>
        </w:rPr>
        <w:t xml:space="preserve">bude se </w:t>
      </w:r>
      <w:r w:rsidRPr="00ED2516">
        <w:rPr>
          <w:rStyle w:val="Tun"/>
        </w:rPr>
        <w:t>stavební</w:t>
      </w:r>
      <w:r w:rsidR="00E739C5" w:rsidRPr="00ED2516">
        <w:rPr>
          <w:rStyle w:val="Tun"/>
        </w:rPr>
        <w:t>m</w:t>
      </w:r>
      <w:r w:rsidRPr="00ED2516">
        <w:rPr>
          <w:rStyle w:val="Tun"/>
        </w:rPr>
        <w:t xml:space="preserve"> a demoliční</w:t>
      </w:r>
      <w:r w:rsidR="00E739C5" w:rsidRPr="00ED2516">
        <w:rPr>
          <w:rStyle w:val="Tun"/>
        </w:rPr>
        <w:t>m</w:t>
      </w:r>
      <w:r w:rsidRPr="00ED2516">
        <w:rPr>
          <w:rStyle w:val="Tun"/>
        </w:rPr>
        <w:t xml:space="preserve"> odpad</w:t>
      </w:r>
      <w:r w:rsidR="00E739C5" w:rsidRPr="00ED2516">
        <w:rPr>
          <w:rStyle w:val="Tun"/>
        </w:rPr>
        <w:t>em</w:t>
      </w:r>
      <w:r w:rsidRPr="00ED2516">
        <w:rPr>
          <w:rStyle w:val="Tun"/>
          <w:b w:val="0"/>
        </w:rPr>
        <w:t xml:space="preserve"> </w:t>
      </w:r>
      <w:r w:rsidRPr="004012C9">
        <w:rPr>
          <w:rStyle w:val="Tun"/>
          <w:b w:val="0"/>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4012C9">
        <w:rPr>
          <w:rStyle w:val="Tun"/>
          <w:b w:val="0"/>
          <w:i/>
        </w:rPr>
        <w:t xml:space="preserve">17 04 Kovy (včetně jejich slitin; </w:t>
      </w:r>
      <w:r w:rsidRPr="004012C9">
        <w:rPr>
          <w:rStyle w:val="Tun"/>
          <w:b w:val="0"/>
          <w:i/>
        </w:rPr>
        <w:t xml:space="preserve">17 05 04 Zemina a kamení neuvedené pod číslem 17 05 03;  17 05 08 Štěrk ze železničního svršku neuvedený pod číslem 17 05 07; </w:t>
      </w:r>
      <w:r w:rsidR="003202DC" w:rsidRPr="004012C9">
        <w:rPr>
          <w:rStyle w:val="Tun"/>
          <w:b w:val="0"/>
          <w:i/>
        </w:rPr>
        <w:t xml:space="preserve">17 06 04 Izolační materiály neuvedené pod čísly 17 06 01 a 17 06 03; </w:t>
      </w:r>
      <w:r w:rsidRPr="004012C9">
        <w:rPr>
          <w:rStyle w:val="Tun"/>
          <w:b w:val="0"/>
          <w:i/>
        </w:rPr>
        <w:t>17 08 02 Stavební materiály na bázi sádry neuvedené pod číslem 17 08 01; 17 09 04 Směsné stavební a demoliční odpady neuvedené pod čísly 17 09 01, 17 09 02 a 17 09 03)</w:t>
      </w:r>
      <w:r w:rsidRPr="00ED2516">
        <w:rPr>
          <w:rStyle w:val="Tun"/>
          <w:b w:val="0"/>
        </w:rPr>
        <w:t xml:space="preserve"> </w:t>
      </w:r>
      <w:r w:rsidRPr="00ED2516">
        <w:rPr>
          <w:rStyle w:val="Tun"/>
        </w:rPr>
        <w:t>nakládat jako s odpadem vhodným k dalšímu zpracování, resp. k recyklaci.</w:t>
      </w:r>
      <w:r w:rsidRPr="00ED2516">
        <w:t xml:space="preserve"> Tento </w:t>
      </w:r>
      <w:r w:rsidRPr="00ED2516">
        <w:rPr>
          <w:rStyle w:val="Tun"/>
          <w:b w:val="0"/>
        </w:rPr>
        <w:t xml:space="preserve">stavební a demoliční odpad, považovaný za vhodný k recyklaci </w:t>
      </w:r>
      <w:r w:rsidRPr="00ED2516">
        <w:rPr>
          <w:rStyle w:val="Tun"/>
        </w:rPr>
        <w:t>nebude odvážen na skládky odpadu</w:t>
      </w:r>
      <w:r w:rsidRPr="00ED2516">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1" w:history="1">
        <w:r w:rsidR="009C016F" w:rsidRPr="00ED2516">
          <w:rPr>
            <w:rStyle w:val="Hypertextovodkaz"/>
            <w:noProof w:val="0"/>
            <w:color w:val="auto"/>
            <w:u w:val="none"/>
          </w:rPr>
          <w:t>https://www.betonserver.cz/skladky-suti-recyklace/recyklacni-centra</w:t>
        </w:r>
      </w:hyperlink>
      <w:r w:rsidR="009C016F" w:rsidRPr="00ED2516">
        <w:rPr>
          <w:rStyle w:val="Tun"/>
          <w:b w:val="0"/>
        </w:rPr>
        <w:t xml:space="preserve">. </w:t>
      </w:r>
      <w:r w:rsidRPr="00ED2516">
        <w:rPr>
          <w:rStyle w:val="Tun"/>
          <w:b w:val="0"/>
        </w:rPr>
        <w:t xml:space="preserve">Do Závěrečné zprávy o nakládání s odpady je Zhotovitel povinen nad rámec Projektové dokumentace doplnit přehlednou tabulku nejen likvidovaných odpadů, ale i odpadů předaných k recyklaci, popřípadě k přípravě pro opětovné použití. </w:t>
      </w:r>
    </w:p>
    <w:p w14:paraId="27AECB5C"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981A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981A8E">
        <w:rPr>
          <w:rStyle w:val="Tun"/>
          <w:b w:val="0"/>
        </w:rPr>
        <w:t>s</w:t>
      </w:r>
      <w:r w:rsidRPr="00052DB3">
        <w:rPr>
          <w:rStyle w:val="Tun"/>
          <w:b w:val="0"/>
        </w:rPr>
        <w:t>pecialisty ŽP Objednatele a</w:t>
      </w:r>
      <w:r>
        <w:rPr>
          <w:rStyle w:val="Tun"/>
          <w:b w:val="0"/>
        </w:rPr>
        <w:t> </w:t>
      </w:r>
      <w:r w:rsidRPr="00052DB3">
        <w:rPr>
          <w:rStyle w:val="Tun"/>
          <w:b w:val="0"/>
        </w:rPr>
        <w:t>Správce trati.</w:t>
      </w:r>
    </w:p>
    <w:p w14:paraId="77BC40C4"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981A8E">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C0D8FD3"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7F53456D" w14:textId="77777777" w:rsidR="001860E7" w:rsidRPr="00217951" w:rsidRDefault="001860E7" w:rsidP="001860E7">
      <w:pPr>
        <w:pStyle w:val="Text2-2"/>
      </w:pPr>
      <w:r w:rsidRPr="00217951">
        <w:rPr>
          <w:rStyle w:val="Tun"/>
        </w:rPr>
        <w:lastRenderedPageBreak/>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389B5425" w14:textId="77777777" w:rsidR="00DF7BAA" w:rsidRDefault="00DF7BAA" w:rsidP="00DF7BAA">
      <w:pPr>
        <w:pStyle w:val="Nadpis2-1"/>
      </w:pPr>
      <w:bookmarkStart w:id="36" w:name="_Toc6410460"/>
      <w:bookmarkStart w:id="37" w:name="_Toc128743099"/>
      <w:r w:rsidRPr="00EC2E51">
        <w:t>ORGANIZACE</w:t>
      </w:r>
      <w:r>
        <w:t xml:space="preserve"> VÝSTAVBY, VÝLUKY</w:t>
      </w:r>
      <w:bookmarkEnd w:id="36"/>
      <w:bookmarkEnd w:id="37"/>
    </w:p>
    <w:p w14:paraId="39F7D87F" w14:textId="127A83EB" w:rsidR="008664EA" w:rsidRDefault="008A6136" w:rsidP="008A6136">
      <w:pPr>
        <w:pStyle w:val="Text2-1"/>
      </w:pPr>
      <w:r w:rsidRPr="00A51C6A">
        <w:rPr>
          <w:b/>
        </w:rPr>
        <w:t xml:space="preserve">Součástí nabídky </w:t>
      </w:r>
      <w:r w:rsidR="00527F64" w:rsidRPr="00A51C6A">
        <w:rPr>
          <w:b/>
        </w:rPr>
        <w:t xml:space="preserve">bude řádkový harmonogram, který bude respektovat uvedené plánované výluky pro stavbu v předpokládaném termínu. Dále budou součástí nabídky podrobně zpracované </w:t>
      </w:r>
      <w:r w:rsidRPr="00A51C6A">
        <w:rPr>
          <w:b/>
        </w:rPr>
        <w:t>zásad</w:t>
      </w:r>
      <w:r w:rsidR="00527F64" w:rsidRPr="00A51C6A">
        <w:rPr>
          <w:b/>
        </w:rPr>
        <w:t>y</w:t>
      </w:r>
      <w:r w:rsidRPr="00A51C6A">
        <w:rPr>
          <w:b/>
        </w:rPr>
        <w:t xml:space="preserve"> organizace výstavby</w:t>
      </w:r>
      <w:r w:rsidR="008918EE" w:rsidRPr="00A51C6A">
        <w:rPr>
          <w:b/>
        </w:rPr>
        <w:t>,</w:t>
      </w:r>
      <w:r w:rsidRPr="00A51C6A">
        <w:rPr>
          <w:b/>
        </w:rPr>
        <w:t xml:space="preserve"> </w:t>
      </w:r>
      <w:r w:rsidR="00527F64" w:rsidRPr="00A51C6A">
        <w:rPr>
          <w:b/>
        </w:rPr>
        <w:t xml:space="preserve">včetně </w:t>
      </w:r>
      <w:r w:rsidRPr="00A51C6A">
        <w:rPr>
          <w:b/>
        </w:rPr>
        <w:t>podrobn</w:t>
      </w:r>
      <w:r w:rsidR="00527F64" w:rsidRPr="00A51C6A">
        <w:rPr>
          <w:b/>
        </w:rPr>
        <w:t xml:space="preserve">ého </w:t>
      </w:r>
      <w:r w:rsidRPr="00A51C6A">
        <w:rPr>
          <w:b/>
        </w:rPr>
        <w:t>technologick</w:t>
      </w:r>
      <w:r w:rsidR="00527F64" w:rsidRPr="00A51C6A">
        <w:rPr>
          <w:b/>
        </w:rPr>
        <w:t xml:space="preserve">ého </w:t>
      </w:r>
      <w:r w:rsidRPr="00A51C6A">
        <w:rPr>
          <w:b/>
        </w:rPr>
        <w:t>postup</w:t>
      </w:r>
      <w:r w:rsidR="00527F64" w:rsidRPr="00A51C6A">
        <w:rPr>
          <w:b/>
        </w:rPr>
        <w:t>u</w:t>
      </w:r>
      <w:r w:rsidRPr="00A51C6A">
        <w:rPr>
          <w:b/>
        </w:rPr>
        <w:t xml:space="preserve"> prací.</w:t>
      </w:r>
      <w:r>
        <w:t xml:space="preserve"> </w:t>
      </w:r>
      <w:r w:rsidR="008918EE" w:rsidRPr="00A51C6A">
        <w:rPr>
          <w:b/>
        </w:rPr>
        <w:t>V následující tabulce jsou uvedeny plánované výluky</w:t>
      </w:r>
      <w:r w:rsidR="008918EE">
        <w:t xml:space="preserve"> </w:t>
      </w:r>
      <w:r w:rsidRPr="008664EA">
        <w:rPr>
          <w:b/>
        </w:rPr>
        <w:t xml:space="preserve">pro </w:t>
      </w:r>
      <w:r w:rsidR="008664EA" w:rsidRPr="008664EA">
        <w:rPr>
          <w:b/>
        </w:rPr>
        <w:t xml:space="preserve">obě </w:t>
      </w:r>
      <w:r w:rsidRPr="008664EA">
        <w:rPr>
          <w:b/>
        </w:rPr>
        <w:t>Stavb</w:t>
      </w:r>
      <w:r w:rsidR="008664EA" w:rsidRPr="008664EA">
        <w:rPr>
          <w:b/>
        </w:rPr>
        <w:t>y – 1</w:t>
      </w:r>
      <w:r w:rsidRPr="008664EA">
        <w:rPr>
          <w:b/>
        </w:rPr>
        <w:t>. etapa</w:t>
      </w:r>
      <w:r w:rsidR="008664EA" w:rsidRPr="008664EA">
        <w:rPr>
          <w:b/>
        </w:rPr>
        <w:t xml:space="preserve"> i 2. etapa</w:t>
      </w:r>
      <w:r w:rsidR="008664EA">
        <w:t>:</w:t>
      </w:r>
    </w:p>
    <w:p w14:paraId="74395DCB" w14:textId="6A6254B2" w:rsidR="008664EA" w:rsidRPr="008664EA" w:rsidRDefault="002F36A2" w:rsidP="008664EA">
      <w:pPr>
        <w:pStyle w:val="TabulkaNadpis"/>
      </w:pPr>
      <w:r>
        <w:t>Plánované v</w:t>
      </w:r>
      <w:r w:rsidR="008664EA">
        <w:t>ýluky</w:t>
      </w:r>
    </w:p>
    <w:tbl>
      <w:tblPr>
        <w:tblStyle w:val="Tabulka10"/>
        <w:tblW w:w="8052" w:type="dxa"/>
        <w:tblInd w:w="737" w:type="dxa"/>
        <w:tblLook w:val="04A0" w:firstRow="1" w:lastRow="0" w:firstColumn="1" w:lastColumn="0" w:noHBand="0" w:noVBand="1"/>
      </w:tblPr>
      <w:tblGrid>
        <w:gridCol w:w="1541"/>
        <w:gridCol w:w="1542"/>
        <w:gridCol w:w="1709"/>
        <w:gridCol w:w="1701"/>
        <w:gridCol w:w="1559"/>
      </w:tblGrid>
      <w:tr w:rsidR="00527F64" w:rsidRPr="008664EA" w14:paraId="4734EBCB" w14:textId="77777777" w:rsidTr="00527F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14:paraId="57D036E5" w14:textId="4ED389E6" w:rsidR="00527F64" w:rsidRPr="008664EA" w:rsidRDefault="00527F64" w:rsidP="00527F64">
            <w:pPr>
              <w:pStyle w:val="Tabulka-7"/>
              <w:jc w:val="center"/>
              <w:rPr>
                <w:b/>
              </w:rPr>
            </w:pPr>
            <w:r>
              <w:rPr>
                <w:b/>
              </w:rPr>
              <w:t>Od:</w:t>
            </w:r>
          </w:p>
        </w:tc>
        <w:tc>
          <w:tcPr>
            <w:tcW w:w="1542" w:type="dxa"/>
          </w:tcPr>
          <w:p w14:paraId="69D6DCA9" w14:textId="77777777" w:rsidR="00527F64" w:rsidRPr="008664EA" w:rsidRDefault="00527F64" w:rsidP="00527F64">
            <w:pPr>
              <w:pStyle w:val="Tabulka-7"/>
              <w:jc w:val="center"/>
              <w:cnfStyle w:val="100000000000" w:firstRow="1" w:lastRow="0" w:firstColumn="0" w:lastColumn="0" w:oddVBand="0" w:evenVBand="0" w:oddHBand="0" w:evenHBand="0" w:firstRowFirstColumn="0" w:firstRowLastColumn="0" w:lastRowFirstColumn="0" w:lastRowLastColumn="0"/>
              <w:rPr>
                <w:b/>
              </w:rPr>
            </w:pPr>
            <w:r>
              <w:rPr>
                <w:b/>
              </w:rPr>
              <w:t>Do:</w:t>
            </w:r>
          </w:p>
        </w:tc>
        <w:tc>
          <w:tcPr>
            <w:tcW w:w="1709" w:type="dxa"/>
          </w:tcPr>
          <w:p w14:paraId="72DC27B1" w14:textId="25D9659C" w:rsidR="00527F64" w:rsidRPr="008664EA" w:rsidRDefault="00527F64" w:rsidP="00527F64">
            <w:pPr>
              <w:pStyle w:val="Tabulka-7"/>
              <w:jc w:val="center"/>
              <w:cnfStyle w:val="100000000000" w:firstRow="1" w:lastRow="0" w:firstColumn="0" w:lastColumn="0" w:oddVBand="0" w:evenVBand="0" w:oddHBand="0" w:evenHBand="0" w:firstRowFirstColumn="0" w:firstRowLastColumn="0" w:lastRowFirstColumn="0" w:lastRowLastColumn="0"/>
              <w:rPr>
                <w:b/>
              </w:rPr>
            </w:pPr>
            <w:r>
              <w:rPr>
                <w:b/>
              </w:rPr>
              <w:t xml:space="preserve">Doba trvání </w:t>
            </w:r>
          </w:p>
        </w:tc>
        <w:tc>
          <w:tcPr>
            <w:tcW w:w="1701" w:type="dxa"/>
          </w:tcPr>
          <w:p w14:paraId="6F26CFD2" w14:textId="08885E95" w:rsidR="00527F64" w:rsidRPr="008664EA" w:rsidRDefault="00527F64" w:rsidP="00527F64">
            <w:pPr>
              <w:pStyle w:val="Tabulka-7"/>
              <w:jc w:val="center"/>
              <w:cnfStyle w:val="100000000000" w:firstRow="1" w:lastRow="0" w:firstColumn="0" w:lastColumn="0" w:oddVBand="0" w:evenVBand="0" w:oddHBand="0" w:evenHBand="0" w:firstRowFirstColumn="0" w:firstRowLastColumn="0" w:lastRowFirstColumn="0" w:lastRowLastColumn="0"/>
              <w:rPr>
                <w:b/>
              </w:rPr>
            </w:pPr>
            <w:r>
              <w:rPr>
                <w:b/>
              </w:rPr>
              <w:t>Traťová kolej</w:t>
            </w:r>
          </w:p>
        </w:tc>
        <w:tc>
          <w:tcPr>
            <w:tcW w:w="1559" w:type="dxa"/>
          </w:tcPr>
          <w:p w14:paraId="02EBAB83" w14:textId="10357DC6" w:rsidR="00527F64" w:rsidRPr="008664EA" w:rsidRDefault="00527F64" w:rsidP="00527F64">
            <w:pPr>
              <w:pStyle w:val="Tabulka-7"/>
              <w:jc w:val="center"/>
              <w:cnfStyle w:val="100000000000" w:firstRow="1" w:lastRow="0" w:firstColumn="0" w:lastColumn="0" w:oddVBand="0" w:evenVBand="0" w:oddHBand="0" w:evenHBand="0" w:firstRowFirstColumn="0" w:firstRowLastColumn="0" w:lastRowFirstColumn="0" w:lastRowLastColumn="0"/>
              <w:rPr>
                <w:b/>
              </w:rPr>
            </w:pPr>
            <w:r w:rsidRPr="008664EA">
              <w:rPr>
                <w:b/>
              </w:rPr>
              <w:t>Typ výluky</w:t>
            </w:r>
          </w:p>
        </w:tc>
      </w:tr>
      <w:tr w:rsidR="00527F64" w:rsidRPr="008664EA" w14:paraId="4C00E746"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54469AFE" w14:textId="77777777" w:rsidR="00527F64" w:rsidRPr="008664EA" w:rsidRDefault="00527F64" w:rsidP="00527F64">
            <w:pPr>
              <w:pStyle w:val="Tabulka-7"/>
              <w:jc w:val="center"/>
            </w:pPr>
            <w:r>
              <w:t>1. 5. 2023</w:t>
            </w:r>
          </w:p>
        </w:tc>
        <w:tc>
          <w:tcPr>
            <w:tcW w:w="1542" w:type="dxa"/>
          </w:tcPr>
          <w:p w14:paraId="33B4F0B8" w14:textId="77777777"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5. 5. 2023</w:t>
            </w:r>
          </w:p>
        </w:tc>
        <w:tc>
          <w:tcPr>
            <w:tcW w:w="1709" w:type="dxa"/>
          </w:tcPr>
          <w:p w14:paraId="3F8392A5" w14:textId="11BEA17C"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5 dní</w:t>
            </w:r>
          </w:p>
        </w:tc>
        <w:tc>
          <w:tcPr>
            <w:tcW w:w="1701" w:type="dxa"/>
          </w:tcPr>
          <w:p w14:paraId="700FA1C7" w14:textId="72A137DE"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1.</w:t>
            </w:r>
          </w:p>
        </w:tc>
        <w:tc>
          <w:tcPr>
            <w:tcW w:w="1559" w:type="dxa"/>
          </w:tcPr>
          <w:p w14:paraId="359D8894" w14:textId="3EFFA2A6"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Nepřetržitě</w:t>
            </w:r>
          </w:p>
        </w:tc>
      </w:tr>
      <w:tr w:rsidR="00527F64" w:rsidRPr="008664EA" w14:paraId="5E29CEF9"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59B5414B" w14:textId="77777777" w:rsidR="00527F64" w:rsidRPr="008664EA" w:rsidRDefault="00527F64" w:rsidP="00527F64">
            <w:pPr>
              <w:pStyle w:val="Tabulka-7"/>
              <w:jc w:val="center"/>
            </w:pPr>
            <w:r>
              <w:t>13. 5. 2023</w:t>
            </w:r>
          </w:p>
        </w:tc>
        <w:tc>
          <w:tcPr>
            <w:tcW w:w="1542" w:type="dxa"/>
          </w:tcPr>
          <w:p w14:paraId="1996C46C" w14:textId="77777777"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17. 5. 2023</w:t>
            </w:r>
          </w:p>
        </w:tc>
        <w:tc>
          <w:tcPr>
            <w:tcW w:w="1709" w:type="dxa"/>
          </w:tcPr>
          <w:p w14:paraId="47FA2579" w14:textId="3B9F98AA"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5 dní</w:t>
            </w:r>
          </w:p>
        </w:tc>
        <w:tc>
          <w:tcPr>
            <w:tcW w:w="1701" w:type="dxa"/>
          </w:tcPr>
          <w:p w14:paraId="79197706" w14:textId="2DE93344"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2.</w:t>
            </w:r>
          </w:p>
        </w:tc>
        <w:tc>
          <w:tcPr>
            <w:tcW w:w="1559" w:type="dxa"/>
          </w:tcPr>
          <w:p w14:paraId="627C5C4F" w14:textId="22BE4994"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Nepřetržitě</w:t>
            </w:r>
          </w:p>
        </w:tc>
      </w:tr>
      <w:tr w:rsidR="00527F64" w:rsidRPr="008664EA" w14:paraId="1D3D6170"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04F62012" w14:textId="77777777" w:rsidR="00527F64" w:rsidRPr="008664EA" w:rsidRDefault="00527F64" w:rsidP="00527F64">
            <w:pPr>
              <w:pStyle w:val="Tabulka-7"/>
              <w:jc w:val="center"/>
            </w:pPr>
            <w:r>
              <w:t>18. 5. 2023</w:t>
            </w:r>
          </w:p>
        </w:tc>
        <w:tc>
          <w:tcPr>
            <w:tcW w:w="1542" w:type="dxa"/>
          </w:tcPr>
          <w:p w14:paraId="7138FE72" w14:textId="77777777"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27. 5. 2023</w:t>
            </w:r>
          </w:p>
        </w:tc>
        <w:tc>
          <w:tcPr>
            <w:tcW w:w="1709" w:type="dxa"/>
          </w:tcPr>
          <w:p w14:paraId="32864630" w14:textId="0C804499"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10 dní</w:t>
            </w:r>
          </w:p>
        </w:tc>
        <w:tc>
          <w:tcPr>
            <w:tcW w:w="1701" w:type="dxa"/>
          </w:tcPr>
          <w:p w14:paraId="27204137" w14:textId="666075AB"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1.</w:t>
            </w:r>
          </w:p>
        </w:tc>
        <w:tc>
          <w:tcPr>
            <w:tcW w:w="1559" w:type="dxa"/>
          </w:tcPr>
          <w:p w14:paraId="643F7321" w14:textId="60F80D3A"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Nepřetržitě</w:t>
            </w:r>
          </w:p>
        </w:tc>
      </w:tr>
      <w:tr w:rsidR="00527F64" w:rsidRPr="008664EA" w14:paraId="38F0A8BC"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56CFC659" w14:textId="77777777" w:rsidR="00527F64" w:rsidRPr="008664EA" w:rsidRDefault="00527F64" w:rsidP="00527F64">
            <w:pPr>
              <w:pStyle w:val="Tabulka-7"/>
              <w:jc w:val="center"/>
            </w:pPr>
            <w:r>
              <w:t>28. 5. 2023</w:t>
            </w:r>
          </w:p>
        </w:tc>
        <w:tc>
          <w:tcPr>
            <w:tcW w:w="1542" w:type="dxa"/>
          </w:tcPr>
          <w:p w14:paraId="7BF93B2A" w14:textId="77777777"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1. 6. 2023</w:t>
            </w:r>
          </w:p>
        </w:tc>
        <w:tc>
          <w:tcPr>
            <w:tcW w:w="1709" w:type="dxa"/>
          </w:tcPr>
          <w:p w14:paraId="235FBD9C" w14:textId="379606F7"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5 dní</w:t>
            </w:r>
          </w:p>
        </w:tc>
        <w:tc>
          <w:tcPr>
            <w:tcW w:w="1701" w:type="dxa"/>
          </w:tcPr>
          <w:p w14:paraId="163CFFC1" w14:textId="1D8F0348"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2.</w:t>
            </w:r>
          </w:p>
        </w:tc>
        <w:tc>
          <w:tcPr>
            <w:tcW w:w="1559" w:type="dxa"/>
          </w:tcPr>
          <w:p w14:paraId="2AF9CD2F" w14:textId="1B7297FA"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Nepřetržitě</w:t>
            </w:r>
          </w:p>
        </w:tc>
      </w:tr>
      <w:tr w:rsidR="00527F64" w:rsidRPr="008664EA" w14:paraId="0E37556D"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03860DB1" w14:textId="6BED6A76" w:rsidR="00527F64" w:rsidRPr="008664EA" w:rsidRDefault="00527F64" w:rsidP="00527F64">
            <w:pPr>
              <w:pStyle w:val="Tabulka-7"/>
              <w:jc w:val="center"/>
            </w:pPr>
            <w:r>
              <w:t>7. 6. 2023</w:t>
            </w:r>
          </w:p>
        </w:tc>
        <w:tc>
          <w:tcPr>
            <w:tcW w:w="1542" w:type="dxa"/>
          </w:tcPr>
          <w:p w14:paraId="48C7F2A0" w14:textId="269BC401" w:rsidR="00527F64" w:rsidRPr="008664EA" w:rsidDel="00055752"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7. 6. 2023</w:t>
            </w:r>
          </w:p>
        </w:tc>
        <w:tc>
          <w:tcPr>
            <w:tcW w:w="1709" w:type="dxa"/>
          </w:tcPr>
          <w:p w14:paraId="39B3CE39" w14:textId="67F13F9A"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8 hod</w:t>
            </w:r>
          </w:p>
        </w:tc>
        <w:tc>
          <w:tcPr>
            <w:tcW w:w="1701" w:type="dxa"/>
          </w:tcPr>
          <w:p w14:paraId="680035A2" w14:textId="127D92B0"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1.</w:t>
            </w:r>
          </w:p>
        </w:tc>
        <w:tc>
          <w:tcPr>
            <w:tcW w:w="1559" w:type="dxa"/>
          </w:tcPr>
          <w:p w14:paraId="41FB4257" w14:textId="3D2C4FDA"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p>
        </w:tc>
      </w:tr>
      <w:tr w:rsidR="00527F64" w:rsidRPr="008664EA" w14:paraId="3681E995"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7BD4ED5E" w14:textId="247D8B6E" w:rsidR="00527F64" w:rsidRPr="008664EA" w:rsidRDefault="00527F64" w:rsidP="00527F64">
            <w:pPr>
              <w:pStyle w:val="Tabulka-7"/>
              <w:jc w:val="center"/>
            </w:pPr>
            <w:r>
              <w:t>12. 6. 2023</w:t>
            </w:r>
          </w:p>
        </w:tc>
        <w:tc>
          <w:tcPr>
            <w:tcW w:w="1542" w:type="dxa"/>
          </w:tcPr>
          <w:p w14:paraId="32A326E3" w14:textId="745764DC"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14. 6. 2023</w:t>
            </w:r>
          </w:p>
        </w:tc>
        <w:tc>
          <w:tcPr>
            <w:tcW w:w="1709" w:type="dxa"/>
          </w:tcPr>
          <w:p w14:paraId="38179022" w14:textId="029120DF"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3 dny</w:t>
            </w:r>
          </w:p>
        </w:tc>
        <w:tc>
          <w:tcPr>
            <w:tcW w:w="1701" w:type="dxa"/>
          </w:tcPr>
          <w:p w14:paraId="5A48F470" w14:textId="76711FE2"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1.</w:t>
            </w:r>
          </w:p>
        </w:tc>
        <w:tc>
          <w:tcPr>
            <w:tcW w:w="1559" w:type="dxa"/>
          </w:tcPr>
          <w:p w14:paraId="7B012EA2" w14:textId="6B168714"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Nepřetržitě</w:t>
            </w:r>
          </w:p>
        </w:tc>
      </w:tr>
      <w:tr w:rsidR="00527F64" w:rsidRPr="008664EA" w14:paraId="4226C80D"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30EAC628" w14:textId="02A00436" w:rsidR="00527F64" w:rsidRPr="008664EA" w:rsidRDefault="00527F64" w:rsidP="00527F64">
            <w:pPr>
              <w:pStyle w:val="Tabulka-7"/>
              <w:jc w:val="center"/>
            </w:pPr>
            <w:r>
              <w:t>15. 6. 2023</w:t>
            </w:r>
          </w:p>
        </w:tc>
        <w:tc>
          <w:tcPr>
            <w:tcW w:w="1542" w:type="dxa"/>
          </w:tcPr>
          <w:p w14:paraId="39C0BBE2" w14:textId="655C804F"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17. 6. 2023</w:t>
            </w:r>
          </w:p>
        </w:tc>
        <w:tc>
          <w:tcPr>
            <w:tcW w:w="1709" w:type="dxa"/>
          </w:tcPr>
          <w:p w14:paraId="31F48E4A" w14:textId="54029649"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3 dny</w:t>
            </w:r>
          </w:p>
        </w:tc>
        <w:tc>
          <w:tcPr>
            <w:tcW w:w="1701" w:type="dxa"/>
          </w:tcPr>
          <w:p w14:paraId="2895A11C" w14:textId="6CE118E9"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2.</w:t>
            </w:r>
          </w:p>
        </w:tc>
        <w:tc>
          <w:tcPr>
            <w:tcW w:w="1559" w:type="dxa"/>
          </w:tcPr>
          <w:p w14:paraId="0E0387C6" w14:textId="3BD6555D"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Nepřetržitě</w:t>
            </w:r>
          </w:p>
        </w:tc>
      </w:tr>
      <w:tr w:rsidR="00527F64" w:rsidRPr="008664EA" w14:paraId="0FC24E25"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27425F73" w14:textId="44DEB029" w:rsidR="00527F64" w:rsidRPr="008664EA" w:rsidRDefault="00527F64" w:rsidP="00527F64">
            <w:pPr>
              <w:pStyle w:val="Tabulka-7"/>
              <w:jc w:val="center"/>
            </w:pPr>
            <w:r>
              <w:t>21/22. 6. 2023</w:t>
            </w:r>
          </w:p>
        </w:tc>
        <w:tc>
          <w:tcPr>
            <w:tcW w:w="1542" w:type="dxa"/>
          </w:tcPr>
          <w:p w14:paraId="38547B18" w14:textId="10C5DA21"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22/23. 6. 2023</w:t>
            </w:r>
          </w:p>
        </w:tc>
        <w:tc>
          <w:tcPr>
            <w:tcW w:w="1709" w:type="dxa"/>
          </w:tcPr>
          <w:p w14:paraId="1C032A07" w14:textId="49BE797D"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2 x 5 hod (noční)</w:t>
            </w:r>
          </w:p>
        </w:tc>
        <w:tc>
          <w:tcPr>
            <w:tcW w:w="1701" w:type="dxa"/>
          </w:tcPr>
          <w:p w14:paraId="6AC11C62" w14:textId="12858D92"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 xml:space="preserve">1. a 2. </w:t>
            </w:r>
          </w:p>
        </w:tc>
        <w:tc>
          <w:tcPr>
            <w:tcW w:w="1559" w:type="dxa"/>
          </w:tcPr>
          <w:p w14:paraId="40700E02" w14:textId="36A109BA" w:rsid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Zastavený provoz, noční výluka</w:t>
            </w:r>
          </w:p>
        </w:tc>
      </w:tr>
      <w:tr w:rsidR="00527F64" w:rsidRPr="008664EA" w14:paraId="4892C9D8"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11D0E8E4" w14:textId="58811717" w:rsidR="00527F64" w:rsidRDefault="00527F64" w:rsidP="00527F64">
            <w:pPr>
              <w:pStyle w:val="Tabulka-7"/>
              <w:jc w:val="center"/>
            </w:pPr>
            <w:r>
              <w:t>24. 6. 2023</w:t>
            </w:r>
          </w:p>
        </w:tc>
        <w:tc>
          <w:tcPr>
            <w:tcW w:w="1542" w:type="dxa"/>
          </w:tcPr>
          <w:p w14:paraId="16833AB0" w14:textId="599B8401" w:rsid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28. 6. 2023</w:t>
            </w:r>
          </w:p>
        </w:tc>
        <w:tc>
          <w:tcPr>
            <w:tcW w:w="1709" w:type="dxa"/>
          </w:tcPr>
          <w:p w14:paraId="436F2CD5" w14:textId="31A05978"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 xml:space="preserve">5 </w:t>
            </w:r>
            <w:proofErr w:type="spellStart"/>
            <w:r>
              <w:t>dníí</w:t>
            </w:r>
            <w:proofErr w:type="spellEnd"/>
          </w:p>
        </w:tc>
        <w:tc>
          <w:tcPr>
            <w:tcW w:w="1701" w:type="dxa"/>
          </w:tcPr>
          <w:p w14:paraId="54602376" w14:textId="2894D54F"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1.</w:t>
            </w:r>
          </w:p>
        </w:tc>
        <w:tc>
          <w:tcPr>
            <w:tcW w:w="1559" w:type="dxa"/>
          </w:tcPr>
          <w:p w14:paraId="1B17B861" w14:textId="0D6AC6FA" w:rsid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Nepřetržitě</w:t>
            </w:r>
          </w:p>
        </w:tc>
      </w:tr>
      <w:tr w:rsidR="00527F64" w:rsidRPr="008664EA" w14:paraId="5D1C48D2"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0588F270" w14:textId="65EBC550" w:rsidR="00527F64" w:rsidRPr="008664EA" w:rsidRDefault="00527F64" w:rsidP="00527F64">
            <w:pPr>
              <w:pStyle w:val="Tabulka-7"/>
              <w:jc w:val="center"/>
            </w:pPr>
            <w:r>
              <w:t>29. 6. 2023</w:t>
            </w:r>
          </w:p>
        </w:tc>
        <w:tc>
          <w:tcPr>
            <w:tcW w:w="1542" w:type="dxa"/>
          </w:tcPr>
          <w:p w14:paraId="71C9542E" w14:textId="1A0F87CA"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30. 6. 2023</w:t>
            </w:r>
          </w:p>
        </w:tc>
        <w:tc>
          <w:tcPr>
            <w:tcW w:w="1709" w:type="dxa"/>
          </w:tcPr>
          <w:p w14:paraId="53AF49F8" w14:textId="6C269DD7"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2 dny</w:t>
            </w:r>
          </w:p>
        </w:tc>
        <w:tc>
          <w:tcPr>
            <w:tcW w:w="1701" w:type="dxa"/>
          </w:tcPr>
          <w:p w14:paraId="52E75E41" w14:textId="70C8052C"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2.</w:t>
            </w:r>
          </w:p>
        </w:tc>
        <w:tc>
          <w:tcPr>
            <w:tcW w:w="1559" w:type="dxa"/>
          </w:tcPr>
          <w:p w14:paraId="06B5803F" w14:textId="073D3A04" w:rsid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Nepřetržitě</w:t>
            </w:r>
          </w:p>
        </w:tc>
      </w:tr>
      <w:tr w:rsidR="00527F64" w:rsidRPr="008664EA" w14:paraId="3DE36D82"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5FA1C796" w14:textId="62F34D6D" w:rsidR="00527F64" w:rsidRPr="008664EA" w:rsidRDefault="00527F64" w:rsidP="00527F64">
            <w:pPr>
              <w:pStyle w:val="Tabulka-7"/>
              <w:jc w:val="center"/>
            </w:pPr>
            <w:r>
              <w:t>1. 7. 2023</w:t>
            </w:r>
          </w:p>
        </w:tc>
        <w:tc>
          <w:tcPr>
            <w:tcW w:w="1542" w:type="dxa"/>
          </w:tcPr>
          <w:p w14:paraId="5C72B6B5" w14:textId="31EA8D7A"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3. 7. 2023</w:t>
            </w:r>
          </w:p>
        </w:tc>
        <w:tc>
          <w:tcPr>
            <w:tcW w:w="1709" w:type="dxa"/>
          </w:tcPr>
          <w:p w14:paraId="37D82934" w14:textId="3506E262"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3 dny</w:t>
            </w:r>
          </w:p>
        </w:tc>
        <w:tc>
          <w:tcPr>
            <w:tcW w:w="1701" w:type="dxa"/>
          </w:tcPr>
          <w:p w14:paraId="57AC12B9" w14:textId="447B6225"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1.</w:t>
            </w:r>
          </w:p>
        </w:tc>
        <w:tc>
          <w:tcPr>
            <w:tcW w:w="1559" w:type="dxa"/>
          </w:tcPr>
          <w:p w14:paraId="7AB1757F" w14:textId="1117C34D" w:rsid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Nepřetržitě</w:t>
            </w:r>
          </w:p>
        </w:tc>
      </w:tr>
      <w:tr w:rsidR="00527F64" w:rsidRPr="008664EA" w14:paraId="45C4D4A7"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407CB252" w14:textId="2511594C" w:rsidR="00527F64" w:rsidRPr="008664EA" w:rsidRDefault="00527F64" w:rsidP="00527F64">
            <w:pPr>
              <w:pStyle w:val="Tabulka-7"/>
              <w:jc w:val="center"/>
            </w:pPr>
            <w:r>
              <w:t>10. 7. 2023</w:t>
            </w:r>
          </w:p>
        </w:tc>
        <w:tc>
          <w:tcPr>
            <w:tcW w:w="1542" w:type="dxa"/>
          </w:tcPr>
          <w:p w14:paraId="0AD1D606" w14:textId="3B9C033E"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10. 7. 2023</w:t>
            </w:r>
          </w:p>
        </w:tc>
        <w:tc>
          <w:tcPr>
            <w:tcW w:w="1709" w:type="dxa"/>
          </w:tcPr>
          <w:p w14:paraId="2F0C5CAD" w14:textId="13E740BC"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8 hod</w:t>
            </w:r>
          </w:p>
        </w:tc>
        <w:tc>
          <w:tcPr>
            <w:tcW w:w="1701" w:type="dxa"/>
          </w:tcPr>
          <w:p w14:paraId="4F82FEAE" w14:textId="4C70F457"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1.</w:t>
            </w:r>
          </w:p>
        </w:tc>
        <w:tc>
          <w:tcPr>
            <w:tcW w:w="1559" w:type="dxa"/>
          </w:tcPr>
          <w:p w14:paraId="084C310B" w14:textId="7F57346C" w:rsid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p>
        </w:tc>
      </w:tr>
      <w:tr w:rsidR="00527F64" w:rsidRPr="008664EA" w14:paraId="3B5C2BCC"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71F3F2E0" w14:textId="23E692CB" w:rsidR="00527F64" w:rsidRPr="008664EA" w:rsidRDefault="00527F64" w:rsidP="00527F64">
            <w:pPr>
              <w:pStyle w:val="Tabulka-7"/>
              <w:jc w:val="center"/>
            </w:pPr>
            <w:r>
              <w:t>11. 7. 2023</w:t>
            </w:r>
          </w:p>
        </w:tc>
        <w:tc>
          <w:tcPr>
            <w:tcW w:w="1542" w:type="dxa"/>
          </w:tcPr>
          <w:p w14:paraId="36B9610E" w14:textId="05CC65D1"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11. 7. 2023</w:t>
            </w:r>
          </w:p>
        </w:tc>
        <w:tc>
          <w:tcPr>
            <w:tcW w:w="1709" w:type="dxa"/>
          </w:tcPr>
          <w:p w14:paraId="00CD1C4C" w14:textId="149C469E"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8 hod</w:t>
            </w:r>
          </w:p>
        </w:tc>
        <w:tc>
          <w:tcPr>
            <w:tcW w:w="1701" w:type="dxa"/>
          </w:tcPr>
          <w:p w14:paraId="677DABD6" w14:textId="245A91B6"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2.</w:t>
            </w:r>
          </w:p>
        </w:tc>
        <w:tc>
          <w:tcPr>
            <w:tcW w:w="1559" w:type="dxa"/>
          </w:tcPr>
          <w:p w14:paraId="57C34AA7" w14:textId="6F714554" w:rsid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p>
        </w:tc>
      </w:tr>
      <w:tr w:rsidR="00527F64" w:rsidRPr="008664EA" w14:paraId="5780C376" w14:textId="77777777" w:rsidTr="00527F64">
        <w:tc>
          <w:tcPr>
            <w:cnfStyle w:val="001000000000" w:firstRow="0" w:lastRow="0" w:firstColumn="1" w:lastColumn="0" w:oddVBand="0" w:evenVBand="0" w:oddHBand="0" w:evenHBand="0" w:firstRowFirstColumn="0" w:firstRowLastColumn="0" w:lastRowFirstColumn="0" w:lastRowLastColumn="0"/>
            <w:tcW w:w="1541" w:type="dxa"/>
          </w:tcPr>
          <w:p w14:paraId="78073584" w14:textId="779ADE49" w:rsidR="00527F64" w:rsidRPr="008664EA" w:rsidRDefault="00527F64" w:rsidP="00527F64">
            <w:pPr>
              <w:pStyle w:val="Tabulka-7"/>
              <w:jc w:val="center"/>
            </w:pPr>
            <w:r>
              <w:t>12. 7. 2023</w:t>
            </w:r>
          </w:p>
        </w:tc>
        <w:tc>
          <w:tcPr>
            <w:tcW w:w="1542" w:type="dxa"/>
          </w:tcPr>
          <w:p w14:paraId="479CFB25" w14:textId="7AC72DB9"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12. 7. 2023</w:t>
            </w:r>
          </w:p>
        </w:tc>
        <w:tc>
          <w:tcPr>
            <w:tcW w:w="1709" w:type="dxa"/>
          </w:tcPr>
          <w:p w14:paraId="6C5B8D62" w14:textId="5E4458E8" w:rsidR="00527F64" w:rsidRPr="008664EA"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r>
              <w:t>8 hod</w:t>
            </w:r>
          </w:p>
        </w:tc>
        <w:tc>
          <w:tcPr>
            <w:tcW w:w="1701" w:type="dxa"/>
          </w:tcPr>
          <w:p w14:paraId="47BE9412" w14:textId="4194C05E" w:rsidR="00527F64" w:rsidRP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rPr>
                <w:b/>
              </w:rPr>
            </w:pPr>
            <w:r w:rsidRPr="00527F64">
              <w:rPr>
                <w:b/>
              </w:rPr>
              <w:t>2.</w:t>
            </w:r>
          </w:p>
        </w:tc>
        <w:tc>
          <w:tcPr>
            <w:tcW w:w="1559" w:type="dxa"/>
          </w:tcPr>
          <w:p w14:paraId="0F4BEBBB" w14:textId="5B36288D" w:rsidR="00527F64" w:rsidRDefault="00527F64" w:rsidP="00527F64">
            <w:pPr>
              <w:pStyle w:val="Tabulka-7"/>
              <w:jc w:val="center"/>
              <w:cnfStyle w:val="000000000000" w:firstRow="0" w:lastRow="0" w:firstColumn="0" w:lastColumn="0" w:oddVBand="0" w:evenVBand="0" w:oddHBand="0" w:evenHBand="0" w:firstRowFirstColumn="0" w:firstRowLastColumn="0" w:lastRowFirstColumn="0" w:lastRowLastColumn="0"/>
            </w:pPr>
          </w:p>
        </w:tc>
      </w:tr>
    </w:tbl>
    <w:p w14:paraId="6DE532F6" w14:textId="77777777" w:rsidR="008664EA" w:rsidRDefault="008664EA" w:rsidP="00527F64">
      <w:pPr>
        <w:pStyle w:val="TextbezslBEZMEZER"/>
      </w:pPr>
    </w:p>
    <w:p w14:paraId="3D4E4BE8" w14:textId="74DBFBBC" w:rsidR="00DF7BAA" w:rsidRPr="008664EA" w:rsidRDefault="00DF7BAA" w:rsidP="00DF7BAA">
      <w:pPr>
        <w:pStyle w:val="Text2-1"/>
      </w:pPr>
      <w:r w:rsidRPr="008664EA">
        <w:t>Zhotovitel se zavazuje v souladu s Projektovou dokumentací</w:t>
      </w:r>
      <w:r w:rsidR="008918EE">
        <w:t xml:space="preserve"> </w:t>
      </w:r>
      <w:r w:rsidRPr="008664EA">
        <w:t xml:space="preserve">považovat zde uvedené množství a délku výluk za maximální. Objednatel si vyhrazuje právo pozměnit </w:t>
      </w:r>
      <w:r w:rsidR="00DB58AA" w:rsidRPr="008664EA">
        <w:t>Z</w:t>
      </w:r>
      <w:r w:rsidRPr="008664EA">
        <w:t>hotoviteli navržené časové horizonty rozhodujících výluk s cílem dosáhnout jejich maximálního využití a sladění s výlukami sousedních staveb.</w:t>
      </w:r>
    </w:p>
    <w:p w14:paraId="77F0A736" w14:textId="77777777" w:rsidR="00DF7BAA" w:rsidRDefault="00DF7BAA" w:rsidP="00DF7BAA">
      <w:pPr>
        <w:pStyle w:val="Nadpis2-1"/>
      </w:pPr>
      <w:bookmarkStart w:id="38" w:name="_Toc6410461"/>
      <w:bookmarkStart w:id="39" w:name="_Toc128743100"/>
      <w:r w:rsidRPr="00EC2E51">
        <w:t>SOUVISEJÍCÍ</w:t>
      </w:r>
      <w:r>
        <w:t xml:space="preserve"> DOKUMENTY A PŘEDPISY</w:t>
      </w:r>
      <w:bookmarkEnd w:id="38"/>
      <w:bookmarkEnd w:id="39"/>
    </w:p>
    <w:p w14:paraId="664BC537"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3D9BFE7"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53A3AA21"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48C28A15" w14:textId="77777777" w:rsidR="009C4EEA" w:rsidRPr="007D016E" w:rsidRDefault="009C4EEA" w:rsidP="009C4EEA">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A381627"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4B6BDCC"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719BF69A" w14:textId="77777777" w:rsidR="009C4EEA" w:rsidRPr="007D7A4E" w:rsidRDefault="00F331C1" w:rsidP="009C4EEA">
      <w:pPr>
        <w:pStyle w:val="Textbezslovn"/>
        <w:keepNext/>
        <w:spacing w:after="0"/>
        <w:rPr>
          <w:b/>
        </w:rPr>
      </w:pPr>
      <w:r>
        <w:rPr>
          <w:rStyle w:val="Tun"/>
        </w:rPr>
        <w:t>Úsek provozně technický, OHČ</w:t>
      </w:r>
    </w:p>
    <w:p w14:paraId="07505454" w14:textId="77777777" w:rsidR="009C4EEA" w:rsidRPr="007D016E" w:rsidRDefault="009C4EEA" w:rsidP="009C4EEA">
      <w:pPr>
        <w:pStyle w:val="Textbezslovn"/>
        <w:keepNext/>
        <w:spacing w:after="0"/>
      </w:pPr>
      <w:r>
        <w:t>Jeremenkova 103/23</w:t>
      </w:r>
    </w:p>
    <w:p w14:paraId="2FBFE106" w14:textId="77777777" w:rsidR="009C4EEA" w:rsidRDefault="009C4EEA" w:rsidP="009C4EEA">
      <w:pPr>
        <w:pStyle w:val="Textbezslovn"/>
      </w:pPr>
      <w:r w:rsidRPr="007D016E">
        <w:t>77</w:t>
      </w:r>
      <w:r>
        <w:t>9 00</w:t>
      </w:r>
      <w:r w:rsidRPr="007D016E">
        <w:t xml:space="preserve"> </w:t>
      </w:r>
      <w:r w:rsidRPr="00BA22D4">
        <w:t>Olomouc</w:t>
      </w:r>
    </w:p>
    <w:p w14:paraId="6F287A18"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7EE0DF87"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3EC4524" w14:textId="77777777" w:rsidR="009C4EEA" w:rsidRDefault="009C4EEA" w:rsidP="009C4EEA">
      <w:pPr>
        <w:pStyle w:val="Textbezslovn"/>
      </w:pPr>
      <w:r>
        <w:t xml:space="preserve">Ceníky: </w:t>
      </w:r>
      <w:r w:rsidRPr="00E64846">
        <w:t>https://typdok.tudc.cz/</w:t>
      </w:r>
    </w:p>
    <w:bookmarkEnd w:id="4"/>
    <w:bookmarkEnd w:id="5"/>
    <w:bookmarkEnd w:id="6"/>
    <w:bookmarkEnd w:id="7"/>
    <w:bookmarkEnd w:id="8"/>
    <w:p w14:paraId="6A253CBC" w14:textId="77777777" w:rsidR="002B6B58" w:rsidRDefault="002B6B58" w:rsidP="00264D52">
      <w:pPr>
        <w:pStyle w:val="Textbezodsazen"/>
      </w:pPr>
    </w:p>
    <w:sectPr w:rsidR="002B6B58" w:rsidSect="00EA69A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9312C" w14:textId="77777777" w:rsidR="00EF03D9" w:rsidRDefault="00EF03D9" w:rsidP="00962258">
      <w:pPr>
        <w:spacing w:after="0" w:line="240" w:lineRule="auto"/>
      </w:pPr>
      <w:r>
        <w:separator/>
      </w:r>
    </w:p>
  </w:endnote>
  <w:endnote w:type="continuationSeparator" w:id="0">
    <w:p w14:paraId="3A0EA97B" w14:textId="77777777" w:rsidR="00EF03D9" w:rsidRDefault="00EF03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B5E55" w:rsidRPr="003462EB" w14:paraId="15359243" w14:textId="77777777" w:rsidTr="00614E71">
      <w:tc>
        <w:tcPr>
          <w:tcW w:w="993" w:type="dxa"/>
          <w:tcMar>
            <w:left w:w="0" w:type="dxa"/>
            <w:right w:w="0" w:type="dxa"/>
          </w:tcMar>
          <w:vAlign w:val="bottom"/>
        </w:tcPr>
        <w:p w14:paraId="727EAD89" w14:textId="063B0635" w:rsidR="00EB5E55" w:rsidRPr="00B8518B" w:rsidRDefault="00EB5E5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10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310E">
            <w:rPr>
              <w:rStyle w:val="slostrnky"/>
              <w:noProof/>
            </w:rPr>
            <w:t>10</w:t>
          </w:r>
          <w:r w:rsidRPr="00B8518B">
            <w:rPr>
              <w:rStyle w:val="slostrnky"/>
            </w:rPr>
            <w:fldChar w:fldCharType="end"/>
          </w:r>
        </w:p>
      </w:tc>
      <w:tc>
        <w:tcPr>
          <w:tcW w:w="7739" w:type="dxa"/>
          <w:vAlign w:val="bottom"/>
        </w:tcPr>
        <w:p w14:paraId="00D44913" w14:textId="0A1170E0" w:rsidR="00EB5E55" w:rsidRDefault="00EF03D9" w:rsidP="003462EB">
          <w:pPr>
            <w:pStyle w:val="Zpatvlevo"/>
          </w:pPr>
          <w:fldSimple w:instr=" STYLEREF  _Název_akce  \* MERGEFORMAT ">
            <w:r w:rsidR="00547F92">
              <w:rPr>
                <w:noProof/>
              </w:rPr>
              <w:t>Soubor staveb:</w:t>
            </w:r>
            <w:r w:rsidR="00547F92">
              <w:rPr>
                <w:noProof/>
              </w:rPr>
              <w:br/>
              <w:t xml:space="preserve">„Rekonstrukce TV v úseku Hranice na Moravě - Hranice na Moravě město - 1. etapa“ a </w:t>
            </w:r>
            <w:r w:rsidR="00547F92">
              <w:rPr>
                <w:noProof/>
              </w:rPr>
              <w:br/>
              <w:t>„Rekonstrukce TV v úseku Hranice na Moravě - Hranice na Moravě město - 2. etapa“</w:t>
            </w:r>
            <w:r w:rsidR="00547F92">
              <w:rPr>
                <w:noProof/>
              </w:rPr>
              <w:cr/>
            </w:r>
          </w:fldSimple>
          <w:r w:rsidR="00EB5E55">
            <w:t>Příloha č. 2 c)</w:t>
          </w:r>
          <w:r w:rsidR="00EB5E55" w:rsidRPr="003462EB">
            <w:t xml:space="preserve"> </w:t>
          </w:r>
        </w:p>
        <w:p w14:paraId="6B040B62" w14:textId="77777777" w:rsidR="00EB5E55" w:rsidRPr="003462EB" w:rsidRDefault="00EB5E55" w:rsidP="00DF7BAA">
          <w:pPr>
            <w:pStyle w:val="Zpatvlevo"/>
          </w:pPr>
          <w:r>
            <w:t>Zvláštní</w:t>
          </w:r>
          <w:r w:rsidRPr="003462EB">
            <w:t xml:space="preserve"> technické podmínky</w:t>
          </w:r>
          <w:r>
            <w:t xml:space="preserve"> - Zhotovení stavby </w:t>
          </w:r>
        </w:p>
      </w:tc>
    </w:tr>
  </w:tbl>
  <w:p w14:paraId="4338C352" w14:textId="77777777" w:rsidR="00EB5E55" w:rsidRPr="00614E71" w:rsidRDefault="00EB5E5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B5E55" w:rsidRPr="009E09BE" w14:paraId="23072900" w14:textId="77777777" w:rsidTr="00614E71">
      <w:tc>
        <w:tcPr>
          <w:tcW w:w="7797" w:type="dxa"/>
          <w:tcMar>
            <w:left w:w="0" w:type="dxa"/>
            <w:right w:w="0" w:type="dxa"/>
          </w:tcMar>
          <w:vAlign w:val="bottom"/>
        </w:tcPr>
        <w:p w14:paraId="5A5CEB88" w14:textId="60348A08" w:rsidR="00EB5E55" w:rsidRDefault="00EF03D9" w:rsidP="003B111D">
          <w:pPr>
            <w:pStyle w:val="Zpatvpravo"/>
          </w:pPr>
          <w:fldSimple w:instr=" STYLEREF  _Název_akce  \* MERGEFORMAT ">
            <w:r w:rsidR="00547F92">
              <w:rPr>
                <w:noProof/>
              </w:rPr>
              <w:t>Soubor staveb:</w:t>
            </w:r>
            <w:r w:rsidR="00547F92">
              <w:rPr>
                <w:noProof/>
              </w:rPr>
              <w:br/>
              <w:t xml:space="preserve">„Rekonstrukce TV v úseku Hranice na Moravě - Hranice na Moravě město - 1. etapa“ a </w:t>
            </w:r>
            <w:r w:rsidR="00547F92">
              <w:rPr>
                <w:noProof/>
              </w:rPr>
              <w:br/>
              <w:t>„Rekonstrukce TV v úseku Hranice na Moravě - Hranice na Moravě město - 2. etapa“</w:t>
            </w:r>
            <w:r w:rsidR="00547F92">
              <w:rPr>
                <w:noProof/>
              </w:rPr>
              <w:cr/>
            </w:r>
          </w:fldSimple>
          <w:r w:rsidR="00EB5E55">
            <w:t>Příloha č. 2 c)</w:t>
          </w:r>
        </w:p>
        <w:p w14:paraId="39C49E98" w14:textId="77777777" w:rsidR="00EB5E55" w:rsidRPr="003462EB" w:rsidRDefault="00EB5E55"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4704ED0F" w14:textId="398153EB" w:rsidR="00EB5E55" w:rsidRPr="009E09BE" w:rsidRDefault="00EB5E55"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10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310E">
            <w:rPr>
              <w:rStyle w:val="slostrnky"/>
              <w:noProof/>
            </w:rPr>
            <w:t>10</w:t>
          </w:r>
          <w:r w:rsidRPr="00B8518B">
            <w:rPr>
              <w:rStyle w:val="slostrnky"/>
            </w:rPr>
            <w:fldChar w:fldCharType="end"/>
          </w:r>
        </w:p>
      </w:tc>
    </w:tr>
  </w:tbl>
  <w:p w14:paraId="64BCA297" w14:textId="77777777" w:rsidR="00EB5E55" w:rsidRPr="00B8518B" w:rsidRDefault="00EB5E5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70F23" w14:textId="77777777" w:rsidR="00EB5E55" w:rsidRPr="00B8518B" w:rsidRDefault="00EB5E55" w:rsidP="00460660">
    <w:pPr>
      <w:pStyle w:val="Zpat"/>
      <w:rPr>
        <w:sz w:val="2"/>
        <w:szCs w:val="2"/>
      </w:rPr>
    </w:pPr>
  </w:p>
  <w:p w14:paraId="153C78D3" w14:textId="77777777" w:rsidR="00EB5E55" w:rsidRDefault="00EB5E55" w:rsidP="00757290">
    <w:pPr>
      <w:pStyle w:val="Zpatvlevo"/>
      <w:rPr>
        <w:rFonts w:cs="Calibri"/>
        <w:szCs w:val="12"/>
      </w:rPr>
    </w:pPr>
  </w:p>
  <w:p w14:paraId="4BF40417" w14:textId="77777777" w:rsidR="00EB5E55" w:rsidRPr="00460660" w:rsidRDefault="00EB5E5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AAA88" w14:textId="77777777" w:rsidR="00EF03D9" w:rsidRDefault="00EF03D9" w:rsidP="00962258">
      <w:pPr>
        <w:spacing w:after="0" w:line="240" w:lineRule="auto"/>
      </w:pPr>
      <w:r>
        <w:separator/>
      </w:r>
    </w:p>
  </w:footnote>
  <w:footnote w:type="continuationSeparator" w:id="0">
    <w:p w14:paraId="482A0E88" w14:textId="77777777" w:rsidR="00EF03D9" w:rsidRDefault="00EF03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CDDF" w14:textId="77777777" w:rsidR="00547F92" w:rsidRDefault="00547F9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727C" w14:textId="77777777" w:rsidR="00547F92" w:rsidRDefault="00547F9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5E55" w14:paraId="6ACADE30" w14:textId="77777777" w:rsidTr="00B22106">
      <w:trPr>
        <w:trHeight w:hRule="exact" w:val="936"/>
      </w:trPr>
      <w:tc>
        <w:tcPr>
          <w:tcW w:w="1361" w:type="dxa"/>
          <w:tcMar>
            <w:left w:w="0" w:type="dxa"/>
            <w:right w:w="0" w:type="dxa"/>
          </w:tcMar>
        </w:tcPr>
        <w:p w14:paraId="76A22DE6" w14:textId="77777777" w:rsidR="00EB5E55" w:rsidRPr="00B8518B" w:rsidRDefault="00EB5E55" w:rsidP="00FC6389">
          <w:pPr>
            <w:pStyle w:val="Zpat"/>
            <w:rPr>
              <w:rStyle w:val="slostrnky"/>
            </w:rPr>
          </w:pPr>
        </w:p>
      </w:tc>
      <w:tc>
        <w:tcPr>
          <w:tcW w:w="3458" w:type="dxa"/>
          <w:shd w:val="clear" w:color="auto" w:fill="auto"/>
          <w:tcMar>
            <w:left w:w="0" w:type="dxa"/>
            <w:right w:w="0" w:type="dxa"/>
          </w:tcMar>
        </w:tcPr>
        <w:p w14:paraId="46C7D15B" w14:textId="77777777" w:rsidR="00EB5E55" w:rsidRDefault="00EB5E55" w:rsidP="00FC6389">
          <w:pPr>
            <w:pStyle w:val="Zpat"/>
          </w:pPr>
          <w:r>
            <w:rPr>
              <w:noProof/>
              <w:lang w:eastAsia="cs-CZ"/>
            </w:rPr>
            <w:drawing>
              <wp:anchor distT="0" distB="0" distL="114300" distR="114300" simplePos="0" relativeHeight="251674624" behindDoc="0" locked="1" layoutInCell="1" allowOverlap="1" wp14:anchorId="1CD99471" wp14:editId="622070F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AB7732F" w14:textId="77777777" w:rsidR="00EB5E55" w:rsidRPr="00D6163D" w:rsidRDefault="00EB5E55" w:rsidP="00FC6389">
          <w:pPr>
            <w:pStyle w:val="Druhdokumentu"/>
          </w:pPr>
        </w:p>
      </w:tc>
    </w:tr>
    <w:tr w:rsidR="00EB5E55" w14:paraId="11A959A2" w14:textId="77777777" w:rsidTr="00B22106">
      <w:trPr>
        <w:trHeight w:hRule="exact" w:val="936"/>
      </w:trPr>
      <w:tc>
        <w:tcPr>
          <w:tcW w:w="1361" w:type="dxa"/>
          <w:tcMar>
            <w:left w:w="0" w:type="dxa"/>
            <w:right w:w="0" w:type="dxa"/>
          </w:tcMar>
        </w:tcPr>
        <w:p w14:paraId="03BACB0E" w14:textId="77777777" w:rsidR="00EB5E55" w:rsidRPr="00B8518B" w:rsidRDefault="00EB5E55" w:rsidP="00FC6389">
          <w:pPr>
            <w:pStyle w:val="Zpat"/>
            <w:rPr>
              <w:rStyle w:val="slostrnky"/>
            </w:rPr>
          </w:pPr>
        </w:p>
      </w:tc>
      <w:tc>
        <w:tcPr>
          <w:tcW w:w="3458" w:type="dxa"/>
          <w:shd w:val="clear" w:color="auto" w:fill="auto"/>
          <w:tcMar>
            <w:left w:w="0" w:type="dxa"/>
            <w:right w:w="0" w:type="dxa"/>
          </w:tcMar>
        </w:tcPr>
        <w:p w14:paraId="300C960E" w14:textId="77777777" w:rsidR="00EB5E55" w:rsidRDefault="00EB5E55" w:rsidP="00FC6389">
          <w:pPr>
            <w:pStyle w:val="Zpat"/>
          </w:pPr>
        </w:p>
      </w:tc>
      <w:tc>
        <w:tcPr>
          <w:tcW w:w="5756" w:type="dxa"/>
          <w:shd w:val="clear" w:color="auto" w:fill="auto"/>
          <w:tcMar>
            <w:left w:w="0" w:type="dxa"/>
            <w:right w:w="0" w:type="dxa"/>
          </w:tcMar>
        </w:tcPr>
        <w:p w14:paraId="6DE552E0" w14:textId="77777777" w:rsidR="00EB5E55" w:rsidRPr="00D6163D" w:rsidRDefault="00EB5E55" w:rsidP="00FC6389">
          <w:pPr>
            <w:pStyle w:val="Druhdokumentu"/>
          </w:pPr>
        </w:p>
      </w:tc>
    </w:tr>
  </w:tbl>
  <w:p w14:paraId="28E051E0" w14:textId="77777777" w:rsidR="00EB5E55" w:rsidRPr="00D6163D" w:rsidRDefault="00EB5E55" w:rsidP="00FC6389">
    <w:pPr>
      <w:pStyle w:val="Zhlav"/>
      <w:rPr>
        <w:sz w:val="8"/>
        <w:szCs w:val="8"/>
      </w:rPr>
    </w:pPr>
  </w:p>
  <w:p w14:paraId="40B1D6CA" w14:textId="77777777" w:rsidR="00EB5E55" w:rsidRPr="00460660" w:rsidRDefault="00EB5E5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6D06E558"/>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965" w:hanging="681"/>
      </w:pPr>
      <w:rPr>
        <w:rFonts w:hint="default"/>
        <w:i w:val="0"/>
        <w:sz w:val="20"/>
        <w:szCs w:val="20"/>
      </w:rPr>
    </w:lvl>
    <w:lvl w:ilvl="2">
      <w:start w:val="1"/>
      <w:numFmt w:val="decimal"/>
      <w:pStyle w:val="TPText-1slovan"/>
      <w:lvlText w:val="%1.%2.%3."/>
      <w:lvlJc w:val="left"/>
      <w:pPr>
        <w:ind w:left="1107" w:hanging="681"/>
      </w:pPr>
      <w:rPr>
        <w:rFonts w:hint="default"/>
        <w:i w:val="0"/>
        <w:color w:val="auto"/>
        <w:sz w:val="20"/>
        <w:szCs w:val="20"/>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9"/>
  </w:num>
  <w:num w:numId="6">
    <w:abstractNumId w:val="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9"/>
  </w:num>
  <w:num w:numId="13">
    <w:abstractNumId w:val="10"/>
  </w:num>
  <w:num w:numId="14">
    <w:abstractNumId w:val="2"/>
  </w:num>
  <w:num w:numId="15">
    <w:abstractNumId w:val="5"/>
  </w:num>
  <w:num w:numId="16">
    <w:abstractNumId w:val="11"/>
  </w:num>
  <w:num w:numId="17">
    <w:abstractNumId w:val="11"/>
  </w:num>
  <w:num w:numId="18">
    <w:abstractNumId w:val="1"/>
  </w:num>
  <w:num w:numId="1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E55"/>
    <w:rsid w:val="00002F26"/>
    <w:rsid w:val="00005B8A"/>
    <w:rsid w:val="00012EC4"/>
    <w:rsid w:val="00013877"/>
    <w:rsid w:val="000145C8"/>
    <w:rsid w:val="00016F90"/>
    <w:rsid w:val="0001744E"/>
    <w:rsid w:val="00017F3C"/>
    <w:rsid w:val="00021D3A"/>
    <w:rsid w:val="0002279D"/>
    <w:rsid w:val="00022FA5"/>
    <w:rsid w:val="00024EF0"/>
    <w:rsid w:val="00031D7C"/>
    <w:rsid w:val="00041EC8"/>
    <w:rsid w:val="0005496A"/>
    <w:rsid w:val="00054FC6"/>
    <w:rsid w:val="000619E9"/>
    <w:rsid w:val="0006465A"/>
    <w:rsid w:val="0006588D"/>
    <w:rsid w:val="00067A5E"/>
    <w:rsid w:val="000719BB"/>
    <w:rsid w:val="00072A65"/>
    <w:rsid w:val="00072C1E"/>
    <w:rsid w:val="000742F5"/>
    <w:rsid w:val="00075675"/>
    <w:rsid w:val="000768BE"/>
    <w:rsid w:val="00076B14"/>
    <w:rsid w:val="0008461A"/>
    <w:rsid w:val="0009438C"/>
    <w:rsid w:val="000A03B8"/>
    <w:rsid w:val="000A2B28"/>
    <w:rsid w:val="000A503C"/>
    <w:rsid w:val="000A6E75"/>
    <w:rsid w:val="000B408F"/>
    <w:rsid w:val="000B4EB8"/>
    <w:rsid w:val="000C41F2"/>
    <w:rsid w:val="000C7E5E"/>
    <w:rsid w:val="000D22C4"/>
    <w:rsid w:val="000D27D1"/>
    <w:rsid w:val="000D6539"/>
    <w:rsid w:val="000E1A7F"/>
    <w:rsid w:val="000E4E36"/>
    <w:rsid w:val="000F15F1"/>
    <w:rsid w:val="00103B38"/>
    <w:rsid w:val="00104936"/>
    <w:rsid w:val="00104CC3"/>
    <w:rsid w:val="00107C19"/>
    <w:rsid w:val="00112864"/>
    <w:rsid w:val="00114472"/>
    <w:rsid w:val="00114988"/>
    <w:rsid w:val="00114DE9"/>
    <w:rsid w:val="00115069"/>
    <w:rsid w:val="001150F2"/>
    <w:rsid w:val="00116940"/>
    <w:rsid w:val="0012299E"/>
    <w:rsid w:val="00130E62"/>
    <w:rsid w:val="00140433"/>
    <w:rsid w:val="001458CB"/>
    <w:rsid w:val="001458F9"/>
    <w:rsid w:val="00146BCB"/>
    <w:rsid w:val="001476BD"/>
    <w:rsid w:val="0015027B"/>
    <w:rsid w:val="00153B6C"/>
    <w:rsid w:val="001603BD"/>
    <w:rsid w:val="001656A2"/>
    <w:rsid w:val="0017050C"/>
    <w:rsid w:val="00170EC5"/>
    <w:rsid w:val="001747C1"/>
    <w:rsid w:val="00177D6B"/>
    <w:rsid w:val="001860E7"/>
    <w:rsid w:val="00187CC6"/>
    <w:rsid w:val="00191F90"/>
    <w:rsid w:val="0019235F"/>
    <w:rsid w:val="001976B3"/>
    <w:rsid w:val="00197D96"/>
    <w:rsid w:val="001A3B3C"/>
    <w:rsid w:val="001A649E"/>
    <w:rsid w:val="001B3CD3"/>
    <w:rsid w:val="001B4180"/>
    <w:rsid w:val="001B4E74"/>
    <w:rsid w:val="001B531E"/>
    <w:rsid w:val="001B6316"/>
    <w:rsid w:val="001B7668"/>
    <w:rsid w:val="001C5215"/>
    <w:rsid w:val="001C645F"/>
    <w:rsid w:val="001D1CE9"/>
    <w:rsid w:val="001D39DE"/>
    <w:rsid w:val="001E678E"/>
    <w:rsid w:val="001E78D3"/>
    <w:rsid w:val="001F06EA"/>
    <w:rsid w:val="001F1699"/>
    <w:rsid w:val="002007BA"/>
    <w:rsid w:val="00202CF7"/>
    <w:rsid w:val="00202D9D"/>
    <w:rsid w:val="002038C9"/>
    <w:rsid w:val="002071BB"/>
    <w:rsid w:val="00207DF5"/>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23B9"/>
    <w:rsid w:val="0027422E"/>
    <w:rsid w:val="00275272"/>
    <w:rsid w:val="00276AFE"/>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0E29"/>
    <w:rsid w:val="002E3C78"/>
    <w:rsid w:val="002E5C7B"/>
    <w:rsid w:val="002E6D26"/>
    <w:rsid w:val="002F31F1"/>
    <w:rsid w:val="002F36A2"/>
    <w:rsid w:val="002F4333"/>
    <w:rsid w:val="002F6173"/>
    <w:rsid w:val="00304DAF"/>
    <w:rsid w:val="00307207"/>
    <w:rsid w:val="003130A4"/>
    <w:rsid w:val="003137DF"/>
    <w:rsid w:val="003202DC"/>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28A8"/>
    <w:rsid w:val="003729DD"/>
    <w:rsid w:val="0037545D"/>
    <w:rsid w:val="00376246"/>
    <w:rsid w:val="00381272"/>
    <w:rsid w:val="003827BF"/>
    <w:rsid w:val="003833A8"/>
    <w:rsid w:val="00386FF1"/>
    <w:rsid w:val="00392EB6"/>
    <w:rsid w:val="00394893"/>
    <w:rsid w:val="003956C6"/>
    <w:rsid w:val="003A72CE"/>
    <w:rsid w:val="003B111D"/>
    <w:rsid w:val="003B2407"/>
    <w:rsid w:val="003C33F2"/>
    <w:rsid w:val="003C6679"/>
    <w:rsid w:val="003C7295"/>
    <w:rsid w:val="003D3906"/>
    <w:rsid w:val="003D756E"/>
    <w:rsid w:val="003D7905"/>
    <w:rsid w:val="003E2851"/>
    <w:rsid w:val="003E29C0"/>
    <w:rsid w:val="003E420D"/>
    <w:rsid w:val="003E4C13"/>
    <w:rsid w:val="003E735B"/>
    <w:rsid w:val="003F2B5E"/>
    <w:rsid w:val="003F64A7"/>
    <w:rsid w:val="004012C9"/>
    <w:rsid w:val="0040435C"/>
    <w:rsid w:val="00404F88"/>
    <w:rsid w:val="004078F3"/>
    <w:rsid w:val="004102A8"/>
    <w:rsid w:val="00410C44"/>
    <w:rsid w:val="00412D61"/>
    <w:rsid w:val="004211D8"/>
    <w:rsid w:val="0042581E"/>
    <w:rsid w:val="00427794"/>
    <w:rsid w:val="0043237D"/>
    <w:rsid w:val="004410E8"/>
    <w:rsid w:val="00443210"/>
    <w:rsid w:val="0044359F"/>
    <w:rsid w:val="004461DF"/>
    <w:rsid w:val="00450F07"/>
    <w:rsid w:val="00453CD3"/>
    <w:rsid w:val="004570EC"/>
    <w:rsid w:val="00460660"/>
    <w:rsid w:val="00462A46"/>
    <w:rsid w:val="00462DB8"/>
    <w:rsid w:val="00463785"/>
    <w:rsid w:val="00463BD5"/>
    <w:rsid w:val="00464BA9"/>
    <w:rsid w:val="00464D4A"/>
    <w:rsid w:val="004725AC"/>
    <w:rsid w:val="0047647C"/>
    <w:rsid w:val="0048341C"/>
    <w:rsid w:val="00483969"/>
    <w:rsid w:val="00486107"/>
    <w:rsid w:val="00486DF3"/>
    <w:rsid w:val="004877A7"/>
    <w:rsid w:val="0049107E"/>
    <w:rsid w:val="00491827"/>
    <w:rsid w:val="00494D8D"/>
    <w:rsid w:val="00497800"/>
    <w:rsid w:val="004B7823"/>
    <w:rsid w:val="004B7997"/>
    <w:rsid w:val="004C05CC"/>
    <w:rsid w:val="004C27A1"/>
    <w:rsid w:val="004C3255"/>
    <w:rsid w:val="004C4399"/>
    <w:rsid w:val="004C787C"/>
    <w:rsid w:val="004D6F0C"/>
    <w:rsid w:val="004D7D8C"/>
    <w:rsid w:val="004E7A1F"/>
    <w:rsid w:val="004F14E3"/>
    <w:rsid w:val="004F4B9B"/>
    <w:rsid w:val="004F70CD"/>
    <w:rsid w:val="00500C8E"/>
    <w:rsid w:val="0050666E"/>
    <w:rsid w:val="00511AB9"/>
    <w:rsid w:val="00515137"/>
    <w:rsid w:val="00523BB5"/>
    <w:rsid w:val="00523EA7"/>
    <w:rsid w:val="00525187"/>
    <w:rsid w:val="0052735A"/>
    <w:rsid w:val="00527F64"/>
    <w:rsid w:val="00531CB9"/>
    <w:rsid w:val="005323E5"/>
    <w:rsid w:val="00532F79"/>
    <w:rsid w:val="005334A9"/>
    <w:rsid w:val="005403D3"/>
    <w:rsid w:val="005406EB"/>
    <w:rsid w:val="00540FAD"/>
    <w:rsid w:val="00545AD1"/>
    <w:rsid w:val="00547F92"/>
    <w:rsid w:val="00553375"/>
    <w:rsid w:val="00554D0D"/>
    <w:rsid w:val="00555884"/>
    <w:rsid w:val="0055798A"/>
    <w:rsid w:val="00562909"/>
    <w:rsid w:val="005736B7"/>
    <w:rsid w:val="00575E5A"/>
    <w:rsid w:val="00580245"/>
    <w:rsid w:val="00585A86"/>
    <w:rsid w:val="0058742A"/>
    <w:rsid w:val="00587CA4"/>
    <w:rsid w:val="00590B8A"/>
    <w:rsid w:val="005A1F44"/>
    <w:rsid w:val="005A499F"/>
    <w:rsid w:val="005C4F2D"/>
    <w:rsid w:val="005D1608"/>
    <w:rsid w:val="005D1B50"/>
    <w:rsid w:val="005D2C6C"/>
    <w:rsid w:val="005D3C39"/>
    <w:rsid w:val="005D7706"/>
    <w:rsid w:val="005E0049"/>
    <w:rsid w:val="005E1267"/>
    <w:rsid w:val="005F0383"/>
    <w:rsid w:val="005F61C0"/>
    <w:rsid w:val="005F63AC"/>
    <w:rsid w:val="00601A8C"/>
    <w:rsid w:val="0060289C"/>
    <w:rsid w:val="0060310E"/>
    <w:rsid w:val="0061068E"/>
    <w:rsid w:val="006115D3"/>
    <w:rsid w:val="00611EA2"/>
    <w:rsid w:val="00612EDB"/>
    <w:rsid w:val="00613D3A"/>
    <w:rsid w:val="006146BF"/>
    <w:rsid w:val="006149D2"/>
    <w:rsid w:val="00614E71"/>
    <w:rsid w:val="00616EAA"/>
    <w:rsid w:val="00616F81"/>
    <w:rsid w:val="006208DF"/>
    <w:rsid w:val="00645371"/>
    <w:rsid w:val="006501CA"/>
    <w:rsid w:val="00652C01"/>
    <w:rsid w:val="00655976"/>
    <w:rsid w:val="00655F45"/>
    <w:rsid w:val="0065610E"/>
    <w:rsid w:val="006606DB"/>
    <w:rsid w:val="00660AD3"/>
    <w:rsid w:val="00662818"/>
    <w:rsid w:val="006776B6"/>
    <w:rsid w:val="00686559"/>
    <w:rsid w:val="0069136C"/>
    <w:rsid w:val="00693150"/>
    <w:rsid w:val="006972D4"/>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E0578"/>
    <w:rsid w:val="006E2751"/>
    <w:rsid w:val="006E314D"/>
    <w:rsid w:val="006F0578"/>
    <w:rsid w:val="006F455E"/>
    <w:rsid w:val="006F70E0"/>
    <w:rsid w:val="007020E6"/>
    <w:rsid w:val="00710723"/>
    <w:rsid w:val="007161BD"/>
    <w:rsid w:val="00720802"/>
    <w:rsid w:val="00723ED1"/>
    <w:rsid w:val="00732A80"/>
    <w:rsid w:val="00733AD8"/>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8531F"/>
    <w:rsid w:val="00797BF3"/>
    <w:rsid w:val="00797E5F"/>
    <w:rsid w:val="007A202B"/>
    <w:rsid w:val="007A5172"/>
    <w:rsid w:val="007A67A0"/>
    <w:rsid w:val="007B133E"/>
    <w:rsid w:val="007B1A9D"/>
    <w:rsid w:val="007B1F2E"/>
    <w:rsid w:val="007B570C"/>
    <w:rsid w:val="007C15BD"/>
    <w:rsid w:val="007C1F4E"/>
    <w:rsid w:val="007C4C8F"/>
    <w:rsid w:val="007D41FF"/>
    <w:rsid w:val="007E0E61"/>
    <w:rsid w:val="007E4A6E"/>
    <w:rsid w:val="007F56A7"/>
    <w:rsid w:val="007F605F"/>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26E9A"/>
    <w:rsid w:val="0083197D"/>
    <w:rsid w:val="00831E0F"/>
    <w:rsid w:val="00834146"/>
    <w:rsid w:val="00845A0A"/>
    <w:rsid w:val="00846789"/>
    <w:rsid w:val="00847201"/>
    <w:rsid w:val="00847634"/>
    <w:rsid w:val="00854B3C"/>
    <w:rsid w:val="008579F7"/>
    <w:rsid w:val="00865F5F"/>
    <w:rsid w:val="008664EA"/>
    <w:rsid w:val="00872C00"/>
    <w:rsid w:val="00874BB5"/>
    <w:rsid w:val="00877EEA"/>
    <w:rsid w:val="0088200B"/>
    <w:rsid w:val="00887F36"/>
    <w:rsid w:val="00890A4F"/>
    <w:rsid w:val="008918EE"/>
    <w:rsid w:val="00891AAE"/>
    <w:rsid w:val="00893DFC"/>
    <w:rsid w:val="008A01EA"/>
    <w:rsid w:val="008A23C0"/>
    <w:rsid w:val="008A3568"/>
    <w:rsid w:val="008A3ACD"/>
    <w:rsid w:val="008A4FE4"/>
    <w:rsid w:val="008A6136"/>
    <w:rsid w:val="008B2B40"/>
    <w:rsid w:val="008B391B"/>
    <w:rsid w:val="008B60A4"/>
    <w:rsid w:val="008C24A8"/>
    <w:rsid w:val="008C50F3"/>
    <w:rsid w:val="008C51A4"/>
    <w:rsid w:val="008C7EFE"/>
    <w:rsid w:val="008D03B9"/>
    <w:rsid w:val="008D2896"/>
    <w:rsid w:val="008D30C7"/>
    <w:rsid w:val="008D34E6"/>
    <w:rsid w:val="008E3E00"/>
    <w:rsid w:val="008E54C8"/>
    <w:rsid w:val="008F18D6"/>
    <w:rsid w:val="008F2C9B"/>
    <w:rsid w:val="008F797B"/>
    <w:rsid w:val="0090019A"/>
    <w:rsid w:val="00904780"/>
    <w:rsid w:val="009048B2"/>
    <w:rsid w:val="00904CC9"/>
    <w:rsid w:val="0090635B"/>
    <w:rsid w:val="009144A2"/>
    <w:rsid w:val="00914F81"/>
    <w:rsid w:val="00917BAD"/>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7398"/>
    <w:rsid w:val="009678B7"/>
    <w:rsid w:val="009717F1"/>
    <w:rsid w:val="0097239D"/>
    <w:rsid w:val="009774EB"/>
    <w:rsid w:val="00980EEF"/>
    <w:rsid w:val="00981A8E"/>
    <w:rsid w:val="009903C3"/>
    <w:rsid w:val="009920E1"/>
    <w:rsid w:val="00992D9C"/>
    <w:rsid w:val="00992FC6"/>
    <w:rsid w:val="00996CB8"/>
    <w:rsid w:val="009A404E"/>
    <w:rsid w:val="009B2E97"/>
    <w:rsid w:val="009B303C"/>
    <w:rsid w:val="009B50C1"/>
    <w:rsid w:val="009B5146"/>
    <w:rsid w:val="009B5181"/>
    <w:rsid w:val="009C016F"/>
    <w:rsid w:val="009C418E"/>
    <w:rsid w:val="009C442C"/>
    <w:rsid w:val="009C4EEA"/>
    <w:rsid w:val="009D2FC5"/>
    <w:rsid w:val="009D5183"/>
    <w:rsid w:val="009D623F"/>
    <w:rsid w:val="009E07F4"/>
    <w:rsid w:val="009E09BE"/>
    <w:rsid w:val="009E1866"/>
    <w:rsid w:val="009E1D5F"/>
    <w:rsid w:val="009E3221"/>
    <w:rsid w:val="009E3D46"/>
    <w:rsid w:val="009E4D19"/>
    <w:rsid w:val="009F1404"/>
    <w:rsid w:val="009F25DD"/>
    <w:rsid w:val="009F28DC"/>
    <w:rsid w:val="009F309B"/>
    <w:rsid w:val="009F392E"/>
    <w:rsid w:val="009F52B4"/>
    <w:rsid w:val="009F53C5"/>
    <w:rsid w:val="009F69FE"/>
    <w:rsid w:val="00A04D7F"/>
    <w:rsid w:val="00A07078"/>
    <w:rsid w:val="00A0740E"/>
    <w:rsid w:val="00A23726"/>
    <w:rsid w:val="00A23CD5"/>
    <w:rsid w:val="00A4050F"/>
    <w:rsid w:val="00A4561A"/>
    <w:rsid w:val="00A47324"/>
    <w:rsid w:val="00A47B7A"/>
    <w:rsid w:val="00A50641"/>
    <w:rsid w:val="00A51ACE"/>
    <w:rsid w:val="00A51C6A"/>
    <w:rsid w:val="00A530BF"/>
    <w:rsid w:val="00A6177B"/>
    <w:rsid w:val="00A620B8"/>
    <w:rsid w:val="00A62E74"/>
    <w:rsid w:val="00A66030"/>
    <w:rsid w:val="00A66136"/>
    <w:rsid w:val="00A66853"/>
    <w:rsid w:val="00A67C50"/>
    <w:rsid w:val="00A71189"/>
    <w:rsid w:val="00A7364A"/>
    <w:rsid w:val="00A74DCC"/>
    <w:rsid w:val="00A753ED"/>
    <w:rsid w:val="00A77512"/>
    <w:rsid w:val="00A8227E"/>
    <w:rsid w:val="00A8385E"/>
    <w:rsid w:val="00A85588"/>
    <w:rsid w:val="00A94C2F"/>
    <w:rsid w:val="00A94F0E"/>
    <w:rsid w:val="00A95445"/>
    <w:rsid w:val="00AA0B8E"/>
    <w:rsid w:val="00AA4CBB"/>
    <w:rsid w:val="00AA65FA"/>
    <w:rsid w:val="00AA7351"/>
    <w:rsid w:val="00AC3E83"/>
    <w:rsid w:val="00AC59BD"/>
    <w:rsid w:val="00AC678D"/>
    <w:rsid w:val="00AD056F"/>
    <w:rsid w:val="00AD0C7B"/>
    <w:rsid w:val="00AD38D0"/>
    <w:rsid w:val="00AD5F1A"/>
    <w:rsid w:val="00AD6731"/>
    <w:rsid w:val="00AF0FD3"/>
    <w:rsid w:val="00AF2E9E"/>
    <w:rsid w:val="00AF5943"/>
    <w:rsid w:val="00B008D5"/>
    <w:rsid w:val="00B00CFD"/>
    <w:rsid w:val="00B01542"/>
    <w:rsid w:val="00B02F73"/>
    <w:rsid w:val="00B0619F"/>
    <w:rsid w:val="00B101FD"/>
    <w:rsid w:val="00B11C42"/>
    <w:rsid w:val="00B13A26"/>
    <w:rsid w:val="00B15371"/>
    <w:rsid w:val="00B15D0D"/>
    <w:rsid w:val="00B22106"/>
    <w:rsid w:val="00B31D98"/>
    <w:rsid w:val="00B331AB"/>
    <w:rsid w:val="00B344A3"/>
    <w:rsid w:val="00B46BA5"/>
    <w:rsid w:val="00B479CC"/>
    <w:rsid w:val="00B50AB2"/>
    <w:rsid w:val="00B53E41"/>
    <w:rsid w:val="00B5431A"/>
    <w:rsid w:val="00B54C83"/>
    <w:rsid w:val="00B54FBB"/>
    <w:rsid w:val="00B56EB2"/>
    <w:rsid w:val="00B61D30"/>
    <w:rsid w:val="00B62A41"/>
    <w:rsid w:val="00B75DE2"/>
    <w:rsid w:val="00B75EE1"/>
    <w:rsid w:val="00B77481"/>
    <w:rsid w:val="00B81CBE"/>
    <w:rsid w:val="00B8518B"/>
    <w:rsid w:val="00B861EA"/>
    <w:rsid w:val="00B90FC2"/>
    <w:rsid w:val="00B93566"/>
    <w:rsid w:val="00B94742"/>
    <w:rsid w:val="00B94F10"/>
    <w:rsid w:val="00B95A4C"/>
    <w:rsid w:val="00B96AF4"/>
    <w:rsid w:val="00B97CC3"/>
    <w:rsid w:val="00BA2F47"/>
    <w:rsid w:val="00BB1AA6"/>
    <w:rsid w:val="00BC0405"/>
    <w:rsid w:val="00BC06C4"/>
    <w:rsid w:val="00BC5413"/>
    <w:rsid w:val="00BC5755"/>
    <w:rsid w:val="00BC62DD"/>
    <w:rsid w:val="00BD2B67"/>
    <w:rsid w:val="00BD6C04"/>
    <w:rsid w:val="00BD76C3"/>
    <w:rsid w:val="00BD7E91"/>
    <w:rsid w:val="00BD7F0D"/>
    <w:rsid w:val="00BE06DC"/>
    <w:rsid w:val="00BF54FE"/>
    <w:rsid w:val="00BF6922"/>
    <w:rsid w:val="00BF6AEC"/>
    <w:rsid w:val="00C01A3A"/>
    <w:rsid w:val="00C02D0A"/>
    <w:rsid w:val="00C03A6E"/>
    <w:rsid w:val="00C05C11"/>
    <w:rsid w:val="00C062C9"/>
    <w:rsid w:val="00C13860"/>
    <w:rsid w:val="00C226C0"/>
    <w:rsid w:val="00C22D8F"/>
    <w:rsid w:val="00C24A6A"/>
    <w:rsid w:val="00C3030A"/>
    <w:rsid w:val="00C30CA8"/>
    <w:rsid w:val="00C3492B"/>
    <w:rsid w:val="00C365DA"/>
    <w:rsid w:val="00C36679"/>
    <w:rsid w:val="00C42FE6"/>
    <w:rsid w:val="00C44F6A"/>
    <w:rsid w:val="00C51B48"/>
    <w:rsid w:val="00C53FFF"/>
    <w:rsid w:val="00C55C22"/>
    <w:rsid w:val="00C6198E"/>
    <w:rsid w:val="00C708EA"/>
    <w:rsid w:val="00C71821"/>
    <w:rsid w:val="00C73385"/>
    <w:rsid w:val="00C778A5"/>
    <w:rsid w:val="00C85035"/>
    <w:rsid w:val="00C86957"/>
    <w:rsid w:val="00C95162"/>
    <w:rsid w:val="00CB05FC"/>
    <w:rsid w:val="00CB6A37"/>
    <w:rsid w:val="00CB7684"/>
    <w:rsid w:val="00CC11FB"/>
    <w:rsid w:val="00CC2699"/>
    <w:rsid w:val="00CC7C8F"/>
    <w:rsid w:val="00CD1383"/>
    <w:rsid w:val="00CD1FC4"/>
    <w:rsid w:val="00CE1C97"/>
    <w:rsid w:val="00CF034F"/>
    <w:rsid w:val="00CF2936"/>
    <w:rsid w:val="00D0273B"/>
    <w:rsid w:val="00D034A0"/>
    <w:rsid w:val="00D0732C"/>
    <w:rsid w:val="00D12130"/>
    <w:rsid w:val="00D12C76"/>
    <w:rsid w:val="00D173CC"/>
    <w:rsid w:val="00D21061"/>
    <w:rsid w:val="00D2244B"/>
    <w:rsid w:val="00D24AE7"/>
    <w:rsid w:val="00D271D7"/>
    <w:rsid w:val="00D322B7"/>
    <w:rsid w:val="00D33D4C"/>
    <w:rsid w:val="00D4108E"/>
    <w:rsid w:val="00D521D0"/>
    <w:rsid w:val="00D55077"/>
    <w:rsid w:val="00D6163D"/>
    <w:rsid w:val="00D61BB3"/>
    <w:rsid w:val="00D67D3D"/>
    <w:rsid w:val="00D771F6"/>
    <w:rsid w:val="00D80E63"/>
    <w:rsid w:val="00D831A3"/>
    <w:rsid w:val="00D8421D"/>
    <w:rsid w:val="00D85204"/>
    <w:rsid w:val="00D90C8B"/>
    <w:rsid w:val="00D97BE3"/>
    <w:rsid w:val="00D97E89"/>
    <w:rsid w:val="00DA1C67"/>
    <w:rsid w:val="00DA2178"/>
    <w:rsid w:val="00DA26BC"/>
    <w:rsid w:val="00DA27EA"/>
    <w:rsid w:val="00DA3711"/>
    <w:rsid w:val="00DA4963"/>
    <w:rsid w:val="00DA7BD2"/>
    <w:rsid w:val="00DB52E5"/>
    <w:rsid w:val="00DB58AA"/>
    <w:rsid w:val="00DB6450"/>
    <w:rsid w:val="00DC430B"/>
    <w:rsid w:val="00DC60F1"/>
    <w:rsid w:val="00DD46F3"/>
    <w:rsid w:val="00DE39FF"/>
    <w:rsid w:val="00DE51A5"/>
    <w:rsid w:val="00DE56F2"/>
    <w:rsid w:val="00DF0AB2"/>
    <w:rsid w:val="00DF116D"/>
    <w:rsid w:val="00DF4DDD"/>
    <w:rsid w:val="00DF7BAA"/>
    <w:rsid w:val="00E01124"/>
    <w:rsid w:val="00E014A7"/>
    <w:rsid w:val="00E03018"/>
    <w:rsid w:val="00E03689"/>
    <w:rsid w:val="00E03B03"/>
    <w:rsid w:val="00E04A7B"/>
    <w:rsid w:val="00E125E0"/>
    <w:rsid w:val="00E13140"/>
    <w:rsid w:val="00E16FF7"/>
    <w:rsid w:val="00E1732F"/>
    <w:rsid w:val="00E2241A"/>
    <w:rsid w:val="00E26D68"/>
    <w:rsid w:val="00E311B8"/>
    <w:rsid w:val="00E3341A"/>
    <w:rsid w:val="00E37AC7"/>
    <w:rsid w:val="00E37E06"/>
    <w:rsid w:val="00E44045"/>
    <w:rsid w:val="00E618C4"/>
    <w:rsid w:val="00E67218"/>
    <w:rsid w:val="00E70AB8"/>
    <w:rsid w:val="00E7218A"/>
    <w:rsid w:val="00E739C5"/>
    <w:rsid w:val="00E84C3A"/>
    <w:rsid w:val="00E86EF7"/>
    <w:rsid w:val="00E878EE"/>
    <w:rsid w:val="00EA23AF"/>
    <w:rsid w:val="00EA69AC"/>
    <w:rsid w:val="00EA6A2E"/>
    <w:rsid w:val="00EA6EC7"/>
    <w:rsid w:val="00EB0835"/>
    <w:rsid w:val="00EB104F"/>
    <w:rsid w:val="00EB121E"/>
    <w:rsid w:val="00EB1EA8"/>
    <w:rsid w:val="00EB4139"/>
    <w:rsid w:val="00EB46E5"/>
    <w:rsid w:val="00EB5E55"/>
    <w:rsid w:val="00EB7065"/>
    <w:rsid w:val="00EC4FA5"/>
    <w:rsid w:val="00EC613E"/>
    <w:rsid w:val="00EC75ED"/>
    <w:rsid w:val="00ED0703"/>
    <w:rsid w:val="00ED1089"/>
    <w:rsid w:val="00ED14BD"/>
    <w:rsid w:val="00ED1E11"/>
    <w:rsid w:val="00ED2516"/>
    <w:rsid w:val="00EE75CA"/>
    <w:rsid w:val="00EF03D9"/>
    <w:rsid w:val="00EF1373"/>
    <w:rsid w:val="00F016C7"/>
    <w:rsid w:val="00F01B21"/>
    <w:rsid w:val="00F02597"/>
    <w:rsid w:val="00F10AF7"/>
    <w:rsid w:val="00F10C74"/>
    <w:rsid w:val="00F12DEC"/>
    <w:rsid w:val="00F1715C"/>
    <w:rsid w:val="00F24845"/>
    <w:rsid w:val="00F310F8"/>
    <w:rsid w:val="00F331C1"/>
    <w:rsid w:val="00F35939"/>
    <w:rsid w:val="00F43984"/>
    <w:rsid w:val="00F45607"/>
    <w:rsid w:val="00F4722B"/>
    <w:rsid w:val="00F54432"/>
    <w:rsid w:val="00F60DF5"/>
    <w:rsid w:val="00F60EBA"/>
    <w:rsid w:val="00F659EB"/>
    <w:rsid w:val="00F66312"/>
    <w:rsid w:val="00F66DA9"/>
    <w:rsid w:val="00F673CB"/>
    <w:rsid w:val="00F705D1"/>
    <w:rsid w:val="00F71810"/>
    <w:rsid w:val="00F82B00"/>
    <w:rsid w:val="00F83AE6"/>
    <w:rsid w:val="00F84891"/>
    <w:rsid w:val="00F85B8B"/>
    <w:rsid w:val="00F86BA6"/>
    <w:rsid w:val="00F8788B"/>
    <w:rsid w:val="00FA17DD"/>
    <w:rsid w:val="00FA5522"/>
    <w:rsid w:val="00FB5DE8"/>
    <w:rsid w:val="00FB6342"/>
    <w:rsid w:val="00FC6389"/>
    <w:rsid w:val="00FD55A7"/>
    <w:rsid w:val="00FE296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4CED3A"/>
  <w15:docId w15:val="{7A2EDC78-24B8-4738-85F9-BF628EA21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64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TPText-1odrka">
    <w:name w:val="TP_Text-1_• odrážka"/>
    <w:basedOn w:val="Normln"/>
    <w:link w:val="TPText-1odrkaChar"/>
    <w:qFormat/>
    <w:rsid w:val="005F61C0"/>
    <w:pPr>
      <w:numPr>
        <w:numId w:val="18"/>
      </w:numPr>
      <w:tabs>
        <w:tab w:val="num" w:pos="737"/>
      </w:tabs>
      <w:spacing w:before="40" w:after="0" w:line="240" w:lineRule="auto"/>
      <w:ind w:left="737" w:hanging="737"/>
      <w:jc w:val="both"/>
    </w:pPr>
    <w:rPr>
      <w:rFonts w:ascii="Calibri" w:eastAsia="Calibri" w:hAnsi="Calibri" w:cs="Arial"/>
      <w:szCs w:val="22"/>
    </w:rPr>
  </w:style>
  <w:style w:type="character" w:customStyle="1" w:styleId="TPText-1odrkaChar">
    <w:name w:val="TP_Text-1_• odrážka Char"/>
    <w:link w:val="TPText-1odrka"/>
    <w:rsid w:val="005F61C0"/>
    <w:rPr>
      <w:rFonts w:ascii="Calibri" w:eastAsia="Calibri" w:hAnsi="Calibri" w:cs="Arial"/>
      <w:sz w:val="20"/>
      <w:szCs w:val="22"/>
    </w:rPr>
  </w:style>
  <w:style w:type="paragraph" w:customStyle="1" w:styleId="TPNadpis-2slovan">
    <w:name w:val="TP_Nadpis-2_číslovaný"/>
    <w:next w:val="TPText-1slovan"/>
    <w:qFormat/>
    <w:rsid w:val="008A6136"/>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8A6136"/>
    <w:pPr>
      <w:numPr>
        <w:ilvl w:val="2"/>
        <w:numId w:val="19"/>
      </w:numPr>
      <w:spacing w:before="80" w:after="0" w:line="240" w:lineRule="auto"/>
      <w:ind w:left="965"/>
      <w:jc w:val="both"/>
    </w:pPr>
    <w:rPr>
      <w:rFonts w:ascii="Calibri" w:eastAsia="Calibri" w:hAnsi="Calibri" w:cs="Arial"/>
      <w:sz w:val="20"/>
      <w:szCs w:val="22"/>
    </w:rPr>
  </w:style>
  <w:style w:type="character" w:customStyle="1" w:styleId="TPText-1slovanChar">
    <w:name w:val="TP_Text-1_ číslovaný Char"/>
    <w:link w:val="TPText-1slovan"/>
    <w:rsid w:val="008A6136"/>
    <w:rPr>
      <w:rFonts w:ascii="Calibri" w:eastAsia="Calibri" w:hAnsi="Calibri" w:cs="Arial"/>
      <w:sz w:val="20"/>
      <w:szCs w:val="22"/>
    </w:rPr>
  </w:style>
  <w:style w:type="paragraph" w:customStyle="1" w:styleId="TPNADPIS-1slovan">
    <w:name w:val="TP_NADPIS-1_číslovaný"/>
    <w:next w:val="TPNadpis-2slovan"/>
    <w:qFormat/>
    <w:rsid w:val="008A6136"/>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8A6136"/>
    <w:pPr>
      <w:numPr>
        <w:ilvl w:val="3"/>
        <w:numId w:val="19"/>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NTB\01_AKCE_ZTP\2023\230228_Rek_TV_Hranice_nM-Hranice_nM_m&#283;sto_1+2-etapa_R\ZTP_R_VZOR_23021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CA58E97017A4550BF62A9AB96AECF6A"/>
        <w:category>
          <w:name w:val="Obecné"/>
          <w:gallery w:val="placeholder"/>
        </w:category>
        <w:types>
          <w:type w:val="bbPlcHdr"/>
        </w:types>
        <w:behaviors>
          <w:behavior w:val="content"/>
        </w:behaviors>
        <w:guid w:val="{795B474F-7AEC-492B-9AC4-354347AABCDD}"/>
      </w:docPartPr>
      <w:docPartBody>
        <w:p w:rsidR="00F638F5" w:rsidRDefault="00EB0B53">
          <w:pPr>
            <w:pStyle w:val="ECA58E97017A4550BF62A9AB96AECF6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B53"/>
    <w:rsid w:val="00885BCB"/>
    <w:rsid w:val="00CE2FC1"/>
    <w:rsid w:val="00EB0B53"/>
    <w:rsid w:val="00F638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CA58E97017A4550BF62A9AB96AECF6A">
    <w:name w:val="ECA58E97017A4550BF62A9AB96AECF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5676E1-D2C8-4AD2-AA5A-A966F6720E1D}">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ZTP_R_VZOR_230217</Template>
  <TotalTime>28</TotalTime>
  <Pages>8</Pages>
  <Words>2794</Words>
  <Characters>16485</Characters>
  <Application>Microsoft Office Word</Application>
  <DocSecurity>0</DocSecurity>
  <Lines>137</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R_230217</vt:lpstr>
      <vt:lpstr/>
      <vt:lpstr>Titulek 1. úrovně </vt:lpstr>
      <vt:lpstr>    Titulek 2. úrovně</vt:lpstr>
      <vt:lpstr>        Titulek 3. úrovně</vt:lpstr>
    </vt:vector>
  </TitlesOfParts>
  <Manager>Fojta@spravazeleznic.cz</Manager>
  <Company>SŽ</Company>
  <LinksUpToDate>false</LinksUpToDate>
  <CharactersWithSpaces>19241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R_230217</dc:title>
  <dc:creator>Fojta Petr, Ing.</dc:creator>
  <cp:lastModifiedBy>Šponar Bohumil, Ing., MBA</cp:lastModifiedBy>
  <cp:revision>3</cp:revision>
  <cp:lastPrinted>2019-03-07T14:42:00Z</cp:lastPrinted>
  <dcterms:created xsi:type="dcterms:W3CDTF">2023-03-06T09:43:00Z</dcterms:created>
  <dcterms:modified xsi:type="dcterms:W3CDTF">2023-03-06T09:45:00Z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