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41121EF6" w:rsidR="00C04A70" w:rsidRPr="00DE2826" w:rsidRDefault="00C04A70" w:rsidP="00862638">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862638" w:rsidRPr="00862638">
        <w:rPr>
          <w:rFonts w:ascii="Verdana" w:hAnsi="Verdana" w:cstheme="minorHAnsi"/>
          <w:b/>
          <w:bCs/>
          <w:sz w:val="28"/>
          <w:szCs w:val="28"/>
          <w:u w:val="single"/>
        </w:rPr>
        <w:t>Zajištění servisu, údržby a oprav výtahů ve správě OŘ Ostrava 23-25, oblast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5306D3"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5306D3"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C1A4159" w:rsidR="003706CB" w:rsidRPr="00061719" w:rsidRDefault="00F832D7" w:rsidP="00862638">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862638" w:rsidRPr="00862638">
        <w:rPr>
          <w:rFonts w:ascii="Verdana" w:eastAsia="Verdana" w:hAnsi="Verdana"/>
          <w:b/>
          <w:bCs/>
          <w:color w:val="000000"/>
          <w:sz w:val="18"/>
          <w:szCs w:val="18"/>
        </w:rPr>
        <w:t>Zajištění servisu, údržby a oprav výtahů ve správě OŘ Ostrava 23-25, oblast Ostrava</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862638" w:rsidRPr="00862638">
        <w:rPr>
          <w:rFonts w:ascii="Verdana" w:eastAsia="Verdana" w:hAnsi="Verdana"/>
          <w:sz w:val="18"/>
          <w:szCs w:val="18"/>
        </w:rPr>
        <w:t>9808/2023-SŽ-OŘ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xml:space="preserve">. VZ </w:t>
      </w:r>
      <w:r w:rsidR="00834BEA" w:rsidRPr="00834BEA">
        <w:rPr>
          <w:rFonts w:ascii="Verdana" w:hAnsi="Verdana" w:cstheme="minorHAnsi"/>
          <w:sz w:val="18"/>
          <w:szCs w:val="18"/>
        </w:rPr>
        <w:t>6352</w:t>
      </w:r>
      <w:r w:rsidR="008E7C14">
        <w:rPr>
          <w:rFonts w:ascii="Verdana" w:hAnsi="Verdana" w:cstheme="minorHAnsi"/>
          <w:sz w:val="18"/>
          <w:szCs w:val="18"/>
        </w:rPr>
        <w:t>30</w:t>
      </w:r>
      <w:r w:rsidR="00862638">
        <w:rPr>
          <w:rFonts w:ascii="Verdana" w:hAnsi="Verdana" w:cstheme="minorHAnsi"/>
          <w:sz w:val="18"/>
          <w:szCs w:val="18"/>
        </w:rPr>
        <w:t>42</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2843F27" w14:textId="77777777" w:rsidR="001E5C00" w:rsidRPr="0021291F" w:rsidRDefault="00C55703" w:rsidP="008E7C14">
      <w:pPr>
        <w:pStyle w:val="acnormal"/>
        <w:spacing w:before="0" w:after="0"/>
        <w:ind w:left="357"/>
        <w:rPr>
          <w:rStyle w:val="Hypertextovodkaz"/>
          <w:rFonts w:ascii="Verdana" w:hAnsi="Verdana"/>
          <w:sz w:val="18"/>
          <w:szCs w:val="18"/>
        </w:rPr>
      </w:pPr>
      <w:r w:rsidRPr="0021291F">
        <w:rPr>
          <w:rFonts w:ascii="Verdana" w:hAnsi="Verdana"/>
          <w:sz w:val="18"/>
          <w:szCs w:val="18"/>
        </w:rPr>
        <w:t>Objednatel:</w:t>
      </w:r>
      <w:hyperlink r:id="rId13" w:history="1">
        <w:r w:rsidR="00FE1FD4" w:rsidRPr="0021291F">
          <w:rPr>
            <w:rStyle w:val="Hypertextovodkaz"/>
            <w:rFonts w:ascii="Verdana" w:hAnsi="Verdana"/>
            <w:sz w:val="18"/>
            <w:szCs w:val="18"/>
          </w:rPr>
          <w:t>Michalcik@spravazeleznic.cz</w:t>
        </w:r>
      </w:hyperlink>
      <w:r w:rsidR="001E5C00" w:rsidRPr="0021291F">
        <w:rPr>
          <w:rStyle w:val="Hypertextovodkaz"/>
          <w:rFonts w:ascii="Verdana" w:hAnsi="Verdana"/>
          <w:sz w:val="18"/>
          <w:szCs w:val="18"/>
        </w:rPr>
        <w:t xml:space="preserve">, </w:t>
      </w:r>
      <w:hyperlink r:id="rId14" w:history="1">
        <w:r w:rsidR="001E5C00" w:rsidRPr="0021291F">
          <w:rPr>
            <w:rStyle w:val="Hypertextovodkaz"/>
            <w:rFonts w:ascii="Verdana" w:hAnsi="Verdana"/>
            <w:sz w:val="18"/>
            <w:szCs w:val="18"/>
          </w:rPr>
          <w:t>Tomasova@spravazeleznic.cz</w:t>
        </w:r>
      </w:hyperlink>
      <w:r w:rsidR="001E5C00" w:rsidRPr="0021291F">
        <w:rPr>
          <w:rStyle w:val="Hypertextovodkaz"/>
          <w:rFonts w:ascii="Verdana" w:hAnsi="Verdana"/>
          <w:sz w:val="18"/>
          <w:szCs w:val="18"/>
        </w:rPr>
        <w:t xml:space="preserve">, </w:t>
      </w:r>
    </w:p>
    <w:p w14:paraId="22477079" w14:textId="77777777" w:rsidR="001E5C00" w:rsidRPr="0021291F" w:rsidRDefault="001E5C00" w:rsidP="008E7C14">
      <w:pPr>
        <w:pStyle w:val="acnormal"/>
        <w:spacing w:before="0" w:after="0"/>
        <w:ind w:left="357"/>
        <w:rPr>
          <w:rFonts w:ascii="Verdana" w:hAnsi="Verdana"/>
          <w:sz w:val="18"/>
          <w:szCs w:val="18"/>
        </w:rPr>
      </w:pPr>
      <w:r w:rsidRPr="0021291F">
        <w:rPr>
          <w:rStyle w:val="Hypertextovodkaz"/>
          <w:rFonts w:ascii="Verdana" w:hAnsi="Verdana"/>
          <w:sz w:val="18"/>
          <w:szCs w:val="18"/>
          <w:u w:val="none"/>
        </w:rPr>
        <w:tab/>
      </w:r>
      <w:r w:rsidRPr="0021291F">
        <w:rPr>
          <w:rStyle w:val="Hypertextovodkaz"/>
          <w:rFonts w:ascii="Verdana" w:hAnsi="Verdana"/>
          <w:sz w:val="18"/>
          <w:szCs w:val="18"/>
          <w:u w:val="none"/>
        </w:rPr>
        <w:tab/>
      </w:r>
      <w:hyperlink r:id="rId15" w:history="1">
        <w:r w:rsidRPr="0021291F">
          <w:rPr>
            <w:rStyle w:val="Hypertextovodkaz"/>
            <w:rFonts w:ascii="Verdana" w:hAnsi="Verdana"/>
            <w:sz w:val="18"/>
            <w:szCs w:val="18"/>
          </w:rPr>
          <w:t>Makova@spravazeleznic.cz</w:t>
        </w:r>
      </w:hyperlink>
      <w:r w:rsidRPr="0021291F">
        <w:rPr>
          <w:rFonts w:ascii="Verdana" w:hAnsi="Verdana"/>
          <w:sz w:val="18"/>
          <w:szCs w:val="18"/>
        </w:rPr>
        <w:t>, a případně další</w:t>
      </w:r>
      <w:r w:rsidRPr="0021291F">
        <w:rPr>
          <w:rStyle w:val="Hypertextovodkaz"/>
          <w:rFonts w:ascii="Verdana" w:hAnsi="Verdana"/>
          <w:sz w:val="18"/>
          <w:szCs w:val="18"/>
        </w:rPr>
        <w:t xml:space="preserve"> </w:t>
      </w:r>
      <w:r w:rsidR="008E7C14" w:rsidRPr="0021291F">
        <w:rPr>
          <w:rFonts w:ascii="Verdana" w:hAnsi="Verdana"/>
          <w:sz w:val="18"/>
          <w:szCs w:val="18"/>
        </w:rPr>
        <w:t xml:space="preserve">emailové adresy uvedené u </w:t>
      </w:r>
      <w:r w:rsidRPr="0021291F">
        <w:rPr>
          <w:rFonts w:ascii="Verdana" w:hAnsi="Verdana"/>
          <w:sz w:val="18"/>
          <w:szCs w:val="18"/>
        </w:rPr>
        <w:t xml:space="preserve">   </w:t>
      </w:r>
    </w:p>
    <w:p w14:paraId="34F9BA5E" w14:textId="7D3005A7" w:rsidR="008E7C14" w:rsidRPr="0021291F" w:rsidRDefault="001E5C00" w:rsidP="008E7C14">
      <w:pPr>
        <w:pStyle w:val="acnormal"/>
        <w:spacing w:before="0" w:after="0"/>
        <w:ind w:left="357"/>
        <w:rPr>
          <w:rFonts w:ascii="Verdana" w:hAnsi="Verdana"/>
          <w:sz w:val="18"/>
          <w:szCs w:val="18"/>
        </w:rPr>
      </w:pPr>
      <w:r w:rsidRPr="0021291F">
        <w:rPr>
          <w:rFonts w:ascii="Verdana" w:hAnsi="Verdana"/>
          <w:sz w:val="18"/>
          <w:szCs w:val="18"/>
        </w:rPr>
        <w:t xml:space="preserve">                 </w:t>
      </w:r>
      <w:r w:rsidR="008E7C14" w:rsidRPr="0021291F">
        <w:rPr>
          <w:rFonts w:ascii="Verdana" w:hAnsi="Verdana"/>
          <w:sz w:val="18"/>
          <w:szCs w:val="18"/>
        </w:rPr>
        <w:t xml:space="preserve">oprávněných osob dle přílohy č. 4 této Rámcové </w:t>
      </w:r>
      <w:r w:rsidR="005434AB" w:rsidRPr="0021291F">
        <w:rPr>
          <w:rFonts w:ascii="Verdana" w:hAnsi="Verdana"/>
          <w:sz w:val="18"/>
          <w:szCs w:val="18"/>
        </w:rPr>
        <w:t>dohody</w:t>
      </w:r>
    </w:p>
    <w:p w14:paraId="6B6F6DAE" w14:textId="19CBF3BA" w:rsidR="008E7C14" w:rsidRPr="00061719" w:rsidRDefault="008E7C14" w:rsidP="008E7C14">
      <w:pPr>
        <w:pStyle w:val="acnormal"/>
        <w:spacing w:before="0" w:after="0"/>
        <w:ind w:left="357"/>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r>
    </w:p>
    <w:p w14:paraId="6DFDC724" w14:textId="28A3F4F9"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4A6410BE"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r w:rsidR="00862638">
        <w:rPr>
          <w:rFonts w:ascii="Verdana" w:hAnsi="Verdana" w:cstheme="minorHAnsi"/>
          <w:sz w:val="18"/>
          <w:szCs w:val="18"/>
        </w:rPr>
        <w:t>,</w:t>
      </w:r>
    </w:p>
    <w:p w14:paraId="7D377055" w14:textId="66DC76FA"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00862638">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0E9CC740" w:rsidR="00B073AF" w:rsidRPr="009A5827" w:rsidRDefault="00B073AF" w:rsidP="00E05FDE">
      <w:pPr>
        <w:pStyle w:val="acnormalbulleted"/>
        <w:numPr>
          <w:ilvl w:val="0"/>
          <w:numId w:val="10"/>
        </w:numPr>
      </w:pPr>
      <w:r w:rsidRPr="00AB1475">
        <w:rPr>
          <w:rFonts w:eastAsiaTheme="majorEastAsia"/>
          <w:bCs/>
        </w:rPr>
        <w:t xml:space="preserve">Tato Rámcová dohoda je uzavírána </w:t>
      </w:r>
      <w:r w:rsidR="00166835" w:rsidRPr="00166835">
        <w:rPr>
          <w:rFonts w:eastAsiaTheme="majorEastAsia"/>
          <w:b/>
          <w:bCs/>
        </w:rPr>
        <w:t xml:space="preserve">na </w:t>
      </w:r>
      <w:r w:rsidR="00251519">
        <w:rPr>
          <w:rFonts w:eastAsiaTheme="majorEastAsia"/>
          <w:b/>
          <w:bCs/>
        </w:rPr>
        <w:t>18</w:t>
      </w:r>
      <w:r w:rsidR="00166835" w:rsidRPr="00166835">
        <w:rPr>
          <w:rFonts w:eastAsiaTheme="majorEastAsia"/>
          <w:b/>
          <w:bCs/>
        </w:rPr>
        <w:t xml:space="preserve"> měsíců</w:t>
      </w:r>
      <w:r w:rsidR="00166835">
        <w:rPr>
          <w:rFonts w:eastAsiaTheme="majorEastAsia"/>
          <w:bCs/>
        </w:rPr>
        <w:t xml:space="preserve">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166835">
        <w:t>,</w:t>
      </w:r>
      <w:r w:rsidR="009B7D15" w:rsidRPr="00AB1475">
        <w:rPr>
          <w:rFonts w:eastAsiaTheme="majorEastAsia"/>
          <w:b/>
          <w:bCs/>
        </w:rPr>
        <w:t xml:space="preserve"> </w:t>
      </w:r>
      <w:r w:rsidR="009B7D15" w:rsidRPr="00AB1475">
        <w:t xml:space="preserve">anebo do doby uzavření dílčí smlouvy, na </w:t>
      </w:r>
      <w:r w:rsidR="0021291F" w:rsidRPr="00AB1475">
        <w:t>základě,</w:t>
      </w:r>
      <w:r w:rsidR="009B7D15" w:rsidRPr="00AB1475">
        <w:t xml:space="preserve"> které </w:t>
      </w:r>
      <w:r w:rsidR="009B7D15" w:rsidRPr="0058638D">
        <w:t>dojde k </w:t>
      </w:r>
      <w:r w:rsidR="009B7D15" w:rsidRPr="00EA6ADD">
        <w:t xml:space="preserve">objednání Díla </w:t>
      </w:r>
      <w:r w:rsidR="009B7D15" w:rsidRPr="00EA6ADD">
        <w:rPr>
          <w:rFonts w:cstheme="minorHAnsi"/>
        </w:rPr>
        <w:t>(v součtu všech dílčích smluv)</w:t>
      </w:r>
      <w:r w:rsidR="009B7D15" w:rsidRPr="00EA6ADD">
        <w:t xml:space="preserve"> dle této Rámcové dohody v částce </w:t>
      </w:r>
      <w:r w:rsidR="009B7D15" w:rsidRPr="00B8125D">
        <w:t xml:space="preserve">převyšující </w:t>
      </w:r>
      <w:r w:rsidR="003D73C6">
        <w:t>4 950 000</w:t>
      </w:r>
      <w:r w:rsidR="009B7D15" w:rsidRPr="00B8125D">
        <w:t>,- Kč</w:t>
      </w:r>
      <w:r w:rsidR="009B7D15" w:rsidRPr="00EA6ADD">
        <w:t xml:space="preserve"> bez</w:t>
      </w:r>
      <w:r w:rsidR="009B7D15" w:rsidRPr="00C21DEE">
        <w:t xml:space="preserve"> DPH.</w:t>
      </w:r>
      <w:r w:rsidR="009B7D15" w:rsidRPr="007B478B">
        <w:t xml:space="preserve"> V případě, že dojde k ukončení účinnosti této </w:t>
      </w:r>
      <w:r w:rsidR="009B7D15" w:rsidRPr="007B478B">
        <w:lastRenderedPageBreak/>
        <w:t xml:space="preserve">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009B7D15" w:rsidRPr="00F2406A">
        <w:t xml:space="preserve">částku </w:t>
      </w:r>
      <w:r w:rsidR="000C670F">
        <w:br/>
      </w:r>
      <w:r w:rsidR="003D73C6">
        <w:t>5 000 000</w:t>
      </w:r>
      <w:r w:rsidR="000C670F">
        <w:t xml:space="preserve">,- </w:t>
      </w:r>
      <w:r w:rsidR="009B7D15" w:rsidRPr="00F2406A">
        <w:t>Kč bez DPH</w:t>
      </w:r>
      <w:r w:rsidR="009B7D15" w:rsidRPr="00F2406A">
        <w:rPr>
          <w:rFonts w:eastAsiaTheme="majorEastAsia"/>
          <w:bCs/>
        </w:rPr>
        <w:t xml:space="preserve">. </w:t>
      </w:r>
      <w:r w:rsidR="009B7D15" w:rsidRPr="00F2406A">
        <w:t>Pro účely posouzení aktuální výše částek (limitů rámcové dohody)</w:t>
      </w:r>
      <w:r w:rsidR="009B7D15" w:rsidRPr="00AB1475">
        <w:t xml:space="preserve"> uvedených v tomto odstavci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373C1F1D" w14:textId="1077D9A2" w:rsidR="003F4EBD" w:rsidRPr="003F4EBD" w:rsidRDefault="003F4EBD" w:rsidP="003F4EBD">
      <w:pPr>
        <w:pStyle w:val="acnormalbulleted"/>
        <w:numPr>
          <w:ilvl w:val="0"/>
          <w:numId w:val="10"/>
        </w:numPr>
        <w:tabs>
          <w:tab w:val="clear" w:pos="360"/>
        </w:tabs>
      </w:pPr>
      <w:r w:rsidRPr="003F4EBD">
        <w:rPr>
          <w:rFonts w:cstheme="minorHAnsi"/>
        </w:rPr>
        <w:t xml:space="preserve">Místo plnění dílčích smluv je zpravidla uvedeno v dílčí smlouvě a </w:t>
      </w:r>
      <w:r w:rsidRPr="003F4EBD">
        <w:rPr>
          <w:rFonts w:cs="Times New Roman"/>
          <w:color w:val="000000"/>
        </w:rPr>
        <w:t xml:space="preserve">je dáno fyzickým umístěním </w:t>
      </w:r>
      <w:r w:rsidR="003D73C6">
        <w:t>zařízení pro dopravu osob</w:t>
      </w:r>
      <w:r w:rsidRPr="003D73C6">
        <w:rPr>
          <w:rFonts w:cs="Times New Roman"/>
          <w:color w:val="000000"/>
        </w:rPr>
        <w:t>,</w:t>
      </w:r>
      <w:r w:rsidRPr="003F4EBD">
        <w:rPr>
          <w:rFonts w:cs="Times New Roman"/>
          <w:color w:val="000000"/>
        </w:rPr>
        <w:t xml:space="preserve"> které vyplývá z přílohy č. 2 této Rámcové dohody</w:t>
      </w:r>
      <w:r w:rsidRPr="003F4EBD">
        <w:rPr>
          <w:rFonts w:cstheme="minorHAnsi"/>
        </w:rPr>
        <w:t>. Dopravu do a z místa plnění zajišťuje Zhotovitel.</w:t>
      </w:r>
    </w:p>
    <w:p w14:paraId="2D0F32A4" w14:textId="77777777" w:rsidR="003F4EBD" w:rsidRDefault="00E65F04" w:rsidP="0010238A">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r w:rsidR="006A10E2" w:rsidRPr="009A5827">
        <w:t xml:space="preserve"> </w:t>
      </w:r>
    </w:p>
    <w:p w14:paraId="21D64A00" w14:textId="4834CFA8" w:rsidR="00890761" w:rsidRDefault="006D2F28" w:rsidP="0010238A">
      <w:pPr>
        <w:pStyle w:val="acnormalbulleted"/>
        <w:numPr>
          <w:ilvl w:val="0"/>
          <w:numId w:val="10"/>
        </w:numPr>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6F4F6A4D" w14:textId="14D797FC" w:rsidR="002E5D8D" w:rsidRPr="00DF3EA2" w:rsidRDefault="00DF3EA2" w:rsidP="002E5D8D">
      <w:pPr>
        <w:pStyle w:val="Odstavecseseznamem"/>
        <w:numPr>
          <w:ilvl w:val="0"/>
          <w:numId w:val="40"/>
        </w:numPr>
        <w:contextualSpacing w:val="0"/>
        <w:jc w:val="both"/>
        <w:rPr>
          <w:rFonts w:ascii="Verdana" w:hAnsi="Verdana" w:cstheme="minorHAnsi"/>
          <w:sz w:val="18"/>
          <w:szCs w:val="18"/>
        </w:rPr>
      </w:pPr>
      <w:r w:rsidRPr="00DF3EA2">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r w:rsidR="002E5D8D" w:rsidRPr="00DF3EA2">
        <w:rPr>
          <w:rFonts w:ascii="Verdana" w:hAnsi="Verdana" w:cstheme="minorHAnsi"/>
          <w:sz w:val="18"/>
          <w:szCs w:val="18"/>
        </w:rPr>
        <w:t>.</w:t>
      </w:r>
    </w:p>
    <w:p w14:paraId="54AE043B" w14:textId="51CBB687" w:rsidR="002E5D8D" w:rsidRPr="00DF3EA2" w:rsidRDefault="00DF3EA2" w:rsidP="002E5D8D">
      <w:pPr>
        <w:pStyle w:val="Odstavecseseznamem"/>
        <w:numPr>
          <w:ilvl w:val="0"/>
          <w:numId w:val="40"/>
        </w:numPr>
        <w:ind w:left="357" w:hanging="357"/>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2E5D8D" w:rsidRPr="00DF3EA2">
        <w:rPr>
          <w:rFonts w:ascii="Verdana" w:hAnsi="Verdana" w:cstheme="minorHAnsi"/>
          <w:sz w:val="18"/>
          <w:szCs w:val="18"/>
        </w:rPr>
        <w:t>.</w:t>
      </w:r>
    </w:p>
    <w:p w14:paraId="531AFC2C" w14:textId="0C85EBEC" w:rsidR="00E65F04" w:rsidRPr="00654193" w:rsidRDefault="00E65F04" w:rsidP="002E5D8D">
      <w:pPr>
        <w:pStyle w:val="Odstavecseseznamem"/>
        <w:numPr>
          <w:ilvl w:val="0"/>
          <w:numId w:val="40"/>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D8550C">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6"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 xml:space="preserve">Splatnost faktury se sjednává na 30 kalendářních dnů od jejího doručení Objednateli. V případě, že faktura nebude mít odpovídající náležitosti, je Objednatel oprávněn ve lhůtě splatnosti ji vrátit </w:t>
      </w:r>
      <w:r w:rsidRPr="00A256E3">
        <w:rPr>
          <w:rFonts w:ascii="Verdana" w:hAnsi="Verdana" w:cstheme="minorHAnsi"/>
          <w:sz w:val="18"/>
          <w:szCs w:val="18"/>
        </w:rPr>
        <w:lastRenderedPageBreak/>
        <w:t>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Pr="00320E28"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320E28">
        <w:rPr>
          <w:rFonts w:ascii="Verdana" w:hAnsi="Verdana" w:cstheme="minorHAnsi"/>
          <w:sz w:val="18"/>
          <w:szCs w:val="18"/>
        </w:rPr>
        <w:t xml:space="preserve">Rámcové </w:t>
      </w:r>
      <w:r w:rsidR="00775184" w:rsidRPr="00320E28">
        <w:rPr>
          <w:rFonts w:ascii="Verdana" w:hAnsi="Verdana" w:cstheme="minorHAnsi"/>
          <w:sz w:val="18"/>
          <w:szCs w:val="18"/>
        </w:rPr>
        <w:t xml:space="preserve">dohody </w:t>
      </w:r>
      <w:r w:rsidR="000A2855" w:rsidRPr="00320E28">
        <w:rPr>
          <w:rFonts w:ascii="Verdana" w:hAnsi="Verdana" w:cstheme="minorHAnsi"/>
          <w:sz w:val="18"/>
          <w:szCs w:val="18"/>
        </w:rPr>
        <w:t>na svůj náklad a na své nebezpečí.</w:t>
      </w:r>
    </w:p>
    <w:p w14:paraId="367AA129" w14:textId="1A549723" w:rsidR="002E5D8D" w:rsidRPr="00320E28" w:rsidRDefault="002E5D8D" w:rsidP="002E5D8D">
      <w:pPr>
        <w:pStyle w:val="acnormal"/>
        <w:numPr>
          <w:ilvl w:val="0"/>
          <w:numId w:val="5"/>
        </w:numPr>
        <w:spacing w:after="60"/>
        <w:ind w:left="426" w:hanging="426"/>
        <w:rPr>
          <w:rFonts w:ascii="Verdana" w:hAnsi="Verdana" w:cstheme="minorHAnsi"/>
          <w:sz w:val="18"/>
          <w:szCs w:val="18"/>
        </w:rPr>
      </w:pPr>
      <w:r w:rsidRPr="00320E28">
        <w:rPr>
          <w:rFonts w:ascii="Verdana" w:hAnsi="Verdana" w:cstheme="minorHAnsi"/>
          <w:sz w:val="18"/>
          <w:szCs w:val="18"/>
        </w:rPr>
        <w:t xml:space="preserve">Záruční doba činí: </w:t>
      </w:r>
      <w:r w:rsidR="00320E28" w:rsidRPr="00320E28">
        <w:rPr>
          <w:rFonts w:ascii="Verdana" w:hAnsi="Verdana" w:cstheme="minorHAnsi"/>
          <w:sz w:val="18"/>
          <w:szCs w:val="18"/>
        </w:rPr>
        <w:t>24</w:t>
      </w:r>
      <w:r w:rsidRPr="00320E28">
        <w:rPr>
          <w:rFonts w:ascii="Verdana" w:hAnsi="Verdana" w:cstheme="minorHAnsi"/>
          <w:sz w:val="18"/>
          <w:szCs w:val="18"/>
        </w:rPr>
        <w:t xml:space="preserve"> měsíců na náhradní (vyměněné) díly</w:t>
      </w:r>
      <w:r w:rsidR="00320E28">
        <w:rPr>
          <w:rFonts w:ascii="Verdana" w:hAnsi="Verdana" w:cstheme="minorHAnsi"/>
          <w:sz w:val="18"/>
          <w:szCs w:val="18"/>
        </w:rPr>
        <w:t>, komponenty</w:t>
      </w:r>
      <w:r w:rsidRPr="00320E28">
        <w:rPr>
          <w:rFonts w:ascii="Verdana" w:hAnsi="Verdana" w:cstheme="minorHAnsi"/>
          <w:sz w:val="18"/>
          <w:szCs w:val="18"/>
        </w:rPr>
        <w:t xml:space="preserve"> a materiál </w:t>
      </w:r>
    </w:p>
    <w:p w14:paraId="19857943" w14:textId="3D1ED38D" w:rsidR="002E5D8D" w:rsidRPr="00E36CDB" w:rsidRDefault="00320E28" w:rsidP="002E5D8D">
      <w:pPr>
        <w:pStyle w:val="acnormal"/>
        <w:spacing w:after="60"/>
        <w:ind w:left="1842" w:firstLine="282"/>
        <w:rPr>
          <w:rFonts w:ascii="Verdana" w:hAnsi="Verdana" w:cstheme="minorHAnsi"/>
          <w:sz w:val="18"/>
          <w:szCs w:val="18"/>
        </w:rPr>
      </w:pPr>
      <w:r w:rsidRPr="00320E28">
        <w:rPr>
          <w:rFonts w:ascii="Verdana" w:hAnsi="Verdana" w:cstheme="minorHAnsi"/>
          <w:sz w:val="18"/>
          <w:szCs w:val="18"/>
        </w:rPr>
        <w:t>12</w:t>
      </w:r>
      <w:r w:rsidR="002E5D8D" w:rsidRPr="00320E28">
        <w:rPr>
          <w:rFonts w:ascii="Verdana" w:hAnsi="Verdana" w:cstheme="minorHAnsi"/>
          <w:sz w:val="18"/>
          <w:szCs w:val="18"/>
        </w:rPr>
        <w:t xml:space="preserve"> měsíců na práce (služby).</w:t>
      </w:r>
      <w:r w:rsidR="002E5D8D" w:rsidRPr="00E36CDB">
        <w:rPr>
          <w:rFonts w:ascii="Verdana" w:hAnsi="Verdana" w:cstheme="minorHAnsi"/>
          <w:sz w:val="18"/>
          <w:szCs w:val="18"/>
        </w:rPr>
        <w:t xml:space="preserve"> </w:t>
      </w:r>
    </w:p>
    <w:p w14:paraId="00D269C7" w14:textId="3AA7126D" w:rsidR="000A2855" w:rsidRPr="002E5D8D" w:rsidRDefault="000A2855" w:rsidP="0010238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4FB66688"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t xml:space="preserve">Pojištění odpovědnosti za </w:t>
      </w:r>
      <w:r w:rsidRPr="003D73C6">
        <w:rPr>
          <w:rFonts w:ascii="Verdana" w:hAnsi="Verdana" w:cstheme="minorHAnsi"/>
          <w:sz w:val="18"/>
          <w:szCs w:val="18"/>
        </w:rPr>
        <w:t xml:space="preserve">škodu způsobenou Zhotovitelem při výkonu podnikatelské činnosti třetím osobám minimální výší pojistného minimálně </w:t>
      </w:r>
      <w:r w:rsidR="009A5827" w:rsidRPr="003D73C6">
        <w:rPr>
          <w:rFonts w:ascii="Verdana" w:hAnsi="Verdana" w:cstheme="minorHAnsi"/>
          <w:sz w:val="18"/>
          <w:szCs w:val="18"/>
        </w:rPr>
        <w:t>100</w:t>
      </w:r>
      <w:r w:rsidR="00F2406A" w:rsidRPr="003D73C6">
        <w:rPr>
          <w:rFonts w:ascii="Verdana" w:hAnsi="Verdana" w:cstheme="minorHAnsi"/>
          <w:sz w:val="18"/>
          <w:szCs w:val="18"/>
        </w:rPr>
        <w:t xml:space="preserve"> 000</w:t>
      </w:r>
      <w:r w:rsidRPr="003D73C6">
        <w:rPr>
          <w:rFonts w:ascii="Verdana" w:hAnsi="Verdana" w:cstheme="minorHAnsi"/>
          <w:sz w:val="18"/>
          <w:szCs w:val="18"/>
        </w:rPr>
        <w:t xml:space="preserve"> Kč na jednu pojistnou událost a </w:t>
      </w:r>
      <w:r w:rsidR="00B8125D" w:rsidRPr="003D73C6">
        <w:rPr>
          <w:rFonts w:ascii="Verdana" w:hAnsi="Verdana" w:cstheme="minorHAnsi"/>
          <w:sz w:val="18"/>
          <w:szCs w:val="18"/>
        </w:rPr>
        <w:t>2,5</w:t>
      </w:r>
      <w:r w:rsidRPr="003D73C6">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w:t>
      </w:r>
      <w:r w:rsidRPr="00061719">
        <w:rPr>
          <w:rFonts w:ascii="Verdana" w:hAnsi="Verdana" w:cstheme="minorHAnsi"/>
          <w:sz w:val="18"/>
          <w:szCs w:val="18"/>
        </w:rPr>
        <w:lastRenderedPageBreak/>
        <w:t xml:space="preserve">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342D24FB"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Poddodavatele neuvedeného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70B19E01" w14:textId="620AE30B" w:rsidR="00897166" w:rsidRPr="003D73C6" w:rsidRDefault="006455FA" w:rsidP="003D73C6">
      <w:pPr>
        <w:pStyle w:val="Odstavecseseznamem"/>
        <w:numPr>
          <w:ilvl w:val="0"/>
          <w:numId w:val="12"/>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7" w:history="1">
        <w:r w:rsidRPr="00B93D2A">
          <w:rPr>
            <w:rStyle w:val="Hypertextovodkaz"/>
            <w:rFonts w:ascii="Verdana" w:hAnsi="Verdana" w:cstheme="minorHAnsi"/>
            <w:sz w:val="18"/>
            <w:szCs w:val="18"/>
          </w:rPr>
          <w:t>https://www.spravazeleznic.cz/o-nas/nazadouci-jednani-a-boj-s-korupci</w:t>
        </w:r>
      </w:hyperlink>
      <w:r w:rsidR="003D73C6">
        <w:rPr>
          <w:rStyle w:val="Hypertextovodkaz"/>
          <w:rFonts w:ascii="Verdana" w:hAnsi="Verdana" w:cstheme="minorHAnsi"/>
          <w:sz w:val="18"/>
          <w:szCs w:val="18"/>
        </w:rPr>
        <w:t>.</w:t>
      </w:r>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lastRenderedPageBreak/>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26DA1015"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E5C00"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5D6D46D6" w:rsidR="005420E4" w:rsidRPr="00250487" w:rsidRDefault="001E5C00" w:rsidP="001E5C00">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420E4"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F43AC0D"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E5C00">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47F20758" w:rsid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lastRenderedPageBreak/>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lastRenderedPageBreak/>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5CC272BD" w:rsidR="0066069E" w:rsidRP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r w:rsidR="005B6BDC">
        <w:rPr>
          <w:rFonts w:ascii="Verdana" w:hAnsi="Verdana" w:cstheme="minorHAnsi"/>
          <w:sz w:val="18"/>
          <w:szCs w:val="18"/>
        </w:rPr>
        <w:t xml:space="preserve">a </w:t>
      </w:r>
      <w:r w:rsidR="005B6BDC" w:rsidRPr="00F95F06">
        <w:rPr>
          <w:rFonts w:ascii="Verdana" w:hAnsi="Verdana" w:cstheme="minorHAnsi"/>
          <w:sz w:val="18"/>
          <w:szCs w:val="18"/>
        </w:rPr>
        <w:t>jednotkový ceník</w:t>
      </w:r>
      <w:r w:rsidR="00F95F06" w:rsidRPr="00F95F06">
        <w:rPr>
          <w:rFonts w:ascii="Verdana" w:hAnsi="Verdana" w:cstheme="minorHAnsi"/>
          <w:sz w:val="18"/>
          <w:szCs w:val="18"/>
        </w:rPr>
        <w:t xml:space="preserve"> činností prováděných Zhotovitelem při realizaci díla</w:t>
      </w:r>
    </w:p>
    <w:p w14:paraId="0F4DC258" w14:textId="24742318"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0752EC96"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EEFEC2B"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07F7385" w14:textId="39681970"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default" r:id="rId18"/>
          <w:footerReference w:type="default" r:id="rId19"/>
          <w:headerReference w:type="first" r:id="rId20"/>
          <w:footerReference w:type="first" r:id="rId21"/>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7D96EC8" w:rsidR="00851A64" w:rsidRDefault="00AA2559" w:rsidP="00AC624E">
      <w:pPr>
        <w:pStyle w:val="RLProhlensmluvnchstran"/>
        <w:jc w:val="left"/>
        <w:rPr>
          <w:rFonts w:ascii="Verdana" w:hAnsi="Verdana" w:cstheme="minorHAnsi"/>
          <w:sz w:val="22"/>
          <w:szCs w:val="22"/>
        </w:rPr>
      </w:pPr>
      <w:r>
        <w:rPr>
          <w:rFonts w:ascii="Verdana" w:hAnsi="Verdana" w:cstheme="minorHAnsi"/>
          <w:sz w:val="22"/>
          <w:szCs w:val="22"/>
        </w:rPr>
        <w:t>Bližší specifikace díla a j</w:t>
      </w:r>
      <w:r w:rsidR="00AC624E" w:rsidRPr="00AC624E">
        <w:rPr>
          <w:rFonts w:ascii="Verdana" w:hAnsi="Verdana" w:cstheme="minorHAnsi"/>
          <w:sz w:val="22"/>
          <w:szCs w:val="22"/>
        </w:rPr>
        <w:t>ednotkový ceník činností prováděných Zhotovitelem při realizaci Díla</w:t>
      </w:r>
    </w:p>
    <w:p w14:paraId="5B7BA6A0" w14:textId="77777777" w:rsidR="000B3C9C" w:rsidRDefault="000B3C9C" w:rsidP="00AC624E">
      <w:pPr>
        <w:pStyle w:val="RLProhlensmluvnchstran"/>
        <w:jc w:val="left"/>
        <w:rPr>
          <w:rFonts w:ascii="Verdana" w:hAnsi="Verdana" w:cstheme="minorHAnsi"/>
          <w:sz w:val="22"/>
          <w:szCs w:val="22"/>
        </w:rPr>
      </w:pPr>
    </w:p>
    <w:p w14:paraId="76D2397D" w14:textId="77777777" w:rsidR="00484806" w:rsidRDefault="00484806" w:rsidP="00484806">
      <w:pPr>
        <w:pStyle w:val="RLProhlensmluvnchstran"/>
        <w:jc w:val="left"/>
        <w:rPr>
          <w:rFonts w:ascii="Verdana" w:hAnsi="Verdana" w:cs="Calibri"/>
          <w:sz w:val="22"/>
          <w:szCs w:val="22"/>
        </w:rPr>
      </w:pPr>
      <w:r>
        <w:rPr>
          <w:rFonts w:ascii="Verdana" w:hAnsi="Verdana" w:cs="Calibri"/>
          <w:sz w:val="22"/>
          <w:szCs w:val="22"/>
        </w:rPr>
        <w:t>ČÁST „SPECIFIKACE DÍLA“</w:t>
      </w:r>
    </w:p>
    <w:p w14:paraId="79F45B2E" w14:textId="77777777" w:rsidR="00484806" w:rsidRPr="00147B78" w:rsidRDefault="00484806" w:rsidP="00484806">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 xml:space="preserve">Příloha č. 1b Zadávací dokumentace – Technická zpráva (TZ) bez příloh ve znění, v jakém byla založena na profilu zadavatele jako součást zadávací dokumentace. </w:t>
      </w:r>
    </w:p>
    <w:p w14:paraId="2E5AEDC5" w14:textId="77777777" w:rsidR="00484806" w:rsidRPr="003E65B5" w:rsidRDefault="00484806" w:rsidP="00484806">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7160745B" w14:textId="77777777" w:rsidR="00484806" w:rsidRDefault="00484806" w:rsidP="00484806">
      <w:pPr>
        <w:pStyle w:val="RLProhlensmluvnchstran"/>
        <w:jc w:val="left"/>
        <w:rPr>
          <w:rFonts w:ascii="Verdana" w:hAnsi="Verdana" w:cs="Calibri"/>
          <w:sz w:val="22"/>
          <w:szCs w:val="22"/>
        </w:rPr>
      </w:pPr>
    </w:p>
    <w:p w14:paraId="1C5CC670" w14:textId="3875C841" w:rsidR="00484806" w:rsidRDefault="00484806" w:rsidP="00484806">
      <w:pPr>
        <w:pStyle w:val="RLProhlensmluvnchstran"/>
        <w:jc w:val="left"/>
        <w:rPr>
          <w:rFonts w:ascii="Verdana" w:hAnsi="Verdana" w:cs="Calibri"/>
          <w:sz w:val="22"/>
          <w:szCs w:val="22"/>
        </w:rPr>
      </w:pPr>
      <w:r w:rsidRPr="003A7FEF">
        <w:rPr>
          <w:rFonts w:ascii="Verdana" w:hAnsi="Verdana" w:cs="Calibri"/>
          <w:sz w:val="22"/>
          <w:szCs w:val="22"/>
        </w:rPr>
        <w:t>ČÁST „</w:t>
      </w:r>
      <w:r w:rsidR="00072AD8" w:rsidRPr="003A7FEF">
        <w:rPr>
          <w:rFonts w:ascii="Verdana" w:hAnsi="Verdana" w:cs="Calibri"/>
          <w:sz w:val="22"/>
          <w:szCs w:val="22"/>
        </w:rPr>
        <w:t>SEZNAM</w:t>
      </w:r>
      <w:r w:rsidR="00072AD8" w:rsidRPr="005306D3">
        <w:rPr>
          <w:rFonts w:ascii="Verdana" w:hAnsi="Verdana" w:cs="Calibri"/>
          <w:caps/>
          <w:sz w:val="22"/>
          <w:szCs w:val="22"/>
        </w:rPr>
        <w:t xml:space="preserve"> </w:t>
      </w:r>
      <w:r w:rsidR="005306D3" w:rsidRPr="005306D3">
        <w:rPr>
          <w:rFonts w:ascii="Verdana" w:hAnsi="Verdana" w:cs="Calibri"/>
          <w:caps/>
          <w:sz w:val="22"/>
          <w:szCs w:val="22"/>
        </w:rPr>
        <w:t>zařízení pro dopravu osob</w:t>
      </w:r>
      <w:r w:rsidR="00072AD8">
        <w:rPr>
          <w:rFonts w:ascii="Verdana" w:hAnsi="Verdana" w:cs="Calibri"/>
          <w:sz w:val="22"/>
          <w:szCs w:val="22"/>
        </w:rPr>
        <w:t>“</w:t>
      </w:r>
    </w:p>
    <w:p w14:paraId="2E358870" w14:textId="4F93E25D" w:rsidR="00484806" w:rsidRPr="00147B78" w:rsidRDefault="00484806" w:rsidP="00484806">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Příloha č. 1b Zadávací dokumentace – Technická zpráva (TZ</w:t>
      </w:r>
      <w:proofErr w:type="gramStart"/>
      <w:r>
        <w:rPr>
          <w:rFonts w:ascii="Verdana" w:hAnsi="Verdana"/>
        </w:rPr>
        <w:t>),  část</w:t>
      </w:r>
      <w:proofErr w:type="gramEnd"/>
      <w:r>
        <w:rPr>
          <w:rFonts w:ascii="Verdana" w:hAnsi="Verdana"/>
        </w:rPr>
        <w:t xml:space="preserve"> P1 TZ - Seznam </w:t>
      </w:r>
      <w:bookmarkStart w:id="0" w:name="_Hlk129780791"/>
      <w:r w:rsidR="003D73C6">
        <w:rPr>
          <w:rFonts w:ascii="Verdana" w:hAnsi="Verdana"/>
        </w:rPr>
        <w:t>zařízení pro dopravu osob</w:t>
      </w:r>
      <w:bookmarkEnd w:id="0"/>
      <w:r>
        <w:rPr>
          <w:rFonts w:ascii="Verdana" w:hAnsi="Verdana"/>
        </w:rPr>
        <w:t xml:space="preserve"> ve znění, v jakém byla založena na profilu zadavatele jako součást zadávací dokumentace. </w:t>
      </w:r>
    </w:p>
    <w:p w14:paraId="56BFEAAE" w14:textId="77777777" w:rsidR="00484806" w:rsidRPr="003A7FEF" w:rsidRDefault="00484806" w:rsidP="00484806">
      <w:pPr>
        <w:pStyle w:val="RLProhlensmluvnchstran"/>
        <w:jc w:val="left"/>
        <w:rPr>
          <w:rFonts w:ascii="Verdana" w:hAnsi="Verdana" w:cs="Calibri"/>
          <w:sz w:val="22"/>
          <w:szCs w:val="22"/>
        </w:rPr>
      </w:pPr>
      <w:r w:rsidRPr="00484806">
        <w:rPr>
          <w:rFonts w:ascii="Verdana" w:eastAsia="Verdana" w:hAnsi="Verdana" w:cs="Times New Roman"/>
          <w:b w:val="0"/>
          <w:sz w:val="18"/>
          <w:szCs w:val="18"/>
          <w:highlight w:val="lightGray"/>
        </w:rPr>
        <w:fldChar w:fldCharType="begin"/>
      </w:r>
      <w:r w:rsidRPr="00484806">
        <w:rPr>
          <w:rFonts w:ascii="Verdana" w:eastAsia="Verdana" w:hAnsi="Verdana" w:cs="Times New Roman"/>
          <w:b w:val="0"/>
          <w:sz w:val="18"/>
          <w:szCs w:val="18"/>
          <w:highlight w:val="lightGray"/>
        </w:rPr>
        <w:instrText xml:space="preserve"> MACROBUTTON  VložitŠirokouMezeru "[VLOŽÍ OBJEDNATEL]" </w:instrText>
      </w:r>
      <w:r w:rsidRPr="00484806">
        <w:rPr>
          <w:rFonts w:ascii="Verdana" w:eastAsia="Verdana" w:hAnsi="Verdana" w:cs="Times New Roman"/>
          <w:b w:val="0"/>
          <w:sz w:val="18"/>
          <w:szCs w:val="18"/>
          <w:highlight w:val="lightGray"/>
        </w:rPr>
        <w:fldChar w:fldCharType="end"/>
      </w:r>
    </w:p>
    <w:p w14:paraId="1B9B05AE" w14:textId="77777777" w:rsidR="00484806" w:rsidRDefault="00484806" w:rsidP="00484806">
      <w:pPr>
        <w:pStyle w:val="Odstavecseseznamem"/>
        <w:ind w:hanging="720"/>
        <w:rPr>
          <w:rFonts w:ascii="Verdana" w:hAnsi="Verdana" w:cs="Calibri"/>
          <w:b/>
          <w:sz w:val="22"/>
        </w:rPr>
      </w:pPr>
    </w:p>
    <w:p w14:paraId="63D1BDDC" w14:textId="77777777" w:rsidR="00484806" w:rsidRPr="003A7FEF" w:rsidRDefault="00484806" w:rsidP="00484806">
      <w:pPr>
        <w:pStyle w:val="RLProhlensmluvnchstran"/>
        <w:jc w:val="left"/>
        <w:rPr>
          <w:rFonts w:ascii="Verdana" w:hAnsi="Verdana"/>
          <w:caps/>
          <w:sz w:val="18"/>
          <w:szCs w:val="18"/>
        </w:rPr>
      </w:pPr>
      <w:r>
        <w:rPr>
          <w:rFonts w:ascii="Verdana" w:hAnsi="Verdana" w:cs="Calibri"/>
          <w:sz w:val="22"/>
          <w:szCs w:val="22"/>
        </w:rPr>
        <w:t xml:space="preserve">ČÁST </w:t>
      </w:r>
      <w:r w:rsidRPr="003A7FEF">
        <w:rPr>
          <w:rFonts w:ascii="Verdana" w:hAnsi="Verdana" w:cs="Calibri"/>
          <w:caps/>
          <w:sz w:val="22"/>
          <w:szCs w:val="22"/>
        </w:rPr>
        <w:t>„</w:t>
      </w:r>
      <w:r w:rsidRPr="003A7FEF">
        <w:rPr>
          <w:rFonts w:ascii="Verdana" w:hAnsi="Verdana" w:cstheme="minorHAnsi"/>
          <w:caps/>
          <w:sz w:val="22"/>
          <w:szCs w:val="22"/>
        </w:rPr>
        <w:t>jednotkový ceník činností prováděných Zhotovitelem při realizaci Díla</w:t>
      </w:r>
    </w:p>
    <w:p w14:paraId="006D7F1C" w14:textId="77777777" w:rsidR="00484806" w:rsidRDefault="00484806" w:rsidP="00484806">
      <w:pPr>
        <w:pStyle w:val="Textbezslovn"/>
        <w:ind w:left="0"/>
        <w:rPr>
          <w:rFonts w:ascii="Verdana" w:hAnsi="Verdana"/>
        </w:rPr>
      </w:pPr>
      <w:r>
        <w:rPr>
          <w:rFonts w:ascii="Verdana" w:hAnsi="Verdana"/>
        </w:rPr>
        <w:t>V dalším bude d</w:t>
      </w:r>
      <w:r w:rsidRPr="00AA2559">
        <w:rPr>
          <w:rFonts w:ascii="Verdana" w:hAnsi="Verdana"/>
        </w:rPr>
        <w:t xml:space="preserve">o přílohy Rámcové dohody vložen </w:t>
      </w:r>
      <w:r>
        <w:rPr>
          <w:rFonts w:ascii="Verdana" w:hAnsi="Verdana"/>
        </w:rPr>
        <w:t>F</w:t>
      </w:r>
      <w:r w:rsidRPr="00AA2559">
        <w:rPr>
          <w:rFonts w:ascii="Verdana" w:hAnsi="Verdana"/>
        </w:rPr>
        <w:t>ormulář pro cenovou nabídku předložen</w:t>
      </w:r>
      <w:r>
        <w:rPr>
          <w:rFonts w:ascii="Verdana" w:hAnsi="Verdana"/>
        </w:rPr>
        <w:t>ý</w:t>
      </w:r>
      <w:r w:rsidRPr="00AA2559">
        <w:rPr>
          <w:rFonts w:ascii="Verdana" w:hAnsi="Verdana"/>
        </w:rPr>
        <w:t xml:space="preserve"> v nabídce účastníka</w:t>
      </w:r>
      <w:r>
        <w:rPr>
          <w:rFonts w:ascii="Verdana" w:hAnsi="Verdana"/>
        </w:rPr>
        <w:t xml:space="preserve"> ve formě P</w:t>
      </w:r>
      <w:r w:rsidRPr="00AA2559">
        <w:rPr>
          <w:rFonts w:ascii="Verdana" w:hAnsi="Verdana"/>
        </w:rPr>
        <w:t>říloh</w:t>
      </w:r>
      <w:r>
        <w:rPr>
          <w:rFonts w:ascii="Verdana" w:hAnsi="Verdana"/>
        </w:rPr>
        <w:t>y</w:t>
      </w:r>
      <w:r w:rsidRPr="00AA2559">
        <w:rPr>
          <w:rFonts w:ascii="Verdana" w:hAnsi="Verdana"/>
        </w:rPr>
        <w:t xml:space="preserve"> č. 1</w:t>
      </w:r>
      <w:r>
        <w:rPr>
          <w:rFonts w:ascii="Verdana" w:hAnsi="Verdana"/>
        </w:rPr>
        <w:t>a</w:t>
      </w:r>
      <w:r w:rsidRPr="00AA2559">
        <w:rPr>
          <w:rFonts w:ascii="Verdana" w:hAnsi="Verdana"/>
        </w:rPr>
        <w:t xml:space="preserve"> </w:t>
      </w:r>
      <w:r>
        <w:rPr>
          <w:rFonts w:ascii="Verdana" w:hAnsi="Verdana"/>
        </w:rPr>
        <w:t>Z</w:t>
      </w:r>
      <w:r w:rsidRPr="00AA2559">
        <w:rPr>
          <w:rFonts w:ascii="Verdana" w:hAnsi="Verdana"/>
        </w:rPr>
        <w:t>adávací dokumentace.</w:t>
      </w:r>
      <w:r w:rsidRPr="004630C7">
        <w:rPr>
          <w:rFonts w:ascii="Verdana" w:hAnsi="Verdana"/>
        </w:rPr>
        <w:t xml:space="preserve"> </w:t>
      </w:r>
    </w:p>
    <w:p w14:paraId="03B21504" w14:textId="77777777" w:rsidR="00484806" w:rsidRPr="00AC624E" w:rsidRDefault="00484806" w:rsidP="00484806">
      <w:pPr>
        <w:pStyle w:val="RLProhlensmluvnchstran"/>
        <w:jc w:val="left"/>
        <w:rPr>
          <w:rFonts w:ascii="Verdana" w:hAnsi="Verdana" w:cs="Calibri"/>
          <w:b w:val="0"/>
          <w:sz w:val="22"/>
          <w:szCs w:val="22"/>
        </w:rPr>
      </w:pPr>
      <w:r w:rsidRPr="00484806">
        <w:rPr>
          <w:rFonts w:ascii="Verdana" w:eastAsia="Verdana" w:hAnsi="Verdana" w:cs="Times New Roman"/>
          <w:b w:val="0"/>
          <w:sz w:val="18"/>
          <w:szCs w:val="18"/>
          <w:highlight w:val="lightGray"/>
        </w:rPr>
        <w:fldChar w:fldCharType="begin"/>
      </w:r>
      <w:r w:rsidRPr="00484806">
        <w:rPr>
          <w:rFonts w:ascii="Verdana" w:eastAsia="Verdana" w:hAnsi="Verdana" w:cs="Times New Roman"/>
          <w:b w:val="0"/>
          <w:sz w:val="18"/>
          <w:szCs w:val="18"/>
          <w:highlight w:val="lightGray"/>
        </w:rPr>
        <w:instrText xml:space="preserve"> MACROBUTTON  VložitŠirokouMezeru "[VLOŽÍ OBJEDNATEL]" </w:instrText>
      </w:r>
      <w:r w:rsidRPr="00484806">
        <w:rPr>
          <w:rFonts w:ascii="Verdana" w:eastAsia="Verdana" w:hAnsi="Verdana" w:cs="Times New Roman"/>
          <w:b w:val="0"/>
          <w:sz w:val="18"/>
          <w:szCs w:val="18"/>
          <w:highlight w:val="lightGray"/>
        </w:rPr>
        <w:fldChar w:fldCharType="end"/>
      </w:r>
    </w:p>
    <w:p w14:paraId="5330F1CC" w14:textId="77777777" w:rsidR="000B3C9C" w:rsidRDefault="000B3C9C" w:rsidP="000B3C9C">
      <w:pPr>
        <w:pStyle w:val="Textbezslovn"/>
        <w:ind w:left="0"/>
        <w:rPr>
          <w:rFonts w:ascii="Verdana" w:hAnsi="Verdana"/>
        </w:rPr>
      </w:pP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5"/>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139963F0" w:rsidR="00D501F7" w:rsidRPr="00147B78" w:rsidRDefault="00B93D2A"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vložena tabulka  - Seznam poddodavatelů předložená v nabídce účastníka jako součást čestného prohlášení o poddodavatelích</w:t>
      </w:r>
      <w:r>
        <w:rPr>
          <w:rFonts w:ascii="Verdana" w:hAnsi="Verdana"/>
        </w:rPr>
        <w:t xml:space="preserve"> (Příloha č. 4b Zadávací dokumentace)</w:t>
      </w:r>
      <w:r w:rsidRPr="00147B78">
        <w:rPr>
          <w:rFonts w:ascii="Verdana" w:hAnsi="Verdana"/>
        </w:rPr>
        <w:t>.</w:t>
      </w:r>
      <w:r w:rsidR="00D501F7"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DF3EA2" w:rsidRDefault="0022687B" w:rsidP="0022687B">
      <w:pPr>
        <w:pStyle w:val="RLProhlensmluvnchstran"/>
        <w:jc w:val="left"/>
        <w:rPr>
          <w:rFonts w:ascii="Verdana" w:hAnsi="Verdana" w:cs="Calibri"/>
          <w:sz w:val="20"/>
          <w:szCs w:val="20"/>
        </w:rPr>
      </w:pPr>
      <w:r w:rsidRPr="00DF3EA2">
        <w:rPr>
          <w:rFonts w:ascii="Verdana" w:hAnsi="Verdana" w:cs="Calibri"/>
          <w:sz w:val="20"/>
          <w:szCs w:val="20"/>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EA6ADD">
        <w:trPr>
          <w:trHeight w:val="170"/>
        </w:trPr>
        <w:tc>
          <w:tcPr>
            <w:tcW w:w="3056" w:type="dxa"/>
            <w:shd w:val="clear" w:color="auto" w:fill="F2F2F2" w:themeFill="background1" w:themeFillShade="F2"/>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5306D3" w:rsidP="00032FA7">
            <w:pPr>
              <w:pStyle w:val="Tabulka"/>
              <w:rPr>
                <w:rFonts w:ascii="Verdana" w:hAnsi="Verdana"/>
              </w:rPr>
            </w:pPr>
            <w:hyperlink r:id="rId27"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5D227489" w:rsidR="00032FA7" w:rsidRPr="00050D05" w:rsidRDefault="00032FA7" w:rsidP="00032FA7">
      <w:pPr>
        <w:pStyle w:val="Nadpistabulky"/>
        <w:rPr>
          <w:rFonts w:ascii="Verdana" w:hAnsi="Verdana"/>
          <w:sz w:val="18"/>
          <w:szCs w:val="18"/>
        </w:rPr>
      </w:pPr>
      <w:r w:rsidRPr="00050D05">
        <w:rPr>
          <w:rFonts w:ascii="Verdana" w:hAnsi="Verdana"/>
          <w:sz w:val="18"/>
          <w:szCs w:val="18"/>
        </w:rPr>
        <w:t>Ve věcech technických</w:t>
      </w:r>
      <w:r w:rsidR="00140141">
        <w:rPr>
          <w:rFonts w:ascii="Verdana" w:hAnsi="Verdana"/>
          <w:sz w:val="18"/>
          <w:szCs w:val="18"/>
        </w:rPr>
        <w:t xml:space="preserve"> a smluvních (vyjma podpisu</w:t>
      </w:r>
      <w:r w:rsidR="00EA6ADD">
        <w:rPr>
          <w:rFonts w:ascii="Verdana" w:hAnsi="Verdana"/>
          <w:sz w:val="18"/>
          <w:szCs w:val="18"/>
        </w:rPr>
        <w:t xml:space="preserve"> RD a dílčích smluv</w:t>
      </w:r>
      <w:r w:rsidR="00140141">
        <w:rPr>
          <w:rFonts w:ascii="Verdana" w:hAnsi="Verdana"/>
          <w:sz w:val="18"/>
          <w:szCs w:val="18"/>
        </w:rPr>
        <w:t>)</w:t>
      </w:r>
    </w:p>
    <w:tbl>
      <w:tblPr>
        <w:tblStyle w:val="Mkatabulky"/>
        <w:tblW w:w="8868" w:type="dxa"/>
        <w:tblInd w:w="108" w:type="dxa"/>
        <w:tblLook w:val="04A0" w:firstRow="1" w:lastRow="0" w:firstColumn="1" w:lastColumn="0" w:noHBand="0" w:noVBand="1"/>
      </w:tblPr>
      <w:tblGrid>
        <w:gridCol w:w="3056"/>
        <w:gridCol w:w="5812"/>
      </w:tblGrid>
      <w:tr w:rsidR="009E4995" w:rsidRPr="00050D05" w14:paraId="442FA7CA" w14:textId="77777777" w:rsidTr="00EA6ADD">
        <w:tc>
          <w:tcPr>
            <w:tcW w:w="3056" w:type="dxa"/>
            <w:shd w:val="clear" w:color="auto" w:fill="F2F2F2" w:themeFill="background1" w:themeFillShade="F2"/>
          </w:tcPr>
          <w:p w14:paraId="5A789178" w14:textId="77777777" w:rsidR="009E4995" w:rsidRPr="00050D05" w:rsidRDefault="009E4995" w:rsidP="009E499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C68C85D" w14:textId="57C457E9" w:rsidR="009E4995" w:rsidRPr="009E4995" w:rsidRDefault="009E4995" w:rsidP="009E4995">
            <w:pPr>
              <w:pStyle w:val="Tabulka"/>
              <w:rPr>
                <w:rFonts w:ascii="Verdana" w:hAnsi="Verdana"/>
              </w:rPr>
            </w:pPr>
            <w:r w:rsidRPr="009E4995">
              <w:rPr>
                <w:rFonts w:ascii="Verdana" w:hAnsi="Verdana"/>
              </w:rPr>
              <w:t>Ing. Pavla OLŠOVSKÁ</w:t>
            </w:r>
          </w:p>
        </w:tc>
      </w:tr>
      <w:tr w:rsidR="009E4995" w:rsidRPr="00050D05" w14:paraId="1202D609" w14:textId="77777777" w:rsidTr="00E25E58">
        <w:tc>
          <w:tcPr>
            <w:tcW w:w="3056" w:type="dxa"/>
            <w:vAlign w:val="center"/>
          </w:tcPr>
          <w:p w14:paraId="7344C3C6" w14:textId="77777777" w:rsidR="009E4995" w:rsidRPr="00050D05" w:rsidRDefault="009E4995" w:rsidP="009E4995">
            <w:pPr>
              <w:pStyle w:val="Tabulka"/>
              <w:rPr>
                <w:rFonts w:ascii="Verdana" w:hAnsi="Verdana"/>
              </w:rPr>
            </w:pPr>
            <w:r w:rsidRPr="00050D05">
              <w:rPr>
                <w:rFonts w:ascii="Verdana" w:hAnsi="Verdana"/>
              </w:rPr>
              <w:t>Adresa</w:t>
            </w:r>
          </w:p>
        </w:tc>
        <w:tc>
          <w:tcPr>
            <w:tcW w:w="5812" w:type="dxa"/>
          </w:tcPr>
          <w:p w14:paraId="5A8413C5" w14:textId="5AE0739A" w:rsidR="009E4995" w:rsidRPr="009E4995" w:rsidRDefault="009E4995" w:rsidP="009E4995">
            <w:pPr>
              <w:pStyle w:val="Tabulka"/>
              <w:rPr>
                <w:rFonts w:ascii="Verdana" w:hAnsi="Verdana"/>
              </w:rPr>
            </w:pPr>
            <w:r w:rsidRPr="009E4995">
              <w:rPr>
                <w:rFonts w:ascii="Verdana" w:hAnsi="Verdana"/>
              </w:rPr>
              <w:t>Správa železnic, státní organizace, OŘ OVA, Muglinovská 1038/5, 702 00 Ostrava</w:t>
            </w:r>
          </w:p>
        </w:tc>
      </w:tr>
      <w:tr w:rsidR="009E4995" w:rsidRPr="00050D05" w14:paraId="31F08DD2" w14:textId="77777777" w:rsidTr="00E25E58">
        <w:tc>
          <w:tcPr>
            <w:tcW w:w="3056" w:type="dxa"/>
            <w:vAlign w:val="center"/>
          </w:tcPr>
          <w:p w14:paraId="11D9C547" w14:textId="77777777" w:rsidR="009E4995" w:rsidRPr="00050D05" w:rsidRDefault="009E4995" w:rsidP="009E4995">
            <w:pPr>
              <w:pStyle w:val="Tabulka"/>
              <w:rPr>
                <w:rFonts w:ascii="Verdana" w:hAnsi="Verdana"/>
              </w:rPr>
            </w:pPr>
            <w:r w:rsidRPr="00050D05">
              <w:rPr>
                <w:rFonts w:ascii="Verdana" w:hAnsi="Verdana"/>
              </w:rPr>
              <w:t>E-mail</w:t>
            </w:r>
          </w:p>
        </w:tc>
        <w:tc>
          <w:tcPr>
            <w:tcW w:w="5812" w:type="dxa"/>
          </w:tcPr>
          <w:p w14:paraId="042C9745" w14:textId="1A41980B" w:rsidR="009E4995" w:rsidRPr="009E4995" w:rsidRDefault="005306D3" w:rsidP="009E4995">
            <w:pPr>
              <w:pStyle w:val="Tabulka"/>
              <w:rPr>
                <w:rFonts w:ascii="Verdana" w:hAnsi="Verdana"/>
              </w:rPr>
            </w:pPr>
            <w:hyperlink r:id="rId28" w:history="1">
              <w:r w:rsidR="009E4995" w:rsidRPr="00904C52">
                <w:rPr>
                  <w:rStyle w:val="Hypertextovodkaz"/>
                  <w:rFonts w:ascii="Verdana" w:hAnsi="Verdana"/>
                </w:rPr>
                <w:t>Olsovska@spravazeleznic.cz</w:t>
              </w:r>
            </w:hyperlink>
          </w:p>
        </w:tc>
      </w:tr>
      <w:tr w:rsidR="009E4995" w:rsidRPr="00050D05" w14:paraId="7C89D7CE" w14:textId="77777777" w:rsidTr="00E25E58">
        <w:tc>
          <w:tcPr>
            <w:tcW w:w="3056" w:type="dxa"/>
            <w:vAlign w:val="center"/>
          </w:tcPr>
          <w:p w14:paraId="747D8A87" w14:textId="77777777" w:rsidR="009E4995" w:rsidRPr="00050D05" w:rsidRDefault="009E4995" w:rsidP="009E4995">
            <w:pPr>
              <w:pStyle w:val="Tabulka"/>
              <w:rPr>
                <w:rFonts w:ascii="Verdana" w:hAnsi="Verdana"/>
              </w:rPr>
            </w:pPr>
            <w:r w:rsidRPr="00050D05">
              <w:rPr>
                <w:rFonts w:ascii="Verdana" w:hAnsi="Verdana"/>
              </w:rPr>
              <w:t>Telefon</w:t>
            </w:r>
          </w:p>
        </w:tc>
        <w:tc>
          <w:tcPr>
            <w:tcW w:w="5812" w:type="dxa"/>
          </w:tcPr>
          <w:p w14:paraId="368E78CB" w14:textId="4D55FBAC" w:rsidR="009E4995" w:rsidRPr="009E4995" w:rsidRDefault="009E4995" w:rsidP="009E4995">
            <w:pPr>
              <w:pStyle w:val="Tabulka"/>
              <w:rPr>
                <w:rFonts w:ascii="Verdana" w:hAnsi="Verdana"/>
              </w:rPr>
            </w:pPr>
            <w:r w:rsidRPr="009E4995">
              <w:rPr>
                <w:rFonts w:ascii="Verdana" w:hAnsi="Verdana"/>
              </w:rPr>
              <w:t>+420 972 766 200</w:t>
            </w:r>
          </w:p>
        </w:tc>
      </w:tr>
    </w:tbl>
    <w:p w14:paraId="5D192FD6" w14:textId="1AB0110C" w:rsidR="008051C7" w:rsidRDefault="008051C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4E7172" w:rsidRPr="00050D05" w14:paraId="6811B635" w14:textId="77777777" w:rsidTr="000512B2">
        <w:tc>
          <w:tcPr>
            <w:tcW w:w="3056" w:type="dxa"/>
            <w:shd w:val="clear" w:color="auto" w:fill="F2F2F2" w:themeFill="background1" w:themeFillShade="F2"/>
          </w:tcPr>
          <w:p w14:paraId="75895F84" w14:textId="77777777" w:rsidR="004E7172" w:rsidRPr="00050D05" w:rsidRDefault="004E7172" w:rsidP="000512B2">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3222472F" w14:textId="77777777" w:rsidR="004E7172" w:rsidRPr="009E4995" w:rsidRDefault="004E7172" w:rsidP="000512B2">
            <w:pPr>
              <w:pStyle w:val="Tabulka"/>
              <w:rPr>
                <w:rFonts w:ascii="Verdana" w:hAnsi="Verdana"/>
              </w:rPr>
            </w:pPr>
            <w:r w:rsidRPr="009E4995">
              <w:rPr>
                <w:rFonts w:ascii="Verdana" w:hAnsi="Verdana"/>
              </w:rPr>
              <w:t>Mgr. Vladislav KANIA</w:t>
            </w:r>
          </w:p>
        </w:tc>
      </w:tr>
      <w:tr w:rsidR="004E7172" w:rsidRPr="00050D05" w14:paraId="3ADCCC34" w14:textId="77777777" w:rsidTr="000512B2">
        <w:tc>
          <w:tcPr>
            <w:tcW w:w="3056" w:type="dxa"/>
            <w:vAlign w:val="center"/>
          </w:tcPr>
          <w:p w14:paraId="0A87EAD2" w14:textId="77777777" w:rsidR="004E7172" w:rsidRPr="00050D05" w:rsidRDefault="004E7172" w:rsidP="000512B2">
            <w:pPr>
              <w:pStyle w:val="Tabulka"/>
              <w:rPr>
                <w:rFonts w:ascii="Verdana" w:hAnsi="Verdana"/>
              </w:rPr>
            </w:pPr>
            <w:r w:rsidRPr="00050D05">
              <w:rPr>
                <w:rFonts w:ascii="Verdana" w:hAnsi="Verdana"/>
              </w:rPr>
              <w:t>Adresa</w:t>
            </w:r>
          </w:p>
        </w:tc>
        <w:tc>
          <w:tcPr>
            <w:tcW w:w="5812" w:type="dxa"/>
          </w:tcPr>
          <w:p w14:paraId="1B482C6B" w14:textId="77777777" w:rsidR="004E7172" w:rsidRPr="009E4995" w:rsidRDefault="004E7172" w:rsidP="000512B2">
            <w:pPr>
              <w:pStyle w:val="Tabulka"/>
              <w:rPr>
                <w:rFonts w:ascii="Verdana" w:hAnsi="Verdana"/>
              </w:rPr>
            </w:pPr>
            <w:r w:rsidRPr="009E4995">
              <w:rPr>
                <w:rFonts w:ascii="Verdana" w:hAnsi="Verdana"/>
              </w:rPr>
              <w:t>Správa železnic, státní organizace, OŘ OVA, Muglinovská 1038/5, 702 00 Ostrava</w:t>
            </w:r>
          </w:p>
        </w:tc>
      </w:tr>
      <w:tr w:rsidR="004E7172" w:rsidRPr="00050D05" w14:paraId="73DC6312" w14:textId="77777777" w:rsidTr="000512B2">
        <w:tc>
          <w:tcPr>
            <w:tcW w:w="3056" w:type="dxa"/>
            <w:vAlign w:val="center"/>
          </w:tcPr>
          <w:p w14:paraId="4392BDBC" w14:textId="77777777" w:rsidR="004E7172" w:rsidRPr="00050D05" w:rsidRDefault="004E7172" w:rsidP="000512B2">
            <w:pPr>
              <w:pStyle w:val="Tabulka"/>
              <w:rPr>
                <w:rFonts w:ascii="Verdana" w:hAnsi="Verdana"/>
              </w:rPr>
            </w:pPr>
            <w:r w:rsidRPr="00050D05">
              <w:rPr>
                <w:rFonts w:ascii="Verdana" w:hAnsi="Verdana"/>
              </w:rPr>
              <w:t>E-mail</w:t>
            </w:r>
          </w:p>
        </w:tc>
        <w:tc>
          <w:tcPr>
            <w:tcW w:w="5812" w:type="dxa"/>
          </w:tcPr>
          <w:p w14:paraId="6F859CC7" w14:textId="77777777" w:rsidR="004E7172" w:rsidRPr="009E4995" w:rsidRDefault="005306D3" w:rsidP="000512B2">
            <w:pPr>
              <w:pStyle w:val="Tabulka"/>
              <w:rPr>
                <w:rFonts w:ascii="Verdana" w:hAnsi="Verdana"/>
              </w:rPr>
            </w:pPr>
            <w:hyperlink r:id="rId29" w:history="1">
              <w:r w:rsidR="004E7172" w:rsidRPr="00904C52">
                <w:rPr>
                  <w:rStyle w:val="Hypertextovodkaz"/>
                  <w:rFonts w:ascii="Verdana" w:hAnsi="Verdana"/>
                </w:rPr>
                <w:t>Kania@spravazeleznic.cz</w:t>
              </w:r>
            </w:hyperlink>
          </w:p>
        </w:tc>
      </w:tr>
      <w:tr w:rsidR="004E7172" w:rsidRPr="006424D5" w14:paraId="4A2A8BA1" w14:textId="77777777" w:rsidTr="000512B2">
        <w:tc>
          <w:tcPr>
            <w:tcW w:w="3056" w:type="dxa"/>
            <w:vAlign w:val="center"/>
          </w:tcPr>
          <w:p w14:paraId="68D18F37" w14:textId="77777777" w:rsidR="004E7172" w:rsidRPr="00050D05" w:rsidRDefault="004E7172" w:rsidP="000512B2">
            <w:pPr>
              <w:pStyle w:val="Tabulka"/>
              <w:rPr>
                <w:rFonts w:ascii="Verdana" w:hAnsi="Verdana"/>
              </w:rPr>
            </w:pPr>
            <w:r w:rsidRPr="00050D05">
              <w:rPr>
                <w:rFonts w:ascii="Verdana" w:hAnsi="Verdana"/>
              </w:rPr>
              <w:t>Telefon</w:t>
            </w:r>
          </w:p>
        </w:tc>
        <w:tc>
          <w:tcPr>
            <w:tcW w:w="5812" w:type="dxa"/>
          </w:tcPr>
          <w:p w14:paraId="4A701D8D" w14:textId="77777777" w:rsidR="004E7172" w:rsidRPr="009E4995" w:rsidRDefault="004E7172" w:rsidP="000512B2">
            <w:pPr>
              <w:pStyle w:val="Tabulka"/>
              <w:rPr>
                <w:rFonts w:ascii="Verdana" w:hAnsi="Verdana"/>
              </w:rPr>
            </w:pPr>
            <w:r w:rsidRPr="009E4995">
              <w:rPr>
                <w:rFonts w:ascii="Verdana" w:hAnsi="Verdana"/>
              </w:rPr>
              <w:t>+420 602 516 675</w:t>
            </w:r>
          </w:p>
        </w:tc>
      </w:tr>
    </w:tbl>
    <w:p w14:paraId="307D1015" w14:textId="77777777" w:rsidR="004E7172" w:rsidRPr="00050D05" w:rsidRDefault="004E7172" w:rsidP="00032FA7">
      <w:pPr>
        <w:pStyle w:val="Textbezodsazen"/>
        <w:rPr>
          <w:rFonts w:ascii="Verdana" w:hAnsi="Verdana"/>
        </w:rPr>
      </w:pPr>
    </w:p>
    <w:p w14:paraId="7DD2BE55" w14:textId="5DA68441" w:rsidR="007A5239" w:rsidRPr="007A5239" w:rsidRDefault="007A5239" w:rsidP="009E4995">
      <w:pPr>
        <w:pStyle w:val="Nadpistabulky"/>
        <w:rPr>
          <w:rFonts w:ascii="Verdana" w:hAnsi="Verdana"/>
          <w:b w:val="0"/>
          <w:sz w:val="18"/>
          <w:szCs w:val="18"/>
        </w:rPr>
      </w:pPr>
      <w:r>
        <w:rPr>
          <w:rFonts w:ascii="Verdana" w:hAnsi="Verdana"/>
          <w:sz w:val="18"/>
          <w:szCs w:val="18"/>
        </w:rPr>
        <w:t xml:space="preserve">Technický dozor investora </w:t>
      </w:r>
      <w:r w:rsidRPr="007A5239">
        <w:rPr>
          <w:rFonts w:ascii="Verdana" w:hAnsi="Verdana"/>
          <w:b w:val="0"/>
          <w:sz w:val="18"/>
          <w:szCs w:val="18"/>
        </w:rPr>
        <w:t>(v případě nepřítomnosti místních správců)</w:t>
      </w:r>
    </w:p>
    <w:tbl>
      <w:tblPr>
        <w:tblStyle w:val="Mkatabulky"/>
        <w:tblW w:w="8868" w:type="dxa"/>
        <w:tblInd w:w="108" w:type="dxa"/>
        <w:tblLook w:val="04A0" w:firstRow="1" w:lastRow="0" w:firstColumn="1" w:lastColumn="0" w:noHBand="0" w:noVBand="1"/>
      </w:tblPr>
      <w:tblGrid>
        <w:gridCol w:w="3056"/>
        <w:gridCol w:w="5812"/>
      </w:tblGrid>
      <w:tr w:rsidR="007A5239" w:rsidRPr="00050D05" w14:paraId="63DDD402" w14:textId="77777777" w:rsidTr="000512B2">
        <w:tc>
          <w:tcPr>
            <w:tcW w:w="3056" w:type="dxa"/>
            <w:shd w:val="clear" w:color="auto" w:fill="F2F2F2" w:themeFill="background1" w:themeFillShade="F2"/>
          </w:tcPr>
          <w:p w14:paraId="7EEA1ECF" w14:textId="77777777" w:rsidR="007A5239" w:rsidRPr="00050D05" w:rsidRDefault="007A5239" w:rsidP="000512B2">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76ACF271" w14:textId="121933F9" w:rsidR="007A5239" w:rsidRPr="007A5239" w:rsidRDefault="007A5239" w:rsidP="000512B2">
            <w:pPr>
              <w:pStyle w:val="Tabulka"/>
              <w:rPr>
                <w:rFonts w:ascii="Verdana" w:hAnsi="Verdana"/>
              </w:rPr>
            </w:pPr>
            <w:r w:rsidRPr="007A5239">
              <w:rPr>
                <w:rFonts w:ascii="Verdana" w:hAnsi="Verdana"/>
              </w:rPr>
              <w:t>Ing. Kamil MICHALČÍK</w:t>
            </w:r>
          </w:p>
        </w:tc>
      </w:tr>
      <w:tr w:rsidR="007A5239" w:rsidRPr="00050D05" w14:paraId="3F38BD91" w14:textId="77777777" w:rsidTr="000512B2">
        <w:tc>
          <w:tcPr>
            <w:tcW w:w="3056" w:type="dxa"/>
            <w:vAlign w:val="center"/>
          </w:tcPr>
          <w:p w14:paraId="501B2D6A" w14:textId="77777777" w:rsidR="007A5239" w:rsidRPr="00050D05" w:rsidRDefault="007A5239" w:rsidP="000512B2">
            <w:pPr>
              <w:pStyle w:val="Tabulka"/>
              <w:rPr>
                <w:rFonts w:ascii="Verdana" w:hAnsi="Verdana"/>
              </w:rPr>
            </w:pPr>
            <w:r w:rsidRPr="00050D05">
              <w:rPr>
                <w:rFonts w:ascii="Verdana" w:hAnsi="Verdana"/>
              </w:rPr>
              <w:t>Adresa</w:t>
            </w:r>
          </w:p>
        </w:tc>
        <w:tc>
          <w:tcPr>
            <w:tcW w:w="5812" w:type="dxa"/>
          </w:tcPr>
          <w:p w14:paraId="3DAA096F" w14:textId="77777777" w:rsidR="007A5239" w:rsidRPr="007A5239" w:rsidRDefault="007A5239" w:rsidP="000512B2">
            <w:pPr>
              <w:pStyle w:val="Tabulka"/>
              <w:rPr>
                <w:rFonts w:ascii="Verdana" w:hAnsi="Verdana"/>
              </w:rPr>
            </w:pPr>
            <w:r w:rsidRPr="007A5239">
              <w:rPr>
                <w:rFonts w:ascii="Verdana" w:hAnsi="Verdana"/>
              </w:rPr>
              <w:t>Správa železnic, státní organizace, OŘ OVA, Muglinovská 1038/5, 702 00 Ostrava</w:t>
            </w:r>
          </w:p>
        </w:tc>
      </w:tr>
      <w:tr w:rsidR="007A5239" w:rsidRPr="00050D05" w14:paraId="7880C7C2" w14:textId="77777777" w:rsidTr="000512B2">
        <w:tc>
          <w:tcPr>
            <w:tcW w:w="3056" w:type="dxa"/>
            <w:vAlign w:val="center"/>
          </w:tcPr>
          <w:p w14:paraId="7ECD4022" w14:textId="77777777" w:rsidR="007A5239" w:rsidRPr="00050D05" w:rsidRDefault="007A5239" w:rsidP="000512B2">
            <w:pPr>
              <w:pStyle w:val="Tabulka"/>
              <w:rPr>
                <w:rFonts w:ascii="Verdana" w:hAnsi="Verdana"/>
              </w:rPr>
            </w:pPr>
            <w:r w:rsidRPr="00050D05">
              <w:rPr>
                <w:rFonts w:ascii="Verdana" w:hAnsi="Verdana"/>
              </w:rPr>
              <w:t>E-mail</w:t>
            </w:r>
          </w:p>
        </w:tc>
        <w:tc>
          <w:tcPr>
            <w:tcW w:w="5812" w:type="dxa"/>
          </w:tcPr>
          <w:p w14:paraId="23225E1A" w14:textId="4623A79A" w:rsidR="007A5239" w:rsidRPr="007A5239" w:rsidRDefault="005306D3" w:rsidP="000512B2">
            <w:pPr>
              <w:pStyle w:val="Tabulka"/>
              <w:rPr>
                <w:rFonts w:ascii="Verdana" w:hAnsi="Verdana"/>
              </w:rPr>
            </w:pPr>
            <w:hyperlink r:id="rId30" w:history="1">
              <w:r w:rsidR="007A5239" w:rsidRPr="007A5239">
                <w:rPr>
                  <w:rStyle w:val="Hypertextovodkaz"/>
                  <w:rFonts w:ascii="Verdana" w:hAnsi="Verdana"/>
                </w:rPr>
                <w:t>michalcik@spravazeleznic.cz</w:t>
              </w:r>
            </w:hyperlink>
            <w:r w:rsidR="007A5239" w:rsidRPr="007A5239">
              <w:rPr>
                <w:rFonts w:ascii="Verdana" w:hAnsi="Verdana"/>
              </w:rPr>
              <w:t xml:space="preserve"> </w:t>
            </w:r>
          </w:p>
        </w:tc>
      </w:tr>
      <w:tr w:rsidR="007A5239" w:rsidRPr="006424D5" w14:paraId="378A4E36" w14:textId="77777777" w:rsidTr="000512B2">
        <w:tc>
          <w:tcPr>
            <w:tcW w:w="3056" w:type="dxa"/>
            <w:vAlign w:val="center"/>
          </w:tcPr>
          <w:p w14:paraId="7F7C6624" w14:textId="77777777" w:rsidR="007A5239" w:rsidRPr="00050D05" w:rsidRDefault="007A5239" w:rsidP="000512B2">
            <w:pPr>
              <w:pStyle w:val="Tabulka"/>
              <w:rPr>
                <w:rFonts w:ascii="Verdana" w:hAnsi="Verdana"/>
              </w:rPr>
            </w:pPr>
            <w:r w:rsidRPr="00050D05">
              <w:rPr>
                <w:rFonts w:ascii="Verdana" w:hAnsi="Verdana"/>
              </w:rPr>
              <w:t>Telefon</w:t>
            </w:r>
          </w:p>
        </w:tc>
        <w:tc>
          <w:tcPr>
            <w:tcW w:w="5812" w:type="dxa"/>
          </w:tcPr>
          <w:p w14:paraId="62677F44" w14:textId="1080EB63" w:rsidR="007A5239" w:rsidRPr="007A5239" w:rsidRDefault="007A5239" w:rsidP="000512B2">
            <w:pPr>
              <w:pStyle w:val="Tabulka"/>
              <w:rPr>
                <w:rFonts w:ascii="Verdana" w:hAnsi="Verdana"/>
              </w:rPr>
            </w:pPr>
            <w:r w:rsidRPr="007A5239">
              <w:rPr>
                <w:rFonts w:ascii="Verdana" w:hAnsi="Verdana"/>
              </w:rPr>
              <w:t>+420 702 017 234</w:t>
            </w:r>
          </w:p>
        </w:tc>
      </w:tr>
    </w:tbl>
    <w:p w14:paraId="2867529C" w14:textId="77777777" w:rsidR="007A5239" w:rsidRDefault="007A5239" w:rsidP="007A5239">
      <w:pPr>
        <w:pStyle w:val="Nadpistabulky"/>
        <w:pBdr>
          <w:top w:val="none" w:sz="0" w:space="0" w:color="auto"/>
        </w:pBdr>
        <w:rPr>
          <w:rFonts w:ascii="Verdana" w:hAnsi="Verdana"/>
          <w:sz w:val="18"/>
          <w:szCs w:val="18"/>
        </w:rPr>
      </w:pPr>
    </w:p>
    <w:p w14:paraId="697399F8" w14:textId="6317F037" w:rsidR="009E4995" w:rsidRPr="006424D5" w:rsidRDefault="009E4995" w:rsidP="007A5239">
      <w:pPr>
        <w:pStyle w:val="Nadpistabulky"/>
        <w:pBdr>
          <w:top w:val="none" w:sz="0" w:space="0" w:color="auto"/>
        </w:pBdr>
        <w:rPr>
          <w:rFonts w:ascii="Verdana" w:hAnsi="Verdana"/>
          <w:sz w:val="18"/>
          <w:szCs w:val="18"/>
        </w:rPr>
      </w:pPr>
      <w:r>
        <w:rPr>
          <w:rFonts w:ascii="Verdana" w:hAnsi="Verdana"/>
          <w:sz w:val="18"/>
          <w:szCs w:val="18"/>
        </w:rPr>
        <w:t>Technický dozor investora</w:t>
      </w:r>
      <w:r w:rsidR="007A5239">
        <w:rPr>
          <w:rFonts w:ascii="Verdana" w:hAnsi="Verdana"/>
          <w:sz w:val="18"/>
          <w:szCs w:val="18"/>
        </w:rPr>
        <w:t xml:space="preserve"> – obvod Ostrava</w:t>
      </w:r>
    </w:p>
    <w:tbl>
      <w:tblPr>
        <w:tblStyle w:val="Mkatabulky"/>
        <w:tblW w:w="8868" w:type="dxa"/>
        <w:tblInd w:w="108" w:type="dxa"/>
        <w:tblLook w:val="04A0" w:firstRow="1" w:lastRow="0" w:firstColumn="1" w:lastColumn="0" w:noHBand="0" w:noVBand="1"/>
      </w:tblPr>
      <w:tblGrid>
        <w:gridCol w:w="3056"/>
        <w:gridCol w:w="5812"/>
      </w:tblGrid>
      <w:tr w:rsidR="009E4995" w:rsidRPr="0021291F" w14:paraId="79379B34" w14:textId="77777777" w:rsidTr="00EA6ADD">
        <w:tc>
          <w:tcPr>
            <w:tcW w:w="3056" w:type="dxa"/>
            <w:shd w:val="clear" w:color="auto" w:fill="F2F2F2" w:themeFill="background1" w:themeFillShade="F2"/>
          </w:tcPr>
          <w:p w14:paraId="780D7E6A" w14:textId="77777777" w:rsidR="009E4995" w:rsidRPr="0021291F" w:rsidRDefault="009E4995" w:rsidP="009E4995">
            <w:pPr>
              <w:pStyle w:val="Tabulka"/>
              <w:rPr>
                <w:rStyle w:val="Nadpisvtabulce"/>
                <w:rFonts w:ascii="Verdana" w:hAnsi="Verdana"/>
                <w:b w:val="0"/>
              </w:rPr>
            </w:pPr>
            <w:r w:rsidRPr="0021291F">
              <w:rPr>
                <w:rStyle w:val="Nadpisvtabulce"/>
                <w:rFonts w:ascii="Verdana" w:hAnsi="Verdana"/>
              </w:rPr>
              <w:t>Jméno a příjmení</w:t>
            </w:r>
          </w:p>
        </w:tc>
        <w:tc>
          <w:tcPr>
            <w:tcW w:w="5812" w:type="dxa"/>
            <w:shd w:val="clear" w:color="auto" w:fill="F2F2F2" w:themeFill="background1" w:themeFillShade="F2"/>
          </w:tcPr>
          <w:p w14:paraId="38B7AB69" w14:textId="7B6ECD2F" w:rsidR="009E4995" w:rsidRPr="0021291F" w:rsidRDefault="004E7172" w:rsidP="009E4995">
            <w:pPr>
              <w:pStyle w:val="Tabulka"/>
              <w:rPr>
                <w:rFonts w:ascii="Verdana" w:hAnsi="Verdana"/>
              </w:rPr>
            </w:pPr>
            <w:r w:rsidRPr="0021291F">
              <w:rPr>
                <w:rFonts w:ascii="Verdana" w:hAnsi="Verdana"/>
              </w:rPr>
              <w:t>Ing. Ivo AXMANN</w:t>
            </w:r>
            <w:r w:rsidR="0021291F" w:rsidRPr="0021291F">
              <w:rPr>
                <w:rFonts w:ascii="Verdana" w:hAnsi="Verdana"/>
              </w:rPr>
              <w:t>;</w:t>
            </w:r>
            <w:r w:rsidRPr="0021291F">
              <w:rPr>
                <w:rFonts w:ascii="Verdana" w:hAnsi="Verdana"/>
              </w:rPr>
              <w:t xml:space="preserve"> Ing. Šimon RUTTA</w:t>
            </w:r>
            <w:r w:rsidR="0021291F" w:rsidRPr="0021291F">
              <w:rPr>
                <w:rFonts w:ascii="Verdana" w:hAnsi="Verdana"/>
              </w:rPr>
              <w:t>;</w:t>
            </w:r>
            <w:r w:rsidR="0021291F" w:rsidRPr="0021291F">
              <w:rPr>
                <w:rFonts w:ascii="Verdana" w:hAnsi="Verdana"/>
                <w:color w:val="000000"/>
              </w:rPr>
              <w:t xml:space="preserve"> Sophie Anna GLET</w:t>
            </w:r>
          </w:p>
        </w:tc>
      </w:tr>
      <w:tr w:rsidR="009E4995" w:rsidRPr="0021291F" w14:paraId="46D69E83" w14:textId="77777777" w:rsidTr="00B07F23">
        <w:tc>
          <w:tcPr>
            <w:tcW w:w="3056" w:type="dxa"/>
            <w:vAlign w:val="center"/>
          </w:tcPr>
          <w:p w14:paraId="654A25B4" w14:textId="77777777" w:rsidR="009E4995" w:rsidRPr="0021291F" w:rsidRDefault="009E4995" w:rsidP="009E4995">
            <w:pPr>
              <w:pStyle w:val="Tabulka"/>
              <w:rPr>
                <w:rFonts w:ascii="Verdana" w:hAnsi="Verdana"/>
              </w:rPr>
            </w:pPr>
            <w:r w:rsidRPr="0021291F">
              <w:rPr>
                <w:rFonts w:ascii="Verdana" w:hAnsi="Verdana"/>
              </w:rPr>
              <w:t>Adresa</w:t>
            </w:r>
          </w:p>
        </w:tc>
        <w:tc>
          <w:tcPr>
            <w:tcW w:w="5812" w:type="dxa"/>
          </w:tcPr>
          <w:p w14:paraId="6895687E" w14:textId="15277AA1" w:rsidR="009E4995" w:rsidRPr="0021291F" w:rsidRDefault="009E4995" w:rsidP="009E4995">
            <w:pPr>
              <w:pStyle w:val="Tabulka"/>
              <w:rPr>
                <w:rFonts w:ascii="Verdana" w:hAnsi="Verdana"/>
              </w:rPr>
            </w:pPr>
            <w:r w:rsidRPr="0021291F">
              <w:rPr>
                <w:rFonts w:ascii="Verdana" w:hAnsi="Verdana"/>
              </w:rPr>
              <w:t>Správa železnic, státní organizace, OŘ OVA, Muglinovská 1038/5, 702 00 Ostrava</w:t>
            </w:r>
          </w:p>
        </w:tc>
      </w:tr>
      <w:tr w:rsidR="009E4995" w:rsidRPr="0021291F" w14:paraId="459BEE76" w14:textId="77777777" w:rsidTr="00B07F23">
        <w:tc>
          <w:tcPr>
            <w:tcW w:w="3056" w:type="dxa"/>
            <w:vAlign w:val="center"/>
          </w:tcPr>
          <w:p w14:paraId="328BE148" w14:textId="77777777" w:rsidR="009E4995" w:rsidRPr="0021291F" w:rsidRDefault="009E4995" w:rsidP="009E4995">
            <w:pPr>
              <w:pStyle w:val="Tabulka"/>
              <w:rPr>
                <w:rFonts w:ascii="Verdana" w:hAnsi="Verdana"/>
              </w:rPr>
            </w:pPr>
            <w:r w:rsidRPr="0021291F">
              <w:rPr>
                <w:rFonts w:ascii="Verdana" w:hAnsi="Verdana"/>
              </w:rPr>
              <w:t>E-mail</w:t>
            </w:r>
          </w:p>
        </w:tc>
        <w:tc>
          <w:tcPr>
            <w:tcW w:w="5812" w:type="dxa"/>
          </w:tcPr>
          <w:p w14:paraId="3B4E4AE4" w14:textId="0F266F03" w:rsidR="009E4995" w:rsidRPr="0021291F" w:rsidRDefault="005306D3" w:rsidP="0021291F">
            <w:pPr>
              <w:pStyle w:val="Tabulka"/>
              <w:jc w:val="left"/>
              <w:rPr>
                <w:rFonts w:ascii="Verdana" w:hAnsi="Verdana"/>
              </w:rPr>
            </w:pPr>
            <w:hyperlink r:id="rId31" w:history="1">
              <w:r w:rsidR="004E7172" w:rsidRPr="0021291F">
                <w:rPr>
                  <w:rStyle w:val="Hypertextovodkaz"/>
                  <w:rFonts w:ascii="Verdana" w:hAnsi="Verdana"/>
                </w:rPr>
                <w:t>axmann@spravazeleznic.cz</w:t>
              </w:r>
            </w:hyperlink>
            <w:r w:rsidR="004E7172" w:rsidRPr="0021291F">
              <w:rPr>
                <w:rFonts w:ascii="Verdana" w:hAnsi="Verdana"/>
              </w:rPr>
              <w:t xml:space="preserve">; </w:t>
            </w:r>
            <w:hyperlink r:id="rId32" w:history="1">
              <w:r w:rsidR="004E7172" w:rsidRPr="0021291F">
                <w:rPr>
                  <w:rStyle w:val="Hypertextovodkaz"/>
                  <w:rFonts w:ascii="Verdana" w:hAnsi="Verdana"/>
                </w:rPr>
                <w:t>rutta@spravazeleznic.cz</w:t>
              </w:r>
            </w:hyperlink>
            <w:r w:rsidR="0021291F" w:rsidRPr="0021291F">
              <w:rPr>
                <w:rStyle w:val="Hypertextovodkaz"/>
                <w:rFonts w:ascii="Verdana" w:hAnsi="Verdana"/>
              </w:rPr>
              <w:t xml:space="preserve">; </w:t>
            </w:r>
            <w:hyperlink r:id="rId33" w:history="1">
              <w:r w:rsidR="0021291F" w:rsidRPr="0021291F">
                <w:rPr>
                  <w:rStyle w:val="Hypertextovodkaz"/>
                  <w:rFonts w:ascii="Verdana" w:hAnsi="Verdana"/>
                </w:rPr>
                <w:t>gletsa@spravazeleznic.cz</w:t>
              </w:r>
            </w:hyperlink>
            <w:r w:rsidR="004E7172" w:rsidRPr="0021291F">
              <w:rPr>
                <w:rFonts w:ascii="Verdana" w:hAnsi="Verdana"/>
              </w:rPr>
              <w:t xml:space="preserve"> </w:t>
            </w:r>
          </w:p>
        </w:tc>
      </w:tr>
      <w:tr w:rsidR="009E4995" w:rsidRPr="0021291F" w14:paraId="785FEA06" w14:textId="77777777" w:rsidTr="00B07F23">
        <w:tc>
          <w:tcPr>
            <w:tcW w:w="3056" w:type="dxa"/>
            <w:vAlign w:val="center"/>
          </w:tcPr>
          <w:p w14:paraId="0A17F259" w14:textId="77777777" w:rsidR="009E4995" w:rsidRPr="0021291F" w:rsidRDefault="009E4995" w:rsidP="009E4995">
            <w:pPr>
              <w:pStyle w:val="Tabulka"/>
              <w:rPr>
                <w:rFonts w:ascii="Verdana" w:hAnsi="Verdana"/>
              </w:rPr>
            </w:pPr>
            <w:r w:rsidRPr="0021291F">
              <w:rPr>
                <w:rFonts w:ascii="Verdana" w:hAnsi="Verdana"/>
              </w:rPr>
              <w:t>Telefon</w:t>
            </w:r>
          </w:p>
        </w:tc>
        <w:tc>
          <w:tcPr>
            <w:tcW w:w="5812" w:type="dxa"/>
          </w:tcPr>
          <w:p w14:paraId="53B8ECC3" w14:textId="3D78FACB" w:rsidR="009E4995" w:rsidRPr="0021291F" w:rsidRDefault="004E7172" w:rsidP="009E4995">
            <w:pPr>
              <w:pStyle w:val="Tabulka"/>
              <w:rPr>
                <w:rFonts w:ascii="Verdana" w:hAnsi="Verdana"/>
              </w:rPr>
            </w:pPr>
            <w:r w:rsidRPr="0021291F">
              <w:rPr>
                <w:rFonts w:ascii="Verdana" w:hAnsi="Verdana"/>
              </w:rPr>
              <w:t>+420 720 943 233; +420 602 754</w:t>
            </w:r>
            <w:r w:rsidR="0021291F" w:rsidRPr="0021291F">
              <w:rPr>
                <w:rFonts w:ascii="Verdana" w:hAnsi="Verdana"/>
              </w:rPr>
              <w:t> </w:t>
            </w:r>
            <w:r w:rsidRPr="0021291F">
              <w:rPr>
                <w:rFonts w:ascii="Verdana" w:hAnsi="Verdana"/>
              </w:rPr>
              <w:t>418</w:t>
            </w:r>
            <w:r w:rsidR="0021291F" w:rsidRPr="0021291F">
              <w:rPr>
                <w:rFonts w:ascii="Verdana" w:hAnsi="Verdana"/>
              </w:rPr>
              <w:t xml:space="preserve">; +420 </w:t>
            </w:r>
            <w:r w:rsidR="0021291F" w:rsidRPr="0021291F">
              <w:rPr>
                <w:rFonts w:ascii="Verdana" w:hAnsi="Verdana"/>
                <w:color w:val="000000"/>
              </w:rPr>
              <w:t>607 040 324</w:t>
            </w:r>
          </w:p>
        </w:tc>
      </w:tr>
    </w:tbl>
    <w:p w14:paraId="2E3BB93D" w14:textId="14C0C7D9" w:rsidR="000B3C9C" w:rsidRDefault="000B3C9C" w:rsidP="007A5239">
      <w:pPr>
        <w:pStyle w:val="Textbezodsazen"/>
        <w:spacing w:after="0" w:line="240" w:lineRule="auto"/>
        <w:rPr>
          <w:rFonts w:ascii="Verdana" w:hAnsi="Verdana"/>
          <w:b/>
          <w:sz w:val="20"/>
          <w:szCs w:val="20"/>
        </w:rPr>
      </w:pPr>
    </w:p>
    <w:p w14:paraId="116C0D95" w14:textId="39D364E2" w:rsidR="007A5239" w:rsidRPr="006424D5" w:rsidRDefault="007A5239" w:rsidP="007A5239">
      <w:pPr>
        <w:pStyle w:val="Nadpistabulky"/>
        <w:pBdr>
          <w:top w:val="none" w:sz="0" w:space="0" w:color="auto"/>
        </w:pBdr>
        <w:rPr>
          <w:rFonts w:ascii="Verdana" w:hAnsi="Verdana"/>
          <w:sz w:val="18"/>
          <w:szCs w:val="18"/>
        </w:rPr>
      </w:pPr>
      <w:r>
        <w:rPr>
          <w:rFonts w:ascii="Verdana" w:hAnsi="Verdana"/>
          <w:sz w:val="18"/>
          <w:szCs w:val="18"/>
        </w:rPr>
        <w:t>Technický dozor investora – obvod Český Těšín</w:t>
      </w:r>
    </w:p>
    <w:tbl>
      <w:tblPr>
        <w:tblStyle w:val="Mkatabulky"/>
        <w:tblW w:w="8868" w:type="dxa"/>
        <w:tblInd w:w="108" w:type="dxa"/>
        <w:tblLook w:val="04A0" w:firstRow="1" w:lastRow="0" w:firstColumn="1" w:lastColumn="0" w:noHBand="0" w:noVBand="1"/>
      </w:tblPr>
      <w:tblGrid>
        <w:gridCol w:w="3056"/>
        <w:gridCol w:w="5812"/>
      </w:tblGrid>
      <w:tr w:rsidR="007A5239" w:rsidRPr="00050D05" w14:paraId="14B344B5" w14:textId="77777777" w:rsidTr="000512B2">
        <w:tc>
          <w:tcPr>
            <w:tcW w:w="3056" w:type="dxa"/>
            <w:shd w:val="clear" w:color="auto" w:fill="F2F2F2" w:themeFill="background1" w:themeFillShade="F2"/>
          </w:tcPr>
          <w:p w14:paraId="7951D5CE" w14:textId="77777777" w:rsidR="007A5239" w:rsidRPr="007A5239" w:rsidRDefault="007A5239" w:rsidP="000512B2">
            <w:pPr>
              <w:pStyle w:val="Tabulka"/>
              <w:rPr>
                <w:rStyle w:val="Nadpisvtabulce"/>
                <w:rFonts w:ascii="Verdana" w:hAnsi="Verdana"/>
                <w:b w:val="0"/>
              </w:rPr>
            </w:pPr>
            <w:r w:rsidRPr="007A5239">
              <w:rPr>
                <w:rStyle w:val="Nadpisvtabulce"/>
                <w:rFonts w:ascii="Verdana" w:hAnsi="Verdana"/>
              </w:rPr>
              <w:t>Jméno a příjmení</w:t>
            </w:r>
          </w:p>
        </w:tc>
        <w:tc>
          <w:tcPr>
            <w:tcW w:w="5812" w:type="dxa"/>
            <w:shd w:val="clear" w:color="auto" w:fill="F2F2F2" w:themeFill="background1" w:themeFillShade="F2"/>
          </w:tcPr>
          <w:p w14:paraId="53844761" w14:textId="4943E904" w:rsidR="007A5239" w:rsidRPr="007A5239" w:rsidRDefault="007A5239" w:rsidP="000512B2">
            <w:pPr>
              <w:pStyle w:val="Tabulka"/>
              <w:rPr>
                <w:rFonts w:ascii="Verdana" w:hAnsi="Verdana"/>
              </w:rPr>
            </w:pPr>
            <w:r w:rsidRPr="007A5239">
              <w:rPr>
                <w:rFonts w:ascii="Verdana" w:hAnsi="Verdana"/>
              </w:rPr>
              <w:t>Ing. Jaromír CARBOL, Ing. Lucie ŠAJEROVÁ</w:t>
            </w:r>
          </w:p>
        </w:tc>
      </w:tr>
      <w:tr w:rsidR="007A5239" w:rsidRPr="00050D05" w14:paraId="082F5F3B" w14:textId="77777777" w:rsidTr="000512B2">
        <w:tc>
          <w:tcPr>
            <w:tcW w:w="3056" w:type="dxa"/>
            <w:vAlign w:val="center"/>
          </w:tcPr>
          <w:p w14:paraId="3C5F9FE2" w14:textId="77777777" w:rsidR="007A5239" w:rsidRPr="007A5239" w:rsidRDefault="007A5239" w:rsidP="000512B2">
            <w:pPr>
              <w:pStyle w:val="Tabulka"/>
              <w:rPr>
                <w:rFonts w:ascii="Verdana" w:hAnsi="Verdana"/>
              </w:rPr>
            </w:pPr>
            <w:r w:rsidRPr="007A5239">
              <w:rPr>
                <w:rFonts w:ascii="Verdana" w:hAnsi="Verdana"/>
              </w:rPr>
              <w:t>Adresa</w:t>
            </w:r>
          </w:p>
        </w:tc>
        <w:tc>
          <w:tcPr>
            <w:tcW w:w="5812" w:type="dxa"/>
          </w:tcPr>
          <w:p w14:paraId="3B85698F" w14:textId="77777777" w:rsidR="007A5239" w:rsidRPr="007A5239" w:rsidRDefault="007A5239" w:rsidP="000512B2">
            <w:pPr>
              <w:pStyle w:val="Tabulka"/>
              <w:rPr>
                <w:rFonts w:ascii="Verdana" w:hAnsi="Verdana"/>
              </w:rPr>
            </w:pPr>
            <w:r w:rsidRPr="007A5239">
              <w:rPr>
                <w:rFonts w:ascii="Verdana" w:hAnsi="Verdana"/>
              </w:rPr>
              <w:t>Správa železnic, státní organizace, OŘ OVA, Muglinovská 1038/5, 702 00 Ostrava</w:t>
            </w:r>
          </w:p>
        </w:tc>
      </w:tr>
      <w:tr w:rsidR="007A5239" w:rsidRPr="00050D05" w14:paraId="59A176D8" w14:textId="77777777" w:rsidTr="000512B2">
        <w:tc>
          <w:tcPr>
            <w:tcW w:w="3056" w:type="dxa"/>
            <w:vAlign w:val="center"/>
          </w:tcPr>
          <w:p w14:paraId="1C650A77" w14:textId="77777777" w:rsidR="007A5239" w:rsidRPr="007A5239" w:rsidRDefault="007A5239" w:rsidP="000512B2">
            <w:pPr>
              <w:pStyle w:val="Tabulka"/>
              <w:rPr>
                <w:rFonts w:ascii="Verdana" w:hAnsi="Verdana"/>
              </w:rPr>
            </w:pPr>
            <w:r w:rsidRPr="007A5239">
              <w:rPr>
                <w:rFonts w:ascii="Verdana" w:hAnsi="Verdana"/>
              </w:rPr>
              <w:t>E-mail</w:t>
            </w:r>
          </w:p>
        </w:tc>
        <w:tc>
          <w:tcPr>
            <w:tcW w:w="5812" w:type="dxa"/>
          </w:tcPr>
          <w:p w14:paraId="6B4F3B43" w14:textId="4747FABD" w:rsidR="007A5239" w:rsidRPr="007A5239" w:rsidRDefault="005306D3" w:rsidP="000512B2">
            <w:pPr>
              <w:pStyle w:val="Tabulka"/>
              <w:rPr>
                <w:rStyle w:val="Hypertextovodkaz"/>
                <w:rFonts w:ascii="Verdana" w:hAnsi="Verdana"/>
              </w:rPr>
            </w:pPr>
            <w:hyperlink r:id="rId34" w:history="1">
              <w:r w:rsidR="007A5239" w:rsidRPr="007A5239">
                <w:rPr>
                  <w:rStyle w:val="Hypertextovodkaz"/>
                  <w:rFonts w:ascii="Verdana" w:hAnsi="Verdana"/>
                </w:rPr>
                <w:t>carbol@spravazeleznic.cz</w:t>
              </w:r>
            </w:hyperlink>
            <w:r w:rsidR="007A5239" w:rsidRPr="007A5239">
              <w:rPr>
                <w:rFonts w:ascii="Verdana" w:hAnsi="Verdana"/>
              </w:rPr>
              <w:t xml:space="preserve">; </w:t>
            </w:r>
            <w:hyperlink r:id="rId35" w:history="1">
              <w:r w:rsidR="007A5239" w:rsidRPr="007A5239">
                <w:rPr>
                  <w:rStyle w:val="Hypertextovodkaz"/>
                  <w:rFonts w:ascii="Verdana" w:hAnsi="Verdana"/>
                </w:rPr>
                <w:t>sajerova@spravazeleznic.cz</w:t>
              </w:r>
            </w:hyperlink>
            <w:r w:rsidR="007A5239" w:rsidRPr="007A5239">
              <w:rPr>
                <w:rFonts w:ascii="Verdana" w:hAnsi="Verdana"/>
              </w:rPr>
              <w:t xml:space="preserve"> </w:t>
            </w:r>
          </w:p>
        </w:tc>
      </w:tr>
      <w:tr w:rsidR="007A5239" w:rsidRPr="006424D5" w14:paraId="666555E7" w14:textId="77777777" w:rsidTr="000512B2">
        <w:tc>
          <w:tcPr>
            <w:tcW w:w="3056" w:type="dxa"/>
            <w:vAlign w:val="center"/>
          </w:tcPr>
          <w:p w14:paraId="22591FE7" w14:textId="77777777" w:rsidR="007A5239" w:rsidRPr="007A5239" w:rsidRDefault="007A5239" w:rsidP="000512B2">
            <w:pPr>
              <w:pStyle w:val="Tabulka"/>
              <w:rPr>
                <w:rFonts w:ascii="Verdana" w:hAnsi="Verdana"/>
              </w:rPr>
            </w:pPr>
            <w:r w:rsidRPr="007A5239">
              <w:rPr>
                <w:rFonts w:ascii="Verdana" w:hAnsi="Verdana"/>
              </w:rPr>
              <w:t>Telefon</w:t>
            </w:r>
          </w:p>
        </w:tc>
        <w:tc>
          <w:tcPr>
            <w:tcW w:w="5812" w:type="dxa"/>
          </w:tcPr>
          <w:p w14:paraId="502995D1" w14:textId="680A1C04" w:rsidR="007A5239" w:rsidRPr="007A5239" w:rsidRDefault="007A5239" w:rsidP="000512B2">
            <w:pPr>
              <w:pStyle w:val="Tabulka"/>
              <w:rPr>
                <w:rFonts w:ascii="Verdana" w:hAnsi="Verdana"/>
              </w:rPr>
            </w:pPr>
            <w:r w:rsidRPr="007A5239">
              <w:rPr>
                <w:rFonts w:ascii="Verdana" w:hAnsi="Verdana"/>
              </w:rPr>
              <w:t>+420 725574265; +420 602749357</w:t>
            </w:r>
          </w:p>
        </w:tc>
      </w:tr>
    </w:tbl>
    <w:p w14:paraId="42BF9CDC" w14:textId="2E2CC302" w:rsidR="007A5239" w:rsidRDefault="007A5239" w:rsidP="00032FA7">
      <w:pPr>
        <w:pStyle w:val="Textbezodsazen"/>
        <w:rPr>
          <w:rFonts w:ascii="Verdana" w:hAnsi="Verdana"/>
          <w:b/>
          <w:sz w:val="20"/>
          <w:szCs w:val="20"/>
        </w:rPr>
      </w:pPr>
    </w:p>
    <w:p w14:paraId="6F189C93" w14:textId="17EBDBF9" w:rsidR="007A5239" w:rsidRPr="006424D5" w:rsidRDefault="007A5239" w:rsidP="007A5239">
      <w:pPr>
        <w:pStyle w:val="Nadpistabulky"/>
        <w:pBdr>
          <w:top w:val="none" w:sz="0" w:space="0" w:color="auto"/>
        </w:pBdr>
        <w:rPr>
          <w:rFonts w:ascii="Verdana" w:hAnsi="Verdana"/>
          <w:sz w:val="18"/>
          <w:szCs w:val="18"/>
        </w:rPr>
      </w:pPr>
      <w:r>
        <w:rPr>
          <w:rFonts w:ascii="Verdana" w:hAnsi="Verdana"/>
          <w:sz w:val="18"/>
          <w:szCs w:val="18"/>
        </w:rPr>
        <w:t>Technický dozor investora – obvod Opava</w:t>
      </w:r>
    </w:p>
    <w:tbl>
      <w:tblPr>
        <w:tblStyle w:val="Mkatabulky"/>
        <w:tblW w:w="8868" w:type="dxa"/>
        <w:tblInd w:w="108" w:type="dxa"/>
        <w:tblLook w:val="04A0" w:firstRow="1" w:lastRow="0" w:firstColumn="1" w:lastColumn="0" w:noHBand="0" w:noVBand="1"/>
      </w:tblPr>
      <w:tblGrid>
        <w:gridCol w:w="3056"/>
        <w:gridCol w:w="5812"/>
      </w:tblGrid>
      <w:tr w:rsidR="007A5239" w:rsidRPr="00050D05" w14:paraId="5D8D13AF" w14:textId="77777777" w:rsidTr="000512B2">
        <w:tc>
          <w:tcPr>
            <w:tcW w:w="3056" w:type="dxa"/>
            <w:shd w:val="clear" w:color="auto" w:fill="F2F2F2" w:themeFill="background1" w:themeFillShade="F2"/>
          </w:tcPr>
          <w:p w14:paraId="1E3BA66B" w14:textId="77777777" w:rsidR="007A5239" w:rsidRPr="007A5239" w:rsidRDefault="007A5239" w:rsidP="000512B2">
            <w:pPr>
              <w:pStyle w:val="Tabulka"/>
              <w:rPr>
                <w:rStyle w:val="Nadpisvtabulce"/>
                <w:rFonts w:ascii="Verdana" w:hAnsi="Verdana"/>
                <w:b w:val="0"/>
              </w:rPr>
            </w:pPr>
            <w:r w:rsidRPr="007A5239">
              <w:rPr>
                <w:rStyle w:val="Nadpisvtabulce"/>
                <w:rFonts w:ascii="Verdana" w:hAnsi="Verdana"/>
              </w:rPr>
              <w:t>Jméno a příjmení</w:t>
            </w:r>
          </w:p>
        </w:tc>
        <w:tc>
          <w:tcPr>
            <w:tcW w:w="5812" w:type="dxa"/>
            <w:shd w:val="clear" w:color="auto" w:fill="F2F2F2" w:themeFill="background1" w:themeFillShade="F2"/>
          </w:tcPr>
          <w:p w14:paraId="716C29D0" w14:textId="78EDCE70" w:rsidR="007A5239" w:rsidRPr="007A5239" w:rsidRDefault="007A5239" w:rsidP="000512B2">
            <w:pPr>
              <w:pStyle w:val="Tabulka"/>
              <w:rPr>
                <w:rFonts w:ascii="Verdana" w:hAnsi="Verdana"/>
              </w:rPr>
            </w:pPr>
            <w:r w:rsidRPr="007A5239">
              <w:rPr>
                <w:rFonts w:ascii="Verdana" w:hAnsi="Verdana"/>
              </w:rPr>
              <w:t xml:space="preserve">Ing. </w:t>
            </w:r>
            <w:r>
              <w:rPr>
                <w:rFonts w:ascii="Verdana" w:hAnsi="Verdana"/>
              </w:rPr>
              <w:t>Zuzana KRULOVÁ</w:t>
            </w:r>
          </w:p>
        </w:tc>
      </w:tr>
      <w:tr w:rsidR="007A5239" w:rsidRPr="00050D05" w14:paraId="3DC0BB1E" w14:textId="77777777" w:rsidTr="000512B2">
        <w:tc>
          <w:tcPr>
            <w:tcW w:w="3056" w:type="dxa"/>
            <w:vAlign w:val="center"/>
          </w:tcPr>
          <w:p w14:paraId="08391BFC" w14:textId="77777777" w:rsidR="007A5239" w:rsidRPr="007A5239" w:rsidRDefault="007A5239" w:rsidP="000512B2">
            <w:pPr>
              <w:pStyle w:val="Tabulka"/>
              <w:rPr>
                <w:rFonts w:ascii="Verdana" w:hAnsi="Verdana"/>
              </w:rPr>
            </w:pPr>
            <w:r w:rsidRPr="007A5239">
              <w:rPr>
                <w:rFonts w:ascii="Verdana" w:hAnsi="Verdana"/>
              </w:rPr>
              <w:t>Adresa</w:t>
            </w:r>
          </w:p>
        </w:tc>
        <w:tc>
          <w:tcPr>
            <w:tcW w:w="5812" w:type="dxa"/>
          </w:tcPr>
          <w:p w14:paraId="11F34C3F" w14:textId="77777777" w:rsidR="007A5239" w:rsidRPr="007A5239" w:rsidRDefault="007A5239" w:rsidP="000512B2">
            <w:pPr>
              <w:pStyle w:val="Tabulka"/>
              <w:rPr>
                <w:rFonts w:ascii="Verdana" w:hAnsi="Verdana"/>
              </w:rPr>
            </w:pPr>
            <w:r w:rsidRPr="007A5239">
              <w:rPr>
                <w:rFonts w:ascii="Verdana" w:hAnsi="Verdana"/>
              </w:rPr>
              <w:t>Správa železnic, státní organizace, OŘ OVA, Muglinovská 1038/5, 702 00 Ostrava</w:t>
            </w:r>
          </w:p>
        </w:tc>
      </w:tr>
      <w:tr w:rsidR="007A5239" w:rsidRPr="00050D05" w14:paraId="2302B73A" w14:textId="77777777" w:rsidTr="000512B2">
        <w:tc>
          <w:tcPr>
            <w:tcW w:w="3056" w:type="dxa"/>
            <w:vAlign w:val="center"/>
          </w:tcPr>
          <w:p w14:paraId="25D74A83" w14:textId="77777777" w:rsidR="007A5239" w:rsidRPr="007A5239" w:rsidRDefault="007A5239" w:rsidP="000512B2">
            <w:pPr>
              <w:pStyle w:val="Tabulka"/>
              <w:rPr>
                <w:rFonts w:ascii="Verdana" w:hAnsi="Verdana"/>
              </w:rPr>
            </w:pPr>
            <w:r w:rsidRPr="007A5239">
              <w:rPr>
                <w:rFonts w:ascii="Verdana" w:hAnsi="Verdana"/>
              </w:rPr>
              <w:t>E-mail</w:t>
            </w:r>
          </w:p>
        </w:tc>
        <w:tc>
          <w:tcPr>
            <w:tcW w:w="5812" w:type="dxa"/>
          </w:tcPr>
          <w:p w14:paraId="4F524A8C" w14:textId="0FC67013" w:rsidR="007A5239" w:rsidRPr="007A5239" w:rsidRDefault="005306D3" w:rsidP="000512B2">
            <w:pPr>
              <w:pStyle w:val="Tabulka"/>
              <w:rPr>
                <w:rStyle w:val="Hypertextovodkaz"/>
                <w:rFonts w:ascii="Verdana" w:hAnsi="Verdana"/>
              </w:rPr>
            </w:pPr>
            <w:hyperlink r:id="rId36" w:history="1">
              <w:r w:rsidR="007A5239" w:rsidRPr="007A5239">
                <w:rPr>
                  <w:rStyle w:val="Hypertextovodkaz"/>
                  <w:rFonts w:ascii="Verdana" w:hAnsi="Verdana"/>
                </w:rPr>
                <w:t>krulovan@spravazeleznic.cz</w:t>
              </w:r>
            </w:hyperlink>
            <w:r w:rsidR="007A5239" w:rsidRPr="007A5239">
              <w:rPr>
                <w:rFonts w:ascii="Verdana" w:hAnsi="Verdana"/>
              </w:rPr>
              <w:t xml:space="preserve"> </w:t>
            </w:r>
          </w:p>
        </w:tc>
      </w:tr>
      <w:tr w:rsidR="007A5239" w:rsidRPr="006424D5" w14:paraId="3495D684" w14:textId="77777777" w:rsidTr="000512B2">
        <w:tc>
          <w:tcPr>
            <w:tcW w:w="3056" w:type="dxa"/>
            <w:vAlign w:val="center"/>
          </w:tcPr>
          <w:p w14:paraId="3A3BE1CB" w14:textId="77777777" w:rsidR="007A5239" w:rsidRPr="007A5239" w:rsidRDefault="007A5239" w:rsidP="000512B2">
            <w:pPr>
              <w:pStyle w:val="Tabulka"/>
              <w:rPr>
                <w:rFonts w:ascii="Verdana" w:hAnsi="Verdana"/>
              </w:rPr>
            </w:pPr>
            <w:r w:rsidRPr="007A5239">
              <w:rPr>
                <w:rFonts w:ascii="Verdana" w:hAnsi="Verdana"/>
              </w:rPr>
              <w:t>Telefon</w:t>
            </w:r>
          </w:p>
        </w:tc>
        <w:tc>
          <w:tcPr>
            <w:tcW w:w="5812" w:type="dxa"/>
          </w:tcPr>
          <w:p w14:paraId="26520BA7" w14:textId="74BB21A0" w:rsidR="007A5239" w:rsidRPr="007A5239" w:rsidRDefault="007A5239" w:rsidP="000512B2">
            <w:pPr>
              <w:pStyle w:val="Tabulka"/>
              <w:rPr>
                <w:rFonts w:ascii="Verdana" w:hAnsi="Verdana"/>
              </w:rPr>
            </w:pPr>
            <w:r w:rsidRPr="007A5239">
              <w:rPr>
                <w:rFonts w:ascii="Verdana" w:hAnsi="Verdana"/>
              </w:rPr>
              <w:t>+420</w:t>
            </w:r>
            <w:r>
              <w:rPr>
                <w:rFonts w:ascii="Verdana" w:hAnsi="Verdana"/>
              </w:rPr>
              <w:t> </w:t>
            </w:r>
            <w:r w:rsidRPr="007A5239">
              <w:rPr>
                <w:rFonts w:ascii="Verdana" w:hAnsi="Verdana"/>
              </w:rPr>
              <w:t>607</w:t>
            </w:r>
            <w:r>
              <w:rPr>
                <w:rFonts w:ascii="Verdana" w:hAnsi="Verdana"/>
              </w:rPr>
              <w:t> </w:t>
            </w:r>
            <w:r w:rsidRPr="007A5239">
              <w:rPr>
                <w:rFonts w:ascii="Verdana" w:hAnsi="Verdana"/>
              </w:rPr>
              <w:t>130</w:t>
            </w:r>
            <w:r>
              <w:rPr>
                <w:rFonts w:ascii="Verdana" w:hAnsi="Verdana"/>
              </w:rPr>
              <w:t xml:space="preserve"> </w:t>
            </w:r>
            <w:r w:rsidRPr="007A5239">
              <w:rPr>
                <w:rFonts w:ascii="Verdana" w:hAnsi="Verdana"/>
              </w:rPr>
              <w:t>539</w:t>
            </w:r>
          </w:p>
        </w:tc>
      </w:tr>
    </w:tbl>
    <w:p w14:paraId="0641DC87" w14:textId="04E64C59" w:rsidR="007A5239" w:rsidRDefault="007A5239" w:rsidP="00032FA7">
      <w:pPr>
        <w:pStyle w:val="Textbezodsazen"/>
        <w:rPr>
          <w:rFonts w:ascii="Verdana" w:hAnsi="Verdana"/>
          <w:b/>
          <w:sz w:val="20"/>
          <w:szCs w:val="20"/>
        </w:rPr>
      </w:pPr>
    </w:p>
    <w:p w14:paraId="32784CF2" w14:textId="7FCE73C1" w:rsidR="00032FA7" w:rsidRPr="00DF3EA2" w:rsidRDefault="00032FA7" w:rsidP="00032FA7">
      <w:pPr>
        <w:pStyle w:val="Textbezodsazen"/>
        <w:rPr>
          <w:rFonts w:ascii="Verdana" w:hAnsi="Verdana"/>
          <w:b/>
          <w:sz w:val="20"/>
          <w:szCs w:val="20"/>
        </w:rPr>
      </w:pPr>
      <w:r w:rsidRPr="00DF3EA2">
        <w:rPr>
          <w:rFonts w:ascii="Verdana" w:hAnsi="Verdana"/>
          <w:b/>
          <w:sz w:val="20"/>
          <w:szCs w:val="20"/>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EA6ADD">
        <w:trPr>
          <w:trHeight w:val="170"/>
        </w:trPr>
        <w:tc>
          <w:tcPr>
            <w:tcW w:w="3056" w:type="dxa"/>
            <w:shd w:val="clear" w:color="auto" w:fill="F2F2F2" w:themeFill="background1" w:themeFillShade="F2"/>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1A80615A" w:rsidR="00032FA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EA6ADD">
        <w:tc>
          <w:tcPr>
            <w:tcW w:w="3056" w:type="dxa"/>
            <w:shd w:val="clear" w:color="auto" w:fill="F2F2F2" w:themeFill="background1" w:themeFillShade="F2"/>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7D3A63DE" w14:textId="77777777" w:rsidR="009E4995" w:rsidRDefault="009E4995" w:rsidP="003D73C6">
      <w:pPr>
        <w:spacing w:after="0"/>
        <w:jc w:val="both"/>
        <w:rPr>
          <w:rFonts w:ascii="Verdana" w:hAnsi="Verdana"/>
          <w:sz w:val="18"/>
          <w:szCs w:val="18"/>
        </w:rPr>
      </w:pPr>
    </w:p>
    <w:p w14:paraId="5D244C54" w14:textId="6D658BE0" w:rsidR="009E4995" w:rsidRPr="00E04B67" w:rsidRDefault="009E4995" w:rsidP="009E4995">
      <w:pPr>
        <w:pStyle w:val="Nadpistabulky"/>
        <w:rPr>
          <w:rFonts w:ascii="Verdana" w:hAnsi="Verdana"/>
          <w:sz w:val="18"/>
          <w:szCs w:val="18"/>
        </w:rPr>
      </w:pPr>
      <w:r>
        <w:rPr>
          <w:rFonts w:ascii="Verdana" w:hAnsi="Verdana"/>
          <w:sz w:val="18"/>
          <w:szCs w:val="18"/>
        </w:rPr>
        <w:t>Servisní technik</w:t>
      </w:r>
    </w:p>
    <w:tbl>
      <w:tblPr>
        <w:tblStyle w:val="Mkatabulky"/>
        <w:tblW w:w="8868" w:type="dxa"/>
        <w:tblInd w:w="108" w:type="dxa"/>
        <w:tblLook w:val="04A0" w:firstRow="1" w:lastRow="0" w:firstColumn="1" w:lastColumn="0" w:noHBand="0" w:noVBand="1"/>
      </w:tblPr>
      <w:tblGrid>
        <w:gridCol w:w="3056"/>
        <w:gridCol w:w="5812"/>
      </w:tblGrid>
      <w:tr w:rsidR="009E4995" w:rsidRPr="00E04B67" w14:paraId="5C43E4D0" w14:textId="77777777" w:rsidTr="009E4995">
        <w:tc>
          <w:tcPr>
            <w:tcW w:w="3056" w:type="dxa"/>
            <w:shd w:val="clear" w:color="auto" w:fill="F2F2F2" w:themeFill="background1" w:themeFillShade="F2"/>
          </w:tcPr>
          <w:p w14:paraId="549117AB" w14:textId="77777777" w:rsidR="009E4995" w:rsidRPr="00E04B67" w:rsidRDefault="009E4995" w:rsidP="0010238A">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5D45DD33" w14:textId="77777777" w:rsidR="009E4995" w:rsidRPr="00E04B67" w:rsidRDefault="009E4995" w:rsidP="0010238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9E4995" w:rsidRPr="00E04B67" w14:paraId="61E2B01F" w14:textId="77777777" w:rsidTr="0010238A">
        <w:tc>
          <w:tcPr>
            <w:tcW w:w="3056" w:type="dxa"/>
          </w:tcPr>
          <w:p w14:paraId="33ADDFFF" w14:textId="77777777" w:rsidR="009E4995" w:rsidRPr="00E04B67" w:rsidRDefault="009E4995" w:rsidP="0010238A">
            <w:pPr>
              <w:pStyle w:val="Tabulka"/>
              <w:rPr>
                <w:rFonts w:ascii="Verdana" w:hAnsi="Verdana"/>
              </w:rPr>
            </w:pPr>
            <w:r w:rsidRPr="00E04B67">
              <w:rPr>
                <w:rFonts w:ascii="Verdana" w:hAnsi="Verdana"/>
              </w:rPr>
              <w:t>Adresa</w:t>
            </w:r>
          </w:p>
        </w:tc>
        <w:tc>
          <w:tcPr>
            <w:tcW w:w="5812" w:type="dxa"/>
          </w:tcPr>
          <w:p w14:paraId="30770AB6"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2F1EDD21" w14:textId="77777777" w:rsidTr="0010238A">
        <w:tc>
          <w:tcPr>
            <w:tcW w:w="3056" w:type="dxa"/>
          </w:tcPr>
          <w:p w14:paraId="508B8474" w14:textId="77777777" w:rsidR="009E4995" w:rsidRPr="00E04B67" w:rsidRDefault="009E4995" w:rsidP="0010238A">
            <w:pPr>
              <w:pStyle w:val="Tabulka"/>
              <w:rPr>
                <w:rFonts w:ascii="Verdana" w:hAnsi="Verdana"/>
              </w:rPr>
            </w:pPr>
            <w:r w:rsidRPr="00E04B67">
              <w:rPr>
                <w:rFonts w:ascii="Verdana" w:hAnsi="Verdana"/>
              </w:rPr>
              <w:t>E-mail</w:t>
            </w:r>
          </w:p>
        </w:tc>
        <w:tc>
          <w:tcPr>
            <w:tcW w:w="5812" w:type="dxa"/>
          </w:tcPr>
          <w:p w14:paraId="13654543"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0B8D646A" w14:textId="77777777" w:rsidTr="006D0865">
        <w:tc>
          <w:tcPr>
            <w:tcW w:w="3056" w:type="dxa"/>
            <w:tcBorders>
              <w:bottom w:val="single" w:sz="12" w:space="0" w:color="auto"/>
            </w:tcBorders>
          </w:tcPr>
          <w:p w14:paraId="4E1600E5" w14:textId="77777777" w:rsidR="009E4995" w:rsidRPr="00E04B67" w:rsidRDefault="009E4995" w:rsidP="0010238A">
            <w:pPr>
              <w:pStyle w:val="Tabulka"/>
              <w:rPr>
                <w:rFonts w:ascii="Verdana" w:hAnsi="Verdana"/>
              </w:rPr>
            </w:pPr>
            <w:r w:rsidRPr="00E04B67">
              <w:rPr>
                <w:rFonts w:ascii="Verdana" w:hAnsi="Verdana"/>
              </w:rPr>
              <w:t>Telefon</w:t>
            </w:r>
          </w:p>
        </w:tc>
        <w:tc>
          <w:tcPr>
            <w:tcW w:w="5812" w:type="dxa"/>
            <w:tcBorders>
              <w:bottom w:val="single" w:sz="12" w:space="0" w:color="auto"/>
            </w:tcBorders>
          </w:tcPr>
          <w:p w14:paraId="3D2D3D17"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20EF6829" w14:textId="77777777" w:rsidTr="006D0865">
        <w:tc>
          <w:tcPr>
            <w:tcW w:w="3056" w:type="dxa"/>
            <w:tcBorders>
              <w:top w:val="single" w:sz="12" w:space="0" w:color="auto"/>
            </w:tcBorders>
            <w:shd w:val="clear" w:color="auto" w:fill="F2F2F2" w:themeFill="background1" w:themeFillShade="F2"/>
          </w:tcPr>
          <w:p w14:paraId="4A51EDCE" w14:textId="77777777" w:rsidR="009E4995" w:rsidRPr="00E04B67" w:rsidRDefault="009E4995" w:rsidP="0010238A">
            <w:pPr>
              <w:pStyle w:val="Tabulka"/>
              <w:rPr>
                <w:rStyle w:val="Nadpisvtabulce"/>
                <w:rFonts w:ascii="Verdana" w:hAnsi="Verdana"/>
              </w:rPr>
            </w:pPr>
            <w:r w:rsidRPr="00E04B67">
              <w:rPr>
                <w:rStyle w:val="Nadpisvtabulce"/>
                <w:rFonts w:ascii="Verdana" w:hAnsi="Verdana"/>
              </w:rPr>
              <w:t>Jméno a příjmení</w:t>
            </w:r>
          </w:p>
        </w:tc>
        <w:tc>
          <w:tcPr>
            <w:tcW w:w="5812" w:type="dxa"/>
            <w:tcBorders>
              <w:top w:val="single" w:sz="12" w:space="0" w:color="auto"/>
            </w:tcBorders>
            <w:shd w:val="clear" w:color="auto" w:fill="F2F2F2" w:themeFill="background1" w:themeFillShade="F2"/>
          </w:tcPr>
          <w:p w14:paraId="441CD3A0" w14:textId="77777777" w:rsidR="009E4995" w:rsidRPr="00E04B67" w:rsidRDefault="009E4995" w:rsidP="0010238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9E4995" w:rsidRPr="00E04B67" w14:paraId="44ADF788" w14:textId="77777777" w:rsidTr="0010238A">
        <w:tc>
          <w:tcPr>
            <w:tcW w:w="3056" w:type="dxa"/>
          </w:tcPr>
          <w:p w14:paraId="1B7BA7DE" w14:textId="77777777" w:rsidR="009E4995" w:rsidRPr="00E04B67" w:rsidRDefault="009E4995" w:rsidP="0010238A">
            <w:pPr>
              <w:pStyle w:val="Tabulka"/>
              <w:rPr>
                <w:rFonts w:ascii="Verdana" w:hAnsi="Verdana"/>
              </w:rPr>
            </w:pPr>
            <w:r w:rsidRPr="00E04B67">
              <w:rPr>
                <w:rFonts w:ascii="Verdana" w:hAnsi="Verdana"/>
              </w:rPr>
              <w:t>Adresa</w:t>
            </w:r>
          </w:p>
        </w:tc>
        <w:tc>
          <w:tcPr>
            <w:tcW w:w="5812" w:type="dxa"/>
          </w:tcPr>
          <w:p w14:paraId="71E3A140"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6E5FBD7C" w14:textId="77777777" w:rsidTr="0010238A">
        <w:tc>
          <w:tcPr>
            <w:tcW w:w="3056" w:type="dxa"/>
          </w:tcPr>
          <w:p w14:paraId="60FDE9CE" w14:textId="77777777" w:rsidR="009E4995" w:rsidRPr="00E04B67" w:rsidRDefault="009E4995" w:rsidP="0010238A">
            <w:pPr>
              <w:pStyle w:val="Tabulka"/>
              <w:rPr>
                <w:rFonts w:ascii="Verdana" w:hAnsi="Verdana"/>
              </w:rPr>
            </w:pPr>
            <w:r w:rsidRPr="00E04B67">
              <w:rPr>
                <w:rFonts w:ascii="Verdana" w:hAnsi="Verdana"/>
              </w:rPr>
              <w:t>E-mail</w:t>
            </w:r>
          </w:p>
        </w:tc>
        <w:tc>
          <w:tcPr>
            <w:tcW w:w="5812" w:type="dxa"/>
          </w:tcPr>
          <w:p w14:paraId="07FF760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14D78E9B" w14:textId="77777777" w:rsidTr="006D0865">
        <w:tc>
          <w:tcPr>
            <w:tcW w:w="3056" w:type="dxa"/>
            <w:tcBorders>
              <w:bottom w:val="single" w:sz="12" w:space="0" w:color="auto"/>
            </w:tcBorders>
          </w:tcPr>
          <w:p w14:paraId="69F5412B" w14:textId="77777777" w:rsidR="009E4995" w:rsidRPr="00E04B67" w:rsidRDefault="009E4995" w:rsidP="0010238A">
            <w:pPr>
              <w:pStyle w:val="Tabulka"/>
              <w:rPr>
                <w:rFonts w:ascii="Verdana" w:hAnsi="Verdana"/>
              </w:rPr>
            </w:pPr>
            <w:r w:rsidRPr="00E04B67">
              <w:rPr>
                <w:rFonts w:ascii="Verdana" w:hAnsi="Verdana"/>
              </w:rPr>
              <w:t>Telefon</w:t>
            </w:r>
          </w:p>
        </w:tc>
        <w:tc>
          <w:tcPr>
            <w:tcW w:w="5812" w:type="dxa"/>
            <w:tcBorders>
              <w:bottom w:val="single" w:sz="12" w:space="0" w:color="auto"/>
            </w:tcBorders>
          </w:tcPr>
          <w:p w14:paraId="00D20A0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0EC86697" w14:textId="77777777" w:rsidTr="006D0865">
        <w:tc>
          <w:tcPr>
            <w:tcW w:w="3056" w:type="dxa"/>
            <w:tcBorders>
              <w:top w:val="single" w:sz="12" w:space="0" w:color="auto"/>
            </w:tcBorders>
            <w:shd w:val="clear" w:color="auto" w:fill="F2F2F2" w:themeFill="background1" w:themeFillShade="F2"/>
          </w:tcPr>
          <w:p w14:paraId="3EB15C3F" w14:textId="77777777" w:rsidR="009E4995" w:rsidRPr="00E04B67" w:rsidRDefault="009E4995" w:rsidP="0010238A">
            <w:pPr>
              <w:pStyle w:val="Tabulka"/>
              <w:rPr>
                <w:rStyle w:val="Nadpisvtabulce"/>
                <w:rFonts w:ascii="Verdana" w:hAnsi="Verdana"/>
              </w:rPr>
            </w:pPr>
            <w:r w:rsidRPr="00E04B67">
              <w:rPr>
                <w:rStyle w:val="Nadpisvtabulce"/>
                <w:rFonts w:ascii="Verdana" w:hAnsi="Verdana"/>
              </w:rPr>
              <w:t>Jméno a příjmení</w:t>
            </w:r>
          </w:p>
        </w:tc>
        <w:tc>
          <w:tcPr>
            <w:tcW w:w="5812" w:type="dxa"/>
            <w:tcBorders>
              <w:top w:val="single" w:sz="12" w:space="0" w:color="auto"/>
            </w:tcBorders>
            <w:shd w:val="clear" w:color="auto" w:fill="F2F2F2" w:themeFill="background1" w:themeFillShade="F2"/>
          </w:tcPr>
          <w:p w14:paraId="352CB27E" w14:textId="77777777" w:rsidR="009E4995" w:rsidRPr="00E04B67" w:rsidRDefault="009E4995" w:rsidP="0010238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9E4995" w:rsidRPr="00E04B67" w14:paraId="76C0F24D" w14:textId="77777777" w:rsidTr="0010238A">
        <w:tc>
          <w:tcPr>
            <w:tcW w:w="3056" w:type="dxa"/>
          </w:tcPr>
          <w:p w14:paraId="39146807" w14:textId="77777777" w:rsidR="009E4995" w:rsidRPr="00E04B67" w:rsidRDefault="009E4995" w:rsidP="0010238A">
            <w:pPr>
              <w:pStyle w:val="Tabulka"/>
              <w:rPr>
                <w:rFonts w:ascii="Verdana" w:hAnsi="Verdana"/>
              </w:rPr>
            </w:pPr>
            <w:r w:rsidRPr="00E04B67">
              <w:rPr>
                <w:rFonts w:ascii="Verdana" w:hAnsi="Verdana"/>
              </w:rPr>
              <w:t>Adresa</w:t>
            </w:r>
          </w:p>
        </w:tc>
        <w:tc>
          <w:tcPr>
            <w:tcW w:w="5812" w:type="dxa"/>
          </w:tcPr>
          <w:p w14:paraId="5EE79EB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16934697" w14:textId="77777777" w:rsidTr="0010238A">
        <w:tc>
          <w:tcPr>
            <w:tcW w:w="3056" w:type="dxa"/>
          </w:tcPr>
          <w:p w14:paraId="631C5EAB" w14:textId="77777777" w:rsidR="009E4995" w:rsidRPr="00E04B67" w:rsidRDefault="009E4995" w:rsidP="0010238A">
            <w:pPr>
              <w:pStyle w:val="Tabulka"/>
              <w:rPr>
                <w:rFonts w:ascii="Verdana" w:hAnsi="Verdana"/>
              </w:rPr>
            </w:pPr>
            <w:r w:rsidRPr="00E04B67">
              <w:rPr>
                <w:rFonts w:ascii="Verdana" w:hAnsi="Verdana"/>
              </w:rPr>
              <w:t>E-mail</w:t>
            </w:r>
          </w:p>
        </w:tc>
        <w:tc>
          <w:tcPr>
            <w:tcW w:w="5812" w:type="dxa"/>
          </w:tcPr>
          <w:p w14:paraId="5268B923"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3CF58C84" w14:textId="77777777" w:rsidTr="0010238A">
        <w:tc>
          <w:tcPr>
            <w:tcW w:w="3056" w:type="dxa"/>
          </w:tcPr>
          <w:p w14:paraId="2B07BE49" w14:textId="77777777" w:rsidR="009E4995" w:rsidRPr="00E04B67" w:rsidRDefault="009E4995" w:rsidP="0010238A">
            <w:pPr>
              <w:pStyle w:val="Tabulka"/>
              <w:rPr>
                <w:rFonts w:ascii="Verdana" w:hAnsi="Verdana"/>
              </w:rPr>
            </w:pPr>
            <w:r w:rsidRPr="00E04B67">
              <w:rPr>
                <w:rFonts w:ascii="Verdana" w:hAnsi="Verdana"/>
              </w:rPr>
              <w:t>Telefon</w:t>
            </w:r>
          </w:p>
        </w:tc>
        <w:tc>
          <w:tcPr>
            <w:tcW w:w="5812" w:type="dxa"/>
          </w:tcPr>
          <w:p w14:paraId="631BCF8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bl>
    <w:p w14:paraId="6B0EAAC3" w14:textId="77777777" w:rsidR="003D73C6" w:rsidRDefault="003D73C6" w:rsidP="003D73C6">
      <w:pPr>
        <w:spacing w:after="0"/>
        <w:jc w:val="both"/>
        <w:rPr>
          <w:rFonts w:ascii="Verdana" w:hAnsi="Verdana"/>
          <w:sz w:val="18"/>
          <w:szCs w:val="18"/>
        </w:rPr>
      </w:pPr>
    </w:p>
    <w:p w14:paraId="2CB9E7F0" w14:textId="04BD5556" w:rsidR="003D73C6" w:rsidRPr="00E04B67" w:rsidRDefault="003D73C6" w:rsidP="003D73C6">
      <w:pPr>
        <w:pStyle w:val="Nadpistabulky"/>
        <w:rPr>
          <w:rFonts w:ascii="Verdana" w:hAnsi="Verdana"/>
          <w:sz w:val="18"/>
          <w:szCs w:val="18"/>
        </w:rPr>
      </w:pPr>
      <w:r>
        <w:rPr>
          <w:rFonts w:ascii="Verdana" w:hAnsi="Verdana"/>
          <w:sz w:val="18"/>
          <w:szCs w:val="18"/>
        </w:rPr>
        <w:t>Revizní technik UTZ/D</w:t>
      </w:r>
    </w:p>
    <w:tbl>
      <w:tblPr>
        <w:tblStyle w:val="Mkatabulky"/>
        <w:tblW w:w="8868" w:type="dxa"/>
        <w:tblInd w:w="108" w:type="dxa"/>
        <w:tblLook w:val="04A0" w:firstRow="1" w:lastRow="0" w:firstColumn="1" w:lastColumn="0" w:noHBand="0" w:noVBand="1"/>
      </w:tblPr>
      <w:tblGrid>
        <w:gridCol w:w="3056"/>
        <w:gridCol w:w="5812"/>
      </w:tblGrid>
      <w:tr w:rsidR="003D73C6" w:rsidRPr="00E04B67" w14:paraId="26FCD743" w14:textId="77777777" w:rsidTr="007D5D28">
        <w:tc>
          <w:tcPr>
            <w:tcW w:w="3056" w:type="dxa"/>
            <w:shd w:val="clear" w:color="auto" w:fill="F2F2F2" w:themeFill="background1" w:themeFillShade="F2"/>
          </w:tcPr>
          <w:p w14:paraId="7303A7A5" w14:textId="77777777" w:rsidR="003D73C6" w:rsidRPr="00E04B67" w:rsidRDefault="003D73C6" w:rsidP="007D5D28">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6E434D64" w14:textId="77777777" w:rsidR="003D73C6" w:rsidRPr="00E04B67" w:rsidRDefault="003D73C6" w:rsidP="007D5D28">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3D73C6" w:rsidRPr="00E04B67" w14:paraId="31E01F3B" w14:textId="77777777" w:rsidTr="007D5D28">
        <w:tc>
          <w:tcPr>
            <w:tcW w:w="3056" w:type="dxa"/>
          </w:tcPr>
          <w:p w14:paraId="4CDAE866" w14:textId="77777777" w:rsidR="003D73C6" w:rsidRPr="00E04B67" w:rsidRDefault="003D73C6" w:rsidP="007D5D28">
            <w:pPr>
              <w:pStyle w:val="Tabulka"/>
              <w:rPr>
                <w:rFonts w:ascii="Verdana" w:hAnsi="Verdana"/>
              </w:rPr>
            </w:pPr>
            <w:r w:rsidRPr="00E04B67">
              <w:rPr>
                <w:rFonts w:ascii="Verdana" w:hAnsi="Verdana"/>
              </w:rPr>
              <w:t>Adresa</w:t>
            </w:r>
          </w:p>
        </w:tc>
        <w:tc>
          <w:tcPr>
            <w:tcW w:w="5812" w:type="dxa"/>
          </w:tcPr>
          <w:p w14:paraId="051280B4" w14:textId="77777777" w:rsidR="003D73C6" w:rsidRPr="00E04B67" w:rsidRDefault="003D73C6" w:rsidP="007D5D28">
            <w:pPr>
              <w:pStyle w:val="Tabulka"/>
              <w:rPr>
                <w:rFonts w:ascii="Verdana" w:hAnsi="Verdana"/>
              </w:rPr>
            </w:pPr>
            <w:r w:rsidRPr="00E04B67">
              <w:rPr>
                <w:rFonts w:ascii="Verdana" w:hAnsi="Verdana"/>
                <w:highlight w:val="yellow"/>
              </w:rPr>
              <w:t>[VLOŽÍ ZHOTOVITEL]</w:t>
            </w:r>
          </w:p>
        </w:tc>
      </w:tr>
      <w:tr w:rsidR="003D73C6" w:rsidRPr="00E04B67" w14:paraId="7D54871B" w14:textId="77777777" w:rsidTr="007D5D28">
        <w:tc>
          <w:tcPr>
            <w:tcW w:w="3056" w:type="dxa"/>
          </w:tcPr>
          <w:p w14:paraId="7E1AE9DB" w14:textId="77777777" w:rsidR="003D73C6" w:rsidRPr="00E04B67" w:rsidRDefault="003D73C6" w:rsidP="007D5D28">
            <w:pPr>
              <w:pStyle w:val="Tabulka"/>
              <w:rPr>
                <w:rFonts w:ascii="Verdana" w:hAnsi="Verdana"/>
              </w:rPr>
            </w:pPr>
            <w:r w:rsidRPr="00E04B67">
              <w:rPr>
                <w:rFonts w:ascii="Verdana" w:hAnsi="Verdana"/>
              </w:rPr>
              <w:t>E-mail</w:t>
            </w:r>
          </w:p>
        </w:tc>
        <w:tc>
          <w:tcPr>
            <w:tcW w:w="5812" w:type="dxa"/>
          </w:tcPr>
          <w:p w14:paraId="698A6513" w14:textId="77777777" w:rsidR="003D73C6" w:rsidRPr="00E04B67" w:rsidRDefault="003D73C6" w:rsidP="007D5D28">
            <w:pPr>
              <w:pStyle w:val="Tabulka"/>
              <w:rPr>
                <w:rFonts w:ascii="Verdana" w:hAnsi="Verdana"/>
              </w:rPr>
            </w:pPr>
            <w:r w:rsidRPr="00E04B67">
              <w:rPr>
                <w:rFonts w:ascii="Verdana" w:hAnsi="Verdana"/>
                <w:highlight w:val="yellow"/>
              </w:rPr>
              <w:t>[VLOŽÍ ZHOTOVITEL]</w:t>
            </w:r>
          </w:p>
        </w:tc>
      </w:tr>
      <w:tr w:rsidR="003D73C6" w:rsidRPr="00E04B67" w14:paraId="69133DC2" w14:textId="77777777" w:rsidTr="007D5D28">
        <w:tc>
          <w:tcPr>
            <w:tcW w:w="3056" w:type="dxa"/>
            <w:tcBorders>
              <w:bottom w:val="single" w:sz="12" w:space="0" w:color="auto"/>
            </w:tcBorders>
          </w:tcPr>
          <w:p w14:paraId="2ED004A8" w14:textId="77777777" w:rsidR="003D73C6" w:rsidRPr="00E04B67" w:rsidRDefault="003D73C6" w:rsidP="007D5D28">
            <w:pPr>
              <w:pStyle w:val="Tabulka"/>
              <w:rPr>
                <w:rFonts w:ascii="Verdana" w:hAnsi="Verdana"/>
              </w:rPr>
            </w:pPr>
            <w:r w:rsidRPr="00E04B67">
              <w:rPr>
                <w:rFonts w:ascii="Verdana" w:hAnsi="Verdana"/>
              </w:rPr>
              <w:t>Telefon</w:t>
            </w:r>
          </w:p>
        </w:tc>
        <w:tc>
          <w:tcPr>
            <w:tcW w:w="5812" w:type="dxa"/>
            <w:tcBorders>
              <w:bottom w:val="single" w:sz="12" w:space="0" w:color="auto"/>
            </w:tcBorders>
          </w:tcPr>
          <w:p w14:paraId="7D4F5F98" w14:textId="77777777" w:rsidR="003D73C6" w:rsidRPr="00E04B67" w:rsidRDefault="003D73C6" w:rsidP="007D5D28">
            <w:pPr>
              <w:pStyle w:val="Tabulka"/>
              <w:rPr>
                <w:rFonts w:ascii="Verdana" w:hAnsi="Verdana"/>
              </w:rPr>
            </w:pPr>
            <w:r w:rsidRPr="00E04B67">
              <w:rPr>
                <w:rFonts w:ascii="Verdana" w:hAnsi="Verdana"/>
                <w:highlight w:val="yellow"/>
              </w:rPr>
              <w:t>[VLOŽÍ ZHOTOVITEL]</w:t>
            </w:r>
          </w:p>
        </w:tc>
      </w:tr>
    </w:tbl>
    <w:p w14:paraId="3D6878D0" w14:textId="77777777" w:rsidR="003D73C6" w:rsidRDefault="003D73C6" w:rsidP="00F40CA9">
      <w:pPr>
        <w:spacing w:before="360" w:after="0"/>
        <w:jc w:val="both"/>
        <w:rPr>
          <w:rFonts w:ascii="Verdana" w:hAnsi="Verdana"/>
          <w:sz w:val="18"/>
          <w:szCs w:val="18"/>
        </w:rPr>
      </w:pPr>
    </w:p>
    <w:p w14:paraId="642454FB" w14:textId="4409754B" w:rsidR="003012A4" w:rsidRPr="00061719" w:rsidRDefault="00F40CA9" w:rsidP="00F40CA9">
      <w:pPr>
        <w:spacing w:before="360" w:after="0"/>
        <w:jc w:val="both"/>
        <w:rPr>
          <w:rFonts w:ascii="Verdana" w:hAnsi="Verdana"/>
          <w:sz w:val="18"/>
          <w:szCs w:val="18"/>
        </w:rPr>
      </w:pPr>
      <w:r>
        <w:rPr>
          <w:rFonts w:ascii="Verdana" w:hAnsi="Verdana"/>
          <w:sz w:val="18"/>
          <w:szCs w:val="18"/>
        </w:rPr>
        <w:lastRenderedPageBreak/>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D62C2A6" w14:textId="3A632160" w:rsidR="00175FF1" w:rsidRDefault="003012A4" w:rsidP="007A5239">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37"/>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54B7AFBA" w:rsidR="00D501F7" w:rsidRDefault="00B93D2A"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00D501F7" w:rsidRPr="00175FF1">
        <w:rPr>
          <w:rFonts w:ascii="Verdana" w:hAnsi="Verdana"/>
        </w:rPr>
        <w:t>.</w:t>
      </w:r>
      <w:r w:rsidR="00D501F7" w:rsidRPr="004630C7">
        <w:rPr>
          <w:rFonts w:ascii="Verdana" w:hAnsi="Verdana"/>
        </w:rPr>
        <w:t xml:space="preserve"> </w:t>
      </w:r>
    </w:p>
    <w:p w14:paraId="0B5FE20B" w14:textId="0B540FFA" w:rsidR="001A242E" w:rsidRDefault="00D501F7" w:rsidP="00D501F7">
      <w:pPr>
        <w:pStyle w:val="acnormal"/>
        <w:rPr>
          <w:rFonts w:ascii="Verdana" w:hAnsi="Verdana"/>
          <w:b/>
        </w:rPr>
      </w:pP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7CCFD26C" w14:textId="7B323FCC" w:rsidR="00D501F7" w:rsidRPr="001A242E" w:rsidRDefault="001A242E" w:rsidP="001A242E">
      <w:pPr>
        <w:tabs>
          <w:tab w:val="left" w:pos="5430"/>
        </w:tabs>
      </w:pPr>
      <w:r>
        <w:tab/>
      </w:r>
    </w:p>
    <w:sectPr w:rsidR="00D501F7" w:rsidRPr="001A242E" w:rsidSect="00273CE5">
      <w:footerReference w:type="default" r:id="rId38"/>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571D" w14:textId="77777777" w:rsidR="0010238A" w:rsidRDefault="0010238A" w:rsidP="003706CB">
      <w:pPr>
        <w:spacing w:after="0" w:line="240" w:lineRule="auto"/>
      </w:pPr>
      <w:r>
        <w:separator/>
      </w:r>
    </w:p>
  </w:endnote>
  <w:endnote w:type="continuationSeparator" w:id="0">
    <w:p w14:paraId="65A8D91D" w14:textId="77777777" w:rsidR="0010238A" w:rsidRDefault="0010238A" w:rsidP="003706CB">
      <w:pPr>
        <w:spacing w:after="0" w:line="240" w:lineRule="auto"/>
      </w:pPr>
      <w:r>
        <w:continuationSeparator/>
      </w:r>
    </w:p>
  </w:endnote>
  <w:endnote w:type="continuationNotice" w:id="1">
    <w:p w14:paraId="5EA4BE83" w14:textId="77777777" w:rsidR="0010238A" w:rsidRDefault="001023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08D7F58A" w:rsidR="0010238A" w:rsidRPr="00787448" w:rsidRDefault="0010238A"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064E6">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306D3">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10238A" w:rsidRPr="00787448" w:rsidRDefault="0010238A"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4FD5F4AC" w:rsidR="0010238A" w:rsidRPr="00787448" w:rsidRDefault="0010238A"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635230</w:t>
    </w:r>
    <w:r w:rsidR="004E7172">
      <w:rPr>
        <w:rFonts w:ascii="Verdana" w:eastAsia="Verdana" w:hAnsi="Verdana"/>
        <w:noProof/>
        <w:sz w:val="12"/>
        <w:szCs w:val="12"/>
      </w:rPr>
      <w:t>42</w:t>
    </w:r>
  </w:p>
  <w:p w14:paraId="7EAE8BC8" w14:textId="77777777" w:rsidR="0010238A" w:rsidRDefault="001023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10238A"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10238A" w:rsidRPr="00A94233" w14:paraId="250E9BC8" w14:textId="77777777" w:rsidTr="00595358">
            <w:tc>
              <w:tcPr>
                <w:tcW w:w="3458" w:type="dxa"/>
                <w:shd w:val="clear" w:color="auto" w:fill="auto"/>
                <w:tcMar>
                  <w:left w:w="0" w:type="dxa"/>
                  <w:right w:w="0" w:type="dxa"/>
                </w:tcMar>
              </w:tcPr>
              <w:p w14:paraId="171AA542"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10238A" w:rsidRPr="00A94233" w:rsidRDefault="0010238A"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10238A" w:rsidRPr="00F2406A" w:rsidRDefault="0010238A"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10238A" w:rsidRPr="00F2406A" w:rsidRDefault="0010238A"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10238A" w:rsidRPr="00A94233" w:rsidRDefault="0010238A"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10238A" w:rsidRPr="00A94233" w:rsidRDefault="0010238A" w:rsidP="00F56E84">
                <w:pPr>
                  <w:tabs>
                    <w:tab w:val="center" w:pos="4536"/>
                    <w:tab w:val="right" w:pos="9072"/>
                  </w:tabs>
                  <w:rPr>
                    <w:rFonts w:ascii="Verdana" w:eastAsia="Verdana" w:hAnsi="Verdana"/>
                    <w:sz w:val="12"/>
                  </w:rPr>
                </w:pPr>
              </w:p>
            </w:tc>
          </w:tr>
        </w:tbl>
        <w:p w14:paraId="3C7B1FEC" w14:textId="77777777" w:rsidR="0010238A" w:rsidRDefault="0010238A" w:rsidP="00F56E84">
          <w:pPr>
            <w:pStyle w:val="Zpat"/>
          </w:pPr>
        </w:p>
        <w:p w14:paraId="5A847986" w14:textId="77777777" w:rsidR="0010238A" w:rsidRPr="00385FE0" w:rsidRDefault="0010238A"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10238A" w:rsidRPr="00385FE0" w:rsidRDefault="0010238A"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10238A" w:rsidRPr="00385FE0" w:rsidRDefault="0010238A" w:rsidP="00F56E84">
          <w:pPr>
            <w:tabs>
              <w:tab w:val="center" w:pos="4536"/>
              <w:tab w:val="right" w:pos="9072"/>
            </w:tabs>
            <w:rPr>
              <w:rFonts w:ascii="Verdana" w:eastAsia="Verdana" w:hAnsi="Verdana"/>
              <w:sz w:val="12"/>
            </w:rPr>
          </w:pPr>
        </w:p>
      </w:tc>
    </w:tr>
  </w:tbl>
  <w:p w14:paraId="73D90003" w14:textId="77777777" w:rsidR="0010238A" w:rsidRDefault="001023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36032C56"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064E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306D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4E7172">
      <w:rPr>
        <w:rFonts w:ascii="Verdana" w:eastAsia="Verdana" w:hAnsi="Verdana"/>
        <w:noProof/>
        <w:sz w:val="12"/>
        <w:szCs w:val="12"/>
      </w:rPr>
      <w:t>42</w:t>
    </w:r>
  </w:p>
  <w:p w14:paraId="362727F4" w14:textId="77777777" w:rsidR="0010238A" w:rsidRDefault="001023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10238A" w:rsidRDefault="001023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71E9B29A"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391C4AAB"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064E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306D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4E7172">
      <w:rPr>
        <w:rFonts w:ascii="Verdana" w:eastAsia="Verdana" w:hAnsi="Verdana"/>
        <w:noProof/>
        <w:sz w:val="12"/>
        <w:szCs w:val="12"/>
      </w:rPr>
      <w:t>42</w:t>
    </w:r>
  </w:p>
  <w:p w14:paraId="36D500C6" w14:textId="77777777" w:rsidR="0010238A" w:rsidRDefault="001023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6522047F"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489BCFBD"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064E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306D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230</w:t>
    </w:r>
    <w:r w:rsidR="004E7172">
      <w:rPr>
        <w:rFonts w:ascii="Verdana" w:eastAsia="Verdana" w:hAnsi="Verdana"/>
        <w:noProof/>
        <w:sz w:val="12"/>
        <w:szCs w:val="12"/>
      </w:rPr>
      <w:t>42</w:t>
    </w:r>
  </w:p>
  <w:p w14:paraId="092CF550" w14:textId="77777777" w:rsidR="0010238A" w:rsidRDefault="001023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5207B940"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73E1647A"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064E6">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306D3">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w:t>
    </w:r>
    <w:r>
      <w:rPr>
        <w:rFonts w:ascii="Verdana" w:eastAsia="Verdana" w:hAnsi="Verdana"/>
        <w:noProof/>
        <w:sz w:val="12"/>
        <w:szCs w:val="12"/>
      </w:rPr>
      <w:t>30</w:t>
    </w:r>
    <w:r w:rsidR="007A5239">
      <w:rPr>
        <w:rFonts w:ascii="Verdana" w:eastAsia="Verdana" w:hAnsi="Verdana"/>
        <w:noProof/>
        <w:sz w:val="12"/>
        <w:szCs w:val="12"/>
      </w:rPr>
      <w:t>42</w:t>
    </w:r>
  </w:p>
  <w:p w14:paraId="22D18711" w14:textId="77777777" w:rsidR="0010238A" w:rsidRDefault="0010238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52635A23"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1D0D6242"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064E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306D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7A5239">
      <w:rPr>
        <w:rFonts w:ascii="Verdana" w:eastAsia="Verdana" w:hAnsi="Verdana"/>
        <w:noProof/>
        <w:sz w:val="12"/>
        <w:szCs w:val="12"/>
      </w:rPr>
      <w:t>42</w:t>
    </w:r>
  </w:p>
  <w:p w14:paraId="008DFB55" w14:textId="77777777" w:rsidR="0010238A" w:rsidRDefault="001023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823E" w14:textId="77777777" w:rsidR="0010238A" w:rsidRDefault="0010238A" w:rsidP="003706CB">
      <w:pPr>
        <w:spacing w:after="0" w:line="240" w:lineRule="auto"/>
      </w:pPr>
      <w:r>
        <w:separator/>
      </w:r>
    </w:p>
  </w:footnote>
  <w:footnote w:type="continuationSeparator" w:id="0">
    <w:p w14:paraId="3327DF2E" w14:textId="77777777" w:rsidR="0010238A" w:rsidRDefault="0010238A" w:rsidP="003706CB">
      <w:pPr>
        <w:spacing w:after="0" w:line="240" w:lineRule="auto"/>
      </w:pPr>
      <w:r>
        <w:continuationSeparator/>
      </w:r>
    </w:p>
  </w:footnote>
  <w:footnote w:type="continuationNotice" w:id="1">
    <w:p w14:paraId="5B19C864" w14:textId="77777777" w:rsidR="0010238A" w:rsidRDefault="001023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10238A" w:rsidRDefault="0010238A" w:rsidP="00C672E3">
    <w:pPr>
      <w:pStyle w:val="Zhlav"/>
      <w:jc w:val="right"/>
      <w:rPr>
        <w:rFonts w:ascii="Verdana" w:hAnsi="Verdana"/>
        <w:sz w:val="18"/>
        <w:szCs w:val="18"/>
      </w:rPr>
    </w:pPr>
  </w:p>
  <w:p w14:paraId="64D6B01E" w14:textId="77777777" w:rsidR="0010238A" w:rsidRDefault="0010238A"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10238A" w:rsidRDefault="0010238A" w:rsidP="0030052A">
    <w:pPr>
      <w:pStyle w:val="Zhlav"/>
      <w:jc w:val="right"/>
      <w:rPr>
        <w:rFonts w:ascii="Verdana" w:hAnsi="Verdana"/>
        <w:sz w:val="18"/>
        <w:szCs w:val="18"/>
      </w:rPr>
    </w:pPr>
  </w:p>
  <w:p w14:paraId="211A988E" w14:textId="77777777" w:rsidR="0010238A" w:rsidRDefault="0010238A" w:rsidP="0030052A">
    <w:pPr>
      <w:pStyle w:val="Zhlav"/>
      <w:jc w:val="right"/>
      <w:rPr>
        <w:rFonts w:ascii="Verdana" w:hAnsi="Verdana"/>
        <w:sz w:val="18"/>
        <w:szCs w:val="18"/>
      </w:rPr>
    </w:pPr>
  </w:p>
  <w:p w14:paraId="63FDC6AA" w14:textId="566BF7CE" w:rsidR="0010238A" w:rsidRDefault="0010238A"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sidR="00862638">
      <w:rPr>
        <w:rFonts w:ascii="Verdana" w:hAnsi="Verdana"/>
        <w:sz w:val="18"/>
        <w:szCs w:val="18"/>
        <w:highlight w:val="lightGray"/>
      </w:rPr>
      <w:t>3</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10238A" w:rsidRDefault="0010238A" w:rsidP="0030052A">
    <w:pPr>
      <w:pStyle w:val="Zhlav"/>
      <w:jc w:val="right"/>
      <w:rPr>
        <w:rFonts w:ascii="Verdana" w:hAnsi="Verdana"/>
        <w:sz w:val="18"/>
        <w:szCs w:val="18"/>
      </w:rPr>
    </w:pPr>
  </w:p>
  <w:p w14:paraId="6425B139" w14:textId="77777777" w:rsidR="0010238A" w:rsidRDefault="0010238A"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7"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38663210">
    <w:abstractNumId w:val="34"/>
  </w:num>
  <w:num w:numId="2" w16cid:durableId="1651207393">
    <w:abstractNumId w:val="24"/>
  </w:num>
  <w:num w:numId="3" w16cid:durableId="1008101747">
    <w:abstractNumId w:val="2"/>
  </w:num>
  <w:num w:numId="4" w16cid:durableId="287199850">
    <w:abstractNumId w:val="1"/>
  </w:num>
  <w:num w:numId="5" w16cid:durableId="940528501">
    <w:abstractNumId w:val="13"/>
  </w:num>
  <w:num w:numId="6" w16cid:durableId="815802729">
    <w:abstractNumId w:val="10"/>
  </w:num>
  <w:num w:numId="7" w16cid:durableId="1910382316">
    <w:abstractNumId w:val="21"/>
  </w:num>
  <w:num w:numId="8" w16cid:durableId="445470719">
    <w:abstractNumId w:val="19"/>
  </w:num>
  <w:num w:numId="9" w16cid:durableId="1056199294">
    <w:abstractNumId w:val="23"/>
  </w:num>
  <w:num w:numId="10" w16cid:durableId="416095865">
    <w:abstractNumId w:val="24"/>
    <w:lvlOverride w:ilvl="0">
      <w:startOverride w:val="1"/>
    </w:lvlOverride>
  </w:num>
  <w:num w:numId="11" w16cid:durableId="388118947">
    <w:abstractNumId w:val="4"/>
  </w:num>
  <w:num w:numId="12" w16cid:durableId="562102475">
    <w:abstractNumId w:val="25"/>
  </w:num>
  <w:num w:numId="13" w16cid:durableId="450979840">
    <w:abstractNumId w:val="6"/>
  </w:num>
  <w:num w:numId="14" w16cid:durableId="1474904228">
    <w:abstractNumId w:val="14"/>
  </w:num>
  <w:num w:numId="15" w16cid:durableId="1597640361">
    <w:abstractNumId w:val="8"/>
  </w:num>
  <w:num w:numId="16" w16cid:durableId="91096699">
    <w:abstractNumId w:val="32"/>
  </w:num>
  <w:num w:numId="17" w16cid:durableId="712653379">
    <w:abstractNumId w:val="12"/>
  </w:num>
  <w:num w:numId="18" w16cid:durableId="2026398378">
    <w:abstractNumId w:val="31"/>
  </w:num>
  <w:num w:numId="19" w16cid:durableId="369768994">
    <w:abstractNumId w:val="0"/>
  </w:num>
  <w:num w:numId="20" w16cid:durableId="1611475344">
    <w:abstractNumId w:val="9"/>
  </w:num>
  <w:num w:numId="21" w16cid:durableId="1011877550">
    <w:abstractNumId w:val="15"/>
  </w:num>
  <w:num w:numId="22" w16cid:durableId="1673414345">
    <w:abstractNumId w:val="7"/>
  </w:num>
  <w:num w:numId="23" w16cid:durableId="2021465939">
    <w:abstractNumId w:val="29"/>
  </w:num>
  <w:num w:numId="24" w16cid:durableId="1145008681">
    <w:abstractNumId w:val="26"/>
  </w:num>
  <w:num w:numId="25" w16cid:durableId="19356734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806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0029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212610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02844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0227409">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34170671">
    <w:abstractNumId w:val="5"/>
  </w:num>
  <w:num w:numId="32" w16cid:durableId="82798067">
    <w:abstractNumId w:val="18"/>
  </w:num>
  <w:num w:numId="33" w16cid:durableId="518784044">
    <w:abstractNumId w:val="20"/>
  </w:num>
  <w:num w:numId="34" w16cid:durableId="1765347009">
    <w:abstractNumId w:val="30"/>
  </w:num>
  <w:num w:numId="35" w16cid:durableId="1271358111">
    <w:abstractNumId w:val="16"/>
  </w:num>
  <w:num w:numId="36" w16cid:durableId="461657393">
    <w:abstractNumId w:val="3"/>
  </w:num>
  <w:num w:numId="37" w16cid:durableId="1236747066">
    <w:abstractNumId w:val="27"/>
  </w:num>
  <w:num w:numId="38" w16cid:durableId="1539583456">
    <w:abstractNumId w:val="11"/>
  </w:num>
  <w:num w:numId="39" w16cid:durableId="1055935181">
    <w:abstractNumId w:val="33"/>
  </w:num>
  <w:num w:numId="40" w16cid:durableId="79719061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4912"/>
    <w:rsid w:val="000C5A20"/>
    <w:rsid w:val="000C670F"/>
    <w:rsid w:val="000C7132"/>
    <w:rsid w:val="000D282E"/>
    <w:rsid w:val="000D30FC"/>
    <w:rsid w:val="000D56F6"/>
    <w:rsid w:val="000D59B0"/>
    <w:rsid w:val="000D65BA"/>
    <w:rsid w:val="000E2BEA"/>
    <w:rsid w:val="000E43FD"/>
    <w:rsid w:val="000E5DAD"/>
    <w:rsid w:val="000E733F"/>
    <w:rsid w:val="000F65D4"/>
    <w:rsid w:val="001011D3"/>
    <w:rsid w:val="00101E6B"/>
    <w:rsid w:val="0010238A"/>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3044"/>
    <w:rsid w:val="001353C9"/>
    <w:rsid w:val="00136A3A"/>
    <w:rsid w:val="00137BD3"/>
    <w:rsid w:val="00140141"/>
    <w:rsid w:val="001404F9"/>
    <w:rsid w:val="001425D3"/>
    <w:rsid w:val="00161E4D"/>
    <w:rsid w:val="00163528"/>
    <w:rsid w:val="00164080"/>
    <w:rsid w:val="001667B2"/>
    <w:rsid w:val="00166835"/>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2DC9"/>
    <w:rsid w:val="001B3FEC"/>
    <w:rsid w:val="001C069F"/>
    <w:rsid w:val="001C2C4A"/>
    <w:rsid w:val="001C7FC3"/>
    <w:rsid w:val="001D1712"/>
    <w:rsid w:val="001D2DB5"/>
    <w:rsid w:val="001D38CE"/>
    <w:rsid w:val="001D65ED"/>
    <w:rsid w:val="001D674C"/>
    <w:rsid w:val="001E4EEF"/>
    <w:rsid w:val="001E5C00"/>
    <w:rsid w:val="001F156C"/>
    <w:rsid w:val="001F16AD"/>
    <w:rsid w:val="001F7FC7"/>
    <w:rsid w:val="002045B1"/>
    <w:rsid w:val="00204750"/>
    <w:rsid w:val="00211202"/>
    <w:rsid w:val="0021291F"/>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151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3A72"/>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5D8D"/>
    <w:rsid w:val="002E6229"/>
    <w:rsid w:val="002F2B93"/>
    <w:rsid w:val="002F3989"/>
    <w:rsid w:val="002F78E1"/>
    <w:rsid w:val="002F7905"/>
    <w:rsid w:val="0030052A"/>
    <w:rsid w:val="003012A4"/>
    <w:rsid w:val="0030498A"/>
    <w:rsid w:val="00306680"/>
    <w:rsid w:val="0031162F"/>
    <w:rsid w:val="0031167E"/>
    <w:rsid w:val="003120FE"/>
    <w:rsid w:val="00320E28"/>
    <w:rsid w:val="00321570"/>
    <w:rsid w:val="00323C17"/>
    <w:rsid w:val="003276C2"/>
    <w:rsid w:val="00332559"/>
    <w:rsid w:val="0033452E"/>
    <w:rsid w:val="00335DD4"/>
    <w:rsid w:val="003403C4"/>
    <w:rsid w:val="00344BF2"/>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D73C6"/>
    <w:rsid w:val="003E0E6B"/>
    <w:rsid w:val="003E65B5"/>
    <w:rsid w:val="003F0F9F"/>
    <w:rsid w:val="003F1902"/>
    <w:rsid w:val="003F4EBD"/>
    <w:rsid w:val="003F5EDA"/>
    <w:rsid w:val="003F703E"/>
    <w:rsid w:val="003F751B"/>
    <w:rsid w:val="00402E9E"/>
    <w:rsid w:val="0040487B"/>
    <w:rsid w:val="0040600D"/>
    <w:rsid w:val="00410560"/>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E5F20"/>
    <w:rsid w:val="004E7172"/>
    <w:rsid w:val="004F08D8"/>
    <w:rsid w:val="004F14F3"/>
    <w:rsid w:val="004F194C"/>
    <w:rsid w:val="004F22C3"/>
    <w:rsid w:val="004F63F6"/>
    <w:rsid w:val="004F7C35"/>
    <w:rsid w:val="0050249A"/>
    <w:rsid w:val="005030F6"/>
    <w:rsid w:val="00505A4D"/>
    <w:rsid w:val="005166BE"/>
    <w:rsid w:val="00520D2D"/>
    <w:rsid w:val="00523C78"/>
    <w:rsid w:val="005306D3"/>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6BDC"/>
    <w:rsid w:val="005C0CA5"/>
    <w:rsid w:val="005C2EC2"/>
    <w:rsid w:val="005C776A"/>
    <w:rsid w:val="005C7CE7"/>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0865"/>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2266"/>
    <w:rsid w:val="007A5239"/>
    <w:rsid w:val="007A692F"/>
    <w:rsid w:val="007A7666"/>
    <w:rsid w:val="007A7D3A"/>
    <w:rsid w:val="007B36E6"/>
    <w:rsid w:val="007B478B"/>
    <w:rsid w:val="007B70CA"/>
    <w:rsid w:val="007C1338"/>
    <w:rsid w:val="007C36A9"/>
    <w:rsid w:val="007C5684"/>
    <w:rsid w:val="007C6153"/>
    <w:rsid w:val="007C7570"/>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471AD"/>
    <w:rsid w:val="00851A64"/>
    <w:rsid w:val="00852E56"/>
    <w:rsid w:val="00860ADA"/>
    <w:rsid w:val="008611B5"/>
    <w:rsid w:val="00862638"/>
    <w:rsid w:val="00862A84"/>
    <w:rsid w:val="00863373"/>
    <w:rsid w:val="00863655"/>
    <w:rsid w:val="00863772"/>
    <w:rsid w:val="008652C6"/>
    <w:rsid w:val="00865640"/>
    <w:rsid w:val="00870DF7"/>
    <w:rsid w:val="0087191F"/>
    <w:rsid w:val="0087225C"/>
    <w:rsid w:val="008741BE"/>
    <w:rsid w:val="00876588"/>
    <w:rsid w:val="00877AFF"/>
    <w:rsid w:val="00881E96"/>
    <w:rsid w:val="00885EE8"/>
    <w:rsid w:val="00890761"/>
    <w:rsid w:val="00893409"/>
    <w:rsid w:val="00894353"/>
    <w:rsid w:val="00897166"/>
    <w:rsid w:val="008A041E"/>
    <w:rsid w:val="008A0F99"/>
    <w:rsid w:val="008A5887"/>
    <w:rsid w:val="008A740B"/>
    <w:rsid w:val="008B1A0A"/>
    <w:rsid w:val="008B7173"/>
    <w:rsid w:val="008C1DEB"/>
    <w:rsid w:val="008C338B"/>
    <w:rsid w:val="008C566E"/>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5187"/>
    <w:rsid w:val="009064E6"/>
    <w:rsid w:val="009070D6"/>
    <w:rsid w:val="0091043D"/>
    <w:rsid w:val="0091262E"/>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7D15"/>
    <w:rsid w:val="009C1FB5"/>
    <w:rsid w:val="009C5F7B"/>
    <w:rsid w:val="009C6A9E"/>
    <w:rsid w:val="009D1DB7"/>
    <w:rsid w:val="009D292C"/>
    <w:rsid w:val="009D5FF3"/>
    <w:rsid w:val="009E4995"/>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125D"/>
    <w:rsid w:val="00B84715"/>
    <w:rsid w:val="00B9138D"/>
    <w:rsid w:val="00B93D2A"/>
    <w:rsid w:val="00B93EB9"/>
    <w:rsid w:val="00B94C91"/>
    <w:rsid w:val="00B96AAD"/>
    <w:rsid w:val="00B9757B"/>
    <w:rsid w:val="00BA19C0"/>
    <w:rsid w:val="00BA5837"/>
    <w:rsid w:val="00BA7E2F"/>
    <w:rsid w:val="00BB0757"/>
    <w:rsid w:val="00BB1E6D"/>
    <w:rsid w:val="00BB784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2394"/>
    <w:rsid w:val="00E238F4"/>
    <w:rsid w:val="00E25460"/>
    <w:rsid w:val="00E25E58"/>
    <w:rsid w:val="00E268AE"/>
    <w:rsid w:val="00E30AFD"/>
    <w:rsid w:val="00E311F4"/>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 w:type="character" w:styleId="Nevyeenzmnka">
    <w:name w:val="Unresolved Mention"/>
    <w:basedOn w:val="Standardnpsmoodstavce"/>
    <w:uiPriority w:val="99"/>
    <w:semiHidden/>
    <w:unhideWhenUsed/>
    <w:rsid w:val="004E7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lcik@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carbol@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5.xml"/><Relationship Id="rId33" Type="http://schemas.openxmlformats.org/officeDocument/2006/relationships/hyperlink" Target="mailto:gletsa@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rutta@spravazeleznic.cz" TargetMode="Externa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kova@spravazeleznic.cz" TargetMode="External"/><Relationship Id="rId23" Type="http://schemas.openxmlformats.org/officeDocument/2006/relationships/header" Target="header3.xml"/><Relationship Id="rId28" Type="http://schemas.openxmlformats.org/officeDocument/2006/relationships/hyperlink" Target="mailto:Olsovska@spravazeleznic.cz" TargetMode="External"/><Relationship Id="rId36" Type="http://schemas.openxmlformats.org/officeDocument/2006/relationships/hyperlink" Target="mailto:krulovan@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axmann@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ova@spravazeleznic.cz" TargetMode="External"/><Relationship Id="rId22" Type="http://schemas.openxmlformats.org/officeDocument/2006/relationships/footer" Target="footer3.xml"/><Relationship Id="rId27" Type="http://schemas.openxmlformats.org/officeDocument/2006/relationships/hyperlink" Target="mailto:Macho@spravazeleznic.cz" TargetMode="External"/><Relationship Id="rId30" Type="http://schemas.openxmlformats.org/officeDocument/2006/relationships/hyperlink" Target="mailto:michalcik@spravazeleznic.cz" TargetMode="External"/><Relationship Id="rId35" Type="http://schemas.openxmlformats.org/officeDocument/2006/relationships/hyperlink" Target="mailto:sajerova@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14F453F-F403-4FCC-A13F-53B1D65EC1BC}">
  <ds:schemaRefs>
    <ds:schemaRef ds:uri="http://schemas.openxmlformats.org/officeDocument/2006/bibliography"/>
  </ds:schemaRefs>
</ds:datastoreItem>
</file>

<file path=customXml/itemProps2.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16</Pages>
  <Words>4844</Words>
  <Characters>28584</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20</cp:revision>
  <cp:lastPrinted>2018-11-07T15:06:00Z</cp:lastPrinted>
  <dcterms:created xsi:type="dcterms:W3CDTF">2023-02-22T13:04:00Z</dcterms:created>
  <dcterms:modified xsi:type="dcterms:W3CDTF">2023-03-15T14:04:00Z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