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02" w:rsidRPr="004D44B4" w:rsidRDefault="00365F8B">
      <w:pPr>
        <w:rPr>
          <w:color w:val="FF0000"/>
        </w:rPr>
      </w:pPr>
      <w:bookmarkStart w:id="0" w:name="_GoBack"/>
      <w:bookmarkEnd w:id="0"/>
      <w:r>
        <w:t>PROVOZNÍ SOUBORY – VRN smazáno a zahrnuto do objektu SO-01.01.01</w:t>
      </w:r>
      <w:r w:rsidR="00720C40">
        <w:t xml:space="preserve">, mobilní prvky ceněny pouze montáže a stavební připravenost. </w:t>
      </w:r>
      <w:r w:rsidR="004D44B4">
        <w:rPr>
          <w:color w:val="FF0000"/>
        </w:rPr>
        <w:t>OK</w:t>
      </w:r>
    </w:p>
    <w:p w:rsidR="00365F8B" w:rsidRPr="00CF6B45" w:rsidRDefault="00365F8B">
      <w:pPr>
        <w:rPr>
          <w:color w:val="FF0000"/>
        </w:rPr>
      </w:pPr>
      <w:r>
        <w:t>VYTÁPĚNÍ – projektant pracuje ve zpoplatněném programu, který veškerou práci ulehčuje a ročně si za něj platí licenci. Mimo jiné mu tento program vypíše i výměry, aby nemusel složitě počítat potrubí po potrubí. Tuto tabulku přikládám jako argument ke správnosti výměry.</w:t>
      </w:r>
      <w:r w:rsidR="00CF6B45">
        <w:t xml:space="preserve"> </w:t>
      </w:r>
      <w:r w:rsidR="00CF6B45">
        <w:rPr>
          <w:color w:val="FF0000"/>
        </w:rPr>
        <w:t>Prosím tyto podklady přiložit k rozpočtu jako přílohu, nebo do TZ s odkazem v rozpočtu na toto.</w:t>
      </w:r>
    </w:p>
    <w:p w:rsidR="00720C40" w:rsidRDefault="00365F8B">
      <w:r>
        <w:t xml:space="preserve">STAVEBNÍ ČÁST – řádek (položka 123). Jedná se o výměnu prkenného obložení 3. NP, nikoli střešního pláště. </w:t>
      </w:r>
      <w:r w:rsidR="00CF6B45">
        <w:rPr>
          <w:color w:val="FF0000"/>
        </w:rPr>
        <w:t>Děkuji, při připomínkování jsem přehlédl o řádek výše poznámku NS30, která to vysvětluje.</w:t>
      </w:r>
      <w:r w:rsidR="00720C40">
        <w:br/>
      </w:r>
    </w:p>
    <w:p w:rsidR="00720C40" w:rsidRPr="00CF6B45" w:rsidRDefault="00720C40">
      <w:pPr>
        <w:rPr>
          <w:color w:val="FF0000"/>
        </w:rPr>
      </w:pPr>
      <w:r>
        <w:t xml:space="preserve">STAVEBNÍ OPRAVY 2. NP – dle emailové komunikace </w:t>
      </w:r>
      <w:proofErr w:type="gramStart"/>
      <w:r>
        <w:t>jsou použil</w:t>
      </w:r>
      <w:proofErr w:type="gramEnd"/>
      <w:r>
        <w:t xml:space="preserve"> svojí skladbu a doplnil o Váš požadavek na sypký materiál. Ta skladba z původního projektu se mi prostě nelíbí..</w:t>
      </w:r>
      <w:r w:rsidR="00CF6B45">
        <w:t xml:space="preserve"> </w:t>
      </w:r>
      <w:r w:rsidR="00CF6B45">
        <w:rPr>
          <w:color w:val="FF0000"/>
        </w:rPr>
        <w:t xml:space="preserve">Respektuji Váš názor, konec konců, kdo razítkuje, odpovídá si za realizovatelnost, kvalitu a dosažení požadovaných fyzikálních hodnot požadovaných právním rámcem. </w:t>
      </w:r>
    </w:p>
    <w:p w:rsidR="00720C40" w:rsidRDefault="00720C40"/>
    <w:p w:rsidR="00720C40" w:rsidRPr="004D44B4" w:rsidRDefault="00720C40">
      <w:pPr>
        <w:rPr>
          <w:color w:val="FF0000"/>
        </w:rPr>
      </w:pPr>
      <w:r>
        <w:t>VRN – upraveno</w:t>
      </w:r>
      <w:r w:rsidR="004D44B4">
        <w:t xml:space="preserve"> </w:t>
      </w:r>
      <w:r w:rsidR="004D44B4">
        <w:rPr>
          <w:color w:val="FF0000"/>
        </w:rPr>
        <w:t>OK</w:t>
      </w:r>
    </w:p>
    <w:p w:rsidR="00720C40" w:rsidRDefault="00720C40"/>
    <w:p w:rsidR="00720C40" w:rsidRPr="00CF6B45" w:rsidRDefault="00720C40">
      <w:pPr>
        <w:rPr>
          <w:color w:val="FF0000"/>
        </w:rPr>
      </w:pPr>
      <w:r>
        <w:t>SANACE _ vysvětleny výměry. Také je to počítáno přímo z programu (obvodů a ploch)</w:t>
      </w:r>
      <w:r w:rsidR="00CF6B45">
        <w:t xml:space="preserve"> </w:t>
      </w:r>
      <w:r w:rsidR="00CF6B45">
        <w:rPr>
          <w:color w:val="FF0000"/>
        </w:rPr>
        <w:t>Prosím o stejný přístup jako u ÚT, buď výstup z programu dát přílohou rozpočtu, nebo odkaz na část PD tvořící tyto výstupy.</w:t>
      </w:r>
    </w:p>
    <w:p w:rsidR="00720C40" w:rsidRDefault="00720C40"/>
    <w:p w:rsidR="00720C40" w:rsidRPr="004D44B4" w:rsidRDefault="00720C40">
      <w:pPr>
        <w:rPr>
          <w:color w:val="FF0000"/>
        </w:rPr>
      </w:pPr>
      <w:r>
        <w:t xml:space="preserve">Cenová úroveň _ je to zpracováno 1 </w:t>
      </w:r>
      <w:proofErr w:type="spellStart"/>
      <w:r>
        <w:t>pol</w:t>
      </w:r>
      <w:proofErr w:type="spellEnd"/>
      <w:r>
        <w:t xml:space="preserve"> roku 2022. kolega ještě doplní a samozřejmě pošleme i *KZ</w:t>
      </w:r>
      <w:r w:rsidR="004D44B4">
        <w:t xml:space="preserve"> </w:t>
      </w:r>
      <w:r w:rsidR="004D44B4">
        <w:rPr>
          <w:color w:val="FF0000"/>
        </w:rPr>
        <w:t>Děkuji, finální verzi prosím v CÚ 2022 02.</w:t>
      </w:r>
    </w:p>
    <w:p w:rsidR="00365F8B" w:rsidRDefault="00365F8B"/>
    <w:sectPr w:rsidR="00365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BC"/>
    <w:rsid w:val="00365F8B"/>
    <w:rsid w:val="003A2802"/>
    <w:rsid w:val="004D44B4"/>
    <w:rsid w:val="00720C40"/>
    <w:rsid w:val="00927C2F"/>
    <w:rsid w:val="00BD55BC"/>
    <w:rsid w:val="00C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09433-1591-489E-BCCF-02B6F81A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1195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2</cp:revision>
  <dcterms:created xsi:type="dcterms:W3CDTF">2022-08-02T10:42:00Z</dcterms:created>
  <dcterms:modified xsi:type="dcterms:W3CDTF">2022-08-02T10:42:00Z</dcterms:modified>
</cp:coreProperties>
</file>