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5A2E7" w14:textId="77777777" w:rsidR="00433359" w:rsidRPr="005617CA" w:rsidRDefault="00433359" w:rsidP="00FE17B7">
      <w:pPr>
        <w:pStyle w:val="Bezmezer"/>
        <w:jc w:val="center"/>
        <w:rPr>
          <w:b/>
          <w:sz w:val="24"/>
          <w:szCs w:val="24"/>
        </w:rPr>
      </w:pPr>
      <w:r w:rsidRPr="005617CA">
        <w:rPr>
          <w:b/>
          <w:sz w:val="24"/>
          <w:szCs w:val="24"/>
        </w:rPr>
        <w:t>Ozn</w:t>
      </w:r>
      <w:r>
        <w:rPr>
          <w:b/>
          <w:sz w:val="24"/>
          <w:szCs w:val="24"/>
        </w:rPr>
        <w:t xml:space="preserve">ámení o zahájení prací dle </w:t>
      </w:r>
      <w:r w:rsidR="00680C37">
        <w:rPr>
          <w:b/>
          <w:sz w:val="24"/>
          <w:szCs w:val="24"/>
        </w:rPr>
        <w:t>§15 zákona č. 309/2006 Sb.</w:t>
      </w:r>
    </w:p>
    <w:p w14:paraId="446744CB" w14:textId="77777777" w:rsidR="00433359" w:rsidRPr="005617CA" w:rsidRDefault="00433359" w:rsidP="00433359">
      <w:pPr>
        <w:pStyle w:val="Bezmezer"/>
        <w:rPr>
          <w:sz w:val="24"/>
          <w:szCs w:val="24"/>
        </w:rPr>
      </w:pPr>
    </w:p>
    <w:p w14:paraId="48C70786" w14:textId="77777777" w:rsidR="00433359" w:rsidRDefault="00433359" w:rsidP="00433359">
      <w:pPr>
        <w:tabs>
          <w:tab w:val="left" w:pos="227"/>
          <w:tab w:val="left" w:pos="1260"/>
          <w:tab w:val="left" w:pos="4860"/>
        </w:tabs>
        <w:spacing w:line="260" w:lineRule="exact"/>
        <w:rPr>
          <w:rFonts w:ascii="Arial" w:hAnsi="Arial" w:cs="Arial"/>
          <w:color w:val="000000"/>
          <w:szCs w:val="24"/>
        </w:rPr>
      </w:pPr>
      <w:r w:rsidRPr="005617CA">
        <w:rPr>
          <w:rFonts w:ascii="Arial" w:hAnsi="Arial" w:cs="Arial"/>
          <w:color w:val="000000"/>
          <w:szCs w:val="24"/>
        </w:rPr>
        <w:tab/>
      </w:r>
      <w:r w:rsidRPr="005617CA">
        <w:rPr>
          <w:rFonts w:ascii="Arial" w:hAnsi="Arial" w:cs="Arial"/>
          <w:color w:val="000000"/>
          <w:szCs w:val="24"/>
        </w:rPr>
        <w:tab/>
      </w:r>
      <w:r w:rsidRPr="005617CA">
        <w:rPr>
          <w:rFonts w:ascii="Arial" w:hAnsi="Arial" w:cs="Arial"/>
          <w:color w:val="000000"/>
          <w:szCs w:val="24"/>
        </w:rPr>
        <w:tab/>
        <w:t>V ……………</w:t>
      </w:r>
      <w:proofErr w:type="gramStart"/>
      <w:r w:rsidRPr="005617CA">
        <w:rPr>
          <w:rFonts w:ascii="Arial" w:hAnsi="Arial" w:cs="Arial"/>
          <w:color w:val="000000"/>
          <w:szCs w:val="24"/>
        </w:rPr>
        <w:t>…….</w:t>
      </w:r>
      <w:proofErr w:type="gramEnd"/>
      <w:r w:rsidRPr="005617CA">
        <w:rPr>
          <w:rFonts w:ascii="Arial" w:hAnsi="Arial" w:cs="Arial"/>
          <w:color w:val="000000"/>
          <w:szCs w:val="24"/>
        </w:rPr>
        <w:t>. dne…………20</w:t>
      </w:r>
      <w:r w:rsidR="00C71D89">
        <w:rPr>
          <w:rFonts w:ascii="Arial" w:hAnsi="Arial" w:cs="Arial"/>
          <w:color w:val="000000"/>
          <w:szCs w:val="24"/>
        </w:rPr>
        <w:t>.......</w:t>
      </w:r>
    </w:p>
    <w:p w14:paraId="1678691D" w14:textId="77777777" w:rsidR="00501EE3" w:rsidRDefault="00501EE3" w:rsidP="00501EE3">
      <w:pPr>
        <w:pStyle w:val="Bezmez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8505"/>
      </w:tblGrid>
      <w:tr w:rsidR="00433359" w:rsidRPr="000C4C5A" w14:paraId="77CDE6CA" w14:textId="77777777" w:rsidTr="00DF3F26">
        <w:tc>
          <w:tcPr>
            <w:tcW w:w="2093" w:type="dxa"/>
          </w:tcPr>
          <w:p w14:paraId="24653150" w14:textId="77777777" w:rsidR="00433359" w:rsidRPr="00501EE3" w:rsidRDefault="00433359" w:rsidP="002F7707">
            <w:pPr>
              <w:pStyle w:val="Bezmezer"/>
              <w:rPr>
                <w:sz w:val="20"/>
              </w:rPr>
            </w:pPr>
            <w:r w:rsidRPr="00501EE3">
              <w:rPr>
                <w:sz w:val="20"/>
              </w:rPr>
              <w:t>Naše zn:</w:t>
            </w:r>
          </w:p>
        </w:tc>
        <w:tc>
          <w:tcPr>
            <w:tcW w:w="8505" w:type="dxa"/>
          </w:tcPr>
          <w:p w14:paraId="5921913E" w14:textId="77777777" w:rsidR="00433359" w:rsidRPr="000C4C5A" w:rsidRDefault="00433359" w:rsidP="002F7707">
            <w:pPr>
              <w:pStyle w:val="Bezmezer"/>
              <w:rPr>
                <w:szCs w:val="22"/>
              </w:rPr>
            </w:pPr>
          </w:p>
        </w:tc>
      </w:tr>
      <w:tr w:rsidR="00433359" w:rsidRPr="000C4C5A" w14:paraId="13AB9469" w14:textId="77777777" w:rsidTr="00DF3F26">
        <w:tc>
          <w:tcPr>
            <w:tcW w:w="2093" w:type="dxa"/>
          </w:tcPr>
          <w:p w14:paraId="311BC979" w14:textId="77777777" w:rsidR="00433359" w:rsidRPr="00501EE3" w:rsidRDefault="00433359" w:rsidP="002F7707">
            <w:pPr>
              <w:pStyle w:val="Bezmezer"/>
              <w:rPr>
                <w:sz w:val="20"/>
              </w:rPr>
            </w:pPr>
            <w:r w:rsidRPr="00501EE3">
              <w:rPr>
                <w:sz w:val="20"/>
              </w:rPr>
              <w:t>Vyřizuje:</w:t>
            </w:r>
          </w:p>
        </w:tc>
        <w:tc>
          <w:tcPr>
            <w:tcW w:w="8505" w:type="dxa"/>
          </w:tcPr>
          <w:p w14:paraId="120CE4A0" w14:textId="77777777" w:rsidR="00433359" w:rsidRPr="000C4C5A" w:rsidRDefault="00433359" w:rsidP="002F7707">
            <w:pPr>
              <w:pStyle w:val="Bezmezer"/>
              <w:rPr>
                <w:szCs w:val="22"/>
              </w:rPr>
            </w:pPr>
          </w:p>
        </w:tc>
      </w:tr>
      <w:tr w:rsidR="00433359" w:rsidRPr="000C4C5A" w14:paraId="7B87B680" w14:textId="77777777" w:rsidTr="00DF3F26">
        <w:tc>
          <w:tcPr>
            <w:tcW w:w="2093" w:type="dxa"/>
          </w:tcPr>
          <w:p w14:paraId="38694228" w14:textId="77777777" w:rsidR="00433359" w:rsidRPr="00501EE3" w:rsidRDefault="00433359" w:rsidP="002F7707">
            <w:pPr>
              <w:pStyle w:val="Bezmezer"/>
              <w:rPr>
                <w:sz w:val="20"/>
              </w:rPr>
            </w:pPr>
            <w:r w:rsidRPr="00501EE3">
              <w:rPr>
                <w:sz w:val="20"/>
              </w:rPr>
              <w:t>Tel</w:t>
            </w:r>
            <w:r w:rsidR="00501EE3">
              <w:rPr>
                <w:sz w:val="20"/>
              </w:rPr>
              <w:t>/</w:t>
            </w:r>
            <w:r w:rsidR="00501EE3" w:rsidRPr="00501EE3">
              <w:rPr>
                <w:sz w:val="20"/>
              </w:rPr>
              <w:t xml:space="preserve"> Mobil:</w:t>
            </w:r>
          </w:p>
        </w:tc>
        <w:tc>
          <w:tcPr>
            <w:tcW w:w="8505" w:type="dxa"/>
          </w:tcPr>
          <w:p w14:paraId="391BD358" w14:textId="77777777" w:rsidR="00433359" w:rsidRPr="000C4C5A" w:rsidRDefault="00433359" w:rsidP="002F7707">
            <w:pPr>
              <w:pStyle w:val="Bezmezer"/>
              <w:rPr>
                <w:szCs w:val="22"/>
              </w:rPr>
            </w:pPr>
          </w:p>
        </w:tc>
      </w:tr>
      <w:tr w:rsidR="00433359" w:rsidRPr="000C4C5A" w14:paraId="2B3FF6CC" w14:textId="77777777" w:rsidTr="00DF3F26">
        <w:tc>
          <w:tcPr>
            <w:tcW w:w="2093" w:type="dxa"/>
          </w:tcPr>
          <w:p w14:paraId="20713D0B" w14:textId="77777777" w:rsidR="00433359" w:rsidRPr="00501EE3" w:rsidRDefault="00433359" w:rsidP="002F7707">
            <w:pPr>
              <w:pStyle w:val="Bezmezer"/>
              <w:rPr>
                <w:sz w:val="20"/>
              </w:rPr>
            </w:pPr>
            <w:r w:rsidRPr="00501EE3">
              <w:rPr>
                <w:sz w:val="20"/>
              </w:rPr>
              <w:t>e-mail:</w:t>
            </w:r>
          </w:p>
        </w:tc>
        <w:tc>
          <w:tcPr>
            <w:tcW w:w="8505" w:type="dxa"/>
          </w:tcPr>
          <w:p w14:paraId="333FA23E" w14:textId="77777777" w:rsidR="00433359" w:rsidRPr="000C4C5A" w:rsidRDefault="00433359" w:rsidP="002F7707">
            <w:pPr>
              <w:pStyle w:val="Bezmezer"/>
              <w:rPr>
                <w:szCs w:val="22"/>
              </w:rPr>
            </w:pPr>
          </w:p>
        </w:tc>
      </w:tr>
    </w:tbl>
    <w:p w14:paraId="4FEBB485" w14:textId="77777777" w:rsidR="00433359" w:rsidRPr="00C37DFB" w:rsidRDefault="00680C37" w:rsidP="00C37DFB">
      <w:pPr>
        <w:pStyle w:val="Bezmezer"/>
        <w:rPr>
          <w:b/>
          <w:sz w:val="20"/>
        </w:rPr>
      </w:pPr>
      <w:r w:rsidRPr="00C37DFB">
        <w:rPr>
          <w:b/>
          <w:sz w:val="20"/>
        </w:rPr>
        <w:t>1.</w:t>
      </w:r>
      <w:r w:rsidR="00433359" w:rsidRPr="00C37DFB">
        <w:rPr>
          <w:b/>
          <w:sz w:val="20"/>
        </w:rPr>
        <w:t xml:space="preserve"> Zadavatel stavby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8505"/>
      </w:tblGrid>
      <w:tr w:rsidR="00433359" w:rsidRPr="00501EE3" w14:paraId="43956B5B" w14:textId="77777777" w:rsidTr="00DF3F26">
        <w:tc>
          <w:tcPr>
            <w:tcW w:w="2093" w:type="dxa"/>
          </w:tcPr>
          <w:p w14:paraId="207925F0" w14:textId="77777777" w:rsidR="00433359" w:rsidRPr="00501EE3" w:rsidRDefault="00433359" w:rsidP="002F7707">
            <w:pPr>
              <w:pStyle w:val="Bezmezer"/>
              <w:rPr>
                <w:sz w:val="20"/>
              </w:rPr>
            </w:pPr>
            <w:r w:rsidRPr="00501EE3">
              <w:rPr>
                <w:sz w:val="20"/>
              </w:rPr>
              <w:t xml:space="preserve">Název </w:t>
            </w:r>
          </w:p>
        </w:tc>
        <w:tc>
          <w:tcPr>
            <w:tcW w:w="8505" w:type="dxa"/>
          </w:tcPr>
          <w:p w14:paraId="62B136EF" w14:textId="19EF8E6E" w:rsidR="00433359" w:rsidRPr="00501EE3" w:rsidRDefault="005E455C" w:rsidP="00D0488D">
            <w:pPr>
              <w:pStyle w:val="Bezmezer"/>
              <w:rPr>
                <w:sz w:val="20"/>
              </w:rPr>
            </w:pPr>
            <w:r>
              <w:rPr>
                <w:sz w:val="20"/>
              </w:rPr>
              <w:t>Správa železnic</w:t>
            </w:r>
            <w:r w:rsidR="00D0488D" w:rsidRPr="00501EE3">
              <w:rPr>
                <w:sz w:val="20"/>
              </w:rPr>
              <w:t xml:space="preserve"> </w:t>
            </w:r>
            <w:proofErr w:type="spellStart"/>
            <w:r w:rsidR="00D0488D" w:rsidRPr="00501EE3">
              <w:rPr>
                <w:sz w:val="20"/>
              </w:rPr>
              <w:t>s.o</w:t>
            </w:r>
            <w:proofErr w:type="spellEnd"/>
            <w:r w:rsidR="00D0488D" w:rsidRPr="00501EE3">
              <w:rPr>
                <w:sz w:val="20"/>
              </w:rPr>
              <w:t>.</w:t>
            </w:r>
          </w:p>
        </w:tc>
      </w:tr>
      <w:tr w:rsidR="00433359" w:rsidRPr="00501EE3" w14:paraId="1BFF84CE" w14:textId="77777777" w:rsidTr="00DF3F26">
        <w:tc>
          <w:tcPr>
            <w:tcW w:w="2093" w:type="dxa"/>
          </w:tcPr>
          <w:p w14:paraId="5644578D" w14:textId="77777777" w:rsidR="00433359" w:rsidRPr="00501EE3" w:rsidRDefault="00433359" w:rsidP="002F7707">
            <w:pPr>
              <w:pStyle w:val="Bezmezer"/>
              <w:rPr>
                <w:sz w:val="20"/>
              </w:rPr>
            </w:pPr>
            <w:r w:rsidRPr="00501EE3">
              <w:rPr>
                <w:sz w:val="20"/>
              </w:rPr>
              <w:t>IČ</w:t>
            </w:r>
          </w:p>
        </w:tc>
        <w:tc>
          <w:tcPr>
            <w:tcW w:w="8505" w:type="dxa"/>
          </w:tcPr>
          <w:p w14:paraId="16DF9FBB" w14:textId="77777777" w:rsidR="00433359" w:rsidRPr="00501EE3" w:rsidRDefault="00433359" w:rsidP="002F7707">
            <w:pPr>
              <w:pStyle w:val="Bezmezer"/>
              <w:rPr>
                <w:b/>
                <w:sz w:val="20"/>
              </w:rPr>
            </w:pPr>
          </w:p>
        </w:tc>
      </w:tr>
      <w:tr w:rsidR="00433359" w:rsidRPr="00501EE3" w14:paraId="634AC85C" w14:textId="77777777" w:rsidTr="00DF3F26">
        <w:tc>
          <w:tcPr>
            <w:tcW w:w="2093" w:type="dxa"/>
          </w:tcPr>
          <w:p w14:paraId="34968B55" w14:textId="77777777" w:rsidR="00433359" w:rsidRPr="00501EE3" w:rsidRDefault="00433359" w:rsidP="002F7707">
            <w:pPr>
              <w:pStyle w:val="Bezmezer"/>
              <w:rPr>
                <w:sz w:val="20"/>
              </w:rPr>
            </w:pPr>
            <w:r w:rsidRPr="00501EE3">
              <w:rPr>
                <w:sz w:val="20"/>
              </w:rPr>
              <w:t>Sídlo</w:t>
            </w:r>
          </w:p>
        </w:tc>
        <w:tc>
          <w:tcPr>
            <w:tcW w:w="8505" w:type="dxa"/>
          </w:tcPr>
          <w:p w14:paraId="0E6C1413" w14:textId="77777777" w:rsidR="00433359" w:rsidRPr="00501EE3" w:rsidRDefault="00C75FE7" w:rsidP="008642DA">
            <w:pPr>
              <w:pStyle w:val="Bezmezer"/>
              <w:rPr>
                <w:sz w:val="20"/>
              </w:rPr>
            </w:pPr>
            <w:r w:rsidRPr="00501EE3">
              <w:rPr>
                <w:sz w:val="20"/>
              </w:rPr>
              <w:t>Dlážděná 1003/7, 110 00 Praha 1</w:t>
            </w:r>
          </w:p>
        </w:tc>
      </w:tr>
    </w:tbl>
    <w:p w14:paraId="46F558BF" w14:textId="77777777" w:rsidR="00680C37" w:rsidRPr="00501EE3" w:rsidRDefault="00680C37" w:rsidP="00C37DFB">
      <w:pPr>
        <w:pStyle w:val="Bezmezer"/>
        <w:rPr>
          <w:b/>
          <w:sz w:val="20"/>
        </w:rPr>
      </w:pPr>
      <w:r w:rsidRPr="00501EE3">
        <w:rPr>
          <w:b/>
          <w:sz w:val="20"/>
        </w:rPr>
        <w:t>2. Stavba</w:t>
      </w:r>
    </w:p>
    <w:tbl>
      <w:tblPr>
        <w:tblW w:w="10632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32"/>
      </w:tblGrid>
      <w:tr w:rsidR="00680C37" w:rsidRPr="00501EE3" w14:paraId="247C8FCD" w14:textId="77777777" w:rsidTr="002A2334">
        <w:tc>
          <w:tcPr>
            <w:tcW w:w="10632" w:type="dxa"/>
          </w:tcPr>
          <w:p w14:paraId="4D5A83BC" w14:textId="4F715992" w:rsidR="00680C37" w:rsidRPr="00501EE3" w:rsidRDefault="00680C37" w:rsidP="00C37DFB">
            <w:pPr>
              <w:pStyle w:val="Bezmezer"/>
              <w:jc w:val="left"/>
              <w:rPr>
                <w:sz w:val="20"/>
              </w:rPr>
            </w:pPr>
            <w:r w:rsidRPr="00501EE3">
              <w:rPr>
                <w:sz w:val="20"/>
              </w:rPr>
              <w:t xml:space="preserve">Stavba: </w:t>
            </w:r>
            <w:r w:rsidR="008361F6" w:rsidRPr="008361F6">
              <w:rPr>
                <w:b/>
                <w:bCs/>
                <w:sz w:val="20"/>
              </w:rPr>
              <w:t>Výstavba PZS na přejezdu P939 v km 54,959 trati Horažďovice př. - Klatovy</w:t>
            </w:r>
          </w:p>
        </w:tc>
      </w:tr>
      <w:tr w:rsidR="00680C37" w:rsidRPr="00501EE3" w14:paraId="3AD623D1" w14:textId="77777777" w:rsidTr="002A2334">
        <w:tc>
          <w:tcPr>
            <w:tcW w:w="10632" w:type="dxa"/>
          </w:tcPr>
          <w:p w14:paraId="59A57068" w14:textId="77777777" w:rsidR="00680C37" w:rsidRPr="00501EE3" w:rsidRDefault="00680C37" w:rsidP="002A2334">
            <w:pPr>
              <w:pStyle w:val="Bezmezer"/>
              <w:jc w:val="left"/>
              <w:rPr>
                <w:b/>
                <w:bCs/>
                <w:sz w:val="20"/>
                <w:u w:val="single"/>
              </w:rPr>
            </w:pPr>
            <w:r w:rsidRPr="00501EE3">
              <w:rPr>
                <w:sz w:val="20"/>
              </w:rPr>
              <w:t xml:space="preserve">podle stav. povolení čj.           </w:t>
            </w:r>
            <w:r w:rsidR="00926E24">
              <w:rPr>
                <w:sz w:val="20"/>
              </w:rPr>
              <w:t xml:space="preserve">       </w:t>
            </w:r>
            <w:r w:rsidRPr="00501EE3">
              <w:rPr>
                <w:sz w:val="20"/>
              </w:rPr>
              <w:t>/                    /</w:t>
            </w:r>
            <w:proofErr w:type="gramStart"/>
            <w:r w:rsidRPr="00501EE3">
              <w:rPr>
                <w:sz w:val="20"/>
              </w:rPr>
              <w:t>20....</w:t>
            </w:r>
            <w:proofErr w:type="gramEnd"/>
            <w:r w:rsidRPr="00501EE3">
              <w:rPr>
                <w:sz w:val="20"/>
              </w:rPr>
              <w:t>/                                      ze dne</w:t>
            </w:r>
          </w:p>
        </w:tc>
      </w:tr>
    </w:tbl>
    <w:p w14:paraId="4428E131" w14:textId="77777777" w:rsidR="00433359" w:rsidRPr="00501EE3" w:rsidRDefault="00433359" w:rsidP="00433359">
      <w:pPr>
        <w:tabs>
          <w:tab w:val="left" w:pos="227"/>
        </w:tabs>
        <w:spacing w:line="260" w:lineRule="exact"/>
        <w:ind w:firstLine="0"/>
        <w:rPr>
          <w:rFonts w:ascii="Arial" w:hAnsi="Arial" w:cs="Arial"/>
          <w:b/>
          <w:bCs/>
          <w:color w:val="000000"/>
          <w:sz w:val="20"/>
        </w:rPr>
      </w:pPr>
      <w:r w:rsidRPr="00501EE3">
        <w:rPr>
          <w:rFonts w:ascii="Arial" w:hAnsi="Arial" w:cs="Arial"/>
          <w:b/>
          <w:bCs/>
          <w:color w:val="000000"/>
          <w:sz w:val="20"/>
        </w:rPr>
        <w:t xml:space="preserve">3. Přesná </w:t>
      </w:r>
      <w:proofErr w:type="gramStart"/>
      <w:r w:rsidRPr="00501EE3">
        <w:rPr>
          <w:rFonts w:ascii="Arial" w:hAnsi="Arial" w:cs="Arial"/>
          <w:b/>
          <w:bCs/>
          <w:color w:val="000000"/>
          <w:sz w:val="20"/>
        </w:rPr>
        <w:t>adresa - popis</w:t>
      </w:r>
      <w:proofErr w:type="gramEnd"/>
      <w:r w:rsidRPr="00501EE3">
        <w:rPr>
          <w:rFonts w:ascii="Arial" w:hAnsi="Arial" w:cs="Arial"/>
          <w:b/>
          <w:bCs/>
          <w:color w:val="000000"/>
          <w:sz w:val="20"/>
        </w:rPr>
        <w:t xml:space="preserve"> umístění staveniště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8647"/>
      </w:tblGrid>
      <w:tr w:rsidR="00433359" w:rsidRPr="00501EE3" w14:paraId="6E6C352B" w14:textId="77777777" w:rsidTr="004A3EFC">
        <w:tc>
          <w:tcPr>
            <w:tcW w:w="1951" w:type="dxa"/>
          </w:tcPr>
          <w:p w14:paraId="6F53ED97" w14:textId="77777777" w:rsidR="00433359" w:rsidRPr="00501EE3" w:rsidRDefault="00426A81" w:rsidP="002F7707">
            <w:pPr>
              <w:pStyle w:val="Bezmezer"/>
              <w:rPr>
                <w:sz w:val="20"/>
              </w:rPr>
            </w:pPr>
            <w:r w:rsidRPr="00501EE3">
              <w:rPr>
                <w:sz w:val="20"/>
              </w:rPr>
              <w:t>dopravní stavba</w:t>
            </w:r>
          </w:p>
        </w:tc>
        <w:tc>
          <w:tcPr>
            <w:tcW w:w="8647" w:type="dxa"/>
            <w:shd w:val="clear" w:color="auto" w:fill="FFFFFF"/>
          </w:tcPr>
          <w:p w14:paraId="01CE9D11" w14:textId="6E1D76AE" w:rsidR="00433359" w:rsidRPr="000F1BBD" w:rsidRDefault="008361F6" w:rsidP="000F1BBD">
            <w:pPr>
              <w:pStyle w:val="Bezmezer"/>
              <w:rPr>
                <w:sz w:val="20"/>
              </w:rPr>
            </w:pPr>
            <w:r w:rsidRPr="008361F6">
              <w:rPr>
                <w:sz w:val="20"/>
              </w:rPr>
              <w:t>Výstavba PZS na přejezdu P939 v km 54,959 trati Horažďovice př. - Klatovy</w:t>
            </w:r>
          </w:p>
        </w:tc>
      </w:tr>
      <w:tr w:rsidR="00433359" w:rsidRPr="00501EE3" w14:paraId="76A6024F" w14:textId="77777777" w:rsidTr="004A3EFC">
        <w:tc>
          <w:tcPr>
            <w:tcW w:w="1951" w:type="dxa"/>
          </w:tcPr>
          <w:p w14:paraId="4840A1F7" w14:textId="77777777" w:rsidR="00433359" w:rsidRPr="00501EE3" w:rsidRDefault="00433359" w:rsidP="002F7707">
            <w:pPr>
              <w:pStyle w:val="Bezmezer"/>
              <w:rPr>
                <w:sz w:val="20"/>
              </w:rPr>
            </w:pPr>
            <w:r w:rsidRPr="00501EE3">
              <w:rPr>
                <w:sz w:val="20"/>
              </w:rPr>
              <w:t>katastrální území</w:t>
            </w:r>
          </w:p>
        </w:tc>
        <w:tc>
          <w:tcPr>
            <w:tcW w:w="8647" w:type="dxa"/>
          </w:tcPr>
          <w:p w14:paraId="72926E7F" w14:textId="42376E54" w:rsidR="00433359" w:rsidRPr="00992773" w:rsidRDefault="00DC331A" w:rsidP="00A91A87">
            <w:pPr>
              <w:pStyle w:val="Bezmezer"/>
              <w:rPr>
                <w:sz w:val="20"/>
              </w:rPr>
            </w:pPr>
            <w:r>
              <w:rPr>
                <w:sz w:val="20"/>
              </w:rPr>
              <w:t>Klatovy</w:t>
            </w:r>
          </w:p>
        </w:tc>
      </w:tr>
      <w:tr w:rsidR="00433359" w:rsidRPr="00501EE3" w14:paraId="3AA3A5EB" w14:textId="77777777" w:rsidTr="004A3EFC">
        <w:tc>
          <w:tcPr>
            <w:tcW w:w="1951" w:type="dxa"/>
          </w:tcPr>
          <w:p w14:paraId="59B37A6C" w14:textId="77777777" w:rsidR="00433359" w:rsidRPr="00501EE3" w:rsidRDefault="00433359" w:rsidP="002F7707">
            <w:pPr>
              <w:pStyle w:val="Bezmezer"/>
              <w:rPr>
                <w:sz w:val="20"/>
              </w:rPr>
            </w:pPr>
            <w:r w:rsidRPr="00501EE3">
              <w:rPr>
                <w:sz w:val="20"/>
              </w:rPr>
              <w:t>obec</w:t>
            </w:r>
          </w:p>
        </w:tc>
        <w:tc>
          <w:tcPr>
            <w:tcW w:w="8647" w:type="dxa"/>
          </w:tcPr>
          <w:p w14:paraId="556C6676" w14:textId="68BECFDD" w:rsidR="00433359" w:rsidRPr="00992773" w:rsidRDefault="00DC331A" w:rsidP="00C37DFB">
            <w:pPr>
              <w:pStyle w:val="Bezmezer"/>
              <w:rPr>
                <w:rFonts w:ascii="Calibri" w:hAnsi="Calibri"/>
                <w:sz w:val="20"/>
              </w:rPr>
            </w:pPr>
            <w:r>
              <w:rPr>
                <w:sz w:val="20"/>
              </w:rPr>
              <w:t>Klatovy</w:t>
            </w:r>
          </w:p>
        </w:tc>
      </w:tr>
      <w:tr w:rsidR="00433359" w:rsidRPr="00501EE3" w14:paraId="19CF2E4D" w14:textId="77777777" w:rsidTr="004A3EFC">
        <w:tc>
          <w:tcPr>
            <w:tcW w:w="1951" w:type="dxa"/>
          </w:tcPr>
          <w:p w14:paraId="3320F52C" w14:textId="77777777" w:rsidR="00433359" w:rsidRPr="00501EE3" w:rsidRDefault="00433359" w:rsidP="002F7707">
            <w:pPr>
              <w:pStyle w:val="Bezmezer"/>
              <w:rPr>
                <w:sz w:val="20"/>
              </w:rPr>
            </w:pPr>
            <w:r w:rsidRPr="00501EE3">
              <w:rPr>
                <w:sz w:val="20"/>
              </w:rPr>
              <w:t>ORP</w:t>
            </w:r>
          </w:p>
        </w:tc>
        <w:tc>
          <w:tcPr>
            <w:tcW w:w="8647" w:type="dxa"/>
          </w:tcPr>
          <w:p w14:paraId="126A79CB" w14:textId="14B0F8D8" w:rsidR="00A91A87" w:rsidRPr="00992773" w:rsidRDefault="008361F6" w:rsidP="004B47F1">
            <w:pPr>
              <w:pStyle w:val="Bezmezer"/>
              <w:ind w:left="2832" w:hanging="2832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Klatovy</w:t>
            </w:r>
          </w:p>
        </w:tc>
      </w:tr>
      <w:tr w:rsidR="00433359" w:rsidRPr="00501EE3" w14:paraId="71BD2F46" w14:textId="77777777" w:rsidTr="004A3EFC">
        <w:tc>
          <w:tcPr>
            <w:tcW w:w="1951" w:type="dxa"/>
          </w:tcPr>
          <w:p w14:paraId="3C2FF360" w14:textId="77777777" w:rsidR="00433359" w:rsidRPr="00501EE3" w:rsidRDefault="00433359" w:rsidP="002F7707">
            <w:pPr>
              <w:pStyle w:val="Bezmezer"/>
              <w:rPr>
                <w:sz w:val="20"/>
              </w:rPr>
            </w:pPr>
            <w:r w:rsidRPr="00501EE3">
              <w:rPr>
                <w:sz w:val="20"/>
              </w:rPr>
              <w:t>kraj</w:t>
            </w:r>
          </w:p>
        </w:tc>
        <w:tc>
          <w:tcPr>
            <w:tcW w:w="8647" w:type="dxa"/>
          </w:tcPr>
          <w:p w14:paraId="16987495" w14:textId="7215D36B" w:rsidR="00433359" w:rsidRPr="00992773" w:rsidRDefault="008361F6" w:rsidP="002F7707">
            <w:pPr>
              <w:pStyle w:val="Bezmez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Plzeňský</w:t>
            </w:r>
          </w:p>
        </w:tc>
      </w:tr>
    </w:tbl>
    <w:p w14:paraId="01CB84A6" w14:textId="77777777" w:rsidR="00433359" w:rsidRPr="00501EE3" w:rsidRDefault="00433359" w:rsidP="00C37DFB">
      <w:pPr>
        <w:pStyle w:val="Bezmezer"/>
        <w:rPr>
          <w:b/>
          <w:sz w:val="20"/>
          <w:u w:val="single"/>
        </w:rPr>
      </w:pPr>
      <w:r w:rsidRPr="00501EE3">
        <w:rPr>
          <w:b/>
          <w:sz w:val="20"/>
        </w:rPr>
        <w:t>4. Stavba</w:t>
      </w:r>
    </w:p>
    <w:tbl>
      <w:tblPr>
        <w:tblW w:w="10632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8222"/>
      </w:tblGrid>
      <w:tr w:rsidR="00433359" w:rsidRPr="00406CF7" w14:paraId="143FFF4B" w14:textId="77777777" w:rsidTr="00D8716A">
        <w:trPr>
          <w:trHeight w:val="255"/>
        </w:trPr>
        <w:tc>
          <w:tcPr>
            <w:tcW w:w="2410" w:type="dxa"/>
          </w:tcPr>
          <w:p w14:paraId="77AC7D4A" w14:textId="77777777" w:rsidR="00433359" w:rsidRPr="00406CF7" w:rsidRDefault="00433359" w:rsidP="002F7707">
            <w:pPr>
              <w:pStyle w:val="Bezmezer"/>
              <w:jc w:val="left"/>
              <w:rPr>
                <w:sz w:val="20"/>
              </w:rPr>
            </w:pPr>
            <w:r w:rsidRPr="00406CF7">
              <w:rPr>
                <w:sz w:val="20"/>
              </w:rPr>
              <w:t xml:space="preserve">Druh </w:t>
            </w:r>
          </w:p>
        </w:tc>
        <w:tc>
          <w:tcPr>
            <w:tcW w:w="8222" w:type="dxa"/>
          </w:tcPr>
          <w:p w14:paraId="2F4F6770" w14:textId="67542DFB" w:rsidR="00433359" w:rsidRPr="00406CF7" w:rsidRDefault="000F1BBD" w:rsidP="009F7E59">
            <w:pPr>
              <w:pStyle w:val="Bezmezer"/>
              <w:tabs>
                <w:tab w:val="center" w:pos="4247"/>
              </w:tabs>
              <w:jc w:val="left"/>
              <w:rPr>
                <w:sz w:val="20"/>
              </w:rPr>
            </w:pPr>
            <w:r>
              <w:rPr>
                <w:sz w:val="20"/>
              </w:rPr>
              <w:t>D</w:t>
            </w:r>
            <w:r w:rsidR="00E47D21">
              <w:rPr>
                <w:sz w:val="20"/>
              </w:rPr>
              <w:t>opravní stavba</w:t>
            </w:r>
            <w:r w:rsidR="00A91A87" w:rsidRPr="00406CF7">
              <w:rPr>
                <w:sz w:val="20"/>
              </w:rPr>
              <w:t xml:space="preserve"> </w:t>
            </w:r>
          </w:p>
        </w:tc>
      </w:tr>
      <w:tr w:rsidR="00433359" w:rsidRPr="00406CF7" w14:paraId="4DA070C9" w14:textId="77777777" w:rsidTr="00D8716A">
        <w:trPr>
          <w:trHeight w:val="255"/>
        </w:trPr>
        <w:tc>
          <w:tcPr>
            <w:tcW w:w="2410" w:type="dxa"/>
          </w:tcPr>
          <w:p w14:paraId="76319E49" w14:textId="77777777" w:rsidR="00433359" w:rsidRPr="00DF08D7" w:rsidRDefault="00433359" w:rsidP="002F7707">
            <w:pPr>
              <w:pStyle w:val="Bezmezer"/>
              <w:jc w:val="left"/>
              <w:rPr>
                <w:sz w:val="20"/>
              </w:rPr>
            </w:pPr>
            <w:r w:rsidRPr="00DF08D7">
              <w:rPr>
                <w:sz w:val="20"/>
              </w:rPr>
              <w:t>Stručný popis</w:t>
            </w:r>
          </w:p>
        </w:tc>
        <w:tc>
          <w:tcPr>
            <w:tcW w:w="8222" w:type="dxa"/>
          </w:tcPr>
          <w:p w14:paraId="68923FA4" w14:textId="0B14428D" w:rsidR="00B75690" w:rsidRPr="000F1BBD" w:rsidRDefault="000F1BBD" w:rsidP="007A32DD">
            <w:pPr>
              <w:pStyle w:val="Bezmezer"/>
              <w:rPr>
                <w:sz w:val="20"/>
              </w:rPr>
            </w:pPr>
            <w:r w:rsidRPr="00DF08D7">
              <w:rPr>
                <w:sz w:val="20"/>
              </w:rPr>
              <w:t>Rekonstrukce železničního přejezdu včetně nového zabezpečovacího zařízení.</w:t>
            </w:r>
          </w:p>
        </w:tc>
      </w:tr>
      <w:tr w:rsidR="00DF3F26" w:rsidRPr="00406CF7" w14:paraId="581ABFC3" w14:textId="77777777" w:rsidTr="00D8716A">
        <w:trPr>
          <w:trHeight w:val="255"/>
        </w:trPr>
        <w:tc>
          <w:tcPr>
            <w:tcW w:w="2410" w:type="dxa"/>
          </w:tcPr>
          <w:p w14:paraId="1F13B2AD" w14:textId="77777777" w:rsidR="00DF3F26" w:rsidRPr="00C37DFB" w:rsidRDefault="00C24EE8" w:rsidP="00C24EE8">
            <w:pPr>
              <w:pStyle w:val="Bezmezer"/>
              <w:jc w:val="left"/>
              <w:rPr>
                <w:sz w:val="20"/>
              </w:rPr>
            </w:pPr>
            <w:r w:rsidRPr="00C37DFB">
              <w:rPr>
                <w:sz w:val="20"/>
              </w:rPr>
              <w:t>Práce a č</w:t>
            </w:r>
            <w:r w:rsidR="00DF3F26" w:rsidRPr="00C37DFB">
              <w:rPr>
                <w:sz w:val="20"/>
              </w:rPr>
              <w:t xml:space="preserve">innosti </w:t>
            </w:r>
            <w:r w:rsidRPr="00C37DFB">
              <w:rPr>
                <w:sz w:val="20"/>
              </w:rPr>
              <w:t xml:space="preserve">vystavující fyzickou osobu zvýšenému ohrožení života nebo poškození </w:t>
            </w:r>
            <w:proofErr w:type="gramStart"/>
            <w:r w:rsidRPr="00C37DFB">
              <w:rPr>
                <w:sz w:val="20"/>
              </w:rPr>
              <w:t xml:space="preserve">zdraví - </w:t>
            </w:r>
            <w:r w:rsidR="00DF3F26" w:rsidRPr="00C37DFB">
              <w:rPr>
                <w:sz w:val="20"/>
              </w:rPr>
              <w:t>dle</w:t>
            </w:r>
            <w:proofErr w:type="gramEnd"/>
            <w:r w:rsidR="00DF3F26" w:rsidRPr="00C37DFB">
              <w:rPr>
                <w:sz w:val="20"/>
              </w:rPr>
              <w:t xml:space="preserve"> přílohy č. 5 NV 591/2006 Sb.</w:t>
            </w:r>
          </w:p>
        </w:tc>
        <w:tc>
          <w:tcPr>
            <w:tcW w:w="8222" w:type="dxa"/>
          </w:tcPr>
          <w:p w14:paraId="5C73667D" w14:textId="1DA0F07A" w:rsidR="00557E2E" w:rsidRPr="000F1BBD" w:rsidRDefault="00E2032D" w:rsidP="00E2032D">
            <w:pPr>
              <w:pStyle w:val="Bezmezer"/>
              <w:rPr>
                <w:sz w:val="20"/>
              </w:rPr>
            </w:pPr>
            <w:r w:rsidRPr="00D8716A">
              <w:rPr>
                <w:b/>
                <w:bCs/>
                <w:szCs w:val="22"/>
              </w:rPr>
              <w:t>6</w:t>
            </w:r>
            <w:r w:rsidRPr="00D8716A">
              <w:rPr>
                <w:b/>
                <w:bCs/>
                <w:sz w:val="20"/>
              </w:rPr>
              <w:t xml:space="preserve">. </w:t>
            </w:r>
            <w:r w:rsidRPr="00D8716A">
              <w:rPr>
                <w:bCs/>
                <w:sz w:val="20"/>
              </w:rPr>
              <w:t xml:space="preserve">Práce vykonávané v ochranných pásmech energetických </w:t>
            </w:r>
            <w:proofErr w:type="gramStart"/>
            <w:r w:rsidRPr="00D8716A">
              <w:rPr>
                <w:bCs/>
                <w:sz w:val="20"/>
              </w:rPr>
              <w:t>vedení</w:t>
            </w:r>
            <w:proofErr w:type="gramEnd"/>
            <w:r w:rsidRPr="00D8716A">
              <w:rPr>
                <w:bCs/>
                <w:sz w:val="20"/>
              </w:rPr>
              <w:t xml:space="preserve"> popřípadě technického vybavení</w:t>
            </w:r>
            <w:r w:rsidRPr="00D8716A">
              <w:rPr>
                <w:sz w:val="20"/>
              </w:rPr>
              <w:t xml:space="preserve"> </w:t>
            </w:r>
            <w:r w:rsidR="00557E2E">
              <w:rPr>
                <w:i/>
                <w:sz w:val="20"/>
              </w:rPr>
              <w:t xml:space="preserve"> </w:t>
            </w:r>
          </w:p>
          <w:p w14:paraId="7C440257" w14:textId="09882FBF" w:rsidR="00FE17B7" w:rsidRPr="00E8079E" w:rsidRDefault="00E2032D" w:rsidP="00E2032D">
            <w:pPr>
              <w:pStyle w:val="Bezmezer"/>
              <w:rPr>
                <w:i/>
                <w:sz w:val="20"/>
              </w:rPr>
            </w:pPr>
            <w:r w:rsidRPr="00DF08D7">
              <w:rPr>
                <w:b/>
                <w:sz w:val="20"/>
              </w:rPr>
              <w:t>11.</w:t>
            </w:r>
            <w:r w:rsidRPr="00DF08D7">
              <w:rPr>
                <w:color w:val="FF0000"/>
                <w:sz w:val="20"/>
              </w:rPr>
              <w:t xml:space="preserve"> </w:t>
            </w:r>
            <w:r w:rsidRPr="00DF08D7">
              <w:rPr>
                <w:bCs/>
                <w:sz w:val="20"/>
              </w:rPr>
              <w:t>Práce spojené s montáží a demontáží těžkých konstrukčních stavebních dílů kovových, betonových a dřevěných určených pro trvalé zabudování do staveb</w:t>
            </w:r>
            <w:r>
              <w:rPr>
                <w:bCs/>
                <w:szCs w:val="22"/>
              </w:rPr>
              <w:t xml:space="preserve"> </w:t>
            </w:r>
          </w:p>
        </w:tc>
      </w:tr>
    </w:tbl>
    <w:p w14:paraId="153B74EF" w14:textId="77777777" w:rsidR="00433359" w:rsidRPr="00501EE3" w:rsidRDefault="00433359" w:rsidP="00C37DFB">
      <w:pPr>
        <w:pStyle w:val="Bezmezer"/>
        <w:rPr>
          <w:rFonts w:cs="Arial"/>
          <w:b/>
          <w:sz w:val="20"/>
        </w:rPr>
      </w:pPr>
      <w:r w:rsidRPr="00C37DFB">
        <w:rPr>
          <w:b/>
          <w:sz w:val="20"/>
        </w:rPr>
        <w:t>5</w:t>
      </w:r>
      <w:r w:rsidRPr="00501EE3">
        <w:rPr>
          <w:rFonts w:cs="Arial"/>
          <w:b/>
          <w:sz w:val="20"/>
        </w:rPr>
        <w:t>. Zhotovitel(é) stavby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8222"/>
      </w:tblGrid>
      <w:tr w:rsidR="00433359" w:rsidRPr="00501EE3" w14:paraId="39B555F9" w14:textId="77777777" w:rsidTr="004A3EFC">
        <w:tc>
          <w:tcPr>
            <w:tcW w:w="2376" w:type="dxa"/>
          </w:tcPr>
          <w:p w14:paraId="2501A72E" w14:textId="77777777" w:rsidR="00433359" w:rsidRPr="00501EE3" w:rsidRDefault="00433359" w:rsidP="002F7707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 xml:space="preserve">Název </w:t>
            </w:r>
          </w:p>
        </w:tc>
        <w:tc>
          <w:tcPr>
            <w:tcW w:w="8222" w:type="dxa"/>
          </w:tcPr>
          <w:p w14:paraId="4B774596" w14:textId="77777777" w:rsidR="00433359" w:rsidRPr="00501EE3" w:rsidRDefault="00433359" w:rsidP="002F7707">
            <w:pPr>
              <w:pStyle w:val="Bezmezer"/>
              <w:rPr>
                <w:rFonts w:cs="Arial"/>
                <w:b/>
                <w:sz w:val="20"/>
              </w:rPr>
            </w:pPr>
          </w:p>
        </w:tc>
      </w:tr>
      <w:tr w:rsidR="00433359" w:rsidRPr="00501EE3" w14:paraId="0AD564B2" w14:textId="77777777" w:rsidTr="004A3EFC">
        <w:tc>
          <w:tcPr>
            <w:tcW w:w="2376" w:type="dxa"/>
            <w:tcBorders>
              <w:bottom w:val="single" w:sz="4" w:space="0" w:color="auto"/>
            </w:tcBorders>
          </w:tcPr>
          <w:p w14:paraId="7CAFFA0F" w14:textId="77777777" w:rsidR="00433359" w:rsidRPr="00501EE3" w:rsidRDefault="00433359" w:rsidP="002F7707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>IČ</w:t>
            </w: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14:paraId="06191208" w14:textId="77777777" w:rsidR="00433359" w:rsidRPr="00501EE3" w:rsidRDefault="00433359" w:rsidP="002F7707">
            <w:pPr>
              <w:pStyle w:val="Bezmezer"/>
              <w:rPr>
                <w:rFonts w:cs="Arial"/>
                <w:b/>
                <w:sz w:val="20"/>
              </w:rPr>
            </w:pPr>
          </w:p>
        </w:tc>
      </w:tr>
      <w:tr w:rsidR="00433359" w:rsidRPr="00501EE3" w14:paraId="026A1DE3" w14:textId="77777777" w:rsidTr="004A3EFC">
        <w:tc>
          <w:tcPr>
            <w:tcW w:w="2376" w:type="dxa"/>
            <w:tcBorders>
              <w:bottom w:val="single" w:sz="12" w:space="0" w:color="auto"/>
            </w:tcBorders>
          </w:tcPr>
          <w:p w14:paraId="3784C573" w14:textId="77777777" w:rsidR="00433359" w:rsidRPr="00501EE3" w:rsidRDefault="00433359" w:rsidP="002F7707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>Sídlo</w:t>
            </w:r>
          </w:p>
        </w:tc>
        <w:tc>
          <w:tcPr>
            <w:tcW w:w="8222" w:type="dxa"/>
            <w:tcBorders>
              <w:bottom w:val="single" w:sz="12" w:space="0" w:color="auto"/>
            </w:tcBorders>
          </w:tcPr>
          <w:p w14:paraId="7B979CDF" w14:textId="77777777" w:rsidR="00433359" w:rsidRPr="00501EE3" w:rsidRDefault="00433359" w:rsidP="002F7707">
            <w:pPr>
              <w:pStyle w:val="Bezmezer"/>
              <w:rPr>
                <w:rFonts w:cs="Arial"/>
                <w:b/>
                <w:sz w:val="20"/>
              </w:rPr>
            </w:pPr>
          </w:p>
        </w:tc>
      </w:tr>
      <w:tr w:rsidR="00AD0835" w:rsidRPr="00501EE3" w14:paraId="203FA0BA" w14:textId="77777777" w:rsidTr="004A3EFC">
        <w:tc>
          <w:tcPr>
            <w:tcW w:w="23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3F25" w14:textId="77777777" w:rsidR="00AD0835" w:rsidRPr="00501EE3" w:rsidRDefault="00AD0835" w:rsidP="000D162E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 xml:space="preserve">Název </w:t>
            </w:r>
          </w:p>
        </w:tc>
        <w:tc>
          <w:tcPr>
            <w:tcW w:w="82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3254" w14:textId="77777777" w:rsidR="00AD0835" w:rsidRPr="00501EE3" w:rsidRDefault="00AD0835" w:rsidP="000D162E">
            <w:pPr>
              <w:pStyle w:val="Bezmezer"/>
              <w:rPr>
                <w:rFonts w:cs="Arial"/>
                <w:b/>
                <w:sz w:val="20"/>
              </w:rPr>
            </w:pPr>
          </w:p>
        </w:tc>
      </w:tr>
      <w:tr w:rsidR="00AD0835" w:rsidRPr="00501EE3" w14:paraId="3D59F89D" w14:textId="77777777" w:rsidTr="004A3EF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BBBD" w14:textId="77777777" w:rsidR="00AD0835" w:rsidRPr="00501EE3" w:rsidRDefault="00AD0835" w:rsidP="000D162E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>IČ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1608" w14:textId="77777777" w:rsidR="00AD0835" w:rsidRPr="00501EE3" w:rsidRDefault="00AD0835" w:rsidP="000D162E">
            <w:pPr>
              <w:pStyle w:val="Bezmezer"/>
              <w:rPr>
                <w:rFonts w:cs="Arial"/>
                <w:b/>
                <w:sz w:val="20"/>
              </w:rPr>
            </w:pPr>
          </w:p>
        </w:tc>
      </w:tr>
      <w:tr w:rsidR="00AD0835" w:rsidRPr="00501EE3" w14:paraId="129DD844" w14:textId="77777777" w:rsidTr="004A3EF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FA3725B" w14:textId="77777777" w:rsidR="00AD0835" w:rsidRPr="00501EE3" w:rsidRDefault="00AD0835" w:rsidP="000D162E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>Sídlo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66E64B" w14:textId="77777777" w:rsidR="00AD0835" w:rsidRPr="00501EE3" w:rsidRDefault="00AD0835" w:rsidP="000D162E">
            <w:pPr>
              <w:pStyle w:val="Bezmezer"/>
              <w:rPr>
                <w:rFonts w:cs="Arial"/>
                <w:b/>
                <w:sz w:val="20"/>
              </w:rPr>
            </w:pPr>
          </w:p>
        </w:tc>
      </w:tr>
      <w:tr w:rsidR="00AD0835" w:rsidRPr="00501EE3" w14:paraId="1E83734E" w14:textId="77777777" w:rsidTr="004A3EFC">
        <w:tc>
          <w:tcPr>
            <w:tcW w:w="23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567C" w14:textId="77777777" w:rsidR="00AD0835" w:rsidRPr="00501EE3" w:rsidRDefault="00AD0835" w:rsidP="000D162E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 xml:space="preserve">Název </w:t>
            </w:r>
          </w:p>
        </w:tc>
        <w:tc>
          <w:tcPr>
            <w:tcW w:w="82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AC37" w14:textId="77777777" w:rsidR="00AD0835" w:rsidRPr="00501EE3" w:rsidRDefault="00AD0835" w:rsidP="000D162E">
            <w:pPr>
              <w:pStyle w:val="Bezmezer"/>
              <w:rPr>
                <w:rFonts w:cs="Arial"/>
                <w:b/>
                <w:sz w:val="20"/>
              </w:rPr>
            </w:pPr>
          </w:p>
        </w:tc>
      </w:tr>
      <w:tr w:rsidR="00AD0835" w:rsidRPr="00501EE3" w14:paraId="50F136B3" w14:textId="77777777" w:rsidTr="004A3EF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2917" w14:textId="77777777" w:rsidR="00AD0835" w:rsidRPr="00501EE3" w:rsidRDefault="00AD0835" w:rsidP="000D162E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>IČ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2235" w14:textId="77777777" w:rsidR="00AD0835" w:rsidRPr="00501EE3" w:rsidRDefault="00AD0835" w:rsidP="000D162E">
            <w:pPr>
              <w:pStyle w:val="Bezmezer"/>
              <w:rPr>
                <w:rFonts w:cs="Arial"/>
                <w:b/>
                <w:sz w:val="20"/>
              </w:rPr>
            </w:pPr>
          </w:p>
        </w:tc>
      </w:tr>
      <w:tr w:rsidR="00AD0835" w:rsidRPr="00501EE3" w14:paraId="09B354B9" w14:textId="77777777" w:rsidTr="004A3EF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5D00" w14:textId="77777777" w:rsidR="00AD0835" w:rsidRPr="00501EE3" w:rsidRDefault="00AD0835" w:rsidP="000D162E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>Sídlo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9906" w14:textId="77777777" w:rsidR="00AD0835" w:rsidRPr="00501EE3" w:rsidRDefault="00AD0835" w:rsidP="000D162E">
            <w:pPr>
              <w:pStyle w:val="Bezmezer"/>
              <w:rPr>
                <w:rFonts w:cs="Arial"/>
                <w:b/>
                <w:sz w:val="20"/>
              </w:rPr>
            </w:pPr>
          </w:p>
        </w:tc>
      </w:tr>
    </w:tbl>
    <w:p w14:paraId="3FC5F302" w14:textId="77777777" w:rsidR="00433359" w:rsidRPr="00501EE3" w:rsidRDefault="00433359" w:rsidP="00C37DFB">
      <w:pPr>
        <w:pStyle w:val="Bezmezer"/>
        <w:rPr>
          <w:rFonts w:cs="Arial"/>
          <w:b/>
          <w:sz w:val="20"/>
        </w:rPr>
      </w:pPr>
      <w:r w:rsidRPr="00501EE3">
        <w:rPr>
          <w:rFonts w:cs="Arial"/>
          <w:b/>
          <w:sz w:val="20"/>
        </w:rPr>
        <w:t>5.1.Fyzické osoby zabezpečující odborné vedení provádění stavby (popř. stavební dozor)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8222"/>
      </w:tblGrid>
      <w:tr w:rsidR="00433359" w:rsidRPr="00501EE3" w14:paraId="0EB0651F" w14:textId="77777777" w:rsidTr="00343E65">
        <w:trPr>
          <w:trHeight w:val="260"/>
        </w:trPr>
        <w:tc>
          <w:tcPr>
            <w:tcW w:w="2376" w:type="dxa"/>
            <w:vMerge w:val="restart"/>
          </w:tcPr>
          <w:p w14:paraId="2808573D" w14:textId="77777777" w:rsidR="00433359" w:rsidRPr="00501EE3" w:rsidRDefault="00433359" w:rsidP="002F7707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>Jméno a příjmení</w:t>
            </w:r>
          </w:p>
          <w:p w14:paraId="63078BE3" w14:textId="77777777" w:rsidR="00433359" w:rsidRPr="00501EE3" w:rsidRDefault="00433359" w:rsidP="002F7707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>Obor autorizace</w:t>
            </w:r>
          </w:p>
          <w:p w14:paraId="338E5D4E" w14:textId="77777777" w:rsidR="00433359" w:rsidRPr="00501EE3" w:rsidRDefault="00433359" w:rsidP="002F7707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>Č. autorizace</w:t>
            </w:r>
          </w:p>
        </w:tc>
        <w:tc>
          <w:tcPr>
            <w:tcW w:w="8222" w:type="dxa"/>
          </w:tcPr>
          <w:p w14:paraId="779E4B01" w14:textId="77777777" w:rsidR="00433359" w:rsidRPr="00501EE3" w:rsidRDefault="00433359" w:rsidP="002F7707">
            <w:pPr>
              <w:pStyle w:val="Bezmezer"/>
              <w:rPr>
                <w:rFonts w:cs="Arial"/>
                <w:b/>
                <w:sz w:val="20"/>
              </w:rPr>
            </w:pPr>
          </w:p>
        </w:tc>
      </w:tr>
      <w:tr w:rsidR="00433359" w:rsidRPr="00501EE3" w14:paraId="4BF8081B" w14:textId="77777777" w:rsidTr="00343E65">
        <w:trPr>
          <w:trHeight w:val="260"/>
        </w:trPr>
        <w:tc>
          <w:tcPr>
            <w:tcW w:w="2376" w:type="dxa"/>
            <w:vMerge/>
          </w:tcPr>
          <w:p w14:paraId="2023FE33" w14:textId="77777777" w:rsidR="00433359" w:rsidRPr="00501EE3" w:rsidRDefault="00433359" w:rsidP="002F7707">
            <w:pPr>
              <w:pStyle w:val="Bezmezer"/>
              <w:rPr>
                <w:rFonts w:cs="Arial"/>
                <w:sz w:val="20"/>
              </w:rPr>
            </w:pPr>
          </w:p>
        </w:tc>
        <w:tc>
          <w:tcPr>
            <w:tcW w:w="8222" w:type="dxa"/>
          </w:tcPr>
          <w:p w14:paraId="1FDBBD40" w14:textId="77777777" w:rsidR="00433359" w:rsidRPr="00501EE3" w:rsidRDefault="00433359" w:rsidP="002F7707">
            <w:pPr>
              <w:pStyle w:val="Bezmezer"/>
              <w:rPr>
                <w:rFonts w:cs="Arial"/>
                <w:b/>
                <w:sz w:val="20"/>
              </w:rPr>
            </w:pPr>
          </w:p>
        </w:tc>
      </w:tr>
      <w:tr w:rsidR="00433359" w:rsidRPr="00501EE3" w14:paraId="23D18563" w14:textId="77777777" w:rsidTr="00343E65">
        <w:trPr>
          <w:trHeight w:val="260"/>
        </w:trPr>
        <w:tc>
          <w:tcPr>
            <w:tcW w:w="2376" w:type="dxa"/>
            <w:vMerge/>
          </w:tcPr>
          <w:p w14:paraId="055BD512" w14:textId="77777777" w:rsidR="00433359" w:rsidRPr="00501EE3" w:rsidRDefault="00433359" w:rsidP="002F7707">
            <w:pPr>
              <w:pStyle w:val="Bezmezer"/>
              <w:rPr>
                <w:rFonts w:cs="Arial"/>
                <w:sz w:val="20"/>
              </w:rPr>
            </w:pPr>
          </w:p>
        </w:tc>
        <w:tc>
          <w:tcPr>
            <w:tcW w:w="8222" w:type="dxa"/>
          </w:tcPr>
          <w:p w14:paraId="2F09BE2D" w14:textId="77777777" w:rsidR="00433359" w:rsidRPr="00501EE3" w:rsidRDefault="00433359" w:rsidP="002F7707">
            <w:pPr>
              <w:pStyle w:val="Bezmezer"/>
              <w:rPr>
                <w:rFonts w:cs="Arial"/>
                <w:b/>
                <w:sz w:val="20"/>
              </w:rPr>
            </w:pPr>
          </w:p>
        </w:tc>
      </w:tr>
      <w:tr w:rsidR="00433359" w:rsidRPr="00501EE3" w14:paraId="2ABF1F6C" w14:textId="77777777" w:rsidTr="00343E65">
        <w:tc>
          <w:tcPr>
            <w:tcW w:w="2376" w:type="dxa"/>
          </w:tcPr>
          <w:p w14:paraId="37F6F3EB" w14:textId="77777777" w:rsidR="00433359" w:rsidRPr="00501EE3" w:rsidRDefault="00433359" w:rsidP="002F7707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>IČ</w:t>
            </w:r>
          </w:p>
        </w:tc>
        <w:tc>
          <w:tcPr>
            <w:tcW w:w="8222" w:type="dxa"/>
          </w:tcPr>
          <w:p w14:paraId="17F846C1" w14:textId="77777777" w:rsidR="00433359" w:rsidRPr="00501EE3" w:rsidRDefault="00433359" w:rsidP="002F7707">
            <w:pPr>
              <w:pStyle w:val="Bezmezer"/>
              <w:rPr>
                <w:rFonts w:cs="Arial"/>
                <w:b/>
                <w:sz w:val="20"/>
              </w:rPr>
            </w:pPr>
          </w:p>
        </w:tc>
      </w:tr>
      <w:tr w:rsidR="00433359" w:rsidRPr="00501EE3" w14:paraId="46EE07CF" w14:textId="77777777" w:rsidTr="00343E65">
        <w:tc>
          <w:tcPr>
            <w:tcW w:w="2376" w:type="dxa"/>
          </w:tcPr>
          <w:p w14:paraId="01254CC0" w14:textId="77777777" w:rsidR="00433359" w:rsidRPr="00501EE3" w:rsidRDefault="00433359" w:rsidP="002F7707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>Sídlo</w:t>
            </w:r>
          </w:p>
        </w:tc>
        <w:tc>
          <w:tcPr>
            <w:tcW w:w="8222" w:type="dxa"/>
          </w:tcPr>
          <w:p w14:paraId="0EFE256A" w14:textId="77777777" w:rsidR="00433359" w:rsidRPr="00501EE3" w:rsidRDefault="00433359" w:rsidP="002F7707">
            <w:pPr>
              <w:pStyle w:val="Bezmezer"/>
              <w:rPr>
                <w:rFonts w:cs="Arial"/>
                <w:b/>
                <w:sz w:val="20"/>
              </w:rPr>
            </w:pPr>
          </w:p>
        </w:tc>
      </w:tr>
      <w:tr w:rsidR="00C810E4" w:rsidRPr="00501EE3" w14:paraId="679DA783" w14:textId="77777777" w:rsidTr="00343E65">
        <w:tc>
          <w:tcPr>
            <w:tcW w:w="2376" w:type="dxa"/>
          </w:tcPr>
          <w:p w14:paraId="34AE6D4C" w14:textId="77777777" w:rsidR="00C810E4" w:rsidRPr="00501EE3" w:rsidRDefault="00C810E4" w:rsidP="00F87167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>Jméno a příjmení</w:t>
            </w:r>
          </w:p>
          <w:p w14:paraId="22A3DDB8" w14:textId="77777777" w:rsidR="00C810E4" w:rsidRPr="00501EE3" w:rsidRDefault="00C810E4" w:rsidP="00F87167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>Obor autorizace</w:t>
            </w:r>
          </w:p>
          <w:p w14:paraId="037D9EE9" w14:textId="77777777" w:rsidR="00C810E4" w:rsidRPr="00501EE3" w:rsidRDefault="00C810E4" w:rsidP="00F87167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>Č. autorizace</w:t>
            </w:r>
          </w:p>
        </w:tc>
        <w:tc>
          <w:tcPr>
            <w:tcW w:w="8222" w:type="dxa"/>
          </w:tcPr>
          <w:p w14:paraId="0545F391" w14:textId="77777777" w:rsidR="00C810E4" w:rsidRPr="00501EE3" w:rsidRDefault="00C810E4" w:rsidP="00F87167">
            <w:pPr>
              <w:pStyle w:val="Bezmezer"/>
              <w:rPr>
                <w:rFonts w:cs="Arial"/>
                <w:b/>
                <w:sz w:val="20"/>
              </w:rPr>
            </w:pPr>
          </w:p>
        </w:tc>
      </w:tr>
      <w:tr w:rsidR="00C810E4" w:rsidRPr="00501EE3" w14:paraId="5CAC3875" w14:textId="77777777" w:rsidTr="00343E65">
        <w:tc>
          <w:tcPr>
            <w:tcW w:w="2376" w:type="dxa"/>
          </w:tcPr>
          <w:p w14:paraId="26304261" w14:textId="77777777" w:rsidR="00C810E4" w:rsidRPr="00501EE3" w:rsidRDefault="00C810E4" w:rsidP="00F87167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>IČ</w:t>
            </w:r>
          </w:p>
        </w:tc>
        <w:tc>
          <w:tcPr>
            <w:tcW w:w="8222" w:type="dxa"/>
          </w:tcPr>
          <w:p w14:paraId="246F4B65" w14:textId="77777777" w:rsidR="00C810E4" w:rsidRPr="00501EE3" w:rsidRDefault="00C810E4" w:rsidP="00F87167">
            <w:pPr>
              <w:pStyle w:val="Bezmezer"/>
              <w:rPr>
                <w:rFonts w:cs="Arial"/>
                <w:b/>
                <w:sz w:val="20"/>
              </w:rPr>
            </w:pPr>
          </w:p>
        </w:tc>
      </w:tr>
      <w:tr w:rsidR="00C810E4" w:rsidRPr="00501EE3" w14:paraId="1DEBCCF2" w14:textId="77777777" w:rsidTr="00343E65">
        <w:tc>
          <w:tcPr>
            <w:tcW w:w="2376" w:type="dxa"/>
          </w:tcPr>
          <w:p w14:paraId="55FEC761" w14:textId="77777777" w:rsidR="00C810E4" w:rsidRPr="00501EE3" w:rsidRDefault="00C810E4" w:rsidP="00F87167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>Sídlo</w:t>
            </w:r>
          </w:p>
        </w:tc>
        <w:tc>
          <w:tcPr>
            <w:tcW w:w="8222" w:type="dxa"/>
          </w:tcPr>
          <w:p w14:paraId="2A33BD24" w14:textId="77777777" w:rsidR="00C810E4" w:rsidRPr="00501EE3" w:rsidRDefault="00C810E4" w:rsidP="00F87167">
            <w:pPr>
              <w:pStyle w:val="Bezmezer"/>
              <w:rPr>
                <w:rFonts w:cs="Arial"/>
                <w:b/>
                <w:sz w:val="20"/>
              </w:rPr>
            </w:pPr>
          </w:p>
        </w:tc>
      </w:tr>
    </w:tbl>
    <w:p w14:paraId="7A222299" w14:textId="77777777" w:rsidR="00433359" w:rsidRPr="00501EE3" w:rsidRDefault="00433359" w:rsidP="00C37DFB">
      <w:pPr>
        <w:pStyle w:val="Bezmezer"/>
        <w:rPr>
          <w:rFonts w:cs="Arial"/>
          <w:b/>
          <w:sz w:val="20"/>
        </w:rPr>
      </w:pPr>
      <w:r w:rsidRPr="00501EE3">
        <w:rPr>
          <w:rFonts w:cs="Arial"/>
          <w:b/>
          <w:sz w:val="20"/>
        </w:rPr>
        <w:t>6. Koordinátor(</w:t>
      </w:r>
      <w:proofErr w:type="spellStart"/>
      <w:r w:rsidRPr="00501EE3">
        <w:rPr>
          <w:rFonts w:cs="Arial"/>
          <w:b/>
          <w:sz w:val="20"/>
        </w:rPr>
        <w:t>ři</w:t>
      </w:r>
      <w:proofErr w:type="spellEnd"/>
      <w:r w:rsidRPr="00501EE3">
        <w:rPr>
          <w:rFonts w:cs="Arial"/>
          <w:b/>
          <w:sz w:val="20"/>
        </w:rPr>
        <w:t>) při přípravě stavby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8222"/>
      </w:tblGrid>
      <w:tr w:rsidR="007E0D1D" w:rsidRPr="00501EE3" w14:paraId="20F03596" w14:textId="77777777" w:rsidTr="00BF7060">
        <w:tc>
          <w:tcPr>
            <w:tcW w:w="2376" w:type="dxa"/>
          </w:tcPr>
          <w:p w14:paraId="0A963AC0" w14:textId="77777777" w:rsidR="007E0D1D" w:rsidRPr="00501EE3" w:rsidRDefault="007E0D1D" w:rsidP="002F7707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 xml:space="preserve">Název </w:t>
            </w:r>
          </w:p>
        </w:tc>
        <w:tc>
          <w:tcPr>
            <w:tcW w:w="8222" w:type="dxa"/>
          </w:tcPr>
          <w:p w14:paraId="40589245" w14:textId="77777777" w:rsidR="007E0D1D" w:rsidRPr="00501EE3" w:rsidRDefault="00C810E4" w:rsidP="007E0D1D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b/>
                <w:sz w:val="20"/>
              </w:rPr>
              <w:t>SUDOP Praha a.s.</w:t>
            </w:r>
            <w:r w:rsidRPr="00501EE3">
              <w:rPr>
                <w:rFonts w:cs="Arial"/>
                <w:sz w:val="20"/>
              </w:rPr>
              <w:t>, Ing. Radmila Šmeráková</w:t>
            </w:r>
          </w:p>
        </w:tc>
      </w:tr>
      <w:tr w:rsidR="007E0D1D" w:rsidRPr="00501EE3" w14:paraId="2BF163BD" w14:textId="77777777" w:rsidTr="00BF7060">
        <w:tc>
          <w:tcPr>
            <w:tcW w:w="2376" w:type="dxa"/>
          </w:tcPr>
          <w:p w14:paraId="3A449123" w14:textId="77777777" w:rsidR="007E0D1D" w:rsidRPr="00501EE3" w:rsidRDefault="007E0D1D" w:rsidP="002F7707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>IČ</w:t>
            </w:r>
          </w:p>
        </w:tc>
        <w:tc>
          <w:tcPr>
            <w:tcW w:w="8222" w:type="dxa"/>
          </w:tcPr>
          <w:p w14:paraId="7380B6CA" w14:textId="77777777" w:rsidR="007E0D1D" w:rsidRPr="00501EE3" w:rsidRDefault="00C810E4" w:rsidP="003916D5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>IČO: 2579334, DIČ: CZ 25793349</w:t>
            </w:r>
          </w:p>
        </w:tc>
      </w:tr>
      <w:tr w:rsidR="007E0D1D" w:rsidRPr="00501EE3" w14:paraId="593267D3" w14:textId="77777777" w:rsidTr="00BF7060">
        <w:tc>
          <w:tcPr>
            <w:tcW w:w="2376" w:type="dxa"/>
          </w:tcPr>
          <w:p w14:paraId="668C02FA" w14:textId="77777777" w:rsidR="007E0D1D" w:rsidRPr="00501EE3" w:rsidRDefault="007E0D1D" w:rsidP="002F7707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>Sídlo</w:t>
            </w:r>
          </w:p>
        </w:tc>
        <w:tc>
          <w:tcPr>
            <w:tcW w:w="8222" w:type="dxa"/>
          </w:tcPr>
          <w:p w14:paraId="245B2F4D" w14:textId="77777777" w:rsidR="007E0D1D" w:rsidRPr="00501EE3" w:rsidRDefault="00C810E4" w:rsidP="003916D5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 xml:space="preserve">Olšanská </w:t>
            </w:r>
            <w:proofErr w:type="gramStart"/>
            <w:r w:rsidRPr="00501EE3">
              <w:rPr>
                <w:rFonts w:cs="Arial"/>
                <w:sz w:val="20"/>
              </w:rPr>
              <w:t>1a</w:t>
            </w:r>
            <w:proofErr w:type="gramEnd"/>
            <w:r w:rsidRPr="00501EE3">
              <w:rPr>
                <w:rFonts w:cs="Arial"/>
                <w:sz w:val="20"/>
              </w:rPr>
              <w:t>, 130 80 Praha 3</w:t>
            </w:r>
          </w:p>
        </w:tc>
      </w:tr>
      <w:tr w:rsidR="00C810E4" w:rsidRPr="00501EE3" w14:paraId="1ACD6530" w14:textId="77777777" w:rsidTr="00BF7060">
        <w:tc>
          <w:tcPr>
            <w:tcW w:w="2376" w:type="dxa"/>
          </w:tcPr>
          <w:p w14:paraId="7DC5F519" w14:textId="77777777" w:rsidR="00C810E4" w:rsidRPr="00501EE3" w:rsidRDefault="00C810E4" w:rsidP="00BF7060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eastAsia="Calibri" w:cs="Arial"/>
                <w:sz w:val="20"/>
              </w:rPr>
              <w:t>Č</w:t>
            </w:r>
            <w:r w:rsidR="00BF7060" w:rsidRPr="00501EE3">
              <w:rPr>
                <w:rFonts w:eastAsia="Calibri" w:cs="Arial"/>
                <w:sz w:val="20"/>
              </w:rPr>
              <w:t>.</w:t>
            </w:r>
            <w:r w:rsidRPr="00501EE3">
              <w:rPr>
                <w:rFonts w:eastAsia="Calibri" w:cs="Arial"/>
                <w:sz w:val="20"/>
              </w:rPr>
              <w:t xml:space="preserve"> platného</w:t>
            </w:r>
            <w:r w:rsidR="00BF7060" w:rsidRPr="00501EE3">
              <w:rPr>
                <w:rFonts w:eastAsia="Calibri" w:cs="Arial"/>
                <w:sz w:val="20"/>
              </w:rPr>
              <w:t xml:space="preserve"> </w:t>
            </w:r>
            <w:r w:rsidRPr="00501EE3">
              <w:rPr>
                <w:rFonts w:eastAsia="Calibri" w:cs="Arial"/>
                <w:sz w:val="20"/>
              </w:rPr>
              <w:t>osvědčení</w:t>
            </w:r>
          </w:p>
        </w:tc>
        <w:tc>
          <w:tcPr>
            <w:tcW w:w="8222" w:type="dxa"/>
          </w:tcPr>
          <w:p w14:paraId="2E58AC0E" w14:textId="77777777" w:rsidR="00C810E4" w:rsidRPr="00501EE3" w:rsidRDefault="00C810E4" w:rsidP="00BF7060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>VUBP/</w:t>
            </w:r>
            <w:r w:rsidR="00B525D3" w:rsidRPr="00501EE3">
              <w:rPr>
                <w:rFonts w:cs="Arial"/>
                <w:sz w:val="20"/>
              </w:rPr>
              <w:t>117</w:t>
            </w:r>
            <w:r w:rsidRPr="00501EE3">
              <w:rPr>
                <w:rFonts w:cs="Arial"/>
                <w:sz w:val="20"/>
              </w:rPr>
              <w:t>/KOO/201</w:t>
            </w:r>
            <w:r w:rsidR="00B525D3" w:rsidRPr="00501EE3">
              <w:rPr>
                <w:rFonts w:cs="Arial"/>
                <w:sz w:val="20"/>
              </w:rPr>
              <w:t>7</w:t>
            </w:r>
          </w:p>
        </w:tc>
      </w:tr>
    </w:tbl>
    <w:p w14:paraId="54AF9C95" w14:textId="77777777" w:rsidR="00433359" w:rsidRPr="00501EE3" w:rsidRDefault="00433359" w:rsidP="00C37DFB">
      <w:pPr>
        <w:pStyle w:val="Bezmezer"/>
        <w:rPr>
          <w:rFonts w:cs="Arial"/>
          <w:b/>
          <w:sz w:val="20"/>
        </w:rPr>
      </w:pPr>
      <w:r w:rsidRPr="00501EE3">
        <w:rPr>
          <w:rFonts w:cs="Arial"/>
          <w:b/>
          <w:sz w:val="20"/>
        </w:rPr>
        <w:lastRenderedPageBreak/>
        <w:t>7. Koordinátor(</w:t>
      </w:r>
      <w:proofErr w:type="spellStart"/>
      <w:r w:rsidRPr="00501EE3">
        <w:rPr>
          <w:rFonts w:cs="Arial"/>
          <w:b/>
          <w:sz w:val="20"/>
        </w:rPr>
        <w:t>ři</w:t>
      </w:r>
      <w:proofErr w:type="spellEnd"/>
      <w:r w:rsidRPr="00501EE3">
        <w:rPr>
          <w:rFonts w:cs="Arial"/>
          <w:b/>
          <w:sz w:val="20"/>
        </w:rPr>
        <w:t>) při realizaci stavby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8222"/>
      </w:tblGrid>
      <w:tr w:rsidR="007E0D1D" w:rsidRPr="00501EE3" w14:paraId="581FDB5E" w14:textId="77777777" w:rsidTr="004A3EFC">
        <w:tc>
          <w:tcPr>
            <w:tcW w:w="2376" w:type="dxa"/>
          </w:tcPr>
          <w:p w14:paraId="7016D82B" w14:textId="77777777" w:rsidR="007E0D1D" w:rsidRPr="00501EE3" w:rsidRDefault="007E0D1D" w:rsidP="002F7707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 xml:space="preserve">Název </w:t>
            </w:r>
          </w:p>
        </w:tc>
        <w:tc>
          <w:tcPr>
            <w:tcW w:w="8222" w:type="dxa"/>
          </w:tcPr>
          <w:p w14:paraId="376FD3DF" w14:textId="77777777" w:rsidR="007E0D1D" w:rsidRPr="00501EE3" w:rsidRDefault="007E0D1D" w:rsidP="002F7707">
            <w:pPr>
              <w:pStyle w:val="Bezmezer"/>
              <w:rPr>
                <w:rFonts w:cs="Arial"/>
                <w:sz w:val="20"/>
              </w:rPr>
            </w:pPr>
          </w:p>
        </w:tc>
      </w:tr>
      <w:tr w:rsidR="007E0D1D" w:rsidRPr="00501EE3" w14:paraId="46283A40" w14:textId="77777777" w:rsidTr="004A3EFC">
        <w:tc>
          <w:tcPr>
            <w:tcW w:w="2376" w:type="dxa"/>
          </w:tcPr>
          <w:p w14:paraId="592F7851" w14:textId="77777777" w:rsidR="007E0D1D" w:rsidRPr="00501EE3" w:rsidRDefault="007E0D1D" w:rsidP="002F7707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>IČ</w:t>
            </w:r>
          </w:p>
        </w:tc>
        <w:tc>
          <w:tcPr>
            <w:tcW w:w="8222" w:type="dxa"/>
          </w:tcPr>
          <w:p w14:paraId="0D27AD18" w14:textId="77777777" w:rsidR="007E0D1D" w:rsidRPr="00501EE3" w:rsidRDefault="007E0D1D" w:rsidP="002F7707">
            <w:pPr>
              <w:pStyle w:val="Bezmezer"/>
              <w:rPr>
                <w:rFonts w:cs="Arial"/>
                <w:sz w:val="20"/>
              </w:rPr>
            </w:pPr>
          </w:p>
        </w:tc>
      </w:tr>
      <w:tr w:rsidR="007E0D1D" w:rsidRPr="00501EE3" w14:paraId="30FF0E8E" w14:textId="77777777" w:rsidTr="004A3EFC">
        <w:tc>
          <w:tcPr>
            <w:tcW w:w="2376" w:type="dxa"/>
          </w:tcPr>
          <w:p w14:paraId="104F7C80" w14:textId="77777777" w:rsidR="007E0D1D" w:rsidRPr="00501EE3" w:rsidRDefault="007E0D1D" w:rsidP="002F7707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>Sídlo</w:t>
            </w:r>
          </w:p>
        </w:tc>
        <w:tc>
          <w:tcPr>
            <w:tcW w:w="8222" w:type="dxa"/>
          </w:tcPr>
          <w:p w14:paraId="5467E668" w14:textId="77777777" w:rsidR="007E0D1D" w:rsidRPr="00501EE3" w:rsidRDefault="007E0D1D" w:rsidP="002F7707">
            <w:pPr>
              <w:pStyle w:val="Bezmezer"/>
              <w:rPr>
                <w:rFonts w:cs="Arial"/>
                <w:sz w:val="20"/>
              </w:rPr>
            </w:pPr>
          </w:p>
        </w:tc>
      </w:tr>
      <w:tr w:rsidR="00C810E4" w:rsidRPr="00501EE3" w14:paraId="7DEA77E5" w14:textId="77777777" w:rsidTr="004A3EFC">
        <w:tc>
          <w:tcPr>
            <w:tcW w:w="2376" w:type="dxa"/>
          </w:tcPr>
          <w:p w14:paraId="43DE3135" w14:textId="77777777" w:rsidR="00C810E4" w:rsidRPr="00501EE3" w:rsidRDefault="00C810E4" w:rsidP="00C810E4">
            <w:pPr>
              <w:autoSpaceDE w:val="0"/>
              <w:autoSpaceDN w:val="0"/>
              <w:adjustRightInd w:val="0"/>
              <w:spacing w:before="0"/>
              <w:ind w:firstLine="0"/>
              <w:jc w:val="left"/>
              <w:rPr>
                <w:rFonts w:ascii="Arial" w:eastAsia="Calibri" w:hAnsi="Arial" w:cs="Arial"/>
                <w:sz w:val="20"/>
              </w:rPr>
            </w:pPr>
            <w:r w:rsidRPr="00501EE3">
              <w:rPr>
                <w:rFonts w:ascii="Arial" w:eastAsia="Calibri" w:hAnsi="Arial" w:cs="Arial"/>
                <w:sz w:val="20"/>
              </w:rPr>
              <w:t>Číslo platného</w:t>
            </w:r>
          </w:p>
          <w:p w14:paraId="3E128D01" w14:textId="77777777" w:rsidR="00C810E4" w:rsidRPr="00501EE3" w:rsidRDefault="00C810E4" w:rsidP="00C810E4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eastAsia="Calibri" w:cs="Arial"/>
                <w:sz w:val="20"/>
              </w:rPr>
              <w:t>osvědčení</w:t>
            </w:r>
          </w:p>
        </w:tc>
        <w:tc>
          <w:tcPr>
            <w:tcW w:w="8222" w:type="dxa"/>
          </w:tcPr>
          <w:p w14:paraId="68B83587" w14:textId="77777777" w:rsidR="00C810E4" w:rsidRPr="00501EE3" w:rsidRDefault="00C810E4" w:rsidP="002F7707">
            <w:pPr>
              <w:pStyle w:val="Bezmezer"/>
              <w:rPr>
                <w:rFonts w:cs="Arial"/>
                <w:sz w:val="20"/>
              </w:rPr>
            </w:pPr>
          </w:p>
        </w:tc>
      </w:tr>
    </w:tbl>
    <w:p w14:paraId="27069610" w14:textId="77777777" w:rsidR="00433359" w:rsidRPr="00501EE3" w:rsidRDefault="00433359" w:rsidP="00C37DFB">
      <w:pPr>
        <w:pStyle w:val="Bezmezer"/>
        <w:rPr>
          <w:rFonts w:cs="Arial"/>
          <w:b/>
          <w:sz w:val="20"/>
        </w:rPr>
      </w:pPr>
      <w:r w:rsidRPr="00501EE3">
        <w:rPr>
          <w:rFonts w:cs="Arial"/>
          <w:b/>
          <w:sz w:val="20"/>
        </w:rPr>
        <w:t>8.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946"/>
      </w:tblGrid>
      <w:tr w:rsidR="00433359" w:rsidRPr="00501EE3" w14:paraId="53B04BBB" w14:textId="77777777" w:rsidTr="00343E65">
        <w:tc>
          <w:tcPr>
            <w:tcW w:w="3652" w:type="dxa"/>
          </w:tcPr>
          <w:p w14:paraId="42B79FAE" w14:textId="77777777" w:rsidR="00433359" w:rsidRPr="00501EE3" w:rsidRDefault="00433359" w:rsidP="002F7707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>Staveniště předáno zhotoviteli dne</w:t>
            </w:r>
          </w:p>
        </w:tc>
        <w:tc>
          <w:tcPr>
            <w:tcW w:w="6946" w:type="dxa"/>
          </w:tcPr>
          <w:p w14:paraId="1975B513" w14:textId="77777777" w:rsidR="00433359" w:rsidRPr="00501EE3" w:rsidRDefault="00433359" w:rsidP="002F7707">
            <w:pPr>
              <w:pStyle w:val="Bezmezer"/>
              <w:rPr>
                <w:rFonts w:cs="Arial"/>
                <w:sz w:val="20"/>
              </w:rPr>
            </w:pPr>
          </w:p>
        </w:tc>
      </w:tr>
      <w:tr w:rsidR="00433359" w:rsidRPr="00501EE3" w14:paraId="3F76A209" w14:textId="77777777" w:rsidTr="00343E65">
        <w:tc>
          <w:tcPr>
            <w:tcW w:w="3652" w:type="dxa"/>
          </w:tcPr>
          <w:p w14:paraId="2D5616C2" w14:textId="77777777" w:rsidR="00433359" w:rsidRPr="00501EE3" w:rsidRDefault="00433359" w:rsidP="002F7707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>Plánované ukončení prací dne</w:t>
            </w:r>
          </w:p>
        </w:tc>
        <w:tc>
          <w:tcPr>
            <w:tcW w:w="6946" w:type="dxa"/>
          </w:tcPr>
          <w:p w14:paraId="5AB3D170" w14:textId="77777777" w:rsidR="00433359" w:rsidRPr="00501EE3" w:rsidRDefault="00433359" w:rsidP="002F7707">
            <w:pPr>
              <w:pStyle w:val="Bezmezer"/>
              <w:rPr>
                <w:rFonts w:cs="Arial"/>
                <w:b/>
                <w:sz w:val="20"/>
              </w:rPr>
            </w:pPr>
          </w:p>
        </w:tc>
      </w:tr>
    </w:tbl>
    <w:p w14:paraId="4532FFC5" w14:textId="77777777" w:rsidR="00433359" w:rsidRPr="00501EE3" w:rsidRDefault="00433359" w:rsidP="00C37DFB">
      <w:pPr>
        <w:pStyle w:val="Bezmezer"/>
        <w:rPr>
          <w:rFonts w:cs="Arial"/>
          <w:b/>
          <w:sz w:val="20"/>
        </w:rPr>
      </w:pPr>
      <w:r w:rsidRPr="00501EE3">
        <w:rPr>
          <w:rFonts w:cs="Arial"/>
          <w:b/>
          <w:sz w:val="20"/>
        </w:rPr>
        <w:t xml:space="preserve">9.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4678"/>
      </w:tblGrid>
      <w:tr w:rsidR="00433359" w:rsidRPr="00501EE3" w14:paraId="656E990D" w14:textId="77777777" w:rsidTr="00343E65">
        <w:tc>
          <w:tcPr>
            <w:tcW w:w="5920" w:type="dxa"/>
          </w:tcPr>
          <w:p w14:paraId="508B13DD" w14:textId="77777777" w:rsidR="00433359" w:rsidRPr="00501EE3" w:rsidRDefault="00433359" w:rsidP="002F7707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>Odhadovaný maximální počet fyzických osob na staveništi</w:t>
            </w:r>
          </w:p>
        </w:tc>
        <w:tc>
          <w:tcPr>
            <w:tcW w:w="4678" w:type="dxa"/>
          </w:tcPr>
          <w:p w14:paraId="0285E353" w14:textId="77777777" w:rsidR="00433359" w:rsidRPr="00501EE3" w:rsidRDefault="00433359" w:rsidP="002F7707">
            <w:pPr>
              <w:pStyle w:val="Bezmezer"/>
              <w:rPr>
                <w:rFonts w:cs="Arial"/>
                <w:sz w:val="20"/>
              </w:rPr>
            </w:pPr>
          </w:p>
        </w:tc>
      </w:tr>
    </w:tbl>
    <w:p w14:paraId="5EF286E0" w14:textId="77777777" w:rsidR="00433359" w:rsidRPr="00501EE3" w:rsidRDefault="00433359" w:rsidP="00C37DFB">
      <w:pPr>
        <w:pStyle w:val="Bezmezer"/>
        <w:rPr>
          <w:rFonts w:cs="Arial"/>
          <w:b/>
          <w:sz w:val="20"/>
        </w:rPr>
      </w:pPr>
      <w:r w:rsidRPr="00501EE3">
        <w:rPr>
          <w:rFonts w:cs="Arial"/>
          <w:b/>
          <w:sz w:val="20"/>
        </w:rPr>
        <w:t>10.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4678"/>
      </w:tblGrid>
      <w:tr w:rsidR="00433359" w:rsidRPr="00501EE3" w14:paraId="5FB6A4D3" w14:textId="77777777" w:rsidTr="00343E65">
        <w:tc>
          <w:tcPr>
            <w:tcW w:w="5920" w:type="dxa"/>
          </w:tcPr>
          <w:p w14:paraId="192D3996" w14:textId="77777777" w:rsidR="00433359" w:rsidRPr="00501EE3" w:rsidRDefault="00433359" w:rsidP="002F7707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>Plánovaný počet zhotovitelů (subdodavatelů zhotovitele stavby) na staveništi</w:t>
            </w:r>
          </w:p>
        </w:tc>
        <w:tc>
          <w:tcPr>
            <w:tcW w:w="4678" w:type="dxa"/>
          </w:tcPr>
          <w:p w14:paraId="7706ECC8" w14:textId="77777777" w:rsidR="00433359" w:rsidRPr="00501EE3" w:rsidRDefault="00433359" w:rsidP="002F7707">
            <w:pPr>
              <w:pStyle w:val="Bezmezer"/>
              <w:rPr>
                <w:rFonts w:cs="Arial"/>
                <w:sz w:val="20"/>
              </w:rPr>
            </w:pPr>
          </w:p>
        </w:tc>
      </w:tr>
    </w:tbl>
    <w:p w14:paraId="7CDE0957" w14:textId="77777777" w:rsidR="00433359" w:rsidRPr="00501EE3" w:rsidRDefault="00433359" w:rsidP="00C37DFB">
      <w:pPr>
        <w:pStyle w:val="Bezmezer"/>
        <w:rPr>
          <w:rFonts w:cs="Arial"/>
          <w:b/>
          <w:sz w:val="20"/>
        </w:rPr>
      </w:pPr>
      <w:r w:rsidRPr="00501EE3">
        <w:rPr>
          <w:rFonts w:cs="Arial"/>
          <w:b/>
          <w:sz w:val="20"/>
        </w:rPr>
        <w:t>11. Identifikační údaje o zhotovitelích na staveništi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992"/>
      </w:tblGrid>
      <w:tr w:rsidR="00433359" w:rsidRPr="00501EE3" w14:paraId="699AC19E" w14:textId="77777777" w:rsidTr="00343E65">
        <w:tc>
          <w:tcPr>
            <w:tcW w:w="4606" w:type="dxa"/>
          </w:tcPr>
          <w:p w14:paraId="6D1954E0" w14:textId="77777777" w:rsidR="00433359" w:rsidRPr="00501EE3" w:rsidRDefault="00433359" w:rsidP="002F7707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>Název (jméno a příjmení)</w:t>
            </w:r>
          </w:p>
        </w:tc>
        <w:tc>
          <w:tcPr>
            <w:tcW w:w="5992" w:type="dxa"/>
          </w:tcPr>
          <w:p w14:paraId="7FDA0264" w14:textId="77777777" w:rsidR="00433359" w:rsidRPr="00501EE3" w:rsidRDefault="00433359" w:rsidP="002F7707">
            <w:pPr>
              <w:pStyle w:val="Bezmezer"/>
              <w:rPr>
                <w:rFonts w:cs="Arial"/>
                <w:sz w:val="20"/>
              </w:rPr>
            </w:pPr>
            <w:r w:rsidRPr="00501EE3">
              <w:rPr>
                <w:rFonts w:cs="Arial"/>
                <w:sz w:val="20"/>
              </w:rPr>
              <w:t>Identifikační číslo</w:t>
            </w:r>
          </w:p>
        </w:tc>
      </w:tr>
      <w:tr w:rsidR="00433359" w:rsidRPr="00501EE3" w14:paraId="6D49D44E" w14:textId="77777777" w:rsidTr="00343E65">
        <w:tc>
          <w:tcPr>
            <w:tcW w:w="4606" w:type="dxa"/>
          </w:tcPr>
          <w:p w14:paraId="7102BE03" w14:textId="77777777" w:rsidR="00433359" w:rsidRPr="00501EE3" w:rsidRDefault="00433359" w:rsidP="002F7707">
            <w:pPr>
              <w:pStyle w:val="Bezmezer"/>
              <w:rPr>
                <w:rFonts w:cs="Arial"/>
                <w:sz w:val="20"/>
              </w:rPr>
            </w:pPr>
          </w:p>
        </w:tc>
        <w:tc>
          <w:tcPr>
            <w:tcW w:w="5992" w:type="dxa"/>
          </w:tcPr>
          <w:p w14:paraId="11405D59" w14:textId="77777777" w:rsidR="00433359" w:rsidRPr="00501EE3" w:rsidRDefault="00433359" w:rsidP="002F7707">
            <w:pPr>
              <w:pStyle w:val="Bezmezer"/>
              <w:rPr>
                <w:rFonts w:cs="Arial"/>
                <w:sz w:val="20"/>
              </w:rPr>
            </w:pPr>
          </w:p>
        </w:tc>
      </w:tr>
      <w:tr w:rsidR="00433359" w:rsidRPr="00501EE3" w14:paraId="5BE91570" w14:textId="77777777" w:rsidTr="00343E65">
        <w:tc>
          <w:tcPr>
            <w:tcW w:w="4606" w:type="dxa"/>
          </w:tcPr>
          <w:p w14:paraId="44629E49" w14:textId="77777777" w:rsidR="00433359" w:rsidRPr="00501EE3" w:rsidRDefault="00433359" w:rsidP="002F7707">
            <w:pPr>
              <w:pStyle w:val="Bezmezer"/>
              <w:rPr>
                <w:rFonts w:cs="Arial"/>
                <w:sz w:val="20"/>
              </w:rPr>
            </w:pPr>
          </w:p>
        </w:tc>
        <w:tc>
          <w:tcPr>
            <w:tcW w:w="5992" w:type="dxa"/>
          </w:tcPr>
          <w:p w14:paraId="165F2A5E" w14:textId="77777777" w:rsidR="00433359" w:rsidRPr="00501EE3" w:rsidRDefault="00433359" w:rsidP="002F7707">
            <w:pPr>
              <w:pStyle w:val="Bezmezer"/>
              <w:rPr>
                <w:rFonts w:cs="Arial"/>
                <w:sz w:val="20"/>
              </w:rPr>
            </w:pPr>
          </w:p>
        </w:tc>
      </w:tr>
      <w:tr w:rsidR="00433359" w:rsidRPr="00501EE3" w14:paraId="77BC8049" w14:textId="77777777" w:rsidTr="00343E65">
        <w:tc>
          <w:tcPr>
            <w:tcW w:w="4606" w:type="dxa"/>
          </w:tcPr>
          <w:p w14:paraId="17E859DC" w14:textId="77777777" w:rsidR="00433359" w:rsidRPr="00501EE3" w:rsidRDefault="00433359" w:rsidP="002F7707">
            <w:pPr>
              <w:pStyle w:val="Bezmezer"/>
              <w:rPr>
                <w:rFonts w:cs="Arial"/>
                <w:sz w:val="20"/>
              </w:rPr>
            </w:pPr>
          </w:p>
        </w:tc>
        <w:tc>
          <w:tcPr>
            <w:tcW w:w="5992" w:type="dxa"/>
          </w:tcPr>
          <w:p w14:paraId="47CBFD2D" w14:textId="77777777" w:rsidR="00433359" w:rsidRPr="00501EE3" w:rsidRDefault="00433359" w:rsidP="002F7707">
            <w:pPr>
              <w:pStyle w:val="Bezmezer"/>
              <w:rPr>
                <w:rFonts w:cs="Arial"/>
                <w:sz w:val="20"/>
              </w:rPr>
            </w:pPr>
          </w:p>
        </w:tc>
      </w:tr>
      <w:tr w:rsidR="00433359" w:rsidRPr="00C810E4" w14:paraId="04CB3EDA" w14:textId="77777777" w:rsidTr="00343E65">
        <w:tc>
          <w:tcPr>
            <w:tcW w:w="4606" w:type="dxa"/>
          </w:tcPr>
          <w:p w14:paraId="159261AA" w14:textId="77777777" w:rsidR="00433359" w:rsidRPr="00C810E4" w:rsidRDefault="00433359" w:rsidP="002F7707">
            <w:pPr>
              <w:pStyle w:val="Bezmezer"/>
              <w:rPr>
                <w:sz w:val="20"/>
              </w:rPr>
            </w:pPr>
          </w:p>
        </w:tc>
        <w:tc>
          <w:tcPr>
            <w:tcW w:w="5992" w:type="dxa"/>
          </w:tcPr>
          <w:p w14:paraId="2BB97506" w14:textId="77777777" w:rsidR="00433359" w:rsidRPr="00C810E4" w:rsidRDefault="00433359" w:rsidP="002F7707">
            <w:pPr>
              <w:pStyle w:val="Bezmezer"/>
              <w:rPr>
                <w:sz w:val="20"/>
              </w:rPr>
            </w:pPr>
          </w:p>
        </w:tc>
      </w:tr>
      <w:tr w:rsidR="00433359" w:rsidRPr="00C810E4" w14:paraId="2C6B52D2" w14:textId="77777777" w:rsidTr="00343E65">
        <w:tc>
          <w:tcPr>
            <w:tcW w:w="4606" w:type="dxa"/>
          </w:tcPr>
          <w:p w14:paraId="0436D23E" w14:textId="77777777" w:rsidR="00433359" w:rsidRPr="00C810E4" w:rsidRDefault="00433359" w:rsidP="002F7707">
            <w:pPr>
              <w:pStyle w:val="Bezmezer"/>
              <w:rPr>
                <w:sz w:val="20"/>
              </w:rPr>
            </w:pPr>
          </w:p>
        </w:tc>
        <w:tc>
          <w:tcPr>
            <w:tcW w:w="5992" w:type="dxa"/>
          </w:tcPr>
          <w:p w14:paraId="462C4BF8" w14:textId="77777777" w:rsidR="00433359" w:rsidRPr="00C810E4" w:rsidRDefault="00433359" w:rsidP="002F7707">
            <w:pPr>
              <w:pStyle w:val="Bezmezer"/>
              <w:rPr>
                <w:sz w:val="20"/>
              </w:rPr>
            </w:pPr>
          </w:p>
        </w:tc>
      </w:tr>
    </w:tbl>
    <w:p w14:paraId="2C550115" w14:textId="77777777" w:rsidR="00433359" w:rsidRPr="00C37DFB" w:rsidRDefault="00433359" w:rsidP="00C37DFB">
      <w:pPr>
        <w:pStyle w:val="Bezmezer"/>
        <w:rPr>
          <w:b/>
          <w:sz w:val="20"/>
        </w:rPr>
      </w:pPr>
      <w:r w:rsidRPr="00C37DFB">
        <w:rPr>
          <w:b/>
          <w:sz w:val="20"/>
        </w:rPr>
        <w:t xml:space="preserve">12. Zadavatel </w:t>
      </w:r>
      <w:proofErr w:type="gramStart"/>
      <w:r w:rsidRPr="00C37DFB">
        <w:rPr>
          <w:b/>
          <w:sz w:val="20"/>
        </w:rPr>
        <w:t>stavby - stavebník</w:t>
      </w:r>
      <w:proofErr w:type="gramEnd"/>
      <w:r w:rsidRPr="00C37DFB">
        <w:rPr>
          <w:b/>
          <w:sz w:val="20"/>
        </w:rPr>
        <w:t xml:space="preserve"> (resp. fyzická osoba oprávněná jednat jeho jménem)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8363"/>
      </w:tblGrid>
      <w:tr w:rsidR="00433359" w:rsidRPr="00C810E4" w14:paraId="4666770C" w14:textId="77777777" w:rsidTr="00343E65">
        <w:tc>
          <w:tcPr>
            <w:tcW w:w="2235" w:type="dxa"/>
          </w:tcPr>
          <w:p w14:paraId="54173E59" w14:textId="77777777" w:rsidR="00433359" w:rsidRPr="00C810E4" w:rsidRDefault="00433359" w:rsidP="002F7707">
            <w:pPr>
              <w:pStyle w:val="Bezmezer"/>
              <w:rPr>
                <w:sz w:val="20"/>
              </w:rPr>
            </w:pPr>
            <w:r w:rsidRPr="00C810E4">
              <w:rPr>
                <w:sz w:val="20"/>
              </w:rPr>
              <w:t>Název</w:t>
            </w:r>
          </w:p>
        </w:tc>
        <w:tc>
          <w:tcPr>
            <w:tcW w:w="8363" w:type="dxa"/>
          </w:tcPr>
          <w:p w14:paraId="1ABFAD42" w14:textId="77777777" w:rsidR="00433359" w:rsidRPr="00C810E4" w:rsidRDefault="00433359" w:rsidP="002F7707">
            <w:pPr>
              <w:pStyle w:val="Bezmezer"/>
              <w:rPr>
                <w:sz w:val="20"/>
              </w:rPr>
            </w:pPr>
          </w:p>
        </w:tc>
      </w:tr>
      <w:tr w:rsidR="00433359" w:rsidRPr="00C810E4" w14:paraId="7FDF9FB5" w14:textId="77777777" w:rsidTr="00343E65">
        <w:tc>
          <w:tcPr>
            <w:tcW w:w="2235" w:type="dxa"/>
          </w:tcPr>
          <w:p w14:paraId="63F1D86E" w14:textId="77777777" w:rsidR="00433359" w:rsidRPr="00C810E4" w:rsidRDefault="00433359" w:rsidP="002F7707">
            <w:pPr>
              <w:pStyle w:val="Bezmezer"/>
              <w:rPr>
                <w:sz w:val="20"/>
              </w:rPr>
            </w:pPr>
            <w:r w:rsidRPr="00C810E4">
              <w:rPr>
                <w:sz w:val="20"/>
              </w:rPr>
              <w:t>Jméno a příjmení</w:t>
            </w:r>
          </w:p>
        </w:tc>
        <w:tc>
          <w:tcPr>
            <w:tcW w:w="8363" w:type="dxa"/>
          </w:tcPr>
          <w:p w14:paraId="5008E254" w14:textId="77777777" w:rsidR="00433359" w:rsidRPr="00C810E4" w:rsidRDefault="00433359" w:rsidP="002F7707">
            <w:pPr>
              <w:pStyle w:val="Bezmezer"/>
              <w:rPr>
                <w:sz w:val="20"/>
              </w:rPr>
            </w:pPr>
          </w:p>
        </w:tc>
      </w:tr>
      <w:tr w:rsidR="00433359" w:rsidRPr="00C810E4" w14:paraId="729B3109" w14:textId="77777777" w:rsidTr="00343E65">
        <w:tc>
          <w:tcPr>
            <w:tcW w:w="2235" w:type="dxa"/>
          </w:tcPr>
          <w:p w14:paraId="40FED1DF" w14:textId="77777777" w:rsidR="00433359" w:rsidRPr="00C810E4" w:rsidRDefault="00433359" w:rsidP="002F7707">
            <w:pPr>
              <w:pStyle w:val="Bezmezer"/>
              <w:rPr>
                <w:sz w:val="20"/>
              </w:rPr>
            </w:pPr>
            <w:r w:rsidRPr="00C810E4">
              <w:rPr>
                <w:sz w:val="20"/>
              </w:rPr>
              <w:t>Podpis</w:t>
            </w:r>
          </w:p>
        </w:tc>
        <w:tc>
          <w:tcPr>
            <w:tcW w:w="8363" w:type="dxa"/>
          </w:tcPr>
          <w:p w14:paraId="0AC6403E" w14:textId="77777777" w:rsidR="00433359" w:rsidRPr="00C810E4" w:rsidRDefault="00433359" w:rsidP="002F7707">
            <w:pPr>
              <w:pStyle w:val="Bezmezer"/>
              <w:rPr>
                <w:sz w:val="20"/>
              </w:rPr>
            </w:pPr>
          </w:p>
        </w:tc>
      </w:tr>
    </w:tbl>
    <w:p w14:paraId="46B50E0C" w14:textId="77777777" w:rsidR="00A25158" w:rsidRDefault="00A25158" w:rsidP="004A3EFC">
      <w:pPr>
        <w:ind w:firstLine="0"/>
      </w:pPr>
    </w:p>
    <w:sectPr w:rsidR="00A25158" w:rsidSect="00387F9B">
      <w:headerReference w:type="default" r:id="rId7"/>
      <w:footerReference w:type="default" r:id="rId8"/>
      <w:pgSz w:w="11906" w:h="16838" w:code="2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A9524" w14:textId="77777777" w:rsidR="00B568AF" w:rsidRPr="005C26A9" w:rsidRDefault="00B568AF" w:rsidP="00343E65">
      <w:pPr>
        <w:spacing w:before="0"/>
      </w:pPr>
      <w:r>
        <w:separator/>
      </w:r>
    </w:p>
  </w:endnote>
  <w:endnote w:type="continuationSeparator" w:id="0">
    <w:p w14:paraId="550D0038" w14:textId="77777777" w:rsidR="00B568AF" w:rsidRPr="005C26A9" w:rsidRDefault="00B568AF" w:rsidP="00343E6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2" w:type="dxa"/>
      <w:tblInd w:w="-1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8222"/>
      <w:gridCol w:w="2410"/>
    </w:tblGrid>
    <w:tr w:rsidR="009F15CF" w:rsidRPr="000F1BBD" w14:paraId="4626D55C" w14:textId="77777777" w:rsidTr="003817A0">
      <w:tc>
        <w:tcPr>
          <w:tcW w:w="10632" w:type="dxa"/>
          <w:gridSpan w:val="2"/>
        </w:tcPr>
        <w:p w14:paraId="13ABF01A" w14:textId="35D37A6E" w:rsidR="009F15CF" w:rsidRPr="000F1BBD" w:rsidRDefault="009F15CF" w:rsidP="009F15CF">
          <w:pPr>
            <w:pStyle w:val="Bezmezer"/>
            <w:tabs>
              <w:tab w:val="left" w:pos="6120"/>
            </w:tabs>
            <w:rPr>
              <w:i/>
              <w:iCs/>
              <w:sz w:val="16"/>
              <w:szCs w:val="16"/>
            </w:rPr>
          </w:pPr>
          <w:r w:rsidRPr="000F1BBD">
            <w:rPr>
              <w:i/>
              <w:iCs/>
              <w:sz w:val="16"/>
              <w:szCs w:val="16"/>
            </w:rPr>
            <w:t xml:space="preserve">Plán BOZP na staveništi – </w:t>
          </w:r>
          <w:r w:rsidR="008361F6" w:rsidRPr="008361F6">
            <w:rPr>
              <w:i/>
              <w:iCs/>
              <w:sz w:val="16"/>
              <w:szCs w:val="16"/>
            </w:rPr>
            <w:t>Výstavba PZS na přejezdu P939 v km 54,959 trati Horažďovice př. - Klatovy</w:t>
          </w:r>
          <w:r w:rsidRPr="000F1BBD">
            <w:rPr>
              <w:i/>
              <w:iCs/>
              <w:sz w:val="16"/>
              <w:szCs w:val="16"/>
            </w:rPr>
            <w:tab/>
          </w:r>
        </w:p>
      </w:tc>
    </w:tr>
    <w:tr w:rsidR="009F15CF" w:rsidRPr="000F1BBD" w14:paraId="4FE789DE" w14:textId="77777777" w:rsidTr="003817A0">
      <w:trPr>
        <w:trHeight w:val="227"/>
      </w:trPr>
      <w:tc>
        <w:tcPr>
          <w:tcW w:w="8222" w:type="dxa"/>
        </w:tcPr>
        <w:p w14:paraId="5AD401F0" w14:textId="1D4336A3" w:rsidR="009F15CF" w:rsidRPr="000F1BBD" w:rsidRDefault="009F15CF" w:rsidP="009F15CF">
          <w:pPr>
            <w:pStyle w:val="Bezmezer"/>
            <w:rPr>
              <w:i/>
              <w:iCs/>
              <w:sz w:val="16"/>
              <w:szCs w:val="16"/>
            </w:rPr>
          </w:pPr>
          <w:r w:rsidRPr="000F1BBD">
            <w:rPr>
              <w:i/>
              <w:iCs/>
              <w:sz w:val="16"/>
              <w:szCs w:val="16"/>
            </w:rPr>
            <w:t>S</w:t>
          </w:r>
          <w:r w:rsidR="005E455C" w:rsidRPr="000F1BBD">
            <w:rPr>
              <w:i/>
              <w:iCs/>
              <w:sz w:val="16"/>
              <w:szCs w:val="16"/>
            </w:rPr>
            <w:t>práva železnic</w:t>
          </w:r>
          <w:r w:rsidR="00557E2E" w:rsidRPr="000F1BBD">
            <w:rPr>
              <w:i/>
              <w:iCs/>
              <w:sz w:val="16"/>
              <w:szCs w:val="16"/>
            </w:rPr>
            <w:t>,</w:t>
          </w:r>
          <w:r w:rsidRPr="000F1BBD">
            <w:rPr>
              <w:i/>
              <w:iCs/>
              <w:sz w:val="16"/>
              <w:szCs w:val="16"/>
            </w:rPr>
            <w:t xml:space="preserve"> </w:t>
          </w:r>
          <w:r w:rsidR="00557E2E" w:rsidRPr="000F1BBD">
            <w:rPr>
              <w:i/>
              <w:iCs/>
              <w:sz w:val="16"/>
              <w:szCs w:val="16"/>
            </w:rPr>
            <w:t>státní organizace</w:t>
          </w:r>
        </w:p>
      </w:tc>
      <w:tc>
        <w:tcPr>
          <w:tcW w:w="2410" w:type="dxa"/>
        </w:tcPr>
        <w:p w14:paraId="125B3406" w14:textId="77777777" w:rsidR="009F15CF" w:rsidRPr="000F1BBD" w:rsidRDefault="009F15CF" w:rsidP="009F15CF">
          <w:pPr>
            <w:pStyle w:val="Bezmezer"/>
            <w:rPr>
              <w:i/>
              <w:iCs/>
              <w:sz w:val="16"/>
              <w:szCs w:val="16"/>
            </w:rPr>
          </w:pPr>
          <w:r w:rsidRPr="000F1BBD">
            <w:rPr>
              <w:i/>
              <w:iCs/>
              <w:sz w:val="16"/>
              <w:szCs w:val="16"/>
            </w:rPr>
            <w:t xml:space="preserve">Strana: </w:t>
          </w:r>
          <w:r w:rsidRPr="000F1BBD">
            <w:rPr>
              <w:b/>
              <w:i/>
              <w:iCs/>
              <w:sz w:val="16"/>
              <w:szCs w:val="16"/>
            </w:rPr>
            <w:fldChar w:fldCharType="begin"/>
          </w:r>
          <w:r w:rsidRPr="000F1BBD">
            <w:rPr>
              <w:b/>
              <w:i/>
              <w:iCs/>
              <w:sz w:val="16"/>
              <w:szCs w:val="16"/>
            </w:rPr>
            <w:instrText>PAGE  \* Arabic  \* MERGEFORMAT</w:instrText>
          </w:r>
          <w:r w:rsidRPr="000F1BBD">
            <w:rPr>
              <w:b/>
              <w:i/>
              <w:iCs/>
              <w:sz w:val="16"/>
              <w:szCs w:val="16"/>
            </w:rPr>
            <w:fldChar w:fldCharType="separate"/>
          </w:r>
          <w:r w:rsidRPr="000F1BBD">
            <w:rPr>
              <w:b/>
              <w:i/>
              <w:iCs/>
              <w:noProof/>
              <w:sz w:val="16"/>
              <w:szCs w:val="16"/>
            </w:rPr>
            <w:t>10</w:t>
          </w:r>
          <w:r w:rsidRPr="000F1BBD">
            <w:rPr>
              <w:b/>
              <w:i/>
              <w:iCs/>
              <w:sz w:val="16"/>
              <w:szCs w:val="16"/>
            </w:rPr>
            <w:fldChar w:fldCharType="end"/>
          </w:r>
          <w:r w:rsidRPr="000F1BBD">
            <w:rPr>
              <w:i/>
              <w:iCs/>
              <w:sz w:val="16"/>
              <w:szCs w:val="16"/>
            </w:rPr>
            <w:t xml:space="preserve"> / </w:t>
          </w:r>
          <w:r w:rsidR="007A32DD" w:rsidRPr="000F1BBD">
            <w:rPr>
              <w:b/>
              <w:i/>
              <w:iCs/>
              <w:sz w:val="16"/>
              <w:szCs w:val="16"/>
            </w:rPr>
            <w:t>2</w:t>
          </w:r>
        </w:p>
      </w:tc>
    </w:tr>
  </w:tbl>
  <w:p w14:paraId="00A0F2A1" w14:textId="77777777" w:rsidR="00343E65" w:rsidRDefault="00343E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C880E" w14:textId="77777777" w:rsidR="00B568AF" w:rsidRPr="005C26A9" w:rsidRDefault="00B568AF" w:rsidP="00343E65">
      <w:pPr>
        <w:spacing w:before="0"/>
      </w:pPr>
      <w:r>
        <w:separator/>
      </w:r>
    </w:p>
  </w:footnote>
  <w:footnote w:type="continuationSeparator" w:id="0">
    <w:p w14:paraId="59CE1538" w14:textId="77777777" w:rsidR="00B568AF" w:rsidRPr="005C26A9" w:rsidRDefault="00B568AF" w:rsidP="00343E6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2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10632"/>
    </w:tblGrid>
    <w:tr w:rsidR="00235310" w:rsidRPr="00385144" w14:paraId="577878F0" w14:textId="77777777" w:rsidTr="00504EB1">
      <w:trPr>
        <w:trHeight w:val="70"/>
      </w:trPr>
      <w:tc>
        <w:tcPr>
          <w:tcW w:w="10632" w:type="dxa"/>
        </w:tcPr>
        <w:p w14:paraId="72A24D32" w14:textId="0B3427F8" w:rsidR="00235310" w:rsidRPr="00385144" w:rsidRDefault="008361F6" w:rsidP="00235310">
          <w:pPr>
            <w:pStyle w:val="Bezmezer"/>
            <w:rPr>
              <w:sz w:val="16"/>
              <w:szCs w:val="16"/>
            </w:rPr>
          </w:pPr>
          <w:r w:rsidRPr="008361F6">
            <w:rPr>
              <w:i/>
              <w:iCs/>
              <w:sz w:val="16"/>
              <w:szCs w:val="16"/>
            </w:rPr>
            <w:t>Výstavba PZS na přejezdu P939 v km 54,959 trati Horažďovice př. - Klatovy</w:t>
          </w:r>
        </w:p>
      </w:tc>
    </w:tr>
    <w:tr w:rsidR="00235310" w:rsidRPr="000F1BBD" w14:paraId="64735B61" w14:textId="77777777" w:rsidTr="00504EB1">
      <w:trPr>
        <w:trHeight w:val="131"/>
      </w:trPr>
      <w:tc>
        <w:tcPr>
          <w:tcW w:w="10632" w:type="dxa"/>
        </w:tcPr>
        <w:p w14:paraId="43C4801B" w14:textId="10FAF7FC" w:rsidR="00235310" w:rsidRPr="000F1BBD" w:rsidRDefault="00B12B05" w:rsidP="00235310">
          <w:pPr>
            <w:pStyle w:val="Bezmezer"/>
            <w:jc w:val="left"/>
            <w:rPr>
              <w:i/>
              <w:iCs/>
              <w:sz w:val="16"/>
              <w:szCs w:val="16"/>
            </w:rPr>
          </w:pPr>
          <w:r>
            <w:rPr>
              <w:i/>
              <w:iCs/>
              <w:sz w:val="16"/>
              <w:szCs w:val="16"/>
            </w:rPr>
            <w:t>E.2.6</w:t>
          </w:r>
          <w:r w:rsidR="00235310" w:rsidRPr="000F1BBD">
            <w:rPr>
              <w:i/>
              <w:iCs/>
              <w:sz w:val="16"/>
              <w:szCs w:val="16"/>
            </w:rPr>
            <w:t>. Plán BOZP na staveništi</w:t>
          </w:r>
        </w:p>
      </w:tc>
    </w:tr>
  </w:tbl>
  <w:p w14:paraId="3E1F7380" w14:textId="77777777" w:rsidR="00343E65" w:rsidRDefault="00343E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4DC0"/>
    <w:multiLevelType w:val="multilevel"/>
    <w:tmpl w:val="F9386466"/>
    <w:lvl w:ilvl="0">
      <w:start w:val="1"/>
      <w:numFmt w:val="none"/>
      <w:pStyle w:val="Nadpis1"/>
      <w:lvlText w:val="A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A.%2."/>
      <w:lvlJc w:val="left"/>
      <w:pPr>
        <w:tabs>
          <w:tab w:val="num" w:pos="720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A.%2.%3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lvlText w:val="A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1584" w:hanging="1584"/>
      </w:pPr>
      <w:rPr>
        <w:rFonts w:hint="default"/>
      </w:rPr>
    </w:lvl>
  </w:abstractNum>
  <w:abstractNum w:abstractNumId="1" w15:restartNumberingAfterBreak="0">
    <w:nsid w:val="0F9D2AB2"/>
    <w:multiLevelType w:val="hybridMultilevel"/>
    <w:tmpl w:val="3DF2E0AA"/>
    <w:lvl w:ilvl="0" w:tplc="EC04E8D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9B43267"/>
    <w:multiLevelType w:val="hybridMultilevel"/>
    <w:tmpl w:val="991C5158"/>
    <w:lvl w:ilvl="0" w:tplc="0405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15A570E"/>
    <w:multiLevelType w:val="hybridMultilevel"/>
    <w:tmpl w:val="3AD21930"/>
    <w:lvl w:ilvl="0" w:tplc="0E3A1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073753"/>
    <w:multiLevelType w:val="hybridMultilevel"/>
    <w:tmpl w:val="714CD3D6"/>
    <w:lvl w:ilvl="0" w:tplc="0E3A16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3420388"/>
    <w:multiLevelType w:val="hybridMultilevel"/>
    <w:tmpl w:val="C1160B1A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D74823"/>
    <w:multiLevelType w:val="hybridMultilevel"/>
    <w:tmpl w:val="5A26D6EC"/>
    <w:lvl w:ilvl="0" w:tplc="0E3A1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3E3A54"/>
    <w:multiLevelType w:val="hybridMultilevel"/>
    <w:tmpl w:val="0DF60420"/>
    <w:lvl w:ilvl="0" w:tplc="EAB48476">
      <w:start w:val="2"/>
      <w:numFmt w:val="decimal"/>
      <w:lvlText w:val="%1."/>
      <w:lvlJc w:val="left"/>
      <w:pPr>
        <w:tabs>
          <w:tab w:val="num" w:pos="408"/>
        </w:tabs>
        <w:ind w:left="40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05000F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7"/>
  </w:num>
  <w:num w:numId="6">
    <w:abstractNumId w:val="5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3359"/>
    <w:rsid w:val="00005E39"/>
    <w:rsid w:val="000501A1"/>
    <w:rsid w:val="0005219F"/>
    <w:rsid w:val="000668FE"/>
    <w:rsid w:val="000742AF"/>
    <w:rsid w:val="000B16FD"/>
    <w:rsid w:val="000C4C5A"/>
    <w:rsid w:val="000C4D85"/>
    <w:rsid w:val="000C5523"/>
    <w:rsid w:val="000C583E"/>
    <w:rsid w:val="000D162E"/>
    <w:rsid w:val="000F1BBD"/>
    <w:rsid w:val="000F4A5B"/>
    <w:rsid w:val="00141B9A"/>
    <w:rsid w:val="0015070E"/>
    <w:rsid w:val="00191336"/>
    <w:rsid w:val="001A0FED"/>
    <w:rsid w:val="001A3D55"/>
    <w:rsid w:val="001A7C0E"/>
    <w:rsid w:val="001D3F1D"/>
    <w:rsid w:val="001E0BB0"/>
    <w:rsid w:val="001E4654"/>
    <w:rsid w:val="00204B06"/>
    <w:rsid w:val="0021048A"/>
    <w:rsid w:val="00235310"/>
    <w:rsid w:val="00252F4F"/>
    <w:rsid w:val="00256611"/>
    <w:rsid w:val="0027762F"/>
    <w:rsid w:val="0028128A"/>
    <w:rsid w:val="0028153C"/>
    <w:rsid w:val="00282BAD"/>
    <w:rsid w:val="00284297"/>
    <w:rsid w:val="00295BDF"/>
    <w:rsid w:val="002A2334"/>
    <w:rsid w:val="002C3702"/>
    <w:rsid w:val="002D3612"/>
    <w:rsid w:val="002D7ECA"/>
    <w:rsid w:val="002E60D0"/>
    <w:rsid w:val="002F04CB"/>
    <w:rsid w:val="002F7707"/>
    <w:rsid w:val="00314611"/>
    <w:rsid w:val="00343E65"/>
    <w:rsid w:val="00346A90"/>
    <w:rsid w:val="00372FD4"/>
    <w:rsid w:val="0038575E"/>
    <w:rsid w:val="003874C9"/>
    <w:rsid w:val="00387F9B"/>
    <w:rsid w:val="003916D5"/>
    <w:rsid w:val="003970F6"/>
    <w:rsid w:val="003A0BE2"/>
    <w:rsid w:val="003A6D00"/>
    <w:rsid w:val="003B213F"/>
    <w:rsid w:val="003B3A81"/>
    <w:rsid w:val="003E0B7D"/>
    <w:rsid w:val="003E2BEC"/>
    <w:rsid w:val="00406CF7"/>
    <w:rsid w:val="00423136"/>
    <w:rsid w:val="00426A81"/>
    <w:rsid w:val="00433359"/>
    <w:rsid w:val="004378B6"/>
    <w:rsid w:val="00444A92"/>
    <w:rsid w:val="004A0419"/>
    <w:rsid w:val="004A22BC"/>
    <w:rsid w:val="004A3EFC"/>
    <w:rsid w:val="004B47F1"/>
    <w:rsid w:val="004C6926"/>
    <w:rsid w:val="004E2ACD"/>
    <w:rsid w:val="004F1F2D"/>
    <w:rsid w:val="00501EA8"/>
    <w:rsid w:val="00501EE3"/>
    <w:rsid w:val="00524D07"/>
    <w:rsid w:val="00543F0B"/>
    <w:rsid w:val="00557E2E"/>
    <w:rsid w:val="005631C4"/>
    <w:rsid w:val="005B43F7"/>
    <w:rsid w:val="005D05B3"/>
    <w:rsid w:val="005E0522"/>
    <w:rsid w:val="005E455C"/>
    <w:rsid w:val="006151FE"/>
    <w:rsid w:val="00621609"/>
    <w:rsid w:val="00637990"/>
    <w:rsid w:val="00641E32"/>
    <w:rsid w:val="006625FB"/>
    <w:rsid w:val="00667E7C"/>
    <w:rsid w:val="00676FAD"/>
    <w:rsid w:val="00680C37"/>
    <w:rsid w:val="0069784E"/>
    <w:rsid w:val="006D4512"/>
    <w:rsid w:val="006E197F"/>
    <w:rsid w:val="006F0C2D"/>
    <w:rsid w:val="00705E8F"/>
    <w:rsid w:val="00711080"/>
    <w:rsid w:val="007113FC"/>
    <w:rsid w:val="00712293"/>
    <w:rsid w:val="00727A43"/>
    <w:rsid w:val="00736097"/>
    <w:rsid w:val="00751E89"/>
    <w:rsid w:val="00753283"/>
    <w:rsid w:val="007724C8"/>
    <w:rsid w:val="00774F9E"/>
    <w:rsid w:val="00787921"/>
    <w:rsid w:val="007A32DD"/>
    <w:rsid w:val="007A7F6F"/>
    <w:rsid w:val="007B102B"/>
    <w:rsid w:val="007C5B50"/>
    <w:rsid w:val="007C6E1C"/>
    <w:rsid w:val="007E0D1D"/>
    <w:rsid w:val="007F6B29"/>
    <w:rsid w:val="008127B8"/>
    <w:rsid w:val="00815E4B"/>
    <w:rsid w:val="008361F6"/>
    <w:rsid w:val="00837C9C"/>
    <w:rsid w:val="008642DA"/>
    <w:rsid w:val="00877495"/>
    <w:rsid w:val="0088442E"/>
    <w:rsid w:val="00892830"/>
    <w:rsid w:val="008A0588"/>
    <w:rsid w:val="008A3B1B"/>
    <w:rsid w:val="008A7BA5"/>
    <w:rsid w:val="008C4BA7"/>
    <w:rsid w:val="008E7253"/>
    <w:rsid w:val="008F6EFA"/>
    <w:rsid w:val="0091005A"/>
    <w:rsid w:val="00926E24"/>
    <w:rsid w:val="009306B3"/>
    <w:rsid w:val="0094188A"/>
    <w:rsid w:val="00947931"/>
    <w:rsid w:val="00983BBB"/>
    <w:rsid w:val="00992773"/>
    <w:rsid w:val="009A20E7"/>
    <w:rsid w:val="009A39E7"/>
    <w:rsid w:val="009C054A"/>
    <w:rsid w:val="009C3408"/>
    <w:rsid w:val="009C7546"/>
    <w:rsid w:val="009E3768"/>
    <w:rsid w:val="009F15CF"/>
    <w:rsid w:val="009F7E59"/>
    <w:rsid w:val="00A072CC"/>
    <w:rsid w:val="00A1021D"/>
    <w:rsid w:val="00A25158"/>
    <w:rsid w:val="00A26F5A"/>
    <w:rsid w:val="00A3265E"/>
    <w:rsid w:val="00A4531A"/>
    <w:rsid w:val="00A51816"/>
    <w:rsid w:val="00A70B61"/>
    <w:rsid w:val="00A76184"/>
    <w:rsid w:val="00A8425C"/>
    <w:rsid w:val="00A91A87"/>
    <w:rsid w:val="00A95D78"/>
    <w:rsid w:val="00AA68BC"/>
    <w:rsid w:val="00AB31E8"/>
    <w:rsid w:val="00AB3495"/>
    <w:rsid w:val="00AB3EAB"/>
    <w:rsid w:val="00AD0835"/>
    <w:rsid w:val="00AD3F18"/>
    <w:rsid w:val="00B00DBA"/>
    <w:rsid w:val="00B12B05"/>
    <w:rsid w:val="00B152EF"/>
    <w:rsid w:val="00B2495F"/>
    <w:rsid w:val="00B525D3"/>
    <w:rsid w:val="00B568AF"/>
    <w:rsid w:val="00B75690"/>
    <w:rsid w:val="00B86114"/>
    <w:rsid w:val="00B91F1C"/>
    <w:rsid w:val="00BA341F"/>
    <w:rsid w:val="00BC0211"/>
    <w:rsid w:val="00BE09CF"/>
    <w:rsid w:val="00BF7060"/>
    <w:rsid w:val="00C12F21"/>
    <w:rsid w:val="00C24EE8"/>
    <w:rsid w:val="00C37DFB"/>
    <w:rsid w:val="00C6108B"/>
    <w:rsid w:val="00C61C3C"/>
    <w:rsid w:val="00C6705A"/>
    <w:rsid w:val="00C71D89"/>
    <w:rsid w:val="00C75FE7"/>
    <w:rsid w:val="00C810E4"/>
    <w:rsid w:val="00C86345"/>
    <w:rsid w:val="00CC0BAD"/>
    <w:rsid w:val="00CD2B29"/>
    <w:rsid w:val="00CD2C77"/>
    <w:rsid w:val="00CE4752"/>
    <w:rsid w:val="00CE65E8"/>
    <w:rsid w:val="00D0488D"/>
    <w:rsid w:val="00D04891"/>
    <w:rsid w:val="00D7129D"/>
    <w:rsid w:val="00D8716A"/>
    <w:rsid w:val="00D959D6"/>
    <w:rsid w:val="00D96E06"/>
    <w:rsid w:val="00DC331A"/>
    <w:rsid w:val="00DE11CA"/>
    <w:rsid w:val="00DF04BE"/>
    <w:rsid w:val="00DF08D7"/>
    <w:rsid w:val="00DF3F26"/>
    <w:rsid w:val="00E005CB"/>
    <w:rsid w:val="00E0779F"/>
    <w:rsid w:val="00E113F2"/>
    <w:rsid w:val="00E17615"/>
    <w:rsid w:val="00E2032D"/>
    <w:rsid w:val="00E34E9D"/>
    <w:rsid w:val="00E47D21"/>
    <w:rsid w:val="00E50542"/>
    <w:rsid w:val="00E6154E"/>
    <w:rsid w:val="00E62BCE"/>
    <w:rsid w:val="00E8079E"/>
    <w:rsid w:val="00EA648D"/>
    <w:rsid w:val="00EB0F88"/>
    <w:rsid w:val="00EC2BD5"/>
    <w:rsid w:val="00EC41AB"/>
    <w:rsid w:val="00EC5EAD"/>
    <w:rsid w:val="00EE560C"/>
    <w:rsid w:val="00EF6667"/>
    <w:rsid w:val="00F172E6"/>
    <w:rsid w:val="00F30A2A"/>
    <w:rsid w:val="00F35FD3"/>
    <w:rsid w:val="00F77EFB"/>
    <w:rsid w:val="00F81039"/>
    <w:rsid w:val="00F83F8F"/>
    <w:rsid w:val="00F854E5"/>
    <w:rsid w:val="00F87167"/>
    <w:rsid w:val="00FA225D"/>
    <w:rsid w:val="00FE17B7"/>
    <w:rsid w:val="00FE5DCB"/>
    <w:rsid w:val="00FF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5F39C"/>
  <w15:docId w15:val="{92A10655-E455-46B8-ADAF-541358D2E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3359"/>
    <w:pPr>
      <w:spacing w:before="120"/>
      <w:ind w:firstLine="709"/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link w:val="Nadpis1Char"/>
    <w:qFormat/>
    <w:rsid w:val="004A22BC"/>
    <w:pPr>
      <w:keepNext/>
      <w:numPr>
        <w:numId w:val="4"/>
      </w:numPr>
      <w:spacing w:after="120"/>
      <w:outlineLvl w:val="0"/>
    </w:pPr>
    <w:rPr>
      <w:bCs/>
      <w:sz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37DF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aliases w:val="Nadpis základní"/>
    <w:basedOn w:val="Normln"/>
    <w:next w:val="Normln"/>
    <w:link w:val="Nadpis3Char"/>
    <w:qFormat/>
    <w:rsid w:val="004A22BC"/>
    <w:pPr>
      <w:keepNext/>
      <w:numPr>
        <w:ilvl w:val="2"/>
        <w:numId w:val="4"/>
      </w:numPr>
      <w:tabs>
        <w:tab w:val="left" w:pos="284"/>
      </w:tabs>
      <w:outlineLvl w:val="2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aliases w:val="Nadpis základní Char"/>
    <w:link w:val="Nadpis3"/>
    <w:rsid w:val="00C6705A"/>
    <w:rPr>
      <w:rFonts w:ascii="Times New Roman" w:eastAsia="Times New Roman" w:hAnsi="Times New Roman" w:cs="Times New Roman"/>
      <w:b/>
      <w:szCs w:val="20"/>
      <w:u w:val="single"/>
      <w:lang w:eastAsia="cs-CZ"/>
    </w:rPr>
  </w:style>
  <w:style w:type="character" w:customStyle="1" w:styleId="Nadpis1Char">
    <w:name w:val="Nadpis 1 Char"/>
    <w:link w:val="Nadpis1"/>
    <w:rsid w:val="004A22BC"/>
    <w:rPr>
      <w:rFonts w:ascii="Times New Roman" w:eastAsia="Times New Roman" w:hAnsi="Times New Roman" w:cs="Times New Roman"/>
      <w:bCs/>
      <w:sz w:val="36"/>
      <w:szCs w:val="20"/>
      <w:lang w:eastAsia="cs-CZ"/>
    </w:rPr>
  </w:style>
  <w:style w:type="paragraph" w:styleId="Bezmezer">
    <w:name w:val="No Spacing"/>
    <w:aliases w:val="AApetr,vysvětlivka pod čarou"/>
    <w:link w:val="BezmezerChar"/>
    <w:uiPriority w:val="1"/>
    <w:qFormat/>
    <w:rsid w:val="00433359"/>
    <w:pPr>
      <w:jc w:val="both"/>
    </w:pPr>
    <w:rPr>
      <w:rFonts w:ascii="Arial" w:eastAsia="Times New Roman" w:hAnsi="Arial"/>
      <w:sz w:val="22"/>
    </w:rPr>
  </w:style>
  <w:style w:type="paragraph" w:styleId="Zhlav">
    <w:name w:val="header"/>
    <w:basedOn w:val="Normln"/>
    <w:link w:val="ZhlavChar"/>
    <w:unhideWhenUsed/>
    <w:rsid w:val="00343E65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link w:val="Zhlav"/>
    <w:rsid w:val="00343E6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43E65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link w:val="Zpat"/>
    <w:uiPriority w:val="99"/>
    <w:rsid w:val="00343E65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uiPriority w:val="99"/>
    <w:unhideWhenUsed/>
    <w:rsid w:val="00343E65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3E65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43E6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3text">
    <w:name w:val="D3 text"/>
    <w:basedOn w:val="Normln"/>
    <w:qFormat/>
    <w:rsid w:val="001E4654"/>
    <w:pPr>
      <w:spacing w:before="0"/>
      <w:ind w:firstLine="0"/>
    </w:pPr>
    <w:rPr>
      <w:rFonts w:ascii="Arial" w:hAnsi="Arial"/>
      <w:sz w:val="22"/>
    </w:rPr>
  </w:style>
  <w:style w:type="character" w:customStyle="1" w:styleId="BezmezerChar">
    <w:name w:val="Bez mezer Char"/>
    <w:aliases w:val="AApetr Char,vysvětlivka pod čarou Char"/>
    <w:link w:val="Bezmezer"/>
    <w:uiPriority w:val="1"/>
    <w:rsid w:val="00A91A87"/>
    <w:rPr>
      <w:rFonts w:ascii="Arial" w:eastAsia="Times New Roman" w:hAnsi="Arial"/>
      <w:sz w:val="22"/>
    </w:rPr>
  </w:style>
  <w:style w:type="paragraph" w:customStyle="1" w:styleId="Default">
    <w:name w:val="Default"/>
    <w:rsid w:val="00C8634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MKNormln">
    <w:name w:val="MK Normální"/>
    <w:basedOn w:val="Normln"/>
    <w:qFormat/>
    <w:rsid w:val="004378B6"/>
    <w:pPr>
      <w:ind w:firstLine="0"/>
    </w:pPr>
    <w:rPr>
      <w:rFonts w:ascii="Arial" w:hAnsi="Arial"/>
      <w:sz w:val="20"/>
    </w:rPr>
  </w:style>
  <w:style w:type="character" w:customStyle="1" w:styleId="Nadpis2Char">
    <w:name w:val="Nadpis 2 Char"/>
    <w:link w:val="Nadpis2"/>
    <w:uiPriority w:val="9"/>
    <w:rsid w:val="00C37DFB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Mkatabulky">
    <w:name w:val="Table Grid"/>
    <w:basedOn w:val="Normlntabulka"/>
    <w:uiPriority w:val="59"/>
    <w:rsid w:val="00235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6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317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SUDOP PRAHA a.s.</Company>
  <LinksUpToDate>false</LinksUpToDate>
  <CharactersWithSpaces>2189</CharactersWithSpaces>
  <SharedDoc>false</SharedDoc>
  <HLinks>
    <vt:vector size="6" baseType="variant">
      <vt:variant>
        <vt:i4>6815768</vt:i4>
      </vt:variant>
      <vt:variant>
        <vt:i4>0</vt:i4>
      </vt:variant>
      <vt:variant>
        <vt:i4>0</vt:i4>
      </vt:variant>
      <vt:variant>
        <vt:i4>5</vt:i4>
      </vt:variant>
      <vt:variant>
        <vt:lpwstr>mailto:radka.smerakova@sudop.cz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radka.smerakova</dc:creator>
  <cp:lastModifiedBy>Šmeráková Radmila Ing.</cp:lastModifiedBy>
  <cp:revision>39</cp:revision>
  <cp:lastPrinted>2020-10-05T14:23:00Z</cp:lastPrinted>
  <dcterms:created xsi:type="dcterms:W3CDTF">2017-03-22T15:59:00Z</dcterms:created>
  <dcterms:modified xsi:type="dcterms:W3CDTF">2021-05-25T13:54:00Z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W_WorkDir">
    <vt:lpwstr>d:\pw_data\radka.smerakova\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</Properties>
</file>