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4A8EF0" w14:textId="77777777" w:rsidR="009067F7" w:rsidRPr="009067F7" w:rsidRDefault="009067F7" w:rsidP="009067F7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9067F7">
        <w:rPr>
          <w:rFonts w:eastAsia="Verdana" w:cs="Times New Roman"/>
          <w:b/>
          <w:sz w:val="18"/>
          <w:szCs w:val="18"/>
        </w:rPr>
        <w:t>Čestné prohlášení</w:t>
      </w:r>
    </w:p>
    <w:p w14:paraId="394A8EF1" w14:textId="77777777" w:rsidR="009067F7" w:rsidRPr="009067F7" w:rsidRDefault="009067F7" w:rsidP="009067F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9067F7">
        <w:rPr>
          <w:rFonts w:eastAsia="Verdana" w:cs="Times New Roman"/>
          <w:sz w:val="18"/>
          <w:szCs w:val="18"/>
        </w:rPr>
        <w:t>obchodní firma / jméno a příjmení</w:t>
      </w:r>
      <w:r w:rsidRPr="009067F7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9067F7">
        <w:rPr>
          <w:rFonts w:eastAsia="Verdana" w:cs="Times New Roman"/>
          <w:sz w:val="18"/>
          <w:szCs w:val="18"/>
        </w:rPr>
        <w:t xml:space="preserve">  [</w:t>
      </w:r>
      <w:r w:rsidRPr="009067F7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9067F7">
        <w:rPr>
          <w:rFonts w:eastAsia="Verdana" w:cs="Times New Roman"/>
          <w:sz w:val="18"/>
          <w:szCs w:val="18"/>
        </w:rPr>
        <w:t>]</w:t>
      </w:r>
    </w:p>
    <w:p w14:paraId="394A8EF2" w14:textId="77777777" w:rsidR="009067F7" w:rsidRPr="009067F7" w:rsidRDefault="009067F7" w:rsidP="009067F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9067F7">
        <w:rPr>
          <w:rFonts w:eastAsia="Verdana" w:cs="Times New Roman"/>
          <w:sz w:val="18"/>
          <w:szCs w:val="18"/>
        </w:rPr>
        <w:t>se sídlem [</w:t>
      </w:r>
      <w:r w:rsidRPr="009067F7">
        <w:rPr>
          <w:rFonts w:eastAsia="Verdana" w:cs="Times New Roman"/>
          <w:sz w:val="18"/>
          <w:szCs w:val="18"/>
          <w:highlight w:val="yellow"/>
        </w:rPr>
        <w:t>DOPLNÍ DODAVATEL</w:t>
      </w:r>
      <w:r w:rsidRPr="009067F7">
        <w:rPr>
          <w:rFonts w:eastAsia="Verdana" w:cs="Times New Roman"/>
          <w:sz w:val="18"/>
          <w:szCs w:val="18"/>
        </w:rPr>
        <w:t>]</w:t>
      </w:r>
    </w:p>
    <w:p w14:paraId="394A8EF3" w14:textId="77777777" w:rsidR="009067F7" w:rsidRPr="009067F7" w:rsidRDefault="009067F7" w:rsidP="009067F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9067F7">
        <w:rPr>
          <w:rFonts w:eastAsia="Verdana" w:cs="Times New Roman"/>
          <w:sz w:val="18"/>
          <w:szCs w:val="18"/>
        </w:rPr>
        <w:t>IČO: [</w:t>
      </w:r>
      <w:r w:rsidRPr="009067F7">
        <w:rPr>
          <w:rFonts w:eastAsia="Verdana" w:cs="Times New Roman"/>
          <w:sz w:val="18"/>
          <w:szCs w:val="18"/>
          <w:highlight w:val="yellow"/>
        </w:rPr>
        <w:t>DOPLNÍ DODAVATEL</w:t>
      </w:r>
      <w:r w:rsidRPr="009067F7">
        <w:rPr>
          <w:rFonts w:eastAsia="Verdana" w:cs="Times New Roman"/>
          <w:sz w:val="18"/>
          <w:szCs w:val="18"/>
        </w:rPr>
        <w:t>]</w:t>
      </w:r>
    </w:p>
    <w:p w14:paraId="394A8EF4" w14:textId="77777777" w:rsidR="009067F7" w:rsidRPr="009067F7" w:rsidRDefault="009067F7" w:rsidP="009067F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9067F7">
        <w:rPr>
          <w:rFonts w:eastAsia="Verdana" w:cs="Times New Roman"/>
          <w:sz w:val="18"/>
          <w:szCs w:val="18"/>
        </w:rPr>
        <w:t>společnost zapsaná v obchodním rejstříku vedeném [</w:t>
      </w:r>
      <w:r w:rsidRPr="009067F7">
        <w:rPr>
          <w:rFonts w:eastAsia="Verdana" w:cs="Times New Roman"/>
          <w:sz w:val="18"/>
          <w:szCs w:val="18"/>
          <w:highlight w:val="yellow"/>
        </w:rPr>
        <w:t>DOPLNÍ DODAVATEL</w:t>
      </w:r>
      <w:r w:rsidRPr="009067F7">
        <w:rPr>
          <w:rFonts w:eastAsia="Verdana" w:cs="Times New Roman"/>
          <w:sz w:val="18"/>
          <w:szCs w:val="18"/>
        </w:rPr>
        <w:t>],</w:t>
      </w:r>
    </w:p>
    <w:p w14:paraId="394A8EF5" w14:textId="77777777" w:rsidR="009067F7" w:rsidRPr="009067F7" w:rsidRDefault="009067F7" w:rsidP="009067F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9067F7">
        <w:rPr>
          <w:rFonts w:eastAsia="Verdana" w:cs="Times New Roman"/>
          <w:sz w:val="18"/>
          <w:szCs w:val="18"/>
        </w:rPr>
        <w:t>spisová značka [</w:t>
      </w:r>
      <w:r w:rsidRPr="009067F7">
        <w:rPr>
          <w:rFonts w:eastAsia="Verdana" w:cs="Times New Roman"/>
          <w:sz w:val="18"/>
          <w:szCs w:val="18"/>
          <w:highlight w:val="yellow"/>
        </w:rPr>
        <w:t>DOPLNÍ DODAVATEL</w:t>
      </w:r>
      <w:r w:rsidRPr="009067F7">
        <w:rPr>
          <w:rFonts w:eastAsia="Verdana" w:cs="Times New Roman"/>
          <w:sz w:val="18"/>
          <w:szCs w:val="18"/>
        </w:rPr>
        <w:t>]</w:t>
      </w:r>
    </w:p>
    <w:p w14:paraId="394A8EF6" w14:textId="77777777" w:rsidR="009067F7" w:rsidRPr="009067F7" w:rsidRDefault="009067F7" w:rsidP="009067F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9067F7">
        <w:rPr>
          <w:rFonts w:eastAsia="Verdana" w:cs="Times New Roman"/>
          <w:sz w:val="18"/>
          <w:szCs w:val="18"/>
        </w:rPr>
        <w:t>zastoupená [</w:t>
      </w:r>
      <w:r w:rsidRPr="009067F7">
        <w:rPr>
          <w:rFonts w:eastAsia="Verdana" w:cs="Times New Roman"/>
          <w:sz w:val="18"/>
          <w:szCs w:val="18"/>
          <w:highlight w:val="yellow"/>
        </w:rPr>
        <w:t>DOPLNÍ DODAVATEL</w:t>
      </w:r>
      <w:r w:rsidRPr="009067F7">
        <w:rPr>
          <w:rFonts w:eastAsia="Verdana" w:cs="Times New Roman"/>
          <w:sz w:val="18"/>
          <w:szCs w:val="18"/>
        </w:rPr>
        <w:t>]</w:t>
      </w:r>
    </w:p>
    <w:p w14:paraId="394A8EF7" w14:textId="77777777" w:rsidR="009067F7" w:rsidRPr="009067F7" w:rsidRDefault="009067F7" w:rsidP="009067F7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94A8EF8" w14:textId="4B9E3328" w:rsidR="009067F7" w:rsidRPr="009067F7" w:rsidRDefault="009067F7" w:rsidP="009067F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9067F7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9067F7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nabídku do nadlimitní sektorové veřejné zakázky s názvem </w:t>
      </w:r>
      <w:r w:rsidRPr="009067F7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„</w:t>
      </w:r>
      <w:r w:rsidR="00C45B13" w:rsidRPr="008B2C58">
        <w:rPr>
          <w:rFonts w:eastAsia="Calibri"/>
          <w:b/>
          <w:sz w:val="18"/>
          <w:szCs w:val="18"/>
        </w:rPr>
        <w:t>Údržba vyšší a nižší zeleně v obvodu OŘ Brno 2023 - 2025 – ST Brno</w:t>
      </w:r>
      <w:r w:rsidRPr="000101D0">
        <w:rPr>
          <w:rFonts w:eastAsia="Times New Roman" w:cs="Times New Roman"/>
          <w:b/>
          <w:sz w:val="18"/>
          <w:szCs w:val="18"/>
          <w:lang w:eastAsia="cs-CZ"/>
        </w:rPr>
        <w:t>“</w:t>
      </w:r>
      <w:bookmarkStart w:id="0" w:name="_GoBack"/>
      <w:bookmarkEnd w:id="0"/>
      <w:r w:rsidRPr="009067F7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, </w:t>
      </w:r>
      <w:proofErr w:type="gramStart"/>
      <w:r w:rsidRPr="009067F7">
        <w:rPr>
          <w:rFonts w:eastAsia="Times New Roman" w:cs="Times New Roman"/>
          <w:sz w:val="18"/>
          <w:szCs w:val="18"/>
          <w:highlight w:val="yellow"/>
          <w:lang w:eastAsia="cs-CZ"/>
        </w:rPr>
        <w:t>č.j.</w:t>
      </w:r>
      <w:proofErr w:type="gramEnd"/>
      <w:r w:rsidRPr="009067F7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(č.j. dokumentu zadávací dokumentace)</w:t>
      </w:r>
      <w:r w:rsidRPr="009067F7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9067F7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9067F7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9067F7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9067F7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94A8EF9" w14:textId="77777777" w:rsidR="009067F7" w:rsidRPr="009067F7" w:rsidRDefault="009067F7" w:rsidP="009067F7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9067F7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9067F7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9067F7">
        <w:rPr>
          <w:rFonts w:eastAsia="Calibri" w:cs="Times New Roman"/>
          <w:sz w:val="18"/>
          <w:szCs w:val="18"/>
        </w:rPr>
        <w:t xml:space="preserve"> </w:t>
      </w:r>
      <w:r w:rsidRPr="009067F7">
        <w:rPr>
          <w:rFonts w:eastAsia="Calibri" w:cs="Times New Roman"/>
          <w:b/>
          <w:sz w:val="18"/>
          <w:szCs w:val="18"/>
        </w:rPr>
        <w:t>nejsou</w:t>
      </w:r>
      <w:r w:rsidRPr="009067F7">
        <w:rPr>
          <w:rFonts w:eastAsia="Calibri" w:cs="Times New Roman"/>
          <w:sz w:val="18"/>
          <w:szCs w:val="18"/>
        </w:rPr>
        <w:t xml:space="preserve"> osobami </w:t>
      </w:r>
      <w:r w:rsidRPr="009067F7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</w:p>
    <w:p w14:paraId="394A8EFA" w14:textId="77777777" w:rsidR="009067F7" w:rsidRPr="009067F7" w:rsidRDefault="009067F7" w:rsidP="009067F7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394A8EFB" w14:textId="77777777" w:rsidR="009067F7" w:rsidRPr="009067F7" w:rsidRDefault="009067F7" w:rsidP="009067F7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9067F7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9067F7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9067F7">
        <w:rPr>
          <w:rFonts w:eastAsia="Verdana" w:cs="Times New Roman"/>
          <w:b/>
          <w:sz w:val="18"/>
          <w:szCs w:val="18"/>
        </w:rPr>
        <w:t>nejsou</w:t>
      </w:r>
      <w:r w:rsidRPr="009067F7">
        <w:rPr>
          <w:rFonts w:eastAsia="Verdana" w:cs="Times New Roman"/>
          <w:sz w:val="18"/>
          <w:szCs w:val="18"/>
        </w:rPr>
        <w:t xml:space="preserve"> osobami dle článku 2</w:t>
      </w:r>
      <w:r w:rsidRPr="009067F7">
        <w:rPr>
          <w:rFonts w:eastAsia="Verdana" w:cs="Times New Roman"/>
          <w:sz w:val="18"/>
          <w:szCs w:val="18"/>
          <w:vertAlign w:val="superscript"/>
        </w:rPr>
        <w:footnoteReference w:id="2"/>
      </w:r>
      <w:r w:rsidRPr="009067F7">
        <w:rPr>
          <w:rFonts w:eastAsia="Verdana" w:cs="Times New Roman"/>
          <w:sz w:val="18"/>
          <w:szCs w:val="18"/>
        </w:rPr>
        <w:t xml:space="preserve">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9067F7">
        <w:rPr>
          <w:rFonts w:eastAsia="Verdana" w:cs="Times New Roman"/>
          <w:b/>
          <w:sz w:val="18"/>
          <w:szCs w:val="18"/>
        </w:rPr>
        <w:t xml:space="preserve"> </w:t>
      </w:r>
      <w:r w:rsidRPr="009067F7">
        <w:rPr>
          <w:rFonts w:eastAsia="Verdana" w:cs="Times New Roman"/>
          <w:sz w:val="18"/>
          <w:szCs w:val="18"/>
        </w:rPr>
        <w:t>dalších prováděcích předpisů k tomuto nařízení Rady (EU) č. 269/2014 (</w:t>
      </w:r>
      <w:r w:rsidRPr="009067F7">
        <w:rPr>
          <w:rFonts w:eastAsia="Verdana" w:cs="Times New Roman"/>
          <w:b/>
          <w:sz w:val="18"/>
          <w:szCs w:val="18"/>
        </w:rPr>
        <w:t>tzv. sankční seznamy</w:t>
      </w:r>
      <w:r w:rsidRPr="009067F7">
        <w:rPr>
          <w:rFonts w:eastAsia="Verdana" w:cs="Times New Roman"/>
          <w:sz w:val="18"/>
          <w:szCs w:val="18"/>
        </w:rPr>
        <w:t>)</w:t>
      </w:r>
      <w:r w:rsidRPr="009067F7">
        <w:rPr>
          <w:rFonts w:eastAsia="Verdana" w:cs="Times New Roman"/>
          <w:sz w:val="18"/>
          <w:szCs w:val="18"/>
          <w:vertAlign w:val="superscript"/>
        </w:rPr>
        <w:footnoteReference w:id="3"/>
      </w:r>
      <w:r w:rsidRPr="009067F7">
        <w:rPr>
          <w:rFonts w:eastAsia="Calibri" w:cs="Times New Roman"/>
          <w:sz w:val="18"/>
          <w:szCs w:val="18"/>
        </w:rPr>
        <w:t>.</w:t>
      </w:r>
    </w:p>
    <w:p w14:paraId="394A8EFC" w14:textId="77777777" w:rsidR="009067F7" w:rsidRDefault="009067F7" w:rsidP="009067F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94A8EFD" w14:textId="77777777" w:rsidR="009067F7" w:rsidRPr="009067F7" w:rsidRDefault="009067F7" w:rsidP="009067F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9067F7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9067F7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9067F7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9067F7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9067F7">
        <w:rPr>
          <w:rFonts w:eastAsia="Calibri" w:cs="Times New Roman"/>
          <w:b/>
          <w:sz w:val="18"/>
          <w:szCs w:val="18"/>
        </w:rPr>
        <w:t xml:space="preserve">do 3 pracovních dnů </w:t>
      </w:r>
      <w:r w:rsidRPr="009067F7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94A8EFE" w14:textId="77777777" w:rsidR="009067F7" w:rsidRPr="009067F7" w:rsidRDefault="009067F7" w:rsidP="009067F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9067F7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394A8EFF" w14:textId="77777777" w:rsidR="009067F7" w:rsidRPr="009067F7" w:rsidRDefault="009067F7" w:rsidP="009067F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94A8F00" w14:textId="77777777" w:rsidR="009067F7" w:rsidRPr="009067F7" w:rsidRDefault="009067F7" w:rsidP="009067F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94A8F01" w14:textId="77777777" w:rsidR="003727EC" w:rsidRPr="009067F7" w:rsidRDefault="009067F7" w:rsidP="009067F7">
      <w:r w:rsidRPr="009067F7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sectPr w:rsidR="003727EC" w:rsidRPr="009067F7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0ADE53" w14:textId="77777777" w:rsidR="00B51B3E" w:rsidRDefault="00B51B3E" w:rsidP="00E65DE7">
      <w:pPr>
        <w:spacing w:after="0" w:line="240" w:lineRule="auto"/>
      </w:pPr>
      <w:r>
        <w:separator/>
      </w:r>
    </w:p>
  </w:endnote>
  <w:endnote w:type="continuationSeparator" w:id="0">
    <w:p w14:paraId="37A4AEA0" w14:textId="77777777" w:rsidR="00B51B3E" w:rsidRDefault="00B51B3E" w:rsidP="00E65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3EECBC" w14:textId="77777777" w:rsidR="00B51B3E" w:rsidRDefault="00B51B3E" w:rsidP="00E65DE7">
      <w:pPr>
        <w:spacing w:after="0" w:line="240" w:lineRule="auto"/>
      </w:pPr>
      <w:r>
        <w:separator/>
      </w:r>
    </w:p>
  </w:footnote>
  <w:footnote w:type="continuationSeparator" w:id="0">
    <w:p w14:paraId="5046B5F4" w14:textId="77777777" w:rsidR="00B51B3E" w:rsidRDefault="00B51B3E" w:rsidP="00E65DE7">
      <w:pPr>
        <w:spacing w:after="0" w:line="240" w:lineRule="auto"/>
      </w:pPr>
      <w:r>
        <w:continuationSeparator/>
      </w:r>
    </w:p>
  </w:footnote>
  <w:footnote w:id="1">
    <w:p w14:paraId="394A8F09" w14:textId="77777777" w:rsidR="009067F7" w:rsidRDefault="009067F7" w:rsidP="009067F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394A8F0A" w14:textId="77777777" w:rsidR="009067F7" w:rsidRPr="00E375F8" w:rsidRDefault="009067F7" w:rsidP="009067F7">
      <w:pPr>
        <w:pStyle w:val="Textpoznpodarou"/>
        <w:jc w:val="both"/>
        <w:rPr>
          <w:rFonts w:ascii="Calibri" w:hAnsi="Calibri" w:cs="Calibri"/>
          <w:sz w:val="16"/>
          <w:szCs w:val="16"/>
        </w:rPr>
      </w:pPr>
      <w:r w:rsidRPr="00E375F8">
        <w:rPr>
          <w:rStyle w:val="Znakapoznpodarou"/>
          <w:rFonts w:ascii="Calibri" w:hAnsi="Calibri" w:cs="Calibri"/>
          <w:sz w:val="16"/>
          <w:szCs w:val="16"/>
        </w:rPr>
        <w:footnoteRef/>
      </w:r>
    </w:p>
  </w:footnote>
  <w:footnote w:id="3">
    <w:p w14:paraId="394A8F0B" w14:textId="77777777" w:rsidR="009067F7" w:rsidRPr="00EB54C9" w:rsidRDefault="009067F7" w:rsidP="009067F7">
      <w:pPr>
        <w:pStyle w:val="Textpoznpodarou"/>
        <w:jc w:val="both"/>
        <w:rPr>
          <w:szCs w:val="14"/>
        </w:rPr>
      </w:pPr>
      <w:r w:rsidRPr="00E375F8">
        <w:rPr>
          <w:rStyle w:val="Znakapoznpodarou"/>
          <w:rFonts w:ascii="Calibri" w:hAnsi="Calibri" w:cs="Calibri"/>
          <w:sz w:val="16"/>
          <w:szCs w:val="16"/>
        </w:rPr>
        <w:footnoteRef/>
      </w:r>
      <w:r w:rsidRPr="00E375F8">
        <w:rPr>
          <w:rFonts w:ascii="Calibri" w:hAnsi="Calibri" w:cs="Calibri"/>
          <w:sz w:val="16"/>
          <w:szCs w:val="16"/>
        </w:rPr>
        <w:t xml:space="preserve"> </w:t>
      </w:r>
      <w:proofErr w:type="spellStart"/>
      <w:r w:rsidRPr="00E375F8">
        <w:rPr>
          <w:rFonts w:ascii="Calibri" w:hAnsi="Calibri" w:cs="Calibri"/>
          <w:sz w:val="16"/>
          <w:szCs w:val="16"/>
        </w:rPr>
        <w:t>Zejm</w:t>
      </w:r>
      <w:proofErr w:type="spellEnd"/>
      <w:r w:rsidRPr="00E375F8">
        <w:rPr>
          <w:rFonts w:ascii="Calibri" w:hAnsi="Calibri" w:cs="Calibri"/>
          <w:sz w:val="16"/>
          <w:szCs w:val="16"/>
        </w:rPr>
        <w:t xml:space="preserve">, Prováděcí nařízení Rady (EU) 2022/581 ze dne 8. dubna 2022, kterým se provádí </w:t>
      </w:r>
      <w:hyperlink r:id="rId1" w:history="1">
        <w:r w:rsidRPr="00E375F8">
          <w:rPr>
            <w:rFonts w:ascii="Calibri" w:hAnsi="Calibri" w:cs="Calibri"/>
            <w:sz w:val="16"/>
            <w:szCs w:val="16"/>
          </w:rPr>
          <w:t>nařízení (EU) č. 269/2014</w:t>
        </w:r>
      </w:hyperlink>
      <w:r w:rsidRPr="00E375F8">
        <w:rPr>
          <w:rFonts w:ascii="Calibri" w:hAnsi="Calibri" w:cs="Calibri"/>
          <w:sz w:val="16"/>
          <w:szCs w:val="16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A8F06" w14:textId="77777777" w:rsidR="00E65DE7" w:rsidRPr="009067F7" w:rsidRDefault="00E65DE7" w:rsidP="00B42989">
    <w:pPr>
      <w:tabs>
        <w:tab w:val="center" w:pos="4536"/>
        <w:tab w:val="right" w:pos="9072"/>
      </w:tabs>
      <w:spacing w:after="0"/>
      <w:rPr>
        <w:rFonts w:eastAsia="Calibri" w:cs="Verdana"/>
        <w:sz w:val="18"/>
        <w:szCs w:val="18"/>
      </w:rPr>
    </w:pPr>
    <w:r w:rsidRPr="009067F7">
      <w:rPr>
        <w:rFonts w:eastAsia="Calibri" w:cs="Verdana"/>
        <w:sz w:val="18"/>
        <w:szCs w:val="18"/>
      </w:rPr>
      <w:t xml:space="preserve">Příloha </w:t>
    </w:r>
    <w:r w:rsidR="009067F7" w:rsidRPr="009067F7">
      <w:rPr>
        <w:rFonts w:eastAsia="Calibri" w:cs="Verdana"/>
        <w:sz w:val="18"/>
        <w:szCs w:val="18"/>
      </w:rPr>
      <w:t>9</w:t>
    </w:r>
    <w:r w:rsidRPr="009067F7">
      <w:rPr>
        <w:rFonts w:eastAsia="Calibri" w:cs="Verdana"/>
        <w:sz w:val="18"/>
        <w:szCs w:val="18"/>
      </w:rPr>
      <w:t xml:space="preserve"> zadávací dokumentace:</w:t>
    </w:r>
  </w:p>
  <w:p w14:paraId="394A8F07" w14:textId="77777777" w:rsidR="009067F7" w:rsidRPr="009067F7" w:rsidRDefault="009067F7" w:rsidP="009067F7">
    <w:pPr>
      <w:tabs>
        <w:tab w:val="center" w:pos="4536"/>
        <w:tab w:val="right" w:pos="9072"/>
      </w:tabs>
      <w:rPr>
        <w:rFonts w:eastAsia="Calibri" w:cs="Verdana"/>
        <w:sz w:val="18"/>
        <w:szCs w:val="18"/>
      </w:rPr>
    </w:pPr>
    <w:r w:rsidRPr="009067F7">
      <w:rPr>
        <w:rFonts w:eastAsia="Calibri" w:cs="Verdana"/>
        <w:sz w:val="18"/>
        <w:szCs w:val="18"/>
      </w:rPr>
      <w:t>Čestné prohlášení o splnění podmínek v souvislosti se situací na Ukrajině</w:t>
    </w:r>
  </w:p>
  <w:p w14:paraId="394A8F08" w14:textId="77777777" w:rsidR="00E65DE7" w:rsidRDefault="00E65D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9AD"/>
    <w:rsid w:val="000101D0"/>
    <w:rsid w:val="00127826"/>
    <w:rsid w:val="003727EC"/>
    <w:rsid w:val="007E1649"/>
    <w:rsid w:val="009067F7"/>
    <w:rsid w:val="00965917"/>
    <w:rsid w:val="0099621D"/>
    <w:rsid w:val="00B42989"/>
    <w:rsid w:val="00B51B3E"/>
    <w:rsid w:val="00BF6A6B"/>
    <w:rsid w:val="00C45B13"/>
    <w:rsid w:val="00C816F3"/>
    <w:rsid w:val="00D479AD"/>
    <w:rsid w:val="00E65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4A8EF0"/>
  <w15:chartTrackingRefBased/>
  <w15:docId w15:val="{6892C706-9C9E-4FBE-AF76-9822DD264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067F7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65DE7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65DE7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65DE7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E65D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5DE7"/>
  </w:style>
  <w:style w:type="paragraph" w:styleId="Zpat">
    <w:name w:val="footer"/>
    <w:basedOn w:val="Normln"/>
    <w:link w:val="ZpatChar"/>
    <w:uiPriority w:val="99"/>
    <w:unhideWhenUsed/>
    <w:rsid w:val="00E65D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5D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237C15-5D13-44C0-AA71-6CC19A10AF7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BB0E2C3-F259-4741-83B8-3905BB3D37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0E9477-3F94-4EC2-83BA-2DF2F1EDF4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F79745C-506D-4F04-8019-B2620DFB8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340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Gregorová Elena, Ing.</cp:lastModifiedBy>
  <cp:revision>5</cp:revision>
  <dcterms:created xsi:type="dcterms:W3CDTF">2023-01-24T12:06:00Z</dcterms:created>
  <dcterms:modified xsi:type="dcterms:W3CDTF">2023-02-24T05:59:00Z</dcterms:modified>
</cp:coreProperties>
</file>