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DC57F" w14:textId="77777777" w:rsidR="003F0FD2" w:rsidRDefault="00F422D3" w:rsidP="00B42F40">
      <w:pPr>
        <w:pStyle w:val="Titul1"/>
      </w:pPr>
      <w:r>
        <w:t>S</w:t>
      </w:r>
      <w:r w:rsidR="003C2919">
        <w:t xml:space="preserve">mlouva o dílo na zhotovení </w:t>
      </w:r>
    </w:p>
    <w:p w14:paraId="223F673E" w14:textId="0B21A00E" w:rsidR="00BA6A6A" w:rsidRDefault="00DD5888" w:rsidP="00BA6A6A">
      <w:pPr>
        <w:pStyle w:val="Titul2"/>
      </w:pPr>
      <w:r>
        <w:t>A</w:t>
      </w:r>
      <w:r w:rsidR="00BA6A6A">
        <w:t xml:space="preserve">ktualizace Projektové dokumentace pro stavební povolení a </w:t>
      </w:r>
      <w:r w:rsidR="003E373F">
        <w:t xml:space="preserve">Projektové </w:t>
      </w:r>
      <w:r w:rsidR="00BA6A6A">
        <w:t xml:space="preserve">dokumentace pro provádění stavby </w:t>
      </w:r>
    </w:p>
    <w:p w14:paraId="26FE79DF" w14:textId="7B1CFFE3" w:rsidR="00F422D3" w:rsidRDefault="003F0FD2" w:rsidP="00A955FC">
      <w:pPr>
        <w:pStyle w:val="Titul2"/>
      </w:pPr>
      <w:r>
        <w:t>Dokumentace pro územní řízení</w:t>
      </w:r>
      <w:r w:rsidR="009B4374">
        <w:t xml:space="preserve"> </w:t>
      </w:r>
      <w:r w:rsidR="00BA6A6A">
        <w:t>(ETCS, GSM-R)</w:t>
      </w:r>
    </w:p>
    <w:p w14:paraId="2291A13A" w14:textId="134D6496" w:rsidR="00DD5888" w:rsidRDefault="00DD5888" w:rsidP="00A955FC">
      <w:pPr>
        <w:pStyle w:val="Titul2"/>
      </w:pPr>
      <w:r>
        <w:t xml:space="preserve">Aktualizace Záměru </w:t>
      </w:r>
      <w:r w:rsidRPr="00EF1C8E">
        <w:t>projektu</w:t>
      </w:r>
    </w:p>
    <w:p w14:paraId="1B188D96" w14:textId="77777777" w:rsidR="00CB0AE1" w:rsidRPr="00EF1C8E" w:rsidRDefault="00CB0AE1" w:rsidP="00A955FC">
      <w:pPr>
        <w:pStyle w:val="Titul2"/>
        <w:rPr>
          <w:color w:val="FF0000"/>
          <w:sz w:val="20"/>
          <w:szCs w:val="20"/>
        </w:rPr>
      </w:pPr>
    </w:p>
    <w:p w14:paraId="5B231EBB" w14:textId="5B6A9161" w:rsidR="00377899" w:rsidRPr="00402B45" w:rsidRDefault="00377899" w:rsidP="00377899">
      <w:pPr>
        <w:pStyle w:val="Titul2"/>
      </w:pPr>
      <w:r w:rsidRPr="00EF1C8E">
        <w:t xml:space="preserve">Název zakázky: </w:t>
      </w:r>
      <w:sdt>
        <w:sdtPr>
          <w:rPr>
            <w:rStyle w:val="Nzevakce"/>
            <w:b/>
          </w:rPr>
          <w:alias w:val="Název akce - VYplnit pole - přenese se do zápatí"/>
          <w:tag w:val="Název akce"/>
          <w:id w:val="1889687308"/>
          <w:placeholder>
            <w:docPart w:val="C8F59D4832814D10A66221A466DD1A4B"/>
          </w:placeholder>
          <w:text/>
        </w:sdtPr>
        <w:sdtEndPr>
          <w:rPr>
            <w:rStyle w:val="Standardnpsmoodstavce"/>
          </w:rPr>
        </w:sdtEndPr>
        <w:sdtContent>
          <w:r w:rsidRPr="00CB0AE1">
            <w:rPr>
              <w:rStyle w:val="Nzevakce"/>
              <w:b/>
            </w:rPr>
            <w:t>„Revitalizace trati Chlumec nad Cidlinou - Trutnov“</w:t>
          </w:r>
          <w:r w:rsidR="00216E3B" w:rsidRPr="00CB0AE1">
            <w:rPr>
              <w:rStyle w:val="Nzevakce"/>
              <w:b/>
            </w:rPr>
            <w:t xml:space="preserve"> </w:t>
          </w:r>
        </w:sdtContent>
      </w:sdt>
    </w:p>
    <w:p w14:paraId="1A5652FA" w14:textId="4593D856" w:rsidR="00F422D3" w:rsidRPr="00153D42" w:rsidRDefault="00377899" w:rsidP="00377899">
      <w:pPr>
        <w:pStyle w:val="Nadpisbezsl1-2"/>
      </w:pPr>
      <w:r w:rsidRPr="00153D42">
        <w:t xml:space="preserve"> </w:t>
      </w:r>
      <w:r w:rsidR="00F422D3" w:rsidRPr="00153D42">
        <w:t>Smluvní strany:</w:t>
      </w:r>
    </w:p>
    <w:p w14:paraId="7CBA0706" w14:textId="77777777" w:rsidR="00F422D3" w:rsidRPr="00153D42" w:rsidRDefault="00F422D3" w:rsidP="00B42F40">
      <w:pPr>
        <w:pStyle w:val="Textbezodsazen"/>
        <w:spacing w:after="0"/>
        <w:rPr>
          <w:b/>
        </w:rPr>
      </w:pPr>
      <w:r w:rsidRPr="00153D42">
        <w:rPr>
          <w:b/>
        </w:rPr>
        <w:t>Správa</w:t>
      </w:r>
      <w:r w:rsidR="000509D4" w:rsidRPr="00153D42">
        <w:rPr>
          <w:b/>
        </w:rPr>
        <w:t xml:space="preserve"> železnic</w:t>
      </w:r>
      <w:r w:rsidRPr="00153D42">
        <w:rPr>
          <w:b/>
        </w:rPr>
        <w:t>, státní organizace</w:t>
      </w:r>
    </w:p>
    <w:p w14:paraId="07AC78F4" w14:textId="77777777" w:rsidR="00F422D3" w:rsidRPr="00153D42" w:rsidRDefault="00F422D3" w:rsidP="00B42F40">
      <w:pPr>
        <w:pStyle w:val="Textbezodsazen"/>
        <w:spacing w:after="0"/>
      </w:pPr>
      <w:r w:rsidRPr="00153D42">
        <w:t xml:space="preserve">se sídlem: Dlážděná 1003/7, 110 00 Praha 1 - Nové Město </w:t>
      </w:r>
    </w:p>
    <w:p w14:paraId="7EA8E135" w14:textId="77777777" w:rsidR="00F422D3" w:rsidRPr="00153D42" w:rsidRDefault="00F422D3" w:rsidP="00B42F40">
      <w:pPr>
        <w:pStyle w:val="Textbezodsazen"/>
        <w:spacing w:after="0"/>
      </w:pPr>
      <w:r w:rsidRPr="00153D42">
        <w:t>IČO: 70994234 DIČ: CZ70994234</w:t>
      </w:r>
    </w:p>
    <w:p w14:paraId="2FD4B3C7" w14:textId="77777777" w:rsidR="00F422D3" w:rsidRPr="00153D42" w:rsidRDefault="00F422D3" w:rsidP="00B42F40">
      <w:pPr>
        <w:pStyle w:val="Textbezodsazen"/>
        <w:spacing w:after="0"/>
      </w:pPr>
      <w:r w:rsidRPr="00153D42">
        <w:t>zapsaná v obchodním rejstříku vedeném Městským soudem v Praze,</w:t>
      </w:r>
    </w:p>
    <w:p w14:paraId="0E01A726" w14:textId="77777777" w:rsidR="00F422D3" w:rsidRPr="00153D42" w:rsidRDefault="00F422D3" w:rsidP="00B42F40">
      <w:pPr>
        <w:pStyle w:val="Textbezodsazen"/>
        <w:spacing w:after="0"/>
      </w:pPr>
      <w:r w:rsidRPr="00153D42">
        <w:t>spisová značka A 48384</w:t>
      </w:r>
    </w:p>
    <w:p w14:paraId="3DE0240E" w14:textId="77777777" w:rsidR="00115EEA" w:rsidRPr="00321093" w:rsidRDefault="00F422D3" w:rsidP="00115EEA">
      <w:pPr>
        <w:pStyle w:val="Textbezodsazen"/>
        <w:spacing w:after="0"/>
      </w:pPr>
      <w:r w:rsidRPr="00153D42">
        <w:t xml:space="preserve">zastoupena: </w:t>
      </w:r>
      <w:r w:rsidR="00115EEA" w:rsidRPr="00321093">
        <w:rPr>
          <w:rFonts w:cs="Calibri"/>
          <w:b/>
        </w:rPr>
        <w:t xml:space="preserve">Ing. Miroslavem </w:t>
      </w:r>
      <w:proofErr w:type="spellStart"/>
      <w:r w:rsidR="00115EEA" w:rsidRPr="00321093">
        <w:rPr>
          <w:rFonts w:cs="Calibri"/>
          <w:b/>
        </w:rPr>
        <w:t>Bocákem</w:t>
      </w:r>
      <w:proofErr w:type="spellEnd"/>
      <w:r w:rsidR="00115EEA" w:rsidRPr="00321093">
        <w:rPr>
          <w:rFonts w:cs="Calibri"/>
        </w:rPr>
        <w:t>, ředitelem organizační jednotky Stavební správa východ, na základě Řádu SŽDC č. 3 Podpisový řád státní organizace Správa železniční dopravní cesty</w:t>
      </w:r>
    </w:p>
    <w:p w14:paraId="1D7C2AE6" w14:textId="2CC93417" w:rsidR="00F422D3" w:rsidRPr="00153D42" w:rsidRDefault="00F422D3" w:rsidP="00115EEA">
      <w:pPr>
        <w:pStyle w:val="Textbezodsazen"/>
        <w:spacing w:after="0"/>
        <w:rPr>
          <w:rStyle w:val="Zdraznnjemn"/>
          <w:b/>
          <w:iCs w:val="0"/>
          <w:color w:val="auto"/>
        </w:rPr>
      </w:pPr>
      <w:r w:rsidRPr="00153D42">
        <w:rPr>
          <w:rStyle w:val="Zdraznnjemn"/>
          <w:b/>
          <w:iCs w:val="0"/>
          <w:color w:val="auto"/>
        </w:rPr>
        <w:t xml:space="preserve">Korespondenční adresa: </w:t>
      </w:r>
    </w:p>
    <w:p w14:paraId="3F86805D" w14:textId="77777777" w:rsidR="00F422D3" w:rsidRPr="00153D42" w:rsidRDefault="00F422D3" w:rsidP="00B42F40">
      <w:pPr>
        <w:pStyle w:val="Textbezodsazen"/>
        <w:spacing w:after="0"/>
      </w:pPr>
      <w:r w:rsidRPr="00153D42">
        <w:t>Správa</w:t>
      </w:r>
      <w:r w:rsidR="000509D4" w:rsidRPr="00153D42">
        <w:t xml:space="preserve"> železnic</w:t>
      </w:r>
      <w:r w:rsidRPr="00153D42">
        <w:t>, státní organizace</w:t>
      </w:r>
    </w:p>
    <w:p w14:paraId="61DB1A24" w14:textId="77777777" w:rsidR="00115EEA" w:rsidRPr="00321093" w:rsidRDefault="00115EEA" w:rsidP="00115EEA">
      <w:pPr>
        <w:pStyle w:val="Textbezodsazen"/>
      </w:pPr>
      <w:r w:rsidRPr="00321093">
        <w:t xml:space="preserve">Stavební správa východ, </w:t>
      </w:r>
      <w:r w:rsidRPr="00321093">
        <w:rPr>
          <w:rFonts w:cs="Calibri"/>
        </w:rPr>
        <w:t>Nerudova 773/1, 779 00 Olomouc</w:t>
      </w:r>
    </w:p>
    <w:p w14:paraId="18CDC7F3" w14:textId="1FF36324" w:rsidR="00F422D3" w:rsidRDefault="00F422D3" w:rsidP="00115EEA">
      <w:pPr>
        <w:pStyle w:val="Textbezodsazen"/>
      </w:pPr>
      <w:r>
        <w:t>(</w:t>
      </w:r>
      <w:r w:rsidRPr="00B42F40">
        <w:t>dále</w:t>
      </w:r>
      <w:r>
        <w:t xml:space="preserve"> jen „</w:t>
      </w:r>
      <w:r w:rsidRPr="00F422D3">
        <w:rPr>
          <w:b/>
        </w:rPr>
        <w:t>Objednatel</w:t>
      </w:r>
      <w:r>
        <w:t>“)</w:t>
      </w:r>
    </w:p>
    <w:p w14:paraId="297C7112" w14:textId="77777777" w:rsidR="00F422D3" w:rsidRDefault="00F422D3" w:rsidP="00B42F40">
      <w:pPr>
        <w:pStyle w:val="Textbezodsazen"/>
        <w:spacing w:after="0"/>
      </w:pPr>
      <w:r>
        <w:t>číslo smlouvy: "[</w:t>
      </w:r>
      <w:r w:rsidRPr="00F422D3">
        <w:rPr>
          <w:highlight w:val="green"/>
        </w:rPr>
        <w:t>VLOŽÍ OBJEDNATEL</w:t>
      </w:r>
      <w:r>
        <w:t xml:space="preserve">]" </w:t>
      </w:r>
    </w:p>
    <w:p w14:paraId="260A976F" w14:textId="069B5D04" w:rsidR="00F422D3" w:rsidRDefault="00F422D3" w:rsidP="00B42F40">
      <w:pPr>
        <w:pStyle w:val="Textbezodsazen"/>
      </w:pPr>
      <w:r>
        <w:t xml:space="preserve">ISPROFOND: </w:t>
      </w:r>
      <w:r w:rsidR="00115EEA">
        <w:t>5003730006</w:t>
      </w:r>
    </w:p>
    <w:p w14:paraId="7F603345" w14:textId="77777777" w:rsidR="00B42F40" w:rsidRDefault="00B42F40" w:rsidP="00B42F40">
      <w:pPr>
        <w:pStyle w:val="Textbezodsazen"/>
      </w:pPr>
    </w:p>
    <w:p w14:paraId="289BD5E1" w14:textId="77777777" w:rsidR="00F422D3" w:rsidRDefault="00F422D3" w:rsidP="00B42F40">
      <w:pPr>
        <w:pStyle w:val="Textbezodsazen"/>
      </w:pPr>
      <w:r w:rsidRPr="00B42F40">
        <w:t>a</w:t>
      </w:r>
    </w:p>
    <w:p w14:paraId="7D68DD4B" w14:textId="77777777" w:rsidR="00B42F40" w:rsidRPr="00B42F40" w:rsidRDefault="00B42F40" w:rsidP="00B42F40">
      <w:pPr>
        <w:pStyle w:val="Textbezodsazen"/>
      </w:pPr>
    </w:p>
    <w:p w14:paraId="3AFE8E2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2A0CE4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165EA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B39CC8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33679F13" w14:textId="77777777" w:rsidR="00F422D3" w:rsidRPr="00B42F40" w:rsidRDefault="00F422D3" w:rsidP="00B42F40">
      <w:pPr>
        <w:pStyle w:val="Textbezodsazen"/>
        <w:spacing w:after="0"/>
      </w:pPr>
      <w:r w:rsidRPr="00B42F40">
        <w:lastRenderedPageBreak/>
        <w:t>spisová značka "[</w:t>
      </w:r>
      <w:r w:rsidRPr="00B42F40">
        <w:rPr>
          <w:highlight w:val="yellow"/>
        </w:rPr>
        <w:t>VLOŽÍ ZHOTOVITEL</w:t>
      </w:r>
      <w:r w:rsidRPr="00B42F40">
        <w:t xml:space="preserve">]" </w:t>
      </w:r>
    </w:p>
    <w:p w14:paraId="294E5B7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E16D91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D93156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EAA012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AFA964C" w14:textId="77777777" w:rsidR="00F422D3" w:rsidRPr="00B42F40" w:rsidRDefault="00F422D3" w:rsidP="00B42F40">
      <w:pPr>
        <w:pStyle w:val="Textbezodsazen"/>
      </w:pPr>
      <w:r w:rsidRPr="00B42F40">
        <w:t>(dále jen „</w:t>
      </w:r>
      <w:r w:rsidRPr="00B42F40">
        <w:rPr>
          <w:rStyle w:val="Tun"/>
        </w:rPr>
        <w:t>Zhotovitel</w:t>
      </w:r>
      <w:r w:rsidRPr="00B42F40">
        <w:t>“)</w:t>
      </w:r>
    </w:p>
    <w:p w14:paraId="3A64C1B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697196"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56375FFB" w14:textId="322980DB" w:rsidR="00033C58" w:rsidRDefault="00033C58">
      <w:pPr>
        <w:rPr>
          <w:rStyle w:val="Tun"/>
        </w:rPr>
      </w:pPr>
    </w:p>
    <w:p w14:paraId="256A0DE1"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70A34794" w14:textId="77777777" w:rsidR="003F0FD2" w:rsidRDefault="003F0FD2" w:rsidP="003F0FD2">
      <w:pPr>
        <w:pStyle w:val="Nadpis1-1"/>
      </w:pPr>
      <w:r>
        <w:t>ÚVODNÍ USTANOVENÍ</w:t>
      </w:r>
    </w:p>
    <w:p w14:paraId="42FDE69C" w14:textId="77777777" w:rsidR="003F0FD2" w:rsidRPr="00153D42" w:rsidRDefault="003F0FD2" w:rsidP="003F0FD2">
      <w:pPr>
        <w:pStyle w:val="Text1-1"/>
      </w:pPr>
      <w:r w:rsidRPr="00153D42">
        <w:t>Objednatel prohlašuje, že je státní organizací, která vznikla k 1. 1. 2003 na základě zákona č. 77/2002 Sb., o akciové společnosti České dráhy, státní organizaci Správa</w:t>
      </w:r>
      <w:r w:rsidR="000509D4" w:rsidRPr="00153D42">
        <w:t xml:space="preserve"> železnic</w:t>
      </w:r>
      <w:r w:rsidRPr="00153D42">
        <w:t>, ve znění pozdějších předpisů, splňuje veškeré podmínky a požadavky v této Smlouvě stanovené a je oprávněn tuto Smlouvu uzavřít a řádně plnit povinnosti v ní obsažené.</w:t>
      </w:r>
    </w:p>
    <w:p w14:paraId="2184D39A" w14:textId="77777777" w:rsidR="003F0FD2" w:rsidRPr="003F0FD2" w:rsidRDefault="003F0FD2" w:rsidP="003F0FD2">
      <w:pPr>
        <w:pStyle w:val="Text1-1"/>
      </w:pPr>
      <w:r w:rsidRPr="00153D42">
        <w:t xml:space="preserve">Zhotovitel prohlašuje, že splňuje veškeré podmínky a požadavky v této Smlouvě stanovené a je oprávněn </w:t>
      </w:r>
      <w:r w:rsidRPr="003F0FD2">
        <w:t>tuto Smlouvu uzavřít a řádně plnit povinnosti v ní obsažené.</w:t>
      </w:r>
    </w:p>
    <w:p w14:paraId="7FB6881E"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bookmarkStart w:id="0" w:name="_GoBack"/>
      <w:bookmarkEnd w:id="0"/>
    </w:p>
    <w:p w14:paraId="1890EA8D"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A82DC3F"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59481921" w14:textId="77777777" w:rsidR="003F0FD2" w:rsidRDefault="003F0FD2" w:rsidP="003F0FD2">
      <w:pPr>
        <w:pStyle w:val="Nadpis1-1"/>
      </w:pPr>
      <w:r>
        <w:t>ÚČEL SMLOUVY</w:t>
      </w:r>
    </w:p>
    <w:p w14:paraId="3DF8E254" w14:textId="12292F72" w:rsidR="003F0FD2" w:rsidRDefault="003F0FD2" w:rsidP="003F0FD2">
      <w:pPr>
        <w:pStyle w:val="Text1-1"/>
      </w:pPr>
      <w:r>
        <w:t xml:space="preserve">Objednatel oznámil uveřejněním oznámení o zahájení zadávacího řízení ve Věstníku veřejných zakázek dne </w:t>
      </w:r>
      <w:r w:rsidR="005809FD">
        <w:t>24. 2. 2023</w:t>
      </w:r>
      <w:r>
        <w:t xml:space="preserve"> pod evidenčním číslem </w:t>
      </w:r>
      <w:r w:rsidR="005809FD" w:rsidRPr="005809FD">
        <w:t>Z2023-007998</w:t>
      </w:r>
      <w:r w:rsidR="00BA6A6A">
        <w:t xml:space="preserve"> </w:t>
      </w:r>
      <w:r>
        <w:t xml:space="preserve">svůj úmysl zadat v otevřeném řízení veřejnou zakázku s názvem </w:t>
      </w:r>
      <w:r w:rsidR="00BA6A6A" w:rsidRPr="00DD5888">
        <w:t>„</w:t>
      </w:r>
      <w:r w:rsidR="00BA6A6A" w:rsidRPr="00DD5888">
        <w:rPr>
          <w:b/>
        </w:rPr>
        <w:t>Revitalizace trati Chlumec nad Cidlinou – Trutnov“</w:t>
      </w:r>
      <w:r w:rsidR="00BA6A6A">
        <w:t xml:space="preserve">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100F741B"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3BE5DD24"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C6183CB" w14:textId="77777777" w:rsidR="003F0FD2" w:rsidRDefault="003F0FD2" w:rsidP="002562FC">
      <w:pPr>
        <w:pStyle w:val="Text1-2"/>
        <w:tabs>
          <w:tab w:val="clear" w:pos="4622"/>
        </w:tabs>
        <w:ind w:left="1276" w:hanging="567"/>
      </w:pPr>
      <w:r>
        <w:lastRenderedPageBreak/>
        <w:t>v případě jakékoliv nejistoty ohledně výkladu ustanovení této Smlouvy budou tato ustanovení vykládána tak, aby v co nejširší míře zohledňovala účel Veřejné zakázky vyjádřený Zadávací dokumentací,</w:t>
      </w:r>
    </w:p>
    <w:p w14:paraId="4409FB28" w14:textId="77777777" w:rsidR="003F0FD2" w:rsidRDefault="003F0FD2" w:rsidP="002562FC">
      <w:pPr>
        <w:pStyle w:val="Text1-2"/>
        <w:tabs>
          <w:tab w:val="clear" w:pos="4622"/>
        </w:tabs>
        <w:ind w:left="1276" w:hanging="567"/>
      </w:pPr>
      <w:r>
        <w:t>v případě chybějících ustanovení této Smlouvy budou použita dostatečně konkrétní ustanovení Zadávací dokumentace nebo Nabídky Zhotovitele,</w:t>
      </w:r>
    </w:p>
    <w:p w14:paraId="4DF50379" w14:textId="77777777" w:rsidR="003F0FD2" w:rsidRDefault="003F0FD2" w:rsidP="002562FC">
      <w:pPr>
        <w:pStyle w:val="Text1-2"/>
        <w:tabs>
          <w:tab w:val="clear" w:pos="4622"/>
        </w:tabs>
        <w:ind w:left="1276" w:hanging="567"/>
      </w:pPr>
      <w:r>
        <w:t>Zhotovitel je vázán svou Nabídkou předloženou Objednateli v rámci zadávacího řízení na zadání Veřejné zakázky, která se pro úpravu vzájemných vztahů vyplývajících z této Smlouvy použije subsidiárně.</w:t>
      </w:r>
    </w:p>
    <w:p w14:paraId="4B931FE8" w14:textId="77777777" w:rsidR="003F0FD2" w:rsidRDefault="003F0FD2" w:rsidP="003F0FD2">
      <w:pPr>
        <w:pStyle w:val="Nadpis1-1"/>
      </w:pPr>
      <w:r>
        <w:t>PŘEDMĚT, CENA A HARMONOGRAM PLNĚNÍ SMLOUVY</w:t>
      </w:r>
    </w:p>
    <w:p w14:paraId="61B900B8" w14:textId="77777777" w:rsidR="00104754" w:rsidRPr="00357CD8" w:rsidRDefault="00104754" w:rsidP="00104754">
      <w:pPr>
        <w:pStyle w:val="Text1-1"/>
        <w:numPr>
          <w:ilvl w:val="1"/>
          <w:numId w:val="9"/>
        </w:numPr>
        <w:tabs>
          <w:tab w:val="clear" w:pos="737"/>
          <w:tab w:val="num" w:pos="879"/>
        </w:tabs>
        <w:ind w:left="879"/>
      </w:pPr>
      <w:r w:rsidRPr="00357CD8">
        <w:t>Zhotovitel se zavazuje v souladu s touto Smlouvou provést Dílo spočívající ve zhotovení aktualizace Projektové dokumentace pro stavební povolení (dále též jen DSP), aktualizace</w:t>
      </w:r>
      <w:r w:rsidRPr="00357CD8">
        <w:rPr>
          <w:b/>
        </w:rPr>
        <w:t xml:space="preserve"> </w:t>
      </w:r>
      <w:r w:rsidRPr="00357CD8">
        <w:t xml:space="preserve">Projektové dokumentace pro provádění stavby (dále též jen PDPS) dle specifikace uvedené v Příloze č. 1 této Smlouvy a předat jej Objednateli. </w:t>
      </w:r>
    </w:p>
    <w:p w14:paraId="05235C0B" w14:textId="3AAB310B" w:rsidR="00104754" w:rsidRPr="00357CD8" w:rsidRDefault="003F0FD2" w:rsidP="00104754">
      <w:pPr>
        <w:pStyle w:val="Text1-1"/>
        <w:numPr>
          <w:ilvl w:val="0"/>
          <w:numId w:val="0"/>
        </w:numPr>
        <w:ind w:left="879"/>
      </w:pPr>
      <w:r w:rsidRPr="00357CD8">
        <w:t>Zhotovitel se zavazuje v souladu s touto Smlouvou provést Dílo spočívající ve zhotovení</w:t>
      </w:r>
      <w:r w:rsidR="00DD5888" w:rsidRPr="00357CD8">
        <w:t xml:space="preserve"> </w:t>
      </w:r>
      <w:r w:rsidRPr="00357CD8">
        <w:rPr>
          <w:b/>
        </w:rPr>
        <w:t>Dokumentace pro územní řízení</w:t>
      </w:r>
      <w:r w:rsidRPr="00357CD8">
        <w:t xml:space="preserve"> </w:t>
      </w:r>
      <w:r w:rsidR="00BA6A6A" w:rsidRPr="00357CD8">
        <w:rPr>
          <w:b/>
        </w:rPr>
        <w:t xml:space="preserve">(ETCS, GSM-R) </w:t>
      </w:r>
      <w:r w:rsidRPr="00357CD8">
        <w:t>dle specifikace uvedené v Příloze č.</w:t>
      </w:r>
      <w:r w:rsidR="00BD0C4A" w:rsidRPr="00357CD8">
        <w:t> </w:t>
      </w:r>
      <w:r w:rsidRPr="00357CD8">
        <w:t>1 této Sm</w:t>
      </w:r>
      <w:r w:rsidR="00BA6A6A" w:rsidRPr="00357CD8">
        <w:t>louvy, a předat jej Objednateli.</w:t>
      </w:r>
    </w:p>
    <w:p w14:paraId="3EE5A5D7" w14:textId="4F5DDCB3" w:rsidR="00BA6A6A" w:rsidRPr="00BA6A6A" w:rsidRDefault="00BA6A6A" w:rsidP="00104754">
      <w:pPr>
        <w:pStyle w:val="Text1-1"/>
        <w:numPr>
          <w:ilvl w:val="0"/>
          <w:numId w:val="0"/>
        </w:numPr>
        <w:ind w:left="879"/>
        <w:rPr>
          <w:highlight w:val="green"/>
        </w:rPr>
      </w:pPr>
      <w:r>
        <w:t xml:space="preserve">Zhotovitel se zavazuje v souladu s touto Smlouvou provést Dílo spočívající ve zhotovení </w:t>
      </w:r>
      <w:r w:rsidRPr="00BA6A6A">
        <w:rPr>
          <w:b/>
        </w:rPr>
        <w:t>aktualizace Záměru projektu</w:t>
      </w:r>
      <w:r>
        <w:t xml:space="preserve"> dle specifikace uvedené v Příloze č. 1 této Smlouvy, a předat jej Objednateli.</w:t>
      </w:r>
    </w:p>
    <w:p w14:paraId="25854DEA"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0ED67FA0" w14:textId="15E60AC9" w:rsidR="00BA6A6A" w:rsidRPr="00357CD8" w:rsidRDefault="003F0FD2" w:rsidP="00BA6A6A">
      <w:pPr>
        <w:pStyle w:val="Text1-1"/>
      </w:pPr>
      <w:r w:rsidRPr="00357CD8">
        <w:t xml:space="preserve">Objednatel se zavazuje řádně provedené </w:t>
      </w:r>
      <w:r w:rsidR="00BA6A6A" w:rsidRPr="00357CD8">
        <w:t>Dílo převzít a za řádně zhotovenou a předanou aktualizaci DSP a PDPS, zpracovanou DUR</w:t>
      </w:r>
      <w:r w:rsidR="00BF00DF" w:rsidRPr="00357CD8">
        <w:t xml:space="preserve">, aktualizaci ZP, </w:t>
      </w:r>
      <w:r w:rsidR="00BA6A6A" w:rsidRPr="00357CD8">
        <w:t>zaplatit Zhotoviteli za podmínek stanovených touto Smlouvou celkovou Cenu Díla, která v součtu představuje Cenu za zpracování aktualizaci DSP a PDPS, zpracování DUR</w:t>
      </w:r>
      <w:r w:rsidR="00BF00DF" w:rsidRPr="00357CD8">
        <w:t xml:space="preserve">, aktualizace ZP, </w:t>
      </w:r>
      <w:r w:rsidR="00BA6A6A" w:rsidRPr="00357CD8">
        <w:t xml:space="preserve">ve výši dle Přílohy č. 4 této Smlouvy, přičemž celková Cena Díla je: </w:t>
      </w:r>
    </w:p>
    <w:p w14:paraId="6769F4D1" w14:textId="09EAC6BA" w:rsidR="003F0FD2" w:rsidRDefault="003F0FD2" w:rsidP="00BA6A6A">
      <w:pPr>
        <w:pStyle w:val="Text1-1"/>
        <w:numPr>
          <w:ilvl w:val="0"/>
          <w:numId w:val="0"/>
        </w:numPr>
        <w:ind w:left="737"/>
      </w:pPr>
      <w:r>
        <w:t xml:space="preserve">Cena Díla bez DPH: </w:t>
      </w:r>
      <w:r>
        <w:tab/>
      </w:r>
      <w:r w:rsidRPr="003F0FD2">
        <w:rPr>
          <w:rStyle w:val="Tun"/>
        </w:rPr>
        <w:t>"[</w:t>
      </w:r>
      <w:r w:rsidRPr="00BA6A6A">
        <w:rPr>
          <w:rStyle w:val="Tun"/>
          <w:highlight w:val="yellow"/>
        </w:rPr>
        <w:t>VLOŽÍ ZHOTOVITEL</w:t>
      </w:r>
      <w:r w:rsidRPr="003F0FD2">
        <w:rPr>
          <w:rStyle w:val="Tun"/>
        </w:rPr>
        <w:t>]" Kč</w:t>
      </w:r>
    </w:p>
    <w:p w14:paraId="66E1E87D" w14:textId="0B237214" w:rsidR="003F0FD2" w:rsidRDefault="003F0FD2" w:rsidP="003F0FD2">
      <w:pPr>
        <w:pStyle w:val="Textbezslovn"/>
        <w:rPr>
          <w:rStyle w:val="Tun"/>
        </w:rPr>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00F63857" w14:textId="77777777" w:rsidR="00EC6ED6" w:rsidRPr="009C2039" w:rsidRDefault="00EC6ED6" w:rsidP="00EC6ED6">
      <w:pPr>
        <w:spacing w:after="120" w:line="264" w:lineRule="auto"/>
        <w:ind w:left="737"/>
        <w:jc w:val="both"/>
        <w:rPr>
          <w:sz w:val="18"/>
          <w:szCs w:val="18"/>
        </w:rPr>
      </w:pPr>
      <w:r w:rsidRPr="009C2039">
        <w:rPr>
          <w:sz w:val="18"/>
          <w:szCs w:val="18"/>
        </w:rPr>
        <w:t>Daňové doklady bude Zhotovitel doručovat Objednateli některým (jedním) z níže uvedených způsobů:</w:t>
      </w:r>
    </w:p>
    <w:p w14:paraId="00DC0E31" w14:textId="77777777" w:rsidR="00EC6ED6" w:rsidRPr="009C2039" w:rsidRDefault="00EC6ED6" w:rsidP="00EC6ED6">
      <w:pPr>
        <w:numPr>
          <w:ilvl w:val="0"/>
          <w:numId w:val="47"/>
        </w:numPr>
        <w:autoSpaceDN w:val="0"/>
        <w:spacing w:after="120" w:line="264" w:lineRule="auto"/>
        <w:contextualSpacing/>
        <w:jc w:val="both"/>
        <w:rPr>
          <w:rFonts w:eastAsia="Verdana"/>
          <w:sz w:val="18"/>
          <w:szCs w:val="18"/>
        </w:rPr>
      </w:pPr>
      <w:r w:rsidRPr="009C2039">
        <w:rPr>
          <w:rFonts w:eastAsia="Verdana"/>
          <w:sz w:val="18"/>
          <w:szCs w:val="18"/>
        </w:rPr>
        <w:t xml:space="preserve">v elektronické podobě na e-mailovou adresu: </w:t>
      </w:r>
      <w:hyperlink r:id="rId11" w:history="1">
        <w:r w:rsidRPr="009C2039">
          <w:rPr>
            <w:rFonts w:eastAsia="Verdana"/>
            <w:noProof/>
            <w:sz w:val="18"/>
            <w:szCs w:val="18"/>
            <w:u w:val="single"/>
          </w:rPr>
          <w:t>ePodatelnaCFU@spravazeleznic.cz</w:t>
        </w:r>
      </w:hyperlink>
      <w:r w:rsidRPr="009C2039">
        <w:rPr>
          <w:rFonts w:eastAsia="Verdana"/>
          <w:sz w:val="18"/>
          <w:szCs w:val="18"/>
        </w:rPr>
        <w:t xml:space="preserve">, </w:t>
      </w:r>
    </w:p>
    <w:p w14:paraId="15192434" w14:textId="77777777" w:rsidR="00EC6ED6" w:rsidRPr="009C2039" w:rsidRDefault="00EC6ED6" w:rsidP="00EC6ED6">
      <w:pPr>
        <w:spacing w:after="120" w:line="264" w:lineRule="auto"/>
        <w:ind w:left="1097"/>
        <w:contextualSpacing/>
        <w:jc w:val="both"/>
        <w:rPr>
          <w:rFonts w:eastAsia="Verdana"/>
          <w:sz w:val="18"/>
          <w:szCs w:val="18"/>
        </w:rPr>
      </w:pPr>
      <w:r w:rsidRPr="009C2039">
        <w:rPr>
          <w:rFonts w:eastAsia="Verdana"/>
          <w:sz w:val="18"/>
          <w:szCs w:val="18"/>
        </w:rPr>
        <w:t>nebo</w:t>
      </w:r>
    </w:p>
    <w:p w14:paraId="008E98ED" w14:textId="77777777" w:rsidR="00EC6ED6" w:rsidRPr="009C2039" w:rsidRDefault="00EC6ED6" w:rsidP="00EC6ED6">
      <w:pPr>
        <w:numPr>
          <w:ilvl w:val="0"/>
          <w:numId w:val="47"/>
        </w:numPr>
        <w:autoSpaceDN w:val="0"/>
        <w:spacing w:after="120" w:line="264" w:lineRule="auto"/>
        <w:contextualSpacing/>
        <w:jc w:val="both"/>
        <w:rPr>
          <w:rFonts w:eastAsia="Verdana"/>
          <w:sz w:val="18"/>
          <w:szCs w:val="18"/>
        </w:rPr>
      </w:pPr>
      <w:r w:rsidRPr="009C2039">
        <w:rPr>
          <w:rFonts w:eastAsia="Verdana"/>
          <w:sz w:val="18"/>
          <w:szCs w:val="18"/>
        </w:rPr>
        <w:t xml:space="preserve">datovou zprávou na identifikátor datové schránky: </w:t>
      </w:r>
      <w:proofErr w:type="spellStart"/>
      <w:r w:rsidRPr="009C2039">
        <w:rPr>
          <w:rFonts w:eastAsia="Verdana"/>
          <w:sz w:val="18"/>
          <w:szCs w:val="18"/>
        </w:rPr>
        <w:t>uccchjm</w:t>
      </w:r>
      <w:proofErr w:type="spellEnd"/>
    </w:p>
    <w:p w14:paraId="798D5F80" w14:textId="77777777" w:rsidR="00EC6ED6" w:rsidRPr="009C2039" w:rsidRDefault="00EC6ED6" w:rsidP="00EC6ED6">
      <w:pPr>
        <w:spacing w:after="120" w:line="264" w:lineRule="auto"/>
        <w:ind w:left="1097"/>
        <w:contextualSpacing/>
        <w:jc w:val="both"/>
        <w:rPr>
          <w:rFonts w:eastAsia="Verdana"/>
          <w:sz w:val="18"/>
          <w:szCs w:val="18"/>
        </w:rPr>
      </w:pPr>
      <w:r w:rsidRPr="009C2039">
        <w:rPr>
          <w:rFonts w:eastAsia="Verdana"/>
          <w:sz w:val="18"/>
          <w:szCs w:val="18"/>
        </w:rPr>
        <w:t>nebo</w:t>
      </w:r>
    </w:p>
    <w:p w14:paraId="3F9597D1" w14:textId="77777777" w:rsidR="00EC6ED6" w:rsidRPr="009C2039" w:rsidRDefault="00EC6ED6" w:rsidP="00EC6ED6">
      <w:pPr>
        <w:numPr>
          <w:ilvl w:val="0"/>
          <w:numId w:val="47"/>
        </w:numPr>
        <w:autoSpaceDN w:val="0"/>
        <w:spacing w:after="120" w:line="264" w:lineRule="auto"/>
        <w:contextualSpacing/>
        <w:jc w:val="both"/>
        <w:rPr>
          <w:rStyle w:val="Tun"/>
          <w:rFonts w:eastAsia="Verdana"/>
          <w:b w:val="0"/>
          <w:sz w:val="18"/>
          <w:szCs w:val="18"/>
        </w:rPr>
      </w:pPr>
      <w:r w:rsidRPr="009C2039">
        <w:rPr>
          <w:rFonts w:eastAsia="Verdana"/>
          <w:sz w:val="18"/>
          <w:szCs w:val="18"/>
        </w:rPr>
        <w:t xml:space="preserve">v listinné podobě na adresu Správa železnic, státní organizace, Centrální finanční účtárna Čechy, Náměstí Jana </w:t>
      </w:r>
      <w:proofErr w:type="spellStart"/>
      <w:r w:rsidRPr="009C2039">
        <w:rPr>
          <w:rFonts w:eastAsia="Verdana"/>
          <w:sz w:val="18"/>
          <w:szCs w:val="18"/>
        </w:rPr>
        <w:t>Pernera</w:t>
      </w:r>
      <w:proofErr w:type="spellEnd"/>
      <w:r w:rsidRPr="009C2039">
        <w:rPr>
          <w:rFonts w:eastAsia="Verdana"/>
          <w:sz w:val="18"/>
          <w:szCs w:val="18"/>
        </w:rPr>
        <w:t xml:space="preserve"> 217, 530 02 Pardubice.</w:t>
      </w:r>
    </w:p>
    <w:p w14:paraId="69DC1CBE" w14:textId="77777777" w:rsidR="00EC6ED6" w:rsidRDefault="00EC6ED6" w:rsidP="003F0FD2">
      <w:pPr>
        <w:pStyle w:val="Textbezslovn"/>
      </w:pPr>
    </w:p>
    <w:p w14:paraId="03A0F934"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184E1AF"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71D2CD57" w14:textId="77777777" w:rsidR="003F0FD2" w:rsidRDefault="00040788" w:rsidP="003F0FD2">
      <w:pPr>
        <w:pStyle w:val="Text1-1"/>
      </w:pPr>
      <w:r>
        <w:t>NEOBSAZENO</w:t>
      </w:r>
    </w:p>
    <w:p w14:paraId="3F1C697B" w14:textId="77777777" w:rsidR="003F0FD2" w:rsidRDefault="003F0FD2" w:rsidP="003F0FD2">
      <w:pPr>
        <w:pStyle w:val="Text1-1"/>
      </w:pPr>
      <w:r>
        <w:lastRenderedPageBreak/>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40077CA9"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7A462539" w14:textId="77777777" w:rsidR="003F0FD2" w:rsidRPr="00A914A6" w:rsidRDefault="003F0FD2" w:rsidP="00930F78">
      <w:pPr>
        <w:pStyle w:val="Text1-1"/>
      </w:pPr>
      <w:proofErr w:type="spellStart"/>
      <w:r>
        <w:t>Ust</w:t>
      </w:r>
      <w:proofErr w:type="spellEnd"/>
      <w:r>
        <w:t xml:space="preserve">. § </w:t>
      </w:r>
      <w:r w:rsidRPr="00A914A6">
        <w:t>2605 odst. 1 občanského zákoníku se nepoužije. Dílo je provedeno tehdy, je-li dokončeno řádně a včas a Objednatelem převzato sjednaným způsobem.</w:t>
      </w:r>
    </w:p>
    <w:p w14:paraId="2F635FD9" w14:textId="1FBCFA51" w:rsidR="00BA6A6A" w:rsidRPr="00A914A6" w:rsidRDefault="00BA6A6A" w:rsidP="00BE7EE7">
      <w:pPr>
        <w:pStyle w:val="Text1-1"/>
      </w:pPr>
      <w:r w:rsidRPr="00A914A6">
        <w:t>Místem plnění</w:t>
      </w:r>
      <w:r w:rsidR="00357CD8" w:rsidRPr="00A914A6">
        <w:t xml:space="preserve"> </w:t>
      </w:r>
      <w:r w:rsidRPr="00A914A6">
        <w:t>akt. DSP</w:t>
      </w:r>
      <w:r w:rsidR="00675552" w:rsidRPr="00A914A6">
        <w:t>+</w:t>
      </w:r>
      <w:r w:rsidRPr="00A914A6">
        <w:t>PDPS</w:t>
      </w:r>
      <w:r w:rsidR="00675552" w:rsidRPr="00A914A6">
        <w:t>, zpracování DUR</w:t>
      </w:r>
      <w:r w:rsidR="00357CD8" w:rsidRPr="00A914A6">
        <w:t xml:space="preserve">, akt. ZP </w:t>
      </w:r>
      <w:r w:rsidRPr="00A914A6">
        <w:t>je: Stavební správa východ, Nerudova 773/1, 779 00 Olomouc.</w:t>
      </w:r>
    </w:p>
    <w:p w14:paraId="0B8C5841" w14:textId="77777777" w:rsidR="003F0FD2" w:rsidRPr="009C2039" w:rsidRDefault="003F0FD2" w:rsidP="00930F78">
      <w:pPr>
        <w:pStyle w:val="Nadpis1-1"/>
      </w:pPr>
      <w:r>
        <w:t>OSTATNÍ USTANOVENÍ</w:t>
      </w:r>
    </w:p>
    <w:p w14:paraId="22227395" w14:textId="59B1482C" w:rsidR="003F0FD2" w:rsidRDefault="003F0FD2" w:rsidP="00930F78">
      <w:pPr>
        <w:pStyle w:val="Text1-1"/>
      </w:pPr>
      <w:r w:rsidRPr="009C2039">
        <w:t xml:space="preserve">Bankovní záruka za provedení Díla </w:t>
      </w:r>
      <w:r w:rsidR="0062043A" w:rsidRPr="009C2039">
        <w:t xml:space="preserve">nebo Pojistná záruka za provedení Díla </w:t>
      </w:r>
      <w:r w:rsidRPr="009C2039">
        <w:t xml:space="preserve">dle čl. 11 Obchodních podmínek činí </w:t>
      </w:r>
      <w:r w:rsidR="0062043A" w:rsidRPr="009C2039">
        <w:t xml:space="preserve">alespoň </w:t>
      </w:r>
      <w:r w:rsidRPr="009C2039">
        <w:t>10</w:t>
      </w:r>
      <w:r w:rsidR="00930F78" w:rsidRPr="009C2039">
        <w:t> </w:t>
      </w:r>
      <w:r w:rsidRPr="009C2039">
        <w:t xml:space="preserve">% z Ceny </w:t>
      </w:r>
      <w:r>
        <w:t>Díla bez DPH uvedené v odst. 3.3 této Smlouvy, tj. "[</w:t>
      </w:r>
      <w:r w:rsidRPr="00930F78">
        <w:rPr>
          <w:rStyle w:val="Tun"/>
          <w:highlight w:val="yellow"/>
        </w:rPr>
        <w:t>VLOŽÍ ZHOTOVITEL</w:t>
      </w:r>
      <w:r>
        <w:t>]" Kč.</w:t>
      </w:r>
    </w:p>
    <w:p w14:paraId="1EB8D6ED"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419F3A0" w14:textId="78A42A5A" w:rsidR="003F0FD2" w:rsidRDefault="003F0FD2" w:rsidP="00930F78">
      <w:pPr>
        <w:pStyle w:val="Text1-1"/>
      </w:pPr>
      <w:r>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 vyžádání doložit Objednateli.</w:t>
      </w:r>
    </w:p>
    <w:p w14:paraId="552FA986" w14:textId="6A4AE1DB" w:rsidR="00A63F10" w:rsidRPr="00BE7EE7" w:rsidRDefault="00BE7EE7" w:rsidP="00A63F10">
      <w:pPr>
        <w:pStyle w:val="Text1-1"/>
        <w:rPr>
          <w:rFonts w:eastAsia="Times New Roman" w:cs="Times New Roman"/>
          <w:sz w:val="20"/>
          <w:szCs w:val="20"/>
        </w:rPr>
      </w:pPr>
      <w:r w:rsidRPr="00BE7EE7">
        <w:t>Neobsazeno.</w:t>
      </w:r>
    </w:p>
    <w:p w14:paraId="62A41D6F" w14:textId="1FE3F8DE" w:rsidR="001E06A2" w:rsidRPr="00BE7EE7" w:rsidRDefault="00A63F10" w:rsidP="00A63F10">
      <w:pPr>
        <w:pStyle w:val="Text1-1"/>
        <w:rPr>
          <w:rFonts w:eastAsia="Times New Roman" w:cs="Times New Roman"/>
          <w:sz w:val="20"/>
          <w:szCs w:val="20"/>
        </w:rPr>
      </w:pPr>
      <w:r w:rsidRPr="00BE7EE7">
        <w:t xml:space="preserve">Zhotovitel se zavazuje, že v Díle nezvýhodní ani neznevýhodní určité dodavatele nebo výrobky tím, že technické podmínky dle § 89 </w:t>
      </w:r>
      <w:proofErr w:type="gramStart"/>
      <w:r w:rsidRPr="00BE7EE7">
        <w:t>odst.1 zákona</w:t>
      </w:r>
      <w:proofErr w:type="gramEnd"/>
      <w:r w:rsidRPr="00BE7EE7">
        <w:t xml:space="preserve">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proofErr w:type="gramStart"/>
      <w:r w:rsidRPr="00BE7EE7">
        <w:t>odst.6 ZZVZ</w:t>
      </w:r>
      <w:proofErr w:type="gramEnd"/>
      <w:r w:rsidRPr="00BE7EE7">
        <w:t>.</w:t>
      </w:r>
    </w:p>
    <w:p w14:paraId="4D0A2322" w14:textId="77777777" w:rsidR="001E06A2" w:rsidRPr="003E4E90" w:rsidRDefault="001E06A2" w:rsidP="001E06A2">
      <w:pPr>
        <w:pStyle w:val="Text1-1"/>
        <w:numPr>
          <w:ilvl w:val="1"/>
          <w:numId w:val="9"/>
        </w:numPr>
        <w:rPr>
          <w:rFonts w:eastAsia="Times New Roman" w:cs="Times New Roman"/>
        </w:rPr>
      </w:pPr>
      <w:proofErr w:type="spellStart"/>
      <w:r w:rsidRPr="003E4E90">
        <w:rPr>
          <w:rFonts w:eastAsia="Times New Roman" w:cs="Times New Roman"/>
        </w:rPr>
        <w:t>Compliance</w:t>
      </w:r>
      <w:proofErr w:type="spellEnd"/>
      <w:r w:rsidRPr="003E4E90">
        <w:rPr>
          <w:rFonts w:eastAsia="Times New Roman" w:cs="Times New Roman"/>
        </w:rPr>
        <w:t xml:space="preserve"> doložka a etické zásady</w:t>
      </w:r>
    </w:p>
    <w:p w14:paraId="18F2BA34" w14:textId="77777777" w:rsidR="001E06A2" w:rsidRPr="003E4E90" w:rsidRDefault="001E06A2" w:rsidP="001E06A2">
      <w:pPr>
        <w:spacing w:after="120" w:line="264" w:lineRule="auto"/>
        <w:ind w:left="737"/>
        <w:jc w:val="both"/>
        <w:rPr>
          <w:rFonts w:eastAsia="Times New Roman" w:cs="Times New Roman"/>
          <w:sz w:val="18"/>
          <w:szCs w:val="18"/>
        </w:rPr>
      </w:pPr>
      <w:r w:rsidRPr="003E4E90">
        <w:rPr>
          <w:rFonts w:eastAsia="Times New Roman" w:cs="Times New Roman"/>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E4E90">
        <w:rPr>
          <w:rFonts w:eastAsia="Times New Roman" w:cs="Times New Roman"/>
          <w:sz w:val="18"/>
          <w:szCs w:val="18"/>
        </w:rPr>
        <w:t>compliance</w:t>
      </w:r>
      <w:proofErr w:type="spellEnd"/>
      <w:r w:rsidRPr="003E4E90">
        <w:rPr>
          <w:rFonts w:eastAsia="Times New Roman" w:cs="Times New Roman"/>
          <w:sz w:val="18"/>
          <w:szCs w:val="18"/>
        </w:rPr>
        <w:t xml:space="preserve"> programů a etických hodnot druhé smluvní strany, pakliže těmito dokumenty dotčené smluvní strany disponují, a jsou uveřejněny na webových stránkách smluvních stran (společností).</w:t>
      </w:r>
    </w:p>
    <w:p w14:paraId="32DE111E" w14:textId="116C4BB2" w:rsidR="001E06A2" w:rsidRPr="00E13B76" w:rsidRDefault="001E06A2" w:rsidP="001E06A2">
      <w:pPr>
        <w:numPr>
          <w:ilvl w:val="1"/>
          <w:numId w:val="9"/>
        </w:numPr>
        <w:spacing w:after="120" w:line="264" w:lineRule="auto"/>
        <w:jc w:val="both"/>
        <w:rPr>
          <w:rFonts w:eastAsia="Times New Roman" w:cs="Times New Roman"/>
          <w:color w:val="00B050"/>
          <w:sz w:val="18"/>
          <w:szCs w:val="18"/>
        </w:rPr>
      </w:pPr>
      <w:r w:rsidRPr="00E13B76">
        <w:rPr>
          <w:rFonts w:eastAsia="Times New Roman" w:cs="Times New Roman"/>
          <w:sz w:val="18"/>
          <w:szCs w:val="18"/>
        </w:rPr>
        <w:t xml:space="preserve">Sociálně a environmentálně odpovědné zadávání, inovace  </w:t>
      </w:r>
    </w:p>
    <w:p w14:paraId="0C437688" w14:textId="77777777"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326EF97" w14:textId="6B041260" w:rsidR="001E06A2" w:rsidRPr="003E4E90" w:rsidRDefault="001E06A2" w:rsidP="001E06A2">
      <w:pPr>
        <w:numPr>
          <w:ilvl w:val="2"/>
          <w:numId w:val="9"/>
        </w:numPr>
        <w:tabs>
          <w:tab w:val="clear" w:pos="4622"/>
          <w:tab w:val="num" w:pos="2212"/>
        </w:tabs>
        <w:spacing w:after="120" w:line="264" w:lineRule="auto"/>
        <w:ind w:left="2212"/>
        <w:jc w:val="both"/>
        <w:rPr>
          <w:sz w:val="18"/>
          <w:szCs w:val="18"/>
        </w:rPr>
      </w:pPr>
      <w:r w:rsidRPr="003E4E90">
        <w:rPr>
          <w:rFonts w:eastAsia="Times New Roman" w:cs="Times New Roman"/>
          <w:sz w:val="18"/>
          <w:szCs w:val="18"/>
        </w:rPr>
        <w:t>Zhotovitel se zavazuje na písemnou výzvu pře</w:t>
      </w:r>
      <w:r w:rsidR="00DD5888">
        <w:rPr>
          <w:rFonts w:eastAsia="Times New Roman" w:cs="Times New Roman"/>
          <w:sz w:val="18"/>
          <w:szCs w:val="18"/>
        </w:rPr>
        <w:t xml:space="preserve">dložit Objednateli do sedmi </w:t>
      </w:r>
      <w:r w:rsidRPr="003E4E90">
        <w:rPr>
          <w:rFonts w:eastAsia="Times New Roman" w:cs="Times New Roman"/>
          <w:sz w:val="18"/>
          <w:szCs w:val="18"/>
        </w:rPr>
        <w:t xml:space="preserve">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w:t>
      </w:r>
      <w:r w:rsidRPr="003E4E90">
        <w:rPr>
          <w:rFonts w:eastAsia="Times New Roman" w:cs="Times New Roman"/>
          <w:sz w:val="18"/>
          <w:szCs w:val="18"/>
        </w:rPr>
        <w:lastRenderedPageBreak/>
        <w:t xml:space="preserve">musí z ní však být vždy zřejmé splnění povinnosti dle </w:t>
      </w:r>
      <w:proofErr w:type="gramStart"/>
      <w:r w:rsidRPr="003E4E90">
        <w:rPr>
          <w:rFonts w:eastAsia="Times New Roman" w:cs="Times New Roman"/>
          <w:sz w:val="18"/>
          <w:szCs w:val="18"/>
        </w:rPr>
        <w:t>odst.4.5.1</w:t>
      </w:r>
      <w:proofErr w:type="gramEnd"/>
      <w:r w:rsidRPr="003E4E90">
        <w:rPr>
          <w:rFonts w:eastAsia="Times New Roman" w:cs="Times New Roman"/>
          <w:sz w:val="18"/>
          <w:szCs w:val="18"/>
        </w:rPr>
        <w:t xml:space="preserve"> této Smlouvy. </w:t>
      </w:r>
    </w:p>
    <w:p w14:paraId="57C21F76" w14:textId="77777777" w:rsidR="001E06A2" w:rsidRPr="003E4E90" w:rsidRDefault="001E06A2" w:rsidP="001E06A2">
      <w:pPr>
        <w:numPr>
          <w:ilvl w:val="2"/>
          <w:numId w:val="9"/>
        </w:numPr>
        <w:tabs>
          <w:tab w:val="clear" w:pos="4622"/>
          <w:tab w:val="num" w:pos="2212"/>
        </w:tabs>
        <w:spacing w:after="120" w:line="264" w:lineRule="auto"/>
        <w:ind w:left="2212"/>
        <w:jc w:val="both"/>
        <w:rPr>
          <w:sz w:val="18"/>
          <w:szCs w:val="18"/>
        </w:rPr>
      </w:pPr>
      <w:r w:rsidRPr="003E4E90">
        <w:rPr>
          <w:rFonts w:eastAsia="Times New Roman" w:cs="Times New Roman"/>
          <w:sz w:val="18"/>
          <w:szCs w:val="18"/>
        </w:rPr>
        <w:t xml:space="preserve">Porady a jednání svolaná dle odst. 3.2 Přílohy č.3b) této Smlouvy budou probíhat primárně distančním způsobem (elektronicky, např. MS </w:t>
      </w:r>
      <w:proofErr w:type="spellStart"/>
      <w:r w:rsidRPr="003E4E90">
        <w:rPr>
          <w:rFonts w:eastAsia="Times New Roman" w:cs="Times New Roman"/>
          <w:sz w:val="18"/>
          <w:szCs w:val="18"/>
        </w:rPr>
        <w:t>Teams</w:t>
      </w:r>
      <w:proofErr w:type="spellEnd"/>
      <w:r w:rsidRPr="003E4E90">
        <w:rPr>
          <w:rFonts w:eastAsia="Times New Roman" w:cs="Times New Roman"/>
          <w:sz w:val="18"/>
          <w:szCs w:val="18"/>
        </w:rPr>
        <w:t xml:space="preserve">, Google </w:t>
      </w:r>
      <w:proofErr w:type="spellStart"/>
      <w:r w:rsidRPr="003E4E90">
        <w:rPr>
          <w:rFonts w:eastAsia="Times New Roman" w:cs="Times New Roman"/>
          <w:sz w:val="18"/>
          <w:szCs w:val="18"/>
        </w:rPr>
        <w:t>meet</w:t>
      </w:r>
      <w:proofErr w:type="spellEnd"/>
      <w:r w:rsidRPr="003E4E90">
        <w:rPr>
          <w:rFonts w:eastAsia="Times New Roman" w:cs="Times New Roman"/>
          <w:sz w:val="18"/>
          <w:szCs w:val="18"/>
        </w:rPr>
        <w:t>, atp.), pokud nebude nutné, aby byly spojeny s místním šetřením.</w:t>
      </w:r>
    </w:p>
    <w:p w14:paraId="4D3DE721" w14:textId="6E27C850" w:rsidR="001E06A2" w:rsidRPr="00A63F10" w:rsidRDefault="001E06A2" w:rsidP="00A63F10">
      <w:pPr>
        <w:numPr>
          <w:ilvl w:val="2"/>
          <w:numId w:val="9"/>
        </w:numPr>
        <w:tabs>
          <w:tab w:val="clear" w:pos="4622"/>
          <w:tab w:val="num" w:pos="2212"/>
        </w:tabs>
        <w:spacing w:after="120" w:line="264" w:lineRule="auto"/>
        <w:ind w:left="2212"/>
        <w:jc w:val="both"/>
        <w:rPr>
          <w:rFonts w:eastAsia="Times New Roman" w:cs="Times New Roman"/>
          <w:i/>
          <w:color w:val="00B050"/>
          <w:sz w:val="18"/>
          <w:szCs w:val="18"/>
        </w:rPr>
      </w:pPr>
      <w:r w:rsidRPr="003E4E90">
        <w:rPr>
          <w:rFonts w:eastAsia="Times New Roman" w:cs="Times New Roman"/>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715655" w:rsidRPr="003E4E90">
        <w:rPr>
          <w:rFonts w:eastAsia="Times New Roman" w:cs="Times New Roman"/>
          <w:sz w:val="18"/>
          <w:szCs w:val="18"/>
        </w:rPr>
        <w:t>Podrobnosti k provedení exkurze jsou uvedeny v Obchodních podmínkách.</w:t>
      </w:r>
      <w:r w:rsidR="006327D9" w:rsidRPr="006327D9">
        <w:rPr>
          <w:rFonts w:eastAsia="Times New Roman"/>
          <w:i/>
          <w:color w:val="00B050"/>
          <w:sz w:val="18"/>
          <w:szCs w:val="18"/>
        </w:rPr>
        <w:t xml:space="preserve"> </w:t>
      </w:r>
    </w:p>
    <w:p w14:paraId="1C625C4B" w14:textId="77777777" w:rsidR="00A63F10" w:rsidRDefault="001E06A2" w:rsidP="00A63F10">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238DA1D3" w14:textId="65BD1B3D" w:rsidR="00A63F10" w:rsidRDefault="001E06A2" w:rsidP="00A63F10">
      <w:pPr>
        <w:numPr>
          <w:ilvl w:val="2"/>
          <w:numId w:val="9"/>
        </w:numPr>
        <w:tabs>
          <w:tab w:val="clear" w:pos="4622"/>
          <w:tab w:val="num" w:pos="2212"/>
        </w:tabs>
        <w:spacing w:after="120" w:line="264" w:lineRule="auto"/>
        <w:ind w:left="2212"/>
        <w:jc w:val="both"/>
        <w:rPr>
          <w:rFonts w:eastAsia="Times New Roman" w:cs="Times New Roman"/>
          <w:sz w:val="18"/>
          <w:szCs w:val="18"/>
        </w:rPr>
      </w:pPr>
      <w:r w:rsidRPr="00A63F10">
        <w:rPr>
          <w:rFonts w:eastAsia="Times New Roman" w:cs="Times New Roman"/>
          <w:sz w:val="18"/>
          <w:szCs w:val="18"/>
        </w:rPr>
        <w:t>Zhotovitel povede majetkoprávní vypořádání v majetkoprávní aplikaci v souladu s odst.</w:t>
      </w:r>
      <w:r w:rsidR="00181324" w:rsidRPr="00A63F10">
        <w:rPr>
          <w:rFonts w:eastAsia="Times New Roman" w:cs="Times New Roman"/>
          <w:sz w:val="18"/>
          <w:szCs w:val="18"/>
        </w:rPr>
        <w:t xml:space="preserve"> 4.1.6 přílohy 3c) této Smlouvy</w:t>
      </w:r>
      <w:r w:rsidR="009C2039" w:rsidRPr="00A63F10">
        <w:rPr>
          <w:rFonts w:eastAsia="Times New Roman" w:cs="Times New Roman"/>
          <w:sz w:val="18"/>
          <w:szCs w:val="18"/>
        </w:rPr>
        <w:t xml:space="preserve">. </w:t>
      </w:r>
    </w:p>
    <w:p w14:paraId="300959CC" w14:textId="22AA4A88" w:rsidR="001E06A2" w:rsidRPr="002B2DE1" w:rsidRDefault="00A63F10" w:rsidP="002B2DE1">
      <w:pPr>
        <w:numPr>
          <w:ilvl w:val="2"/>
          <w:numId w:val="9"/>
        </w:numPr>
        <w:tabs>
          <w:tab w:val="clear" w:pos="4622"/>
          <w:tab w:val="num" w:pos="2212"/>
        </w:tabs>
        <w:spacing w:after="120" w:line="264" w:lineRule="auto"/>
        <w:ind w:left="2212"/>
        <w:jc w:val="both"/>
        <w:rPr>
          <w:rFonts w:eastAsia="Times New Roman" w:cs="Times New Roman"/>
          <w:strike/>
          <w:sz w:val="18"/>
          <w:szCs w:val="18"/>
        </w:rPr>
      </w:pPr>
      <w:r w:rsidRPr="00A63F10">
        <w:rPr>
          <w:rFonts w:eastAsia="Times New Roman" w:cs="Times New Roman"/>
        </w:rPr>
        <w:t xml:space="preserve">Zhotovitel bude požadovat v Projektové dokumentaci recyklaci kameniva vyzískávaného z kolejového lože. Bližší specifikace je uvedena v odst.5.6.23  </w:t>
      </w:r>
      <w:r w:rsidRPr="00A63F10">
        <w:rPr>
          <w:rFonts w:eastAsia="Times New Roman" w:cs="Times New Roman"/>
          <w:color w:val="FF0000"/>
        </w:rPr>
        <w:t xml:space="preserve"> </w:t>
      </w:r>
      <w:r w:rsidRPr="00A63F10">
        <w:rPr>
          <w:rFonts w:eastAsia="Times New Roman" w:cs="Times New Roman"/>
        </w:rPr>
        <w:t xml:space="preserve">přílohy </w:t>
      </w:r>
      <w:proofErr w:type="gramStart"/>
      <w:r w:rsidRPr="00A63F10">
        <w:rPr>
          <w:rFonts w:eastAsia="Times New Roman" w:cs="Times New Roman"/>
        </w:rPr>
        <w:t>č.3 b) této</w:t>
      </w:r>
      <w:proofErr w:type="gramEnd"/>
      <w:r w:rsidRPr="00A63F10">
        <w:rPr>
          <w:rFonts w:eastAsia="Times New Roman" w:cs="Times New Roman"/>
        </w:rPr>
        <w:t xml:space="preserve"> Smlouvy. </w:t>
      </w:r>
    </w:p>
    <w:p w14:paraId="71C6BB1A" w14:textId="77777777" w:rsidR="003F0FD2" w:rsidRDefault="003F0FD2" w:rsidP="00930F78">
      <w:pPr>
        <w:pStyle w:val="Nadpis1-1"/>
      </w:pPr>
      <w:r>
        <w:t>ZÁVĚREČNÁ USTANOVENÍ</w:t>
      </w:r>
    </w:p>
    <w:p w14:paraId="7004C609"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022E2F33"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40D5689B"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561ADB2D"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5F572829"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DAC8C6E"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4F942224"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0EE922E"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5B6A8CAE" w14:textId="77777777" w:rsidR="003F0FD2" w:rsidRDefault="003F0FD2" w:rsidP="00930F78">
      <w:pPr>
        <w:pStyle w:val="Text1-1"/>
      </w:pPr>
      <w:r>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w:t>
      </w:r>
      <w:r>
        <w:lastRenderedPageBreak/>
        <w:t>ustanovení o ochraně informací, ani další ustanovení a nároky, z jejichž povahy vyplývá, že mají trvat i po zániku účinnosti této Smlouvy.</w:t>
      </w:r>
    </w:p>
    <w:p w14:paraId="21A3E23B" w14:textId="7E8A530A"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43F578" w14:textId="6715DF40" w:rsidR="0062043A" w:rsidRPr="009C2039" w:rsidRDefault="0062043A" w:rsidP="0062043A">
      <w:pPr>
        <w:pStyle w:val="Text1-1"/>
      </w:pPr>
      <w:r w:rsidRPr="009C2039">
        <w:t>Tato Smlouva je vyhotovena elektronicky a podepsána zaručeným elektronickým podpisem založeným na kvalifikovaném certifikátu pro elektronický podpis nebo kvalifikovaným elektronickým podpisem.</w:t>
      </w:r>
    </w:p>
    <w:p w14:paraId="2AB1C88F"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0167DE42"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8C64852"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9D12A10" w14:textId="77777777" w:rsidR="003F0FD2" w:rsidRPr="00357CD8" w:rsidRDefault="003F0FD2" w:rsidP="00930F78">
      <w:pPr>
        <w:pStyle w:val="Text1-1"/>
      </w:pPr>
      <w:r>
        <w:t xml:space="preserve">Osoby uzavírající tuto Smlouvu za Smluvní strany souhlasí s </w:t>
      </w:r>
      <w:r w:rsidRPr="00357CD8">
        <w:t xml:space="preserve">uveřejněním svých osobních údajů, které jsou uvedeny v této Smlouvě, spolu se Smlouvou v registru smluv. Tento souhlas je udělen na dobu neurčitou. </w:t>
      </w:r>
    </w:p>
    <w:p w14:paraId="2847769A" w14:textId="154C0433" w:rsidR="003F0FD2" w:rsidRPr="00357CD8" w:rsidRDefault="00C808A8" w:rsidP="00930F78">
      <w:pPr>
        <w:pStyle w:val="Text1-1"/>
      </w:pPr>
      <w:r w:rsidRPr="00357CD8">
        <w:rPr>
          <w:b/>
        </w:rPr>
        <w:t>Přílohy, které tvoří nedílnou součást této Smlouvy o dílo</w:t>
      </w:r>
      <w:r w:rsidR="003F0FD2" w:rsidRPr="00357CD8">
        <w:t>:</w:t>
      </w:r>
    </w:p>
    <w:p w14:paraId="589DB860" w14:textId="77777777" w:rsidR="00930F78" w:rsidRPr="00357CD8" w:rsidRDefault="00930F78" w:rsidP="00930F78">
      <w:pPr>
        <w:pStyle w:val="Textbezslovn"/>
        <w:tabs>
          <w:tab w:val="left" w:pos="2127"/>
        </w:tabs>
        <w:spacing w:after="0"/>
        <w:ind w:left="2297" w:hanging="1560"/>
      </w:pPr>
      <w:r w:rsidRPr="00357CD8">
        <w:t>Příloha č. 1</w:t>
      </w:r>
      <w:r w:rsidRPr="00357CD8">
        <w:tab/>
      </w:r>
      <w:r w:rsidRPr="00357CD8">
        <w:rPr>
          <w:b/>
        </w:rPr>
        <w:t>Specifikace Díla</w:t>
      </w:r>
      <w:r w:rsidRPr="00357CD8">
        <w:t xml:space="preserve"> </w:t>
      </w:r>
    </w:p>
    <w:p w14:paraId="016819CF" w14:textId="77777777" w:rsidR="00D26368" w:rsidRPr="00357CD8" w:rsidRDefault="00930F78" w:rsidP="00930F78">
      <w:pPr>
        <w:pStyle w:val="Textbezslovn"/>
        <w:tabs>
          <w:tab w:val="left" w:pos="2127"/>
        </w:tabs>
        <w:spacing w:after="0"/>
        <w:ind w:left="2297" w:hanging="1560"/>
      </w:pPr>
      <w:r w:rsidRPr="00357CD8">
        <w:t>Příloha č. 2</w:t>
      </w:r>
      <w:r w:rsidRPr="00357CD8">
        <w:tab/>
      </w:r>
      <w:r w:rsidRPr="00357CD8">
        <w:rPr>
          <w:b/>
        </w:rPr>
        <w:t>Obchodní podmínky</w:t>
      </w:r>
      <w:r w:rsidR="00E13B76" w:rsidRPr="00357CD8">
        <w:t xml:space="preserve"> </w:t>
      </w:r>
    </w:p>
    <w:p w14:paraId="510BE285" w14:textId="3EC7BBB1" w:rsidR="00D26368" w:rsidRPr="00357CD8" w:rsidRDefault="00D26368" w:rsidP="00930F78">
      <w:pPr>
        <w:pStyle w:val="Textbezslovn"/>
        <w:tabs>
          <w:tab w:val="left" w:pos="2127"/>
        </w:tabs>
        <w:spacing w:after="0"/>
        <w:ind w:left="2297" w:hanging="1560"/>
      </w:pPr>
      <w:r w:rsidRPr="00357CD8">
        <w:tab/>
      </w:r>
      <w:r w:rsidR="00E13B76" w:rsidRPr="00357CD8">
        <w:t>OP/ZP+DUR</w:t>
      </w:r>
      <w:r w:rsidRPr="00357CD8">
        <w:t xml:space="preserve">/16/22 </w:t>
      </w:r>
    </w:p>
    <w:p w14:paraId="35B73130" w14:textId="525F0803" w:rsidR="00930F78" w:rsidRPr="00357CD8" w:rsidRDefault="00D26368" w:rsidP="00930F78">
      <w:pPr>
        <w:pStyle w:val="Textbezslovn"/>
        <w:tabs>
          <w:tab w:val="left" w:pos="2127"/>
        </w:tabs>
        <w:spacing w:after="0"/>
        <w:ind w:left="2297" w:hanging="1560"/>
      </w:pPr>
      <w:r w:rsidRPr="00357CD8">
        <w:tab/>
      </w:r>
      <w:r w:rsidR="00E13B76" w:rsidRPr="00357CD8">
        <w:t xml:space="preserve">OP/DSP+PDPS/06/22, </w:t>
      </w:r>
    </w:p>
    <w:p w14:paraId="4FE6D102" w14:textId="77777777" w:rsidR="00930F78" w:rsidRPr="00357CD8" w:rsidRDefault="00930F78" w:rsidP="00930F78">
      <w:pPr>
        <w:pStyle w:val="Textbezslovn"/>
        <w:tabs>
          <w:tab w:val="left" w:pos="2127"/>
        </w:tabs>
        <w:spacing w:after="0"/>
        <w:ind w:left="2297" w:hanging="1560"/>
      </w:pPr>
      <w:r w:rsidRPr="00357CD8">
        <w:t>Příloha č. 3</w:t>
      </w:r>
      <w:r w:rsidRPr="00357CD8">
        <w:tab/>
      </w:r>
      <w:r w:rsidRPr="00357CD8">
        <w:rPr>
          <w:b/>
        </w:rPr>
        <w:t>Technické podmínky</w:t>
      </w:r>
    </w:p>
    <w:p w14:paraId="64ED1A02" w14:textId="77777777" w:rsidR="00930F78" w:rsidRPr="00357CD8" w:rsidRDefault="00930F78" w:rsidP="00930F78">
      <w:pPr>
        <w:pStyle w:val="Textbezslovn"/>
        <w:tabs>
          <w:tab w:val="left" w:pos="2127"/>
        </w:tabs>
        <w:spacing w:after="0"/>
        <w:ind w:left="3687" w:hanging="1560"/>
      </w:pPr>
      <w:r w:rsidRPr="00357CD8">
        <w:t>a) Technické kvalitativní podmínky staveb státních drah (TKP Staveb)</w:t>
      </w:r>
    </w:p>
    <w:p w14:paraId="6BBD4963" w14:textId="77777777" w:rsidR="00D26368" w:rsidRPr="00357CD8" w:rsidRDefault="00D26368" w:rsidP="00930F78">
      <w:pPr>
        <w:pStyle w:val="Textbezslovn"/>
        <w:tabs>
          <w:tab w:val="left" w:pos="2127"/>
        </w:tabs>
        <w:spacing w:after="0"/>
        <w:ind w:left="3687" w:hanging="1560"/>
      </w:pPr>
      <w:r w:rsidRPr="00357CD8">
        <w:t>b) Všeobecné technické podmínky</w:t>
      </w:r>
    </w:p>
    <w:p w14:paraId="0B382A69" w14:textId="5D107378" w:rsidR="00D26368" w:rsidRPr="00357CD8" w:rsidRDefault="00D26368" w:rsidP="00930F78">
      <w:pPr>
        <w:pStyle w:val="Textbezslovn"/>
        <w:tabs>
          <w:tab w:val="left" w:pos="2127"/>
        </w:tabs>
        <w:spacing w:after="0"/>
        <w:ind w:left="3687" w:hanging="1560"/>
      </w:pPr>
      <w:r w:rsidRPr="00357CD8">
        <w:rPr>
          <w:b/>
        </w:rPr>
        <w:t xml:space="preserve">- </w:t>
      </w:r>
      <w:r w:rsidR="00807D0A" w:rsidRPr="00357CD8">
        <w:rPr>
          <w:b/>
        </w:rPr>
        <w:t>VTP/DOKUMENTACE/05/22</w:t>
      </w:r>
      <w:r w:rsidR="00930F78" w:rsidRPr="00357CD8">
        <w:t xml:space="preserve"> </w:t>
      </w:r>
    </w:p>
    <w:p w14:paraId="770BA839" w14:textId="58E8337D" w:rsidR="00930F78" w:rsidRPr="00D26368" w:rsidRDefault="00D26368" w:rsidP="00930F78">
      <w:pPr>
        <w:pStyle w:val="Textbezslovn"/>
        <w:tabs>
          <w:tab w:val="left" w:pos="2127"/>
        </w:tabs>
        <w:spacing w:after="0"/>
        <w:ind w:left="3687" w:hanging="1560"/>
        <w:rPr>
          <w:b/>
        </w:rPr>
      </w:pPr>
      <w:r w:rsidRPr="00357CD8">
        <w:rPr>
          <w:b/>
        </w:rPr>
        <w:t>- VTP/ZP/02/22</w:t>
      </w:r>
    </w:p>
    <w:p w14:paraId="15418952" w14:textId="06DCCA8E" w:rsidR="00930F78" w:rsidRDefault="00930F78" w:rsidP="00930F78">
      <w:pPr>
        <w:pStyle w:val="Textbezslovn"/>
        <w:tabs>
          <w:tab w:val="left" w:pos="2127"/>
        </w:tabs>
        <w:spacing w:after="0"/>
        <w:ind w:left="3687" w:hanging="1560"/>
      </w:pPr>
      <w:r>
        <w:lastRenderedPageBreak/>
        <w:t xml:space="preserve">c) Zvláštní technické podmínky </w:t>
      </w:r>
      <w:r w:rsidR="00377899">
        <w:t>ze dne 23. 1. 2023</w:t>
      </w:r>
      <w:r>
        <w:t xml:space="preserve"> </w:t>
      </w:r>
      <w:r w:rsidR="00377899">
        <w:t>včetně příloh v nich uvedených</w:t>
      </w:r>
    </w:p>
    <w:p w14:paraId="0E3DD6F3" w14:textId="77777777" w:rsidR="00930F78" w:rsidRDefault="00930F78" w:rsidP="00930F78">
      <w:pPr>
        <w:pStyle w:val="Textbezslovn"/>
        <w:tabs>
          <w:tab w:val="left" w:pos="2127"/>
        </w:tabs>
        <w:spacing w:after="0"/>
        <w:ind w:left="2297" w:hanging="1560"/>
      </w:pPr>
      <w:r>
        <w:t>Příloha č. 4</w:t>
      </w:r>
      <w:r>
        <w:tab/>
      </w:r>
      <w:r w:rsidRPr="00C808A8">
        <w:rPr>
          <w:b/>
        </w:rPr>
        <w:t>Rozpis Ceny Díla</w:t>
      </w:r>
    </w:p>
    <w:p w14:paraId="756BD8AE" w14:textId="77777777" w:rsidR="00930F78" w:rsidRDefault="00930F78" w:rsidP="00930F78">
      <w:pPr>
        <w:pStyle w:val="Textbezslovn"/>
        <w:tabs>
          <w:tab w:val="left" w:pos="2127"/>
        </w:tabs>
        <w:spacing w:after="0"/>
        <w:ind w:left="2297" w:hanging="1560"/>
      </w:pPr>
      <w:r>
        <w:t>Příloha č. 5</w:t>
      </w:r>
      <w:r>
        <w:tab/>
      </w:r>
      <w:r w:rsidRPr="00C808A8">
        <w:rPr>
          <w:b/>
        </w:rPr>
        <w:t>Harmonogram plnění</w:t>
      </w:r>
    </w:p>
    <w:p w14:paraId="45647216" w14:textId="77777777" w:rsidR="00930F78" w:rsidRDefault="00930F78" w:rsidP="00930F78">
      <w:pPr>
        <w:pStyle w:val="Textbezslovn"/>
        <w:tabs>
          <w:tab w:val="left" w:pos="2127"/>
        </w:tabs>
        <w:spacing w:after="0"/>
        <w:ind w:left="2297" w:hanging="1560"/>
      </w:pPr>
      <w:r>
        <w:t>Příloha č. 6</w:t>
      </w:r>
      <w:r>
        <w:tab/>
      </w:r>
      <w:r w:rsidRPr="00C808A8">
        <w:rPr>
          <w:b/>
        </w:rPr>
        <w:t>Oprávněné osoby</w:t>
      </w:r>
    </w:p>
    <w:p w14:paraId="39799EF8" w14:textId="77777777" w:rsidR="00930F78" w:rsidRPr="00124751" w:rsidRDefault="00930F78" w:rsidP="00930F78">
      <w:pPr>
        <w:pStyle w:val="Textbezslovn"/>
        <w:tabs>
          <w:tab w:val="left" w:pos="2127"/>
        </w:tabs>
        <w:spacing w:after="0"/>
        <w:ind w:left="2297" w:hanging="1560"/>
      </w:pPr>
      <w:r w:rsidRPr="00124751">
        <w:t>Příloha č. 7</w:t>
      </w:r>
      <w:r w:rsidRPr="00124751">
        <w:tab/>
      </w:r>
      <w:r w:rsidRPr="00C808A8">
        <w:rPr>
          <w:b/>
        </w:rPr>
        <w:t>Seznam požadovaných pojištění</w:t>
      </w:r>
      <w:r w:rsidRPr="00124751">
        <w:t xml:space="preserve"> </w:t>
      </w:r>
    </w:p>
    <w:p w14:paraId="09D455EE" w14:textId="77777777" w:rsidR="00930F78" w:rsidRPr="00C808A8" w:rsidRDefault="00930F78" w:rsidP="00930F78">
      <w:pPr>
        <w:pStyle w:val="Textbezslovn"/>
        <w:tabs>
          <w:tab w:val="left" w:pos="2127"/>
        </w:tabs>
        <w:spacing w:after="0"/>
        <w:ind w:left="2297" w:hanging="1560"/>
        <w:rPr>
          <w:b/>
        </w:rPr>
      </w:pPr>
      <w:r w:rsidRPr="00124751">
        <w:t>Příloha č. 8</w:t>
      </w:r>
      <w:r w:rsidRPr="00124751">
        <w:tab/>
      </w:r>
      <w:r w:rsidRPr="00C808A8">
        <w:rPr>
          <w:b/>
        </w:rPr>
        <w:t>Seznam poddodavatelů</w:t>
      </w:r>
    </w:p>
    <w:p w14:paraId="31F14A07" w14:textId="77777777" w:rsidR="00930F78" w:rsidRPr="00124751" w:rsidRDefault="00930F78" w:rsidP="00930F78">
      <w:pPr>
        <w:pStyle w:val="Textbezslovn"/>
        <w:tabs>
          <w:tab w:val="left" w:pos="2127"/>
        </w:tabs>
        <w:spacing w:after="0"/>
        <w:ind w:left="2297" w:hanging="1560"/>
      </w:pPr>
      <w:r w:rsidRPr="00124751">
        <w:t>Příloha č. 9</w:t>
      </w:r>
      <w:r w:rsidRPr="00124751">
        <w:tab/>
      </w:r>
      <w:r w:rsidRPr="00C808A8">
        <w:rPr>
          <w:b/>
        </w:rPr>
        <w:t>Související dokumenty</w:t>
      </w:r>
    </w:p>
    <w:p w14:paraId="10B1BBB9" w14:textId="06D07CA6" w:rsidR="00930F78" w:rsidRDefault="00930F78" w:rsidP="00930F78">
      <w:pPr>
        <w:pStyle w:val="Textbezslovn"/>
        <w:tabs>
          <w:tab w:val="left" w:pos="2127"/>
        </w:tabs>
        <w:spacing w:after="0"/>
        <w:ind w:left="2297" w:hanging="1560"/>
      </w:pPr>
      <w:r w:rsidRPr="00124751">
        <w:t>Příloha č. 10</w:t>
      </w:r>
      <w:r w:rsidRPr="00124751">
        <w:tab/>
      </w:r>
      <w:r w:rsidRPr="00C808A8">
        <w:rPr>
          <w:b/>
        </w:rPr>
        <w:t>Zmocnění Vedoucího Zhotovitele</w:t>
      </w:r>
    </w:p>
    <w:p w14:paraId="0D7B5F22" w14:textId="77777777" w:rsidR="00930F78" w:rsidRDefault="00930F78" w:rsidP="003F0FD2">
      <w:pPr>
        <w:pStyle w:val="Textbezodsazen"/>
      </w:pPr>
    </w:p>
    <w:p w14:paraId="50FD544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2197C340" w14:textId="77777777" w:rsidR="00930F78" w:rsidRDefault="00930F78" w:rsidP="003F0FD2">
      <w:pPr>
        <w:pStyle w:val="Textbezodsazen"/>
      </w:pPr>
    </w:p>
    <w:p w14:paraId="562A2758" w14:textId="204A95A8" w:rsidR="003F0FD2" w:rsidRDefault="003F0FD2" w:rsidP="003F0FD2">
      <w:pPr>
        <w:pStyle w:val="Textbezodsazen"/>
      </w:pPr>
      <w:r>
        <w:t xml:space="preserve">V </w:t>
      </w:r>
      <w:r w:rsidR="00C808A8">
        <w:t>Olomouci</w:t>
      </w:r>
      <w:r>
        <w:t xml:space="preserv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14:paraId="2A34448B" w14:textId="77777777" w:rsidR="003F0FD2" w:rsidRDefault="003F0FD2" w:rsidP="003F0FD2">
      <w:pPr>
        <w:pStyle w:val="Textbezodsazen"/>
      </w:pPr>
    </w:p>
    <w:p w14:paraId="32365FB7" w14:textId="77777777" w:rsidR="00930F78" w:rsidRDefault="00930F78" w:rsidP="003F0FD2">
      <w:pPr>
        <w:pStyle w:val="Textbezodsazen"/>
      </w:pPr>
    </w:p>
    <w:p w14:paraId="6B02B370" w14:textId="0CA7BE51" w:rsidR="00930F78" w:rsidRDefault="00930F78" w:rsidP="003F0FD2">
      <w:pPr>
        <w:pStyle w:val="Textbezodsazen"/>
      </w:pPr>
    </w:p>
    <w:p w14:paraId="1A3CE778" w14:textId="656993EC" w:rsidR="00B666ED" w:rsidRDefault="00B666ED" w:rsidP="003F0FD2">
      <w:pPr>
        <w:pStyle w:val="Textbezodsazen"/>
      </w:pPr>
    </w:p>
    <w:p w14:paraId="1E5CB009" w14:textId="77777777" w:rsidR="00B666ED" w:rsidRDefault="00B666ED" w:rsidP="003F0FD2">
      <w:pPr>
        <w:pStyle w:val="Textbezodsazen"/>
      </w:pPr>
    </w:p>
    <w:p w14:paraId="61AAC639" w14:textId="77777777" w:rsidR="003F0FD2" w:rsidRDefault="003F0FD2" w:rsidP="003F0FD2">
      <w:pPr>
        <w:pStyle w:val="Textbezodsazen"/>
      </w:pPr>
      <w:r>
        <w:t>................................................</w:t>
      </w:r>
      <w:r w:rsidR="00930F78">
        <w:tab/>
      </w:r>
      <w:r w:rsidR="00930F78">
        <w:tab/>
      </w:r>
      <w:r w:rsidR="00930F78">
        <w:tab/>
        <w:t>................................................</w:t>
      </w:r>
    </w:p>
    <w:p w14:paraId="46412233" w14:textId="77777777" w:rsidR="00C43BEE" w:rsidRPr="00930F78" w:rsidRDefault="00C43BEE" w:rsidP="00C43BEE">
      <w:pPr>
        <w:pStyle w:val="Textbezodsazen"/>
        <w:spacing w:after="0"/>
        <w:rPr>
          <w:rStyle w:val="Tun"/>
        </w:rPr>
      </w:pPr>
      <w:r w:rsidRPr="00930F78">
        <w:rPr>
          <w:rStyle w:val="Tun"/>
        </w:rPr>
        <w:t xml:space="preserve">Ing. </w:t>
      </w:r>
      <w:r>
        <w:rPr>
          <w:rStyle w:val="Tun"/>
        </w:rPr>
        <w:t>Miroslav Bocák</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4BC9E88D" w14:textId="77777777" w:rsidR="00C43BEE" w:rsidRDefault="00C43BEE" w:rsidP="00C43BEE">
      <w:pPr>
        <w:pStyle w:val="Textbezodsazen"/>
        <w:spacing w:after="0"/>
      </w:pPr>
      <w:r>
        <w:t>ředitel organizační jednotky</w:t>
      </w:r>
    </w:p>
    <w:p w14:paraId="1BEB43E3" w14:textId="77777777" w:rsidR="00C43BEE" w:rsidRDefault="00C43BEE" w:rsidP="00C43BEE">
      <w:pPr>
        <w:pStyle w:val="Textbezodsazen"/>
        <w:spacing w:after="0"/>
      </w:pPr>
      <w:r>
        <w:t>Stavební správa východ</w:t>
      </w:r>
      <w:r>
        <w:tab/>
      </w:r>
      <w:r>
        <w:tab/>
      </w:r>
      <w:r>
        <w:tab/>
      </w:r>
      <w:r>
        <w:tab/>
      </w:r>
    </w:p>
    <w:p w14:paraId="2B982D10" w14:textId="77777777" w:rsidR="00C43BEE" w:rsidRDefault="00C43BEE" w:rsidP="00C43BEE">
      <w:pPr>
        <w:pStyle w:val="Textbezodsazen"/>
        <w:spacing w:after="0"/>
      </w:pPr>
      <w:r w:rsidRPr="001C61BC">
        <w:t xml:space="preserve">Správa železnic, státní </w:t>
      </w:r>
      <w:r>
        <w:t>organizace</w:t>
      </w:r>
    </w:p>
    <w:p w14:paraId="6CF1D4D3" w14:textId="0C9B8B71" w:rsidR="003F0FD2" w:rsidRPr="00153D42" w:rsidRDefault="003F0FD2" w:rsidP="00930F78">
      <w:pPr>
        <w:pStyle w:val="Bezmezer"/>
      </w:pPr>
    </w:p>
    <w:p w14:paraId="147E9D63" w14:textId="77777777" w:rsidR="003F0FD2" w:rsidRPr="00153D42" w:rsidRDefault="003F0FD2" w:rsidP="00B42F40">
      <w:pPr>
        <w:pStyle w:val="Textbezodsazen"/>
      </w:pPr>
    </w:p>
    <w:p w14:paraId="5868A6D2" w14:textId="77777777" w:rsidR="003F0FD2" w:rsidRDefault="003F0FD2" w:rsidP="00B42F40">
      <w:pPr>
        <w:pStyle w:val="Textbezodsazen"/>
      </w:pPr>
    </w:p>
    <w:p w14:paraId="41D4A78C" w14:textId="77777777" w:rsidR="00E901A3" w:rsidRDefault="00E901A3" w:rsidP="009F0867">
      <w:pPr>
        <w:pStyle w:val="Textbezodsazen"/>
      </w:pPr>
    </w:p>
    <w:p w14:paraId="162C76DC" w14:textId="77777777" w:rsidR="00E901A3" w:rsidRDefault="00E901A3" w:rsidP="009F0867">
      <w:pPr>
        <w:pStyle w:val="Textbezodsazen"/>
      </w:pPr>
    </w:p>
    <w:p w14:paraId="42D896F6" w14:textId="77777777" w:rsidR="00CB4F6D" w:rsidRDefault="00CB4F6D">
      <w:r>
        <w:br w:type="page"/>
      </w:r>
    </w:p>
    <w:p w14:paraId="0A242852" w14:textId="77777777" w:rsidR="00CB4F6D" w:rsidRDefault="00CB4F6D" w:rsidP="009F0867">
      <w:pPr>
        <w:pStyle w:val="Textbezodsazen"/>
        <w:sectPr w:rsidR="00CB4F6D" w:rsidSect="00AB4F25">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pPr>
    </w:p>
    <w:p w14:paraId="282B9A2C" w14:textId="77777777" w:rsidR="004F0093" w:rsidRDefault="004F0093" w:rsidP="004F0093">
      <w:pPr>
        <w:pStyle w:val="Nadpisbezsl1-1"/>
      </w:pPr>
      <w:r>
        <w:lastRenderedPageBreak/>
        <w:t>Příloha č. 1</w:t>
      </w:r>
    </w:p>
    <w:p w14:paraId="2BC64F4B" w14:textId="77777777" w:rsidR="004F0093" w:rsidRPr="00F762A8" w:rsidRDefault="004F0093" w:rsidP="004F0093">
      <w:pPr>
        <w:pStyle w:val="Nadpisbezsl1-2"/>
      </w:pPr>
      <w:r>
        <w:t>Specifikace Díla</w:t>
      </w:r>
      <w:r w:rsidRPr="00F762A8">
        <w:t xml:space="preserve"> </w:t>
      </w:r>
    </w:p>
    <w:p w14:paraId="52452F3D" w14:textId="75A6D16A" w:rsidR="00BD0C4A" w:rsidRDefault="00BD0C4A" w:rsidP="00BD0C4A">
      <w:pPr>
        <w:pStyle w:val="Textbezodsazen"/>
      </w:pPr>
    </w:p>
    <w:p w14:paraId="1C2205FA" w14:textId="77777777" w:rsidR="00C0136D" w:rsidRPr="00CB1471" w:rsidRDefault="00C0136D" w:rsidP="00C0136D">
      <w:pPr>
        <w:pStyle w:val="Textbezslovn"/>
      </w:pPr>
      <w:r w:rsidRPr="00CB1471">
        <w:t>Předmětem zakázky je:</w:t>
      </w:r>
    </w:p>
    <w:p w14:paraId="604BF826" w14:textId="77777777" w:rsidR="00C0136D" w:rsidRPr="00CB1471" w:rsidRDefault="00C0136D" w:rsidP="00C0136D">
      <w:pPr>
        <w:pStyle w:val="Textbezslovn"/>
        <w:rPr>
          <w:strike/>
        </w:rPr>
      </w:pPr>
      <w:r w:rsidRPr="00CB1471">
        <w:t xml:space="preserve">-zpracování aktualizace projektové dokumentace stavby pro vydání stavebního povolení (DSP), o rozsahu a obsahu projektové dokumentace dopravních staveb, ve znění pozdějších předpisů, a projektové dokumentace pro provádění stavby (PDPS) dle přílohy č. 4 </w:t>
      </w:r>
      <w:proofErr w:type="spellStart"/>
      <w:r w:rsidRPr="00CB1471">
        <w:t>vyhl</w:t>
      </w:r>
      <w:proofErr w:type="spellEnd"/>
      <w:r w:rsidRPr="00CB1471">
        <w:t xml:space="preserve">. č. 146/2008 Sb., </w:t>
      </w:r>
    </w:p>
    <w:p w14:paraId="5D7BA9B6" w14:textId="77777777" w:rsidR="00C0136D" w:rsidRPr="00CB1471" w:rsidRDefault="00C0136D" w:rsidP="00C0136D">
      <w:pPr>
        <w:pStyle w:val="Textbezslovn"/>
        <w:rPr>
          <w:rFonts w:eastAsia="Times New Roman" w:cs="Calibri"/>
          <w:lang w:eastAsia="cs-CZ"/>
        </w:rPr>
      </w:pPr>
      <w:r w:rsidRPr="00CB1471">
        <w:rPr>
          <w:rFonts w:eastAsia="Times New Roman" w:cs="Calibri"/>
          <w:lang w:eastAsia="cs-CZ"/>
        </w:rPr>
        <w:t>- zpracování dokumentace pro územní řízení (</w:t>
      </w:r>
      <w:proofErr w:type="gramStart"/>
      <w:r w:rsidRPr="00CB1471">
        <w:rPr>
          <w:rFonts w:eastAsia="Times New Roman" w:cs="Calibri"/>
          <w:lang w:eastAsia="cs-CZ"/>
        </w:rPr>
        <w:t>DUR) (ETCS</w:t>
      </w:r>
      <w:proofErr w:type="gramEnd"/>
      <w:r w:rsidRPr="00CB1471">
        <w:rPr>
          <w:rFonts w:eastAsia="Times New Roman" w:cs="Calibri"/>
          <w:lang w:eastAsia="cs-CZ"/>
        </w:rPr>
        <w:t xml:space="preserve"> a GSM-R) stavby dle zadávacích podmínek, zajištění úplné dokladové části pro územní řízení včetně podání žádosti o vydání územního rozhodnutí a spolupráce při vydání příslušných rozhodnutí až do nabytí jejich právní moci.</w:t>
      </w:r>
    </w:p>
    <w:p w14:paraId="6C2A9823" w14:textId="77777777" w:rsidR="00C0136D" w:rsidRDefault="00C0136D" w:rsidP="00C0136D">
      <w:pPr>
        <w:pStyle w:val="Textbezslovn"/>
        <w:rPr>
          <w:rFonts w:eastAsia="Times New Roman" w:cs="Calibri"/>
          <w:lang w:eastAsia="cs-CZ"/>
        </w:rPr>
      </w:pPr>
      <w:r w:rsidRPr="00CB1471">
        <w:rPr>
          <w:rFonts w:eastAsia="Times New Roman" w:cs="Calibri"/>
          <w:lang w:eastAsia="cs-CZ"/>
        </w:rPr>
        <w:t>- zpracování aktualizace záměru projektu (ZP) stavby dle zadávacích podmínek, zajištění úplné dokladové části pro územní řízení včetně podání žádosti o vydání územního rozhodnutí a spolupráce při vydání příslušných rozhodnutí až do nabytí jejich právní moci.</w:t>
      </w:r>
    </w:p>
    <w:p w14:paraId="0926300A" w14:textId="1558476E" w:rsidR="00C0136D" w:rsidRPr="00CB1471" w:rsidRDefault="00C0136D" w:rsidP="00357CD8">
      <w:pPr>
        <w:pStyle w:val="Textbezslovn"/>
        <w:ind w:left="0"/>
        <w:rPr>
          <w:rFonts w:eastAsia="Times New Roman" w:cs="Calibri"/>
          <w:lang w:eastAsia="cs-CZ"/>
        </w:rPr>
      </w:pPr>
    </w:p>
    <w:p w14:paraId="190D9FF7" w14:textId="77777777" w:rsidR="00C0136D" w:rsidRPr="0008441F" w:rsidRDefault="00C0136D" w:rsidP="00C0136D">
      <w:pPr>
        <w:pStyle w:val="Textbezslovn"/>
        <w:rPr>
          <w:u w:val="single"/>
        </w:rPr>
      </w:pPr>
      <w:r w:rsidRPr="0008441F">
        <w:rPr>
          <w:u w:val="single"/>
        </w:rPr>
        <w:t xml:space="preserve">Součástí díla je rovněž zejména:  </w:t>
      </w:r>
    </w:p>
    <w:p w14:paraId="3ABE8047" w14:textId="77777777" w:rsidR="00C0136D" w:rsidRPr="000E2E99" w:rsidRDefault="00C0136D" w:rsidP="00C0136D">
      <w:pPr>
        <w:pStyle w:val="Textbezslovn"/>
      </w:pPr>
      <w:r w:rsidRPr="000E2E99">
        <w:t xml:space="preserve">- zpracování podkladů pro zadávací řízení na realizaci stavby v potřebném množství a podobě (zvláštní technické podmínky a soupis prací dle </w:t>
      </w:r>
      <w:proofErr w:type="spellStart"/>
      <w:r w:rsidRPr="000E2E99">
        <w:t>vyhl</w:t>
      </w:r>
      <w:proofErr w:type="spellEnd"/>
      <w:r w:rsidRPr="000E2E99">
        <w:t>. č. 169/2016 Sb., v platném znění);</w:t>
      </w:r>
    </w:p>
    <w:p w14:paraId="394BEA73" w14:textId="77777777" w:rsidR="00C0136D" w:rsidRPr="000E2E99" w:rsidRDefault="00C0136D" w:rsidP="00C0136D">
      <w:pPr>
        <w:pStyle w:val="Textbezslovn"/>
      </w:pPr>
      <w:r w:rsidRPr="000E2E99">
        <w:t>- zajištění vydání certifikátů o shodě vydávaných notifikovanou osobou v souladu s platnými směrnicemi Evropského parlamentu a Rady o interoperabilitě konvenčního železničního systému.</w:t>
      </w:r>
    </w:p>
    <w:p w14:paraId="306E22A2" w14:textId="77777777" w:rsidR="00C0136D" w:rsidRPr="00BD0E1C" w:rsidRDefault="00C0136D" w:rsidP="00C0136D">
      <w:pPr>
        <w:spacing w:before="120" w:after="0" w:line="240" w:lineRule="auto"/>
        <w:jc w:val="both"/>
        <w:rPr>
          <w:rFonts w:eastAsia="Times New Roman" w:cs="Calibri"/>
          <w:lang w:eastAsia="cs-CZ"/>
        </w:rPr>
      </w:pPr>
    </w:p>
    <w:p w14:paraId="0C336710" w14:textId="77777777" w:rsidR="00C0136D" w:rsidRDefault="00C0136D" w:rsidP="00C0136D">
      <w:pPr>
        <w:pStyle w:val="Text1-1"/>
        <w:numPr>
          <w:ilvl w:val="0"/>
          <w:numId w:val="0"/>
        </w:numPr>
        <w:ind w:left="737"/>
        <w:rPr>
          <w:rFonts w:eastAsia="Times New Roman" w:cs="Calibri"/>
          <w:lang w:eastAsia="cs-CZ"/>
        </w:rPr>
      </w:pPr>
      <w:r>
        <w:rPr>
          <w:rFonts w:eastAsia="Times New Roman" w:cs="Calibri"/>
          <w:lang w:eastAsia="cs-CZ"/>
        </w:rPr>
        <w:t xml:space="preserve">- </w:t>
      </w:r>
      <w:r w:rsidRPr="00DE61F9">
        <w:rPr>
          <w:rFonts w:eastAsia="Times New Roman" w:cs="Calibri"/>
          <w:lang w:eastAsia="cs-CZ"/>
        </w:rPr>
        <w:t xml:space="preserve">Dokumentace pro územní řízení bude zpracována v souladu s vyhláškou č. 499/2006 Sb., o dokumentaci staveb, ve znění pozdějších předpisů, a se Směrnicí </w:t>
      </w:r>
      <w:r w:rsidRPr="0084423D">
        <w:t xml:space="preserve"> </w:t>
      </w:r>
      <w:r w:rsidRPr="0084423D">
        <w:rPr>
          <w:rFonts w:eastAsia="Times New Roman" w:cs="Calibri"/>
          <w:lang w:eastAsia="cs-CZ"/>
        </w:rPr>
        <w:t>SŽ SM011</w:t>
      </w:r>
      <w:r>
        <w:rPr>
          <w:rFonts w:eastAsia="Times New Roman" w:cs="Calibri"/>
          <w:lang w:eastAsia="cs-CZ"/>
        </w:rPr>
        <w:t xml:space="preserve"> </w:t>
      </w:r>
      <w:r w:rsidRPr="0084423D">
        <w:rPr>
          <w:rFonts w:eastAsia="Times New Roman" w:cs="Calibri"/>
          <w:lang w:eastAsia="cs-CZ"/>
        </w:rPr>
        <w:t>Dokumentace staveb Správy železnic, státní organizace</w:t>
      </w:r>
      <w:r w:rsidRPr="00DE61F9">
        <w:rPr>
          <w:rFonts w:eastAsia="Times New Roman" w:cs="Calibri"/>
          <w:lang w:eastAsia="cs-CZ"/>
        </w:rPr>
        <w:t xml:space="preserve">, v platném znění, dle platných předpisů a technických norem a v souladu s Technickými kvalitativními podmínkami staveb státních drah. </w:t>
      </w:r>
    </w:p>
    <w:p w14:paraId="2B058BDC" w14:textId="77777777" w:rsidR="00C0136D" w:rsidRDefault="00C0136D" w:rsidP="00C0136D">
      <w:pPr>
        <w:spacing w:before="120" w:after="0" w:line="240" w:lineRule="auto"/>
        <w:ind w:left="767"/>
        <w:jc w:val="both"/>
        <w:rPr>
          <w:rFonts w:eastAsia="Times New Roman" w:cs="Calibri"/>
          <w:lang w:eastAsia="cs-CZ"/>
        </w:rPr>
      </w:pPr>
      <w:r w:rsidRPr="00357CD8">
        <w:t xml:space="preserve">- </w:t>
      </w:r>
      <w:r w:rsidRPr="003D342C">
        <w:rPr>
          <w:sz w:val="18"/>
          <w:szCs w:val="18"/>
        </w:rPr>
        <w:t>z</w:t>
      </w:r>
      <w:r w:rsidRPr="003D342C">
        <w:rPr>
          <w:rFonts w:eastAsia="Times New Roman" w:cs="Calibri"/>
          <w:sz w:val="18"/>
          <w:szCs w:val="18"/>
          <w:lang w:eastAsia="cs-CZ"/>
        </w:rPr>
        <w:t> důvodu majetkoprávního vypořádání a v rámci územní spádovosti bude dokumentaci vhodné rozdělit na dílčí části.</w:t>
      </w:r>
    </w:p>
    <w:p w14:paraId="0ED32F7F" w14:textId="77777777" w:rsidR="00C0136D" w:rsidRPr="00290183" w:rsidRDefault="00C0136D" w:rsidP="00C0136D">
      <w:pPr>
        <w:spacing w:before="120" w:after="0" w:line="240" w:lineRule="auto"/>
        <w:ind w:left="767"/>
        <w:jc w:val="both"/>
        <w:rPr>
          <w:rFonts w:eastAsia="Times New Roman" w:cs="Calibri"/>
          <w:lang w:eastAsia="cs-CZ"/>
        </w:rPr>
      </w:pPr>
    </w:p>
    <w:p w14:paraId="56D1D3EE" w14:textId="77777777" w:rsidR="00C0136D" w:rsidRDefault="00C0136D" w:rsidP="00C0136D">
      <w:pPr>
        <w:pStyle w:val="Text1-1"/>
        <w:numPr>
          <w:ilvl w:val="0"/>
          <w:numId w:val="0"/>
        </w:numPr>
        <w:ind w:left="737"/>
      </w:pPr>
      <w:r>
        <w:t>Bližší specifikace předmětu plnění veřejné zakázky je upravena v dalších částech zadávací dokumentace.</w:t>
      </w:r>
    </w:p>
    <w:p w14:paraId="43320FBA" w14:textId="77777777" w:rsidR="00BD0C4A" w:rsidRDefault="00BD0C4A" w:rsidP="00BD0C4A">
      <w:pPr>
        <w:pStyle w:val="Textbezodsazen"/>
      </w:pPr>
    </w:p>
    <w:p w14:paraId="729220DE" w14:textId="77777777" w:rsidR="00BD0C4A" w:rsidRDefault="00BD0C4A" w:rsidP="00BD0C4A">
      <w:pPr>
        <w:pStyle w:val="Textbezodsazen"/>
      </w:pPr>
    </w:p>
    <w:p w14:paraId="6B03DDBB" w14:textId="77777777" w:rsidR="00BD0C4A" w:rsidRDefault="00BD0C4A" w:rsidP="00BD0C4A">
      <w:pPr>
        <w:pStyle w:val="Textbezodsazen"/>
      </w:pPr>
    </w:p>
    <w:p w14:paraId="0E5E3D28" w14:textId="77777777" w:rsidR="00BD0C4A" w:rsidRDefault="00BD0C4A" w:rsidP="00BD0C4A">
      <w:pPr>
        <w:pStyle w:val="Textbezodsazen"/>
      </w:pPr>
    </w:p>
    <w:p w14:paraId="505CE280" w14:textId="77777777" w:rsidR="00BD0C4A" w:rsidRDefault="00BD0C4A" w:rsidP="00BD0C4A">
      <w:pPr>
        <w:pStyle w:val="Textbezodsazen"/>
      </w:pPr>
    </w:p>
    <w:p w14:paraId="166A2078"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006C5884" w14:textId="77777777" w:rsidR="004F0093" w:rsidRDefault="004F0093" w:rsidP="004F0093">
      <w:pPr>
        <w:pStyle w:val="Nadpisbezsl1-1"/>
      </w:pPr>
      <w:r>
        <w:lastRenderedPageBreak/>
        <w:t>Příloha č. 2</w:t>
      </w:r>
    </w:p>
    <w:p w14:paraId="578C66EA" w14:textId="77777777" w:rsidR="004F0093" w:rsidRDefault="004F0093" w:rsidP="004F0093">
      <w:pPr>
        <w:pStyle w:val="Nadpisbezsl1-2"/>
      </w:pPr>
      <w:r>
        <w:t>Obchodní podmínky</w:t>
      </w:r>
    </w:p>
    <w:p w14:paraId="40550A3B" w14:textId="77777777" w:rsidR="004F0093" w:rsidRDefault="004F0093" w:rsidP="004F0093">
      <w:pPr>
        <w:pStyle w:val="Nadpisbezsl1-2"/>
      </w:pPr>
    </w:p>
    <w:p w14:paraId="38DFF3F6" w14:textId="77777777" w:rsidR="00D26368" w:rsidRPr="00357CD8" w:rsidRDefault="00D26368" w:rsidP="00D26368">
      <w:pPr>
        <w:pStyle w:val="Textbezslovn"/>
        <w:tabs>
          <w:tab w:val="left" w:pos="2127"/>
        </w:tabs>
        <w:spacing w:after="0"/>
        <w:ind w:left="0"/>
      </w:pPr>
      <w:r w:rsidRPr="00357CD8">
        <w:t xml:space="preserve">OP/ZP+DUR/16/22 </w:t>
      </w:r>
    </w:p>
    <w:p w14:paraId="029F0361" w14:textId="5BACE244" w:rsidR="00D26368" w:rsidRDefault="00D26368" w:rsidP="00D26368">
      <w:pPr>
        <w:pStyle w:val="Textbezslovn"/>
        <w:tabs>
          <w:tab w:val="left" w:pos="2127"/>
        </w:tabs>
        <w:spacing w:after="0"/>
        <w:ind w:left="0"/>
      </w:pPr>
      <w:r w:rsidRPr="00357CD8">
        <w:t>OP/DSP+PDPS/06/22</w:t>
      </w:r>
      <w:r>
        <w:t xml:space="preserve"> </w:t>
      </w:r>
    </w:p>
    <w:p w14:paraId="6CB2E719" w14:textId="77777777" w:rsidR="004F0093" w:rsidRDefault="004F0093" w:rsidP="00AB4F25">
      <w:pPr>
        <w:pStyle w:val="Textbezodsazen"/>
      </w:pPr>
    </w:p>
    <w:p w14:paraId="26589827" w14:textId="77777777" w:rsidR="004F0093" w:rsidRDefault="004F0093" w:rsidP="00AB4F25">
      <w:pPr>
        <w:pStyle w:val="Textbezodsazen"/>
      </w:pPr>
    </w:p>
    <w:p w14:paraId="2FD1E391" w14:textId="77777777" w:rsidR="00AB4F25" w:rsidRDefault="00AB4F25" w:rsidP="00AB4F25">
      <w:pPr>
        <w:pStyle w:val="Textbezodsazen"/>
      </w:pPr>
    </w:p>
    <w:p w14:paraId="2213EB86" w14:textId="77777777" w:rsidR="00AB4F25" w:rsidRDefault="00AB4F25" w:rsidP="00AB4F25">
      <w:pPr>
        <w:pStyle w:val="Textbezodsazen"/>
      </w:pPr>
    </w:p>
    <w:p w14:paraId="713F2FD8" w14:textId="77777777" w:rsidR="00AB4F25" w:rsidRDefault="00AB4F25" w:rsidP="00AB4F25">
      <w:pPr>
        <w:pStyle w:val="Textbezodsazen"/>
      </w:pPr>
    </w:p>
    <w:p w14:paraId="201B6C34" w14:textId="77777777" w:rsidR="00AB4F25" w:rsidRDefault="00AB4F25" w:rsidP="00AB4F25">
      <w:pPr>
        <w:pStyle w:val="Textbezodsazen"/>
      </w:pPr>
    </w:p>
    <w:p w14:paraId="5712CEBF" w14:textId="77777777" w:rsidR="00AB4F25" w:rsidRDefault="00AB4F25" w:rsidP="00AB4F25">
      <w:pPr>
        <w:pStyle w:val="Textbezodsazen"/>
      </w:pPr>
    </w:p>
    <w:p w14:paraId="079256A6" w14:textId="77777777" w:rsidR="00AB4F25" w:rsidRDefault="00AB4F25" w:rsidP="00AB4F25">
      <w:pPr>
        <w:pStyle w:val="Textbezodsazen"/>
      </w:pPr>
    </w:p>
    <w:p w14:paraId="1412C8F1"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2FB38697" w14:textId="77777777" w:rsidR="004F0093" w:rsidRDefault="004F0093" w:rsidP="004F0093">
      <w:pPr>
        <w:pStyle w:val="Nadpisbezsl1-1"/>
      </w:pPr>
      <w:r>
        <w:lastRenderedPageBreak/>
        <w:t>Příloha č. 3</w:t>
      </w:r>
    </w:p>
    <w:p w14:paraId="153F1BCF" w14:textId="77777777" w:rsidR="004F0093" w:rsidRDefault="004F0093" w:rsidP="004F0093">
      <w:pPr>
        <w:pStyle w:val="Nadpisbezsl1-2"/>
      </w:pPr>
      <w:r>
        <w:t xml:space="preserve">Technické podmínky: </w:t>
      </w:r>
    </w:p>
    <w:p w14:paraId="311A9C95" w14:textId="77777777" w:rsidR="004F0093" w:rsidRDefault="004F0093" w:rsidP="004F0093">
      <w:pPr>
        <w:pStyle w:val="Nadpisbezsl1-1"/>
      </w:pPr>
    </w:p>
    <w:p w14:paraId="64F5C570" w14:textId="77777777" w:rsidR="004F0093" w:rsidRDefault="004F0093" w:rsidP="004F0093">
      <w:pPr>
        <w:pStyle w:val="Nadpisbezsl1-2"/>
      </w:pPr>
      <w:r>
        <w:t>a)</w:t>
      </w:r>
      <w:r>
        <w:tab/>
        <w:t xml:space="preserve">Technické kvalitativní podmínky staveb státních drah (TKP Staveb) </w:t>
      </w:r>
    </w:p>
    <w:p w14:paraId="43A43433"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0D73728E"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20FE65E3" w14:textId="77777777" w:rsidR="004F0093" w:rsidRDefault="004F0093" w:rsidP="004F0093">
      <w:pPr>
        <w:pStyle w:val="Nadpisbezsl1-2"/>
      </w:pPr>
      <w:r>
        <w:t>b)</w:t>
      </w:r>
      <w:r>
        <w:tab/>
        <w:t xml:space="preserve">Všeobecné technické podmínky </w:t>
      </w:r>
    </w:p>
    <w:p w14:paraId="0225433D" w14:textId="2D8EEBEC" w:rsidR="004F0093" w:rsidRPr="00357CD8" w:rsidRDefault="00807D0A" w:rsidP="004F0093">
      <w:pPr>
        <w:pStyle w:val="Textbezslovn"/>
      </w:pPr>
      <w:r w:rsidRPr="00357CD8">
        <w:t>VTP/DOKUMENTACE/05/22</w:t>
      </w:r>
    </w:p>
    <w:p w14:paraId="5EFD9380" w14:textId="505B968B" w:rsidR="00D26368" w:rsidRPr="00807D0A" w:rsidRDefault="00D26368" w:rsidP="004F0093">
      <w:pPr>
        <w:pStyle w:val="Textbezslovn"/>
      </w:pPr>
      <w:r w:rsidRPr="00357CD8">
        <w:t>VTP/ZP/07/22</w:t>
      </w:r>
    </w:p>
    <w:p w14:paraId="6A912724" w14:textId="77777777" w:rsidR="004F0093" w:rsidRDefault="004F0093" w:rsidP="004F0093">
      <w:pPr>
        <w:pStyle w:val="Nadpisbezsl1-2"/>
      </w:pPr>
      <w:r>
        <w:t>c)</w:t>
      </w:r>
      <w:r>
        <w:tab/>
        <w:t xml:space="preserve">Zvláštní technické podmínky </w:t>
      </w:r>
    </w:p>
    <w:p w14:paraId="5D9781D2" w14:textId="54E787A0" w:rsidR="004F0093" w:rsidRDefault="002E4CA0" w:rsidP="004F0093">
      <w:pPr>
        <w:pStyle w:val="Textbezslovn"/>
        <w:jc w:val="left"/>
      </w:pPr>
      <w:r>
        <w:t>ze dne</w:t>
      </w:r>
      <w:r w:rsidR="003377CC">
        <w:t xml:space="preserve"> 23. 1. 2023 </w:t>
      </w:r>
      <w:r>
        <w:t>včetně příloh</w:t>
      </w:r>
      <w:r w:rsidR="003377CC">
        <w:t xml:space="preserve"> </w:t>
      </w:r>
      <w:r>
        <w:t>v nich uvedených</w:t>
      </w:r>
    </w:p>
    <w:p w14:paraId="185C3BCB" w14:textId="77777777" w:rsidR="004F0093" w:rsidRDefault="004F0093" w:rsidP="004F0093">
      <w:pPr>
        <w:pStyle w:val="Textbezslovn"/>
        <w:jc w:val="left"/>
      </w:pPr>
    </w:p>
    <w:p w14:paraId="256EA0CE" w14:textId="77777777" w:rsidR="004F0093" w:rsidRDefault="004F0093" w:rsidP="004F0093">
      <w:pPr>
        <w:pStyle w:val="Textbezslovn"/>
        <w:jc w:val="left"/>
      </w:pPr>
    </w:p>
    <w:p w14:paraId="201BD24F" w14:textId="77777777" w:rsidR="004F0093" w:rsidRDefault="004F0093" w:rsidP="00380C0F">
      <w:pPr>
        <w:pStyle w:val="Textbezodsazen"/>
      </w:pPr>
    </w:p>
    <w:p w14:paraId="665FE183" w14:textId="77777777" w:rsidR="004F0093" w:rsidRDefault="004F0093" w:rsidP="00380C0F">
      <w:pPr>
        <w:pStyle w:val="Textbezodsazen"/>
      </w:pPr>
    </w:p>
    <w:p w14:paraId="075B3D01"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523FFDBE" w14:textId="77777777" w:rsidR="004F0093" w:rsidRDefault="004F0093" w:rsidP="004F0093">
      <w:pPr>
        <w:pStyle w:val="Nadpisbezsl1-1"/>
      </w:pPr>
      <w:r>
        <w:lastRenderedPageBreak/>
        <w:t>Příloha č. 4</w:t>
      </w:r>
    </w:p>
    <w:p w14:paraId="7BF64C91" w14:textId="632C54D6" w:rsidR="004F0093" w:rsidRDefault="004F0093" w:rsidP="004F0093">
      <w:pPr>
        <w:pStyle w:val="Nadpisbezsl1-2"/>
      </w:pPr>
      <w:r>
        <w:t>Rozpis Ceny Díla</w:t>
      </w:r>
    </w:p>
    <w:p w14:paraId="591336E2" w14:textId="3183F792" w:rsidR="000F6EA0" w:rsidRPr="00B50395" w:rsidRDefault="007B706F" w:rsidP="00B50395">
      <w:pPr>
        <w:spacing w:before="20" w:after="0" w:line="240" w:lineRule="auto"/>
        <w:rPr>
          <w:rStyle w:val="Nadpisvtabulce"/>
          <w:b w:val="0"/>
          <w:bCs/>
        </w:rPr>
      </w:pPr>
      <w:r>
        <w:rPr>
          <w:rStyle w:val="Nadpisvtabulce"/>
        </w:rPr>
        <w:t>4</w:t>
      </w:r>
      <w:r w:rsidR="00C95360">
        <w:rPr>
          <w:rStyle w:val="Nadpisvtabulce"/>
        </w:rPr>
        <w:t xml:space="preserve"> </w:t>
      </w:r>
      <w:r w:rsidR="00B50395" w:rsidRPr="00B50395">
        <w:rPr>
          <w:rStyle w:val="Nadpisvtabulce"/>
        </w:rPr>
        <w:t>A)</w:t>
      </w:r>
      <w:r w:rsidR="00B50395">
        <w:rPr>
          <w:rStyle w:val="Nadpisvtabulce"/>
          <w:b w:val="0"/>
        </w:rPr>
        <w:t xml:space="preserve"> </w:t>
      </w:r>
      <w:r w:rsidR="000F6EA0" w:rsidRPr="00B50395">
        <w:rPr>
          <w:rStyle w:val="Nadpisvtabulce"/>
          <w:b w:val="0"/>
        </w:rPr>
        <w:t>aktualizaci</w:t>
      </w:r>
      <w:r w:rsidR="0058513A">
        <w:rPr>
          <w:rStyle w:val="Nadpisvtabulce"/>
          <w:b w:val="0"/>
        </w:rPr>
        <w:t xml:space="preserve"> záměru projektu (ZP), aktualizaci</w:t>
      </w:r>
      <w:r w:rsidR="000F6EA0" w:rsidRPr="00B50395">
        <w:rPr>
          <w:rStyle w:val="Nadpisvtabulce"/>
          <w:b w:val="0"/>
        </w:rPr>
        <w:t xml:space="preserve"> </w:t>
      </w:r>
      <w:r w:rsidR="000F6EA0" w:rsidRPr="00B50395">
        <w:rPr>
          <w:rStyle w:val="Nadpisvtabulce"/>
          <w:b w:val="0"/>
          <w:bCs/>
        </w:rPr>
        <w:t>projektové dokumentace pro stavební</w:t>
      </w:r>
      <w:r w:rsidR="000F6EA0" w:rsidRPr="002054AB">
        <w:rPr>
          <w:rStyle w:val="Nadpisvtabulce"/>
        </w:rPr>
        <w:t xml:space="preserve"> </w:t>
      </w:r>
      <w:r w:rsidR="000F6EA0" w:rsidRPr="00B50395">
        <w:rPr>
          <w:rStyle w:val="Nadpisvtabulce"/>
          <w:b w:val="0"/>
          <w:bCs/>
        </w:rPr>
        <w:t xml:space="preserve">povolení (DSP) a </w:t>
      </w:r>
      <w:r w:rsidR="000F6EA0" w:rsidRPr="00B50395">
        <w:rPr>
          <w:rFonts w:cs="Arial"/>
          <w:color w:val="4D5156"/>
          <w:shd w:val="clear" w:color="auto" w:fill="FFFFFF"/>
        </w:rPr>
        <w:t>dokumentace pro provádění stavby (PDPS)</w:t>
      </w:r>
      <w:r w:rsidR="00CE14C4" w:rsidRPr="00B50395">
        <w:rPr>
          <w:rFonts w:cs="Arial"/>
          <w:color w:val="4D5156"/>
          <w:shd w:val="clear" w:color="auto" w:fill="FFFFFF"/>
        </w:rPr>
        <w:t xml:space="preserve"> </w:t>
      </w:r>
    </w:p>
    <w:p w14:paraId="512D57AA" w14:textId="77777777" w:rsidR="000F6EA0" w:rsidRPr="002E5235" w:rsidRDefault="000F6EA0" w:rsidP="000F6EA0">
      <w:pPr>
        <w:tabs>
          <w:tab w:val="center" w:pos="4536"/>
          <w:tab w:val="left" w:pos="8010"/>
        </w:tabs>
        <w:spacing w:after="120" w:line="280" w:lineRule="exact"/>
        <w:jc w:val="center"/>
        <w:rPr>
          <w:rFonts w:eastAsia="Times New Roman" w:cs="Times New Roman"/>
          <w:b/>
          <w:lang w:eastAsia="cs-CZ"/>
        </w:rPr>
      </w:pPr>
    </w:p>
    <w:p w14:paraId="44B265F9" w14:textId="5D8BB962" w:rsidR="000F6EA0" w:rsidRPr="00C0136D" w:rsidRDefault="002B2DE1" w:rsidP="000F6EA0">
      <w:pPr>
        <w:pStyle w:val="Nadpisbezsl1-2"/>
      </w:pPr>
      <w:r>
        <w:t xml:space="preserve">1. </w:t>
      </w:r>
      <w:r w:rsidR="000F6EA0">
        <w:t xml:space="preserve">Základní služby na </w:t>
      </w:r>
      <w:r w:rsidR="000F6EA0" w:rsidRPr="00C0136D">
        <w:t xml:space="preserve">zpracování </w:t>
      </w:r>
      <w:r w:rsidR="00CE14C4" w:rsidRPr="00357CD8">
        <w:t>aktualizace</w:t>
      </w:r>
      <w:r w:rsidR="00CE14C4" w:rsidRPr="00C0136D">
        <w:t xml:space="preserve"> </w:t>
      </w:r>
      <w:r w:rsidR="000F6EA0" w:rsidRPr="00C0136D">
        <w:t>DSP a PDPS</w:t>
      </w:r>
      <w:r w:rsidRPr="00C0136D">
        <w:t xml:space="preserve"> a aktualizace ZP</w:t>
      </w:r>
      <w:r w:rsidR="000F6EA0" w:rsidRPr="00C0136D">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F6EA0" w:rsidRPr="00C0136D" w14:paraId="04844CE8" w14:textId="77777777" w:rsidTr="00AC14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0AFEC8F1" w14:textId="77777777" w:rsidR="000F6EA0" w:rsidRPr="00CB0AE1" w:rsidRDefault="000F6EA0" w:rsidP="00AC142B">
            <w:pPr>
              <w:pStyle w:val="Tabulka"/>
              <w:rPr>
                <w:b/>
                <w:szCs w:val="14"/>
              </w:rPr>
            </w:pPr>
            <w:r w:rsidRPr="00CB0AE1">
              <w:rPr>
                <w:b/>
                <w:sz w:val="16"/>
                <w:szCs w:val="14"/>
              </w:rPr>
              <w:t>Pol.</w:t>
            </w:r>
          </w:p>
        </w:tc>
        <w:tc>
          <w:tcPr>
            <w:tcW w:w="3544" w:type="dxa"/>
          </w:tcPr>
          <w:p w14:paraId="6B6F83F7" w14:textId="77777777" w:rsidR="000F6EA0" w:rsidRPr="00CB0AE1" w:rsidRDefault="000F6EA0" w:rsidP="00AC142B">
            <w:pPr>
              <w:pStyle w:val="Tabulka"/>
              <w:cnfStyle w:val="100000000000" w:firstRow="1" w:lastRow="0" w:firstColumn="0" w:lastColumn="0" w:oddVBand="0" w:evenVBand="0" w:oddHBand="0" w:evenHBand="0" w:firstRowFirstColumn="0" w:firstRowLastColumn="0" w:lastRowFirstColumn="0" w:lastRowLastColumn="0"/>
              <w:rPr>
                <w:b/>
                <w:sz w:val="16"/>
              </w:rPr>
            </w:pPr>
            <w:r w:rsidRPr="00CB0AE1">
              <w:rPr>
                <w:b/>
                <w:sz w:val="16"/>
              </w:rPr>
              <w:t>Popis</w:t>
            </w:r>
          </w:p>
        </w:tc>
        <w:tc>
          <w:tcPr>
            <w:tcW w:w="974" w:type="dxa"/>
          </w:tcPr>
          <w:p w14:paraId="30268056" w14:textId="77777777" w:rsidR="000F6EA0" w:rsidRPr="00C0136D" w:rsidRDefault="000F6EA0" w:rsidP="00AC142B">
            <w:pPr>
              <w:pStyle w:val="Tabulka"/>
              <w:cnfStyle w:val="100000000000" w:firstRow="1" w:lastRow="0" w:firstColumn="0" w:lastColumn="0" w:oddVBand="0" w:evenVBand="0" w:oddHBand="0" w:evenHBand="0" w:firstRowFirstColumn="0" w:firstRowLastColumn="0" w:lastRowFirstColumn="0" w:lastRowLastColumn="0"/>
              <w:rPr>
                <w:b/>
                <w:sz w:val="16"/>
              </w:rPr>
            </w:pPr>
            <w:r w:rsidRPr="00C0136D">
              <w:rPr>
                <w:b/>
                <w:sz w:val="16"/>
              </w:rPr>
              <w:t>Měrná jednotka</w:t>
            </w:r>
          </w:p>
        </w:tc>
        <w:tc>
          <w:tcPr>
            <w:tcW w:w="1082" w:type="dxa"/>
          </w:tcPr>
          <w:p w14:paraId="50162268" w14:textId="77777777" w:rsidR="000F6EA0" w:rsidRPr="00C0136D" w:rsidRDefault="000F6EA0" w:rsidP="00AC142B">
            <w:pPr>
              <w:pStyle w:val="Tabulka"/>
              <w:cnfStyle w:val="100000000000" w:firstRow="1" w:lastRow="0" w:firstColumn="0" w:lastColumn="0" w:oddVBand="0" w:evenVBand="0" w:oddHBand="0" w:evenHBand="0" w:firstRowFirstColumn="0" w:firstRowLastColumn="0" w:lastRowFirstColumn="0" w:lastRowLastColumn="0"/>
              <w:rPr>
                <w:b/>
                <w:sz w:val="16"/>
              </w:rPr>
            </w:pPr>
            <w:r w:rsidRPr="00C0136D">
              <w:rPr>
                <w:b/>
                <w:sz w:val="16"/>
              </w:rPr>
              <w:t>Množství *)</w:t>
            </w:r>
          </w:p>
        </w:tc>
        <w:tc>
          <w:tcPr>
            <w:tcW w:w="1204" w:type="dxa"/>
          </w:tcPr>
          <w:p w14:paraId="7C32CE56" w14:textId="77777777" w:rsidR="000F6EA0" w:rsidRPr="00C0136D" w:rsidRDefault="000F6EA0" w:rsidP="00AC142B">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C0136D">
              <w:rPr>
                <w:b/>
                <w:sz w:val="16"/>
              </w:rPr>
              <w:t>Jedn</w:t>
            </w:r>
            <w:proofErr w:type="spellEnd"/>
            <w:r w:rsidRPr="00C0136D">
              <w:rPr>
                <w:b/>
                <w:sz w:val="16"/>
              </w:rPr>
              <w:t xml:space="preserve">. </w:t>
            </w:r>
            <w:proofErr w:type="gramStart"/>
            <w:r w:rsidRPr="00C0136D">
              <w:rPr>
                <w:b/>
                <w:sz w:val="16"/>
              </w:rPr>
              <w:t>cena</w:t>
            </w:r>
            <w:proofErr w:type="gramEnd"/>
            <w:r w:rsidRPr="00C0136D">
              <w:rPr>
                <w:b/>
                <w:sz w:val="16"/>
              </w:rPr>
              <w:t xml:space="preserve"> *)</w:t>
            </w:r>
          </w:p>
        </w:tc>
        <w:tc>
          <w:tcPr>
            <w:tcW w:w="1361" w:type="dxa"/>
          </w:tcPr>
          <w:p w14:paraId="4422C249" w14:textId="77777777" w:rsidR="000F6EA0" w:rsidRPr="00C0136D" w:rsidRDefault="000F6EA0" w:rsidP="00AC142B">
            <w:pPr>
              <w:pStyle w:val="Tabulka"/>
              <w:cnfStyle w:val="100000000000" w:firstRow="1" w:lastRow="0" w:firstColumn="0" w:lastColumn="0" w:oddVBand="0" w:evenVBand="0" w:oddHBand="0" w:evenHBand="0" w:firstRowFirstColumn="0" w:firstRowLastColumn="0" w:lastRowFirstColumn="0" w:lastRowLastColumn="0"/>
              <w:rPr>
                <w:b/>
                <w:sz w:val="16"/>
              </w:rPr>
            </w:pPr>
            <w:r w:rsidRPr="00C0136D">
              <w:rPr>
                <w:b/>
                <w:sz w:val="16"/>
              </w:rPr>
              <w:t>Cena celkem *)</w:t>
            </w:r>
          </w:p>
        </w:tc>
      </w:tr>
      <w:tr w:rsidR="000F6EA0" w:rsidRPr="00C0136D" w14:paraId="6775CE97" w14:textId="77777777" w:rsidTr="00AC142B">
        <w:tc>
          <w:tcPr>
            <w:cnfStyle w:val="001000000000" w:firstRow="0" w:lastRow="0" w:firstColumn="1" w:lastColumn="0" w:oddVBand="0" w:evenVBand="0" w:oddHBand="0" w:evenHBand="0" w:firstRowFirstColumn="0" w:firstRowLastColumn="0" w:lastRowFirstColumn="0" w:lastRowLastColumn="0"/>
            <w:tcW w:w="567" w:type="dxa"/>
          </w:tcPr>
          <w:p w14:paraId="62870059" w14:textId="77777777" w:rsidR="000F6EA0" w:rsidRPr="00C0136D" w:rsidRDefault="000F6EA0" w:rsidP="00AC142B">
            <w:pPr>
              <w:pStyle w:val="Tabulka"/>
              <w:rPr>
                <w:rFonts w:asciiTheme="minorHAnsi" w:hAnsiTheme="minorHAnsi"/>
                <w:sz w:val="16"/>
                <w:szCs w:val="20"/>
              </w:rPr>
            </w:pPr>
            <w:r w:rsidRPr="00C0136D">
              <w:rPr>
                <w:rFonts w:asciiTheme="minorHAnsi" w:hAnsiTheme="minorHAnsi"/>
                <w:sz w:val="16"/>
                <w:szCs w:val="20"/>
              </w:rPr>
              <w:t>1</w:t>
            </w:r>
          </w:p>
        </w:tc>
        <w:tc>
          <w:tcPr>
            <w:tcW w:w="3544" w:type="dxa"/>
          </w:tcPr>
          <w:p w14:paraId="70254CA4" w14:textId="612D8BE4"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r w:rsidRPr="00C0136D">
              <w:rPr>
                <w:rFonts w:asciiTheme="minorHAnsi" w:hAnsiTheme="minorHAnsi"/>
                <w:sz w:val="16"/>
                <w:szCs w:val="20"/>
              </w:rPr>
              <w:t xml:space="preserve">Zpracování </w:t>
            </w:r>
            <w:r w:rsidR="00AF5CA7" w:rsidRPr="00357CD8">
              <w:rPr>
                <w:rFonts w:asciiTheme="minorHAnsi" w:hAnsiTheme="minorHAnsi"/>
                <w:sz w:val="16"/>
                <w:szCs w:val="20"/>
              </w:rPr>
              <w:t>aktualizace</w:t>
            </w:r>
            <w:r w:rsidR="00AF5CA7" w:rsidRPr="00C0136D">
              <w:rPr>
                <w:rFonts w:asciiTheme="minorHAnsi" w:hAnsiTheme="minorHAnsi"/>
                <w:sz w:val="16"/>
                <w:szCs w:val="20"/>
              </w:rPr>
              <w:t xml:space="preserve"> </w:t>
            </w:r>
            <w:r w:rsidRPr="00C0136D">
              <w:rPr>
                <w:rFonts w:asciiTheme="minorHAnsi" w:hAnsiTheme="minorHAnsi"/>
                <w:sz w:val="16"/>
                <w:szCs w:val="20"/>
              </w:rPr>
              <w:t xml:space="preserve">DSP dle vyhlášky </w:t>
            </w:r>
            <w:proofErr w:type="gramStart"/>
            <w:r w:rsidRPr="00C0136D">
              <w:rPr>
                <w:rFonts w:asciiTheme="minorHAnsi" w:hAnsiTheme="minorHAnsi"/>
                <w:sz w:val="16"/>
                <w:szCs w:val="20"/>
              </w:rPr>
              <w:t>č.146</w:t>
            </w:r>
            <w:proofErr w:type="gramEnd"/>
            <w:r w:rsidRPr="00C0136D">
              <w:rPr>
                <w:rFonts w:asciiTheme="minorHAnsi" w:hAnsiTheme="minorHAnsi"/>
                <w:sz w:val="16"/>
                <w:szCs w:val="20"/>
              </w:rPr>
              <w:t xml:space="preserve"> /2008 Sb. v platném znění dle VTP a ZTP, vyjma části dokumentace uvedené níže v bodech 3, 4 a 5</w:t>
            </w:r>
          </w:p>
        </w:tc>
        <w:tc>
          <w:tcPr>
            <w:tcW w:w="974" w:type="dxa"/>
          </w:tcPr>
          <w:p w14:paraId="61FA2883" w14:textId="77777777" w:rsidR="000F6EA0" w:rsidRPr="00CB0AE1"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r w:rsidRPr="00CB0AE1">
              <w:rPr>
                <w:rFonts w:asciiTheme="minorHAnsi" w:hAnsiTheme="minorHAnsi"/>
                <w:sz w:val="16"/>
                <w:szCs w:val="20"/>
              </w:rPr>
              <w:t>hod</w:t>
            </w:r>
          </w:p>
        </w:tc>
        <w:tc>
          <w:tcPr>
            <w:tcW w:w="1082" w:type="dxa"/>
          </w:tcPr>
          <w:p w14:paraId="54F10A06" w14:textId="77777777" w:rsidR="000F6EA0" w:rsidRPr="00CB0AE1"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c>
          <w:tcPr>
            <w:tcW w:w="1204" w:type="dxa"/>
          </w:tcPr>
          <w:p w14:paraId="3E1A5941"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c>
          <w:tcPr>
            <w:tcW w:w="1361" w:type="dxa"/>
          </w:tcPr>
          <w:p w14:paraId="13DEDA9F"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r>
      <w:tr w:rsidR="000F6EA0" w:rsidRPr="00C0136D" w14:paraId="1EB5B57F" w14:textId="77777777" w:rsidTr="00AC142B">
        <w:tc>
          <w:tcPr>
            <w:cnfStyle w:val="001000000000" w:firstRow="0" w:lastRow="0" w:firstColumn="1" w:lastColumn="0" w:oddVBand="0" w:evenVBand="0" w:oddHBand="0" w:evenHBand="0" w:firstRowFirstColumn="0" w:firstRowLastColumn="0" w:lastRowFirstColumn="0" w:lastRowLastColumn="0"/>
            <w:tcW w:w="567" w:type="dxa"/>
          </w:tcPr>
          <w:p w14:paraId="2D8365FA" w14:textId="77777777" w:rsidR="000F6EA0" w:rsidRPr="00C0136D" w:rsidRDefault="000F6EA0" w:rsidP="00AC142B">
            <w:pPr>
              <w:pStyle w:val="Tabulka"/>
              <w:rPr>
                <w:rFonts w:asciiTheme="minorHAnsi" w:hAnsiTheme="minorHAnsi"/>
                <w:sz w:val="16"/>
                <w:szCs w:val="20"/>
              </w:rPr>
            </w:pPr>
            <w:r w:rsidRPr="00C0136D">
              <w:rPr>
                <w:rFonts w:asciiTheme="minorHAnsi" w:hAnsiTheme="minorHAnsi"/>
                <w:sz w:val="16"/>
                <w:szCs w:val="20"/>
              </w:rPr>
              <w:t>2</w:t>
            </w:r>
          </w:p>
        </w:tc>
        <w:tc>
          <w:tcPr>
            <w:tcW w:w="3544" w:type="dxa"/>
          </w:tcPr>
          <w:p w14:paraId="24EBE99C" w14:textId="53E08038" w:rsidR="000F6EA0" w:rsidRPr="00CB0AE1"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r w:rsidRPr="00C0136D">
              <w:rPr>
                <w:rFonts w:asciiTheme="minorHAnsi" w:hAnsiTheme="minorHAnsi"/>
                <w:sz w:val="16"/>
                <w:szCs w:val="20"/>
              </w:rPr>
              <w:t xml:space="preserve">Zpracování </w:t>
            </w:r>
            <w:r w:rsidR="00AF5CA7" w:rsidRPr="00357CD8">
              <w:rPr>
                <w:rFonts w:asciiTheme="minorHAnsi" w:hAnsiTheme="minorHAnsi"/>
                <w:sz w:val="16"/>
                <w:szCs w:val="20"/>
              </w:rPr>
              <w:t>aktualizace</w:t>
            </w:r>
            <w:r w:rsidR="00AF5CA7" w:rsidRPr="00C0136D">
              <w:rPr>
                <w:rFonts w:asciiTheme="minorHAnsi" w:hAnsiTheme="minorHAnsi"/>
                <w:sz w:val="16"/>
                <w:szCs w:val="20"/>
              </w:rPr>
              <w:t xml:space="preserve"> </w:t>
            </w:r>
            <w:r w:rsidRPr="00C0136D">
              <w:rPr>
                <w:rFonts w:asciiTheme="minorHAnsi" w:hAnsiTheme="minorHAnsi"/>
                <w:sz w:val="16"/>
                <w:szCs w:val="20"/>
              </w:rPr>
              <w:t xml:space="preserve">PDPS dle vyhlášky č.146/2008 </w:t>
            </w:r>
            <w:proofErr w:type="spellStart"/>
            <w:proofErr w:type="gramStart"/>
            <w:r w:rsidRPr="00C0136D">
              <w:rPr>
                <w:rFonts w:asciiTheme="minorHAnsi" w:hAnsiTheme="minorHAnsi"/>
                <w:sz w:val="16"/>
                <w:szCs w:val="20"/>
              </w:rPr>
              <w:t>Sb.v</w:t>
            </w:r>
            <w:proofErr w:type="spellEnd"/>
            <w:r w:rsidRPr="00C0136D">
              <w:rPr>
                <w:rFonts w:asciiTheme="minorHAnsi" w:hAnsiTheme="minorHAnsi"/>
                <w:sz w:val="16"/>
                <w:szCs w:val="20"/>
              </w:rPr>
              <w:t xml:space="preserve"> platném</w:t>
            </w:r>
            <w:proofErr w:type="gramEnd"/>
            <w:r w:rsidRPr="00C0136D">
              <w:rPr>
                <w:rFonts w:asciiTheme="minorHAnsi" w:hAnsiTheme="minorHAnsi"/>
                <w:sz w:val="16"/>
                <w:szCs w:val="20"/>
              </w:rPr>
              <w:t xml:space="preserve"> znění, v rozpracování  dle směrnice SŽ SM011 </w:t>
            </w:r>
            <w:r w:rsidRPr="00CB0AE1">
              <w:rPr>
                <w:rFonts w:asciiTheme="minorHAnsi" w:hAnsiTheme="minorHAnsi"/>
                <w:sz w:val="16"/>
                <w:szCs w:val="20"/>
              </w:rPr>
              <w:t xml:space="preserve">a dle VTP a ZTP, vyjma části dokumentace uvedené níže v bodech 3, 4 a 5 </w:t>
            </w:r>
          </w:p>
        </w:tc>
        <w:tc>
          <w:tcPr>
            <w:tcW w:w="974" w:type="dxa"/>
          </w:tcPr>
          <w:p w14:paraId="096DCB95" w14:textId="77777777" w:rsidR="000F6EA0" w:rsidRPr="00CB0AE1"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r w:rsidRPr="00CB0AE1">
              <w:rPr>
                <w:rFonts w:asciiTheme="minorHAnsi" w:hAnsiTheme="minorHAnsi"/>
                <w:sz w:val="16"/>
                <w:szCs w:val="20"/>
              </w:rPr>
              <w:t>hod</w:t>
            </w:r>
          </w:p>
        </w:tc>
        <w:tc>
          <w:tcPr>
            <w:tcW w:w="1082" w:type="dxa"/>
          </w:tcPr>
          <w:p w14:paraId="5427D8A9"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c>
          <w:tcPr>
            <w:tcW w:w="1204" w:type="dxa"/>
          </w:tcPr>
          <w:p w14:paraId="17AFBAD1"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c>
          <w:tcPr>
            <w:tcW w:w="1361" w:type="dxa"/>
          </w:tcPr>
          <w:p w14:paraId="4B9E9B39"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r>
      <w:tr w:rsidR="000F6EA0" w:rsidRPr="00C0136D" w14:paraId="49704C4C" w14:textId="77777777" w:rsidTr="00AC142B">
        <w:tc>
          <w:tcPr>
            <w:cnfStyle w:val="001000000000" w:firstRow="0" w:lastRow="0" w:firstColumn="1" w:lastColumn="0" w:oddVBand="0" w:evenVBand="0" w:oddHBand="0" w:evenHBand="0" w:firstRowFirstColumn="0" w:firstRowLastColumn="0" w:lastRowFirstColumn="0" w:lastRowLastColumn="0"/>
            <w:tcW w:w="567" w:type="dxa"/>
          </w:tcPr>
          <w:p w14:paraId="3C00902B" w14:textId="77777777" w:rsidR="000F6EA0" w:rsidRPr="00C0136D" w:rsidRDefault="000F6EA0" w:rsidP="00AC142B">
            <w:pPr>
              <w:pStyle w:val="Tabulka"/>
              <w:rPr>
                <w:rFonts w:asciiTheme="minorHAnsi" w:hAnsiTheme="minorHAnsi"/>
                <w:sz w:val="16"/>
                <w:szCs w:val="20"/>
              </w:rPr>
            </w:pPr>
            <w:r w:rsidRPr="00C0136D">
              <w:rPr>
                <w:rFonts w:asciiTheme="minorHAnsi" w:hAnsiTheme="minorHAnsi"/>
                <w:sz w:val="16"/>
                <w:szCs w:val="20"/>
              </w:rPr>
              <w:t>3</w:t>
            </w:r>
          </w:p>
        </w:tc>
        <w:tc>
          <w:tcPr>
            <w:tcW w:w="3544" w:type="dxa"/>
          </w:tcPr>
          <w:p w14:paraId="7CA7A2F3"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r w:rsidRPr="00C0136D">
              <w:rPr>
                <w:rFonts w:asciiTheme="minorHAnsi" w:hAnsiTheme="minorHAnsi"/>
                <w:sz w:val="16"/>
                <w:szCs w:val="20"/>
              </w:rPr>
              <w:t xml:space="preserve">Stanovení nákladů stavby v rozsahu položkových rozpočtů jednotlivých SO a PS a souhrnného rozpočtu stavby (v rozsahu požadavků Směrnice SŽDC </w:t>
            </w:r>
            <w:proofErr w:type="gramStart"/>
            <w:r w:rsidRPr="00C0136D">
              <w:rPr>
                <w:rFonts w:asciiTheme="minorHAnsi" w:hAnsiTheme="minorHAnsi"/>
                <w:sz w:val="16"/>
                <w:szCs w:val="20"/>
              </w:rPr>
              <w:t>č.20</w:t>
            </w:r>
            <w:proofErr w:type="gramEnd"/>
            <w:r w:rsidRPr="00C0136D">
              <w:rPr>
                <w:rFonts w:asciiTheme="minorHAnsi" w:hAnsiTheme="minorHAnsi"/>
                <w:sz w:val="16"/>
                <w:szCs w:val="20"/>
              </w:rPr>
              <w:t xml:space="preserve"> v platném znění), směrnice SŽ SM011, příloha příslušného stupně dokumentace Dokladová část – Náklady stavby, a požadavků VTP a ZTP</w:t>
            </w:r>
          </w:p>
        </w:tc>
        <w:tc>
          <w:tcPr>
            <w:tcW w:w="974" w:type="dxa"/>
          </w:tcPr>
          <w:p w14:paraId="4623429B"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r w:rsidRPr="00C0136D">
              <w:rPr>
                <w:rFonts w:asciiTheme="minorHAnsi" w:hAnsiTheme="minorHAnsi"/>
                <w:sz w:val="16"/>
                <w:szCs w:val="20"/>
              </w:rPr>
              <w:t>hod</w:t>
            </w:r>
          </w:p>
        </w:tc>
        <w:tc>
          <w:tcPr>
            <w:tcW w:w="1082" w:type="dxa"/>
          </w:tcPr>
          <w:p w14:paraId="51BF17BD"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c>
          <w:tcPr>
            <w:tcW w:w="1204" w:type="dxa"/>
          </w:tcPr>
          <w:p w14:paraId="2AFE88ED"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c>
          <w:tcPr>
            <w:tcW w:w="1361" w:type="dxa"/>
          </w:tcPr>
          <w:p w14:paraId="01D7A8B8"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r>
      <w:tr w:rsidR="000F6EA0" w:rsidRPr="00C0136D" w14:paraId="41F09EBA" w14:textId="77777777" w:rsidTr="00AC142B">
        <w:tc>
          <w:tcPr>
            <w:cnfStyle w:val="001000000000" w:firstRow="0" w:lastRow="0" w:firstColumn="1" w:lastColumn="0" w:oddVBand="0" w:evenVBand="0" w:oddHBand="0" w:evenHBand="0" w:firstRowFirstColumn="0" w:firstRowLastColumn="0" w:lastRowFirstColumn="0" w:lastRowLastColumn="0"/>
            <w:tcW w:w="567" w:type="dxa"/>
          </w:tcPr>
          <w:p w14:paraId="742BD4F4" w14:textId="77777777" w:rsidR="000F6EA0" w:rsidRPr="00C0136D" w:rsidRDefault="000F6EA0" w:rsidP="00AC142B">
            <w:pPr>
              <w:pStyle w:val="Tabulka"/>
              <w:rPr>
                <w:rFonts w:asciiTheme="minorHAnsi" w:hAnsiTheme="minorHAnsi"/>
                <w:sz w:val="16"/>
                <w:szCs w:val="20"/>
              </w:rPr>
            </w:pPr>
            <w:r w:rsidRPr="00C0136D">
              <w:rPr>
                <w:rFonts w:asciiTheme="minorHAnsi" w:hAnsiTheme="minorHAnsi"/>
                <w:sz w:val="16"/>
                <w:szCs w:val="20"/>
              </w:rPr>
              <w:t>4</w:t>
            </w:r>
          </w:p>
        </w:tc>
        <w:tc>
          <w:tcPr>
            <w:tcW w:w="3544" w:type="dxa"/>
          </w:tcPr>
          <w:p w14:paraId="50958136"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r w:rsidRPr="00C0136D">
              <w:rPr>
                <w:rFonts w:asciiTheme="minorHAnsi" w:hAnsiTheme="minorHAnsi"/>
                <w:sz w:val="16"/>
                <w:szCs w:val="20"/>
              </w:rPr>
              <w:t>Dokladová část pro správní řízení a Doklady</w:t>
            </w:r>
            <w:r w:rsidRPr="00C0136D">
              <w:rPr>
                <w:rFonts w:asciiTheme="minorHAnsi" w:hAnsiTheme="minorHAnsi"/>
                <w:strike/>
                <w:sz w:val="16"/>
                <w:szCs w:val="20"/>
              </w:rPr>
              <w:t xml:space="preserve"> </w:t>
            </w:r>
            <w:r w:rsidRPr="00C0136D">
              <w:rPr>
                <w:rFonts w:asciiTheme="minorHAnsi" w:hAnsiTheme="minorHAnsi"/>
                <w:sz w:val="16"/>
                <w:szCs w:val="20"/>
              </w:rPr>
              <w:t>objednatele, dle směrnice SŽ SM011 příloha příslušného stupně dokumentace Dokladová část a požadavků VTP a ZTP, včetně související inženýrské činnosti</w:t>
            </w:r>
          </w:p>
        </w:tc>
        <w:tc>
          <w:tcPr>
            <w:tcW w:w="974" w:type="dxa"/>
          </w:tcPr>
          <w:p w14:paraId="128AD61A"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r w:rsidRPr="00C0136D">
              <w:rPr>
                <w:rFonts w:asciiTheme="minorHAnsi" w:hAnsiTheme="minorHAnsi"/>
                <w:sz w:val="16"/>
                <w:szCs w:val="20"/>
              </w:rPr>
              <w:t>hod</w:t>
            </w:r>
          </w:p>
        </w:tc>
        <w:tc>
          <w:tcPr>
            <w:tcW w:w="1082" w:type="dxa"/>
          </w:tcPr>
          <w:p w14:paraId="734462FB"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c>
          <w:tcPr>
            <w:tcW w:w="1204" w:type="dxa"/>
          </w:tcPr>
          <w:p w14:paraId="21963896"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c>
          <w:tcPr>
            <w:tcW w:w="1361" w:type="dxa"/>
          </w:tcPr>
          <w:p w14:paraId="1B05A0A5"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r>
      <w:tr w:rsidR="000F6EA0" w:rsidRPr="00C0136D" w14:paraId="11F4D56C" w14:textId="77777777" w:rsidTr="00AC142B">
        <w:tc>
          <w:tcPr>
            <w:cnfStyle w:val="001000000000" w:firstRow="0" w:lastRow="0" w:firstColumn="1" w:lastColumn="0" w:oddVBand="0" w:evenVBand="0" w:oddHBand="0" w:evenHBand="0" w:firstRowFirstColumn="0" w:firstRowLastColumn="0" w:lastRowFirstColumn="0" w:lastRowLastColumn="0"/>
            <w:tcW w:w="567" w:type="dxa"/>
          </w:tcPr>
          <w:p w14:paraId="470615AB" w14:textId="77777777" w:rsidR="000F6EA0" w:rsidRPr="00C0136D" w:rsidRDefault="000F6EA0" w:rsidP="00AC142B">
            <w:pPr>
              <w:pStyle w:val="Tabulka"/>
              <w:rPr>
                <w:rFonts w:asciiTheme="minorHAnsi" w:hAnsiTheme="minorHAnsi"/>
                <w:sz w:val="16"/>
                <w:szCs w:val="20"/>
              </w:rPr>
            </w:pPr>
            <w:r w:rsidRPr="00C0136D">
              <w:rPr>
                <w:rFonts w:asciiTheme="minorHAnsi" w:hAnsiTheme="minorHAnsi"/>
                <w:sz w:val="16"/>
                <w:szCs w:val="20"/>
              </w:rPr>
              <w:t>5</w:t>
            </w:r>
          </w:p>
        </w:tc>
        <w:tc>
          <w:tcPr>
            <w:tcW w:w="3544" w:type="dxa"/>
          </w:tcPr>
          <w:p w14:paraId="4F7A21A1"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r w:rsidRPr="00C0136D">
              <w:rPr>
                <w:rFonts w:asciiTheme="minorHAnsi" w:hAnsiTheme="minorHAnsi"/>
                <w:sz w:val="16"/>
                <w:szCs w:val="20"/>
              </w:rPr>
              <w:t>Dokumentace Fyzická ochrana objektu, dle směrnice SŽ SM011, příloha příslušného stupně dokumentace Dokladová část a požadavků VTP a ZTP</w:t>
            </w:r>
          </w:p>
        </w:tc>
        <w:tc>
          <w:tcPr>
            <w:tcW w:w="974" w:type="dxa"/>
          </w:tcPr>
          <w:p w14:paraId="1B68F588"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r w:rsidRPr="00C0136D">
              <w:rPr>
                <w:rFonts w:asciiTheme="minorHAnsi" w:hAnsiTheme="minorHAnsi"/>
                <w:sz w:val="16"/>
                <w:szCs w:val="20"/>
              </w:rPr>
              <w:t>hod</w:t>
            </w:r>
          </w:p>
        </w:tc>
        <w:tc>
          <w:tcPr>
            <w:tcW w:w="1082" w:type="dxa"/>
          </w:tcPr>
          <w:p w14:paraId="24A0264B"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c>
          <w:tcPr>
            <w:tcW w:w="1204" w:type="dxa"/>
          </w:tcPr>
          <w:p w14:paraId="2EE9D474"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c>
          <w:tcPr>
            <w:tcW w:w="1361" w:type="dxa"/>
          </w:tcPr>
          <w:p w14:paraId="5B882B5F"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r>
      <w:tr w:rsidR="000F6EA0" w:rsidRPr="00C0136D" w14:paraId="72CFC63E" w14:textId="77777777" w:rsidTr="00AC142B">
        <w:tc>
          <w:tcPr>
            <w:cnfStyle w:val="001000000000" w:firstRow="0" w:lastRow="0" w:firstColumn="1" w:lastColumn="0" w:oddVBand="0" w:evenVBand="0" w:oddHBand="0" w:evenHBand="0" w:firstRowFirstColumn="0" w:firstRowLastColumn="0" w:lastRowFirstColumn="0" w:lastRowLastColumn="0"/>
            <w:tcW w:w="567" w:type="dxa"/>
          </w:tcPr>
          <w:p w14:paraId="78AC5803" w14:textId="77777777" w:rsidR="000F6EA0" w:rsidRPr="00C0136D" w:rsidRDefault="000F6EA0" w:rsidP="00AC142B">
            <w:pPr>
              <w:pStyle w:val="Tabulka"/>
              <w:rPr>
                <w:rFonts w:asciiTheme="minorHAnsi" w:hAnsiTheme="minorHAnsi"/>
                <w:sz w:val="16"/>
                <w:szCs w:val="20"/>
              </w:rPr>
            </w:pPr>
            <w:r w:rsidRPr="00C0136D">
              <w:rPr>
                <w:rFonts w:asciiTheme="minorHAnsi" w:hAnsiTheme="minorHAnsi"/>
                <w:sz w:val="16"/>
                <w:szCs w:val="20"/>
              </w:rPr>
              <w:t>6</w:t>
            </w:r>
          </w:p>
        </w:tc>
        <w:tc>
          <w:tcPr>
            <w:tcW w:w="3544" w:type="dxa"/>
          </w:tcPr>
          <w:p w14:paraId="06B96BBF" w14:textId="58760B14" w:rsidR="000F6EA0" w:rsidRPr="00CB0AE1"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r w:rsidRPr="00C0136D">
              <w:rPr>
                <w:rFonts w:asciiTheme="minorHAnsi" w:hAnsiTheme="minorHAnsi"/>
                <w:sz w:val="16"/>
                <w:szCs w:val="20"/>
              </w:rPr>
              <w:t xml:space="preserve">Definitivní odevzdání </w:t>
            </w:r>
            <w:r w:rsidR="008D51EA" w:rsidRPr="00C0136D">
              <w:rPr>
                <w:rFonts w:asciiTheme="minorHAnsi" w:hAnsiTheme="minorHAnsi"/>
                <w:sz w:val="16"/>
                <w:szCs w:val="20"/>
              </w:rPr>
              <w:t xml:space="preserve">aktualizace </w:t>
            </w:r>
            <w:r w:rsidRPr="00C0136D">
              <w:rPr>
                <w:rFonts w:asciiTheme="minorHAnsi" w:hAnsiTheme="minorHAnsi"/>
                <w:sz w:val="16"/>
                <w:szCs w:val="20"/>
              </w:rPr>
              <w:t xml:space="preserve">DSP, dle SOD </w:t>
            </w:r>
            <w:r w:rsidRPr="00CB0AE1">
              <w:rPr>
                <w:rFonts w:asciiTheme="minorHAnsi" w:hAnsiTheme="minorHAnsi"/>
                <w:sz w:val="16"/>
                <w:szCs w:val="20"/>
              </w:rPr>
              <w:t>v listinné formě (v rozsahu a počtu dle požadavku VTP a ZTP)</w:t>
            </w:r>
          </w:p>
        </w:tc>
        <w:tc>
          <w:tcPr>
            <w:tcW w:w="974" w:type="dxa"/>
          </w:tcPr>
          <w:p w14:paraId="12672D38" w14:textId="77777777" w:rsidR="000F6EA0" w:rsidRPr="00CB0AE1"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roofErr w:type="spellStart"/>
            <w:r w:rsidRPr="00CB0AE1">
              <w:rPr>
                <w:rFonts w:asciiTheme="minorHAnsi" w:hAnsiTheme="minorHAnsi"/>
                <w:sz w:val="16"/>
                <w:szCs w:val="20"/>
              </w:rPr>
              <w:t>kpl</w:t>
            </w:r>
            <w:proofErr w:type="spellEnd"/>
          </w:p>
        </w:tc>
        <w:tc>
          <w:tcPr>
            <w:tcW w:w="1082" w:type="dxa"/>
          </w:tcPr>
          <w:p w14:paraId="1B3E84FA"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r w:rsidRPr="00C0136D">
              <w:rPr>
                <w:rFonts w:asciiTheme="minorHAnsi" w:hAnsiTheme="minorHAnsi"/>
                <w:sz w:val="16"/>
                <w:szCs w:val="20"/>
              </w:rPr>
              <w:t>1</w:t>
            </w:r>
          </w:p>
        </w:tc>
        <w:tc>
          <w:tcPr>
            <w:tcW w:w="1204" w:type="dxa"/>
          </w:tcPr>
          <w:p w14:paraId="4880372C"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c>
          <w:tcPr>
            <w:tcW w:w="1361" w:type="dxa"/>
          </w:tcPr>
          <w:p w14:paraId="79D17058"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r>
      <w:tr w:rsidR="000F6EA0" w:rsidRPr="00C0136D" w14:paraId="5D7670AE" w14:textId="77777777" w:rsidTr="00AC142B">
        <w:tc>
          <w:tcPr>
            <w:cnfStyle w:val="001000000000" w:firstRow="0" w:lastRow="0" w:firstColumn="1" w:lastColumn="0" w:oddVBand="0" w:evenVBand="0" w:oddHBand="0" w:evenHBand="0" w:firstRowFirstColumn="0" w:firstRowLastColumn="0" w:lastRowFirstColumn="0" w:lastRowLastColumn="0"/>
            <w:tcW w:w="567" w:type="dxa"/>
          </w:tcPr>
          <w:p w14:paraId="27F5367B" w14:textId="77777777" w:rsidR="000F6EA0" w:rsidRPr="00C0136D" w:rsidRDefault="000F6EA0" w:rsidP="00AC142B">
            <w:pPr>
              <w:pStyle w:val="Tabulka"/>
              <w:rPr>
                <w:rFonts w:asciiTheme="minorHAnsi" w:hAnsiTheme="minorHAnsi"/>
                <w:sz w:val="16"/>
                <w:szCs w:val="20"/>
              </w:rPr>
            </w:pPr>
            <w:r w:rsidRPr="00C0136D">
              <w:rPr>
                <w:rFonts w:asciiTheme="minorHAnsi" w:hAnsiTheme="minorHAnsi"/>
                <w:sz w:val="16"/>
                <w:szCs w:val="20"/>
              </w:rPr>
              <w:t>7</w:t>
            </w:r>
          </w:p>
        </w:tc>
        <w:tc>
          <w:tcPr>
            <w:tcW w:w="3544" w:type="dxa"/>
          </w:tcPr>
          <w:p w14:paraId="0537CD33" w14:textId="2AB61AAC"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r w:rsidRPr="00C0136D">
              <w:rPr>
                <w:rFonts w:asciiTheme="minorHAnsi" w:hAnsiTheme="minorHAnsi"/>
                <w:sz w:val="16"/>
                <w:szCs w:val="20"/>
              </w:rPr>
              <w:t xml:space="preserve">Definitivní odevzdání </w:t>
            </w:r>
            <w:r w:rsidR="008D51EA" w:rsidRPr="00C0136D">
              <w:rPr>
                <w:rFonts w:asciiTheme="minorHAnsi" w:hAnsiTheme="minorHAnsi"/>
                <w:sz w:val="16"/>
                <w:szCs w:val="20"/>
              </w:rPr>
              <w:t xml:space="preserve">aktualizace </w:t>
            </w:r>
            <w:r w:rsidRPr="00C0136D">
              <w:rPr>
                <w:rFonts w:asciiTheme="minorHAnsi" w:hAnsiTheme="minorHAnsi"/>
                <w:sz w:val="16"/>
                <w:szCs w:val="20"/>
              </w:rPr>
              <w:t>PDPS, dle SOD v listinné formě (v rozsahu a počtu dle požadavku VTP a ZTP)</w:t>
            </w:r>
          </w:p>
        </w:tc>
        <w:tc>
          <w:tcPr>
            <w:tcW w:w="974" w:type="dxa"/>
          </w:tcPr>
          <w:p w14:paraId="48C7E010" w14:textId="77777777" w:rsidR="000F6EA0" w:rsidRPr="00CB0AE1"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roofErr w:type="spellStart"/>
            <w:r w:rsidRPr="00CB0AE1">
              <w:rPr>
                <w:rFonts w:asciiTheme="minorHAnsi" w:hAnsiTheme="minorHAnsi"/>
                <w:sz w:val="16"/>
                <w:szCs w:val="20"/>
              </w:rPr>
              <w:t>kpl</w:t>
            </w:r>
            <w:proofErr w:type="spellEnd"/>
          </w:p>
        </w:tc>
        <w:tc>
          <w:tcPr>
            <w:tcW w:w="1082" w:type="dxa"/>
          </w:tcPr>
          <w:p w14:paraId="36EBAB0B" w14:textId="77777777" w:rsidR="000F6EA0" w:rsidRPr="00CB0AE1"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r w:rsidRPr="00CB0AE1">
              <w:rPr>
                <w:rFonts w:asciiTheme="minorHAnsi" w:hAnsiTheme="minorHAnsi"/>
                <w:sz w:val="16"/>
                <w:szCs w:val="20"/>
              </w:rPr>
              <w:t>1</w:t>
            </w:r>
          </w:p>
        </w:tc>
        <w:tc>
          <w:tcPr>
            <w:tcW w:w="1204" w:type="dxa"/>
          </w:tcPr>
          <w:p w14:paraId="0A0D87B0"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c>
          <w:tcPr>
            <w:tcW w:w="1361" w:type="dxa"/>
          </w:tcPr>
          <w:p w14:paraId="441B1160"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r>
      <w:tr w:rsidR="000F6EA0" w:rsidRPr="00C0136D" w14:paraId="7E78246A" w14:textId="77777777" w:rsidTr="00AC142B">
        <w:tc>
          <w:tcPr>
            <w:cnfStyle w:val="001000000000" w:firstRow="0" w:lastRow="0" w:firstColumn="1" w:lastColumn="0" w:oddVBand="0" w:evenVBand="0" w:oddHBand="0" w:evenHBand="0" w:firstRowFirstColumn="0" w:firstRowLastColumn="0" w:lastRowFirstColumn="0" w:lastRowLastColumn="0"/>
            <w:tcW w:w="567" w:type="dxa"/>
          </w:tcPr>
          <w:p w14:paraId="23CDB721" w14:textId="77777777" w:rsidR="000F6EA0" w:rsidRPr="00C0136D" w:rsidRDefault="000F6EA0" w:rsidP="00AC142B">
            <w:pPr>
              <w:pStyle w:val="Tabulka"/>
              <w:rPr>
                <w:rFonts w:asciiTheme="minorHAnsi" w:hAnsiTheme="minorHAnsi"/>
                <w:sz w:val="16"/>
                <w:szCs w:val="20"/>
              </w:rPr>
            </w:pPr>
            <w:r w:rsidRPr="00C0136D">
              <w:rPr>
                <w:rFonts w:asciiTheme="minorHAnsi" w:hAnsiTheme="minorHAnsi"/>
                <w:sz w:val="16"/>
                <w:szCs w:val="20"/>
              </w:rPr>
              <w:t>8</w:t>
            </w:r>
          </w:p>
        </w:tc>
        <w:tc>
          <w:tcPr>
            <w:tcW w:w="3544" w:type="dxa"/>
          </w:tcPr>
          <w:p w14:paraId="25F72064" w14:textId="3B50769D" w:rsidR="000F6EA0" w:rsidRPr="00CB0AE1"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r w:rsidRPr="00C0136D">
              <w:rPr>
                <w:rFonts w:asciiTheme="minorHAnsi" w:hAnsiTheme="minorHAnsi"/>
                <w:sz w:val="16"/>
                <w:szCs w:val="20"/>
              </w:rPr>
              <w:t xml:space="preserve">Definitivní odevzdání </w:t>
            </w:r>
            <w:r w:rsidR="008D51EA" w:rsidRPr="00C0136D">
              <w:rPr>
                <w:rFonts w:asciiTheme="minorHAnsi" w:hAnsiTheme="minorHAnsi"/>
                <w:sz w:val="16"/>
                <w:szCs w:val="20"/>
              </w:rPr>
              <w:t xml:space="preserve">aktualizace </w:t>
            </w:r>
            <w:r w:rsidRPr="00C0136D">
              <w:rPr>
                <w:rFonts w:asciiTheme="minorHAnsi" w:hAnsiTheme="minorHAnsi"/>
                <w:sz w:val="16"/>
                <w:szCs w:val="20"/>
              </w:rPr>
              <w:t>DSP, dle SOD v elektronické fo</w:t>
            </w:r>
            <w:r w:rsidRPr="00CB0AE1">
              <w:rPr>
                <w:rFonts w:asciiTheme="minorHAnsi" w:hAnsiTheme="minorHAnsi"/>
                <w:sz w:val="16"/>
                <w:szCs w:val="20"/>
              </w:rPr>
              <w:t>rmě (v rozsahu a počtu dle požadavku VTP a ZTP)</w:t>
            </w:r>
          </w:p>
        </w:tc>
        <w:tc>
          <w:tcPr>
            <w:tcW w:w="974" w:type="dxa"/>
          </w:tcPr>
          <w:p w14:paraId="14A26709" w14:textId="77777777" w:rsidR="000F6EA0" w:rsidRPr="00CB0AE1"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roofErr w:type="spellStart"/>
            <w:r w:rsidRPr="00CB0AE1">
              <w:rPr>
                <w:rFonts w:asciiTheme="minorHAnsi" w:hAnsiTheme="minorHAnsi"/>
                <w:sz w:val="16"/>
                <w:szCs w:val="20"/>
              </w:rPr>
              <w:t>kpl</w:t>
            </w:r>
            <w:proofErr w:type="spellEnd"/>
          </w:p>
        </w:tc>
        <w:tc>
          <w:tcPr>
            <w:tcW w:w="1082" w:type="dxa"/>
          </w:tcPr>
          <w:p w14:paraId="35577B6B"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r w:rsidRPr="00C0136D">
              <w:rPr>
                <w:rFonts w:asciiTheme="minorHAnsi" w:hAnsiTheme="minorHAnsi"/>
                <w:sz w:val="16"/>
                <w:szCs w:val="20"/>
              </w:rPr>
              <w:t>1</w:t>
            </w:r>
          </w:p>
        </w:tc>
        <w:tc>
          <w:tcPr>
            <w:tcW w:w="1204" w:type="dxa"/>
          </w:tcPr>
          <w:p w14:paraId="782685B8"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c>
          <w:tcPr>
            <w:tcW w:w="1361" w:type="dxa"/>
          </w:tcPr>
          <w:p w14:paraId="78E4D97A" w14:textId="77777777"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r>
      <w:tr w:rsidR="000F6EA0" w:rsidRPr="00BD6F42" w14:paraId="41041B62" w14:textId="77777777" w:rsidTr="00AC142B">
        <w:tc>
          <w:tcPr>
            <w:cnfStyle w:val="001000000000" w:firstRow="0" w:lastRow="0" w:firstColumn="1" w:lastColumn="0" w:oddVBand="0" w:evenVBand="0" w:oddHBand="0" w:evenHBand="0" w:firstRowFirstColumn="0" w:firstRowLastColumn="0" w:lastRowFirstColumn="0" w:lastRowLastColumn="0"/>
            <w:tcW w:w="567" w:type="dxa"/>
          </w:tcPr>
          <w:p w14:paraId="6219E387" w14:textId="77777777" w:rsidR="000F6EA0" w:rsidRPr="00C0136D" w:rsidRDefault="000F6EA0" w:rsidP="00AC142B">
            <w:pPr>
              <w:pStyle w:val="Tabulka"/>
              <w:rPr>
                <w:rFonts w:asciiTheme="minorHAnsi" w:hAnsiTheme="minorHAnsi"/>
                <w:sz w:val="16"/>
                <w:szCs w:val="20"/>
              </w:rPr>
            </w:pPr>
            <w:r w:rsidRPr="00C0136D">
              <w:rPr>
                <w:rFonts w:asciiTheme="minorHAnsi" w:hAnsiTheme="minorHAnsi"/>
                <w:sz w:val="16"/>
                <w:szCs w:val="20"/>
              </w:rPr>
              <w:t>9</w:t>
            </w:r>
          </w:p>
        </w:tc>
        <w:tc>
          <w:tcPr>
            <w:tcW w:w="3544" w:type="dxa"/>
          </w:tcPr>
          <w:p w14:paraId="163A96F9" w14:textId="189C94FB" w:rsidR="000F6EA0" w:rsidRPr="00C0136D"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r w:rsidRPr="00C0136D">
              <w:rPr>
                <w:rFonts w:asciiTheme="minorHAnsi" w:hAnsiTheme="minorHAnsi"/>
                <w:sz w:val="16"/>
                <w:szCs w:val="20"/>
              </w:rPr>
              <w:t xml:space="preserve">Definitivní odevzdání </w:t>
            </w:r>
            <w:r w:rsidR="008D51EA" w:rsidRPr="00C0136D">
              <w:rPr>
                <w:rFonts w:asciiTheme="minorHAnsi" w:hAnsiTheme="minorHAnsi"/>
                <w:sz w:val="16"/>
                <w:szCs w:val="20"/>
              </w:rPr>
              <w:t xml:space="preserve">aktualizace </w:t>
            </w:r>
            <w:r w:rsidRPr="00C0136D">
              <w:rPr>
                <w:rFonts w:asciiTheme="minorHAnsi" w:hAnsiTheme="minorHAnsi"/>
                <w:sz w:val="16"/>
                <w:szCs w:val="20"/>
              </w:rPr>
              <w:t xml:space="preserve">PDPS, dle SOD v elektronické formě </w:t>
            </w:r>
            <w:r w:rsidRPr="00C0136D">
              <w:rPr>
                <w:rFonts w:asciiTheme="minorHAnsi" w:hAnsiTheme="minorHAnsi"/>
                <w:sz w:val="16"/>
                <w:szCs w:val="20"/>
              </w:rPr>
              <w:br/>
              <w:t>(v rozsahu a počtu dle požadavku VTP a ZTP)</w:t>
            </w:r>
          </w:p>
        </w:tc>
        <w:tc>
          <w:tcPr>
            <w:tcW w:w="974" w:type="dxa"/>
          </w:tcPr>
          <w:p w14:paraId="60BE9BA2" w14:textId="77777777" w:rsidR="000F6EA0" w:rsidRPr="00CB0AE1"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roofErr w:type="spellStart"/>
            <w:r w:rsidRPr="00CB0AE1">
              <w:rPr>
                <w:rFonts w:asciiTheme="minorHAnsi" w:hAnsiTheme="minorHAnsi"/>
                <w:sz w:val="16"/>
                <w:szCs w:val="20"/>
              </w:rPr>
              <w:t>kpl</w:t>
            </w:r>
            <w:proofErr w:type="spellEnd"/>
          </w:p>
        </w:tc>
        <w:tc>
          <w:tcPr>
            <w:tcW w:w="1082" w:type="dxa"/>
          </w:tcPr>
          <w:p w14:paraId="0B657324" w14:textId="77777777" w:rsidR="000F6EA0" w:rsidRPr="00D95D5F"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r w:rsidRPr="00CB0AE1">
              <w:rPr>
                <w:rFonts w:asciiTheme="minorHAnsi" w:hAnsiTheme="minorHAnsi"/>
                <w:sz w:val="16"/>
                <w:szCs w:val="20"/>
              </w:rPr>
              <w:t>1</w:t>
            </w:r>
          </w:p>
        </w:tc>
        <w:tc>
          <w:tcPr>
            <w:tcW w:w="1204" w:type="dxa"/>
          </w:tcPr>
          <w:p w14:paraId="4DFEE506" w14:textId="77777777" w:rsidR="000F6EA0" w:rsidRPr="00D95D5F"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c>
          <w:tcPr>
            <w:tcW w:w="1361" w:type="dxa"/>
          </w:tcPr>
          <w:p w14:paraId="46A4F2D1" w14:textId="77777777" w:rsidR="000F6EA0" w:rsidRPr="00D95D5F" w:rsidRDefault="000F6EA0" w:rsidP="00AC142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sz w:val="16"/>
                <w:szCs w:val="20"/>
              </w:rPr>
            </w:pPr>
          </w:p>
        </w:tc>
      </w:tr>
    </w:tbl>
    <w:tbl>
      <w:tblPr>
        <w:tblStyle w:val="TabulkaS-zhlav"/>
        <w:tblW w:w="8732" w:type="dxa"/>
        <w:tblLayout w:type="fixed"/>
        <w:tblLook w:val="04A0" w:firstRow="1" w:lastRow="0" w:firstColumn="1" w:lastColumn="0" w:noHBand="0" w:noVBand="1"/>
      </w:tblPr>
      <w:tblGrid>
        <w:gridCol w:w="7371"/>
        <w:gridCol w:w="1361"/>
      </w:tblGrid>
      <w:tr w:rsidR="000F6EA0" w:rsidRPr="00BD6F42" w14:paraId="642A47A2" w14:textId="77777777" w:rsidTr="00AC142B">
        <w:trPr>
          <w:cnfStyle w:val="100000000000" w:firstRow="1" w:lastRow="0" w:firstColumn="0" w:lastColumn="0" w:oddVBand="0" w:evenVBand="0" w:oddHBand="0" w:evenHBand="0" w:firstRowFirstColumn="0" w:firstRowLastColumn="0" w:lastRowFirstColumn="0" w:lastRowLastColumn="0"/>
        </w:trPr>
        <w:tc>
          <w:tcPr>
            <w:tcW w:w="7371" w:type="dxa"/>
          </w:tcPr>
          <w:p w14:paraId="559B682D" w14:textId="77777777" w:rsidR="000F6EA0" w:rsidRPr="00BD6F42" w:rsidRDefault="000F6EA0" w:rsidP="00AC142B">
            <w:pPr>
              <w:pStyle w:val="Tabulka"/>
              <w:rPr>
                <w:b w:val="0"/>
              </w:rPr>
            </w:pPr>
            <w:r w:rsidRPr="00BD6F42">
              <w:t>Celkem za základní služby:</w:t>
            </w:r>
          </w:p>
        </w:tc>
        <w:tc>
          <w:tcPr>
            <w:tcW w:w="1361" w:type="dxa"/>
          </w:tcPr>
          <w:p w14:paraId="45F85D90" w14:textId="77777777" w:rsidR="000F6EA0" w:rsidRPr="00BD6F42" w:rsidRDefault="000F6EA0" w:rsidP="00AC142B">
            <w:pPr>
              <w:pStyle w:val="Tabulka"/>
              <w:rPr>
                <w:b w:val="0"/>
              </w:rPr>
            </w:pPr>
          </w:p>
        </w:tc>
      </w:tr>
    </w:tbl>
    <w:p w14:paraId="450B0863" w14:textId="77777777" w:rsidR="000F6EA0" w:rsidRPr="00BD6F42" w:rsidRDefault="000F6EA0" w:rsidP="000F6EA0">
      <w:pPr>
        <w:pStyle w:val="Textbezodsazen"/>
      </w:pPr>
    </w:p>
    <w:p w14:paraId="534DA571" w14:textId="77777777" w:rsidR="000F6EA0" w:rsidRDefault="000F6EA0" w:rsidP="000F6EA0">
      <w:pPr>
        <w:pStyle w:val="Textbezodsazen"/>
      </w:pPr>
      <w:r>
        <w:t>*) nevyplněné údaje [</w:t>
      </w:r>
      <w:r w:rsidRPr="008A4D1B">
        <w:rPr>
          <w:highlight w:val="yellow"/>
        </w:rPr>
        <w:t>VLOŽÍ ZHOTOVITEL]</w:t>
      </w:r>
    </w:p>
    <w:p w14:paraId="64D0B3F8" w14:textId="5762797F" w:rsidR="000F6EA0" w:rsidRDefault="000F6EA0" w:rsidP="000F6EA0">
      <w:pPr>
        <w:pStyle w:val="Textbezodsazen"/>
      </w:pPr>
      <w:r>
        <w:t>Všechny ceny jsou uvedené v Kč bez DPH.</w:t>
      </w:r>
    </w:p>
    <w:p w14:paraId="77DBDCF8" w14:textId="77777777" w:rsidR="000770A6" w:rsidRDefault="000770A6" w:rsidP="000F6EA0">
      <w:pPr>
        <w:pStyle w:val="Textbezodsazen"/>
      </w:pPr>
    </w:p>
    <w:p w14:paraId="35951BB8" w14:textId="4BB9ED50" w:rsidR="000F6EA0" w:rsidRPr="00C0136D" w:rsidRDefault="002B2DE1" w:rsidP="000F6EA0">
      <w:pPr>
        <w:pStyle w:val="Nadpisbezsl1-2"/>
      </w:pPr>
      <w:r>
        <w:lastRenderedPageBreak/>
        <w:t>2.</w:t>
      </w:r>
      <w:r w:rsidR="00C537C2">
        <w:t xml:space="preserve"> </w:t>
      </w:r>
      <w:r w:rsidR="000F6EA0">
        <w:t>Dodatečné služby na zprac</w:t>
      </w:r>
      <w:r w:rsidR="000F6EA0" w:rsidRPr="00C0136D">
        <w:t>ování</w:t>
      </w:r>
      <w:r w:rsidR="0058513A" w:rsidRPr="00C0136D">
        <w:t xml:space="preserve"> aktualizace </w:t>
      </w:r>
      <w:r w:rsidR="000F6EA0" w:rsidRPr="00C0136D">
        <w:t>DSP a PDPS</w:t>
      </w:r>
      <w:r w:rsidRPr="00C0136D">
        <w:t xml:space="preserve"> a aktualizace ZP</w:t>
      </w:r>
      <w:r w:rsidR="000F6EA0" w:rsidRPr="00C0136D">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0F6EA0" w:rsidRPr="00C0136D" w14:paraId="18078CAE" w14:textId="77777777" w:rsidTr="00AC142B">
        <w:trPr>
          <w:cnfStyle w:val="100000000000" w:firstRow="1" w:lastRow="0" w:firstColumn="0" w:lastColumn="0" w:oddVBand="0" w:evenVBand="0" w:oddHBand="0" w:evenHBand="0" w:firstRowFirstColumn="0" w:firstRowLastColumn="0" w:lastRowFirstColumn="0" w:lastRowLastColumn="0"/>
        </w:trPr>
        <w:tc>
          <w:tcPr>
            <w:tcW w:w="930" w:type="dxa"/>
          </w:tcPr>
          <w:p w14:paraId="34552787" w14:textId="77777777" w:rsidR="000F6EA0" w:rsidRPr="00CB0AE1" w:rsidRDefault="000F6EA0" w:rsidP="00AC142B">
            <w:pPr>
              <w:pStyle w:val="Tabulka"/>
              <w:rPr>
                <w:rStyle w:val="Tun"/>
                <w:b/>
                <w:szCs w:val="16"/>
              </w:rPr>
            </w:pPr>
            <w:r w:rsidRPr="00CB0AE1">
              <w:rPr>
                <w:rStyle w:val="Tun"/>
                <w:szCs w:val="16"/>
              </w:rPr>
              <w:t>Položka</w:t>
            </w:r>
          </w:p>
        </w:tc>
        <w:tc>
          <w:tcPr>
            <w:tcW w:w="3265" w:type="dxa"/>
          </w:tcPr>
          <w:p w14:paraId="41DA3D09" w14:textId="77777777" w:rsidR="000F6EA0" w:rsidRPr="00CB0AE1" w:rsidRDefault="000F6EA0" w:rsidP="00AC142B">
            <w:pPr>
              <w:pStyle w:val="Tabulka"/>
              <w:rPr>
                <w:rStyle w:val="Tun"/>
                <w:b/>
                <w:i/>
                <w:color w:val="00B050"/>
                <w:szCs w:val="16"/>
              </w:rPr>
            </w:pPr>
            <w:r w:rsidRPr="00CB0AE1">
              <w:rPr>
                <w:rStyle w:val="Tun"/>
                <w:szCs w:val="16"/>
              </w:rPr>
              <w:t>Popis</w:t>
            </w:r>
          </w:p>
        </w:tc>
        <w:tc>
          <w:tcPr>
            <w:tcW w:w="1039" w:type="dxa"/>
          </w:tcPr>
          <w:p w14:paraId="6C6457AF" w14:textId="77777777" w:rsidR="000F6EA0" w:rsidRPr="00C0136D" w:rsidRDefault="000F6EA0" w:rsidP="00AC142B">
            <w:pPr>
              <w:pStyle w:val="Tabulka"/>
              <w:rPr>
                <w:rStyle w:val="Tun"/>
                <w:b/>
                <w:szCs w:val="16"/>
              </w:rPr>
            </w:pPr>
            <w:r w:rsidRPr="00C0136D">
              <w:rPr>
                <w:rStyle w:val="Tun"/>
                <w:szCs w:val="16"/>
              </w:rPr>
              <w:t>Měrná jednotka</w:t>
            </w:r>
          </w:p>
        </w:tc>
        <w:tc>
          <w:tcPr>
            <w:tcW w:w="1039" w:type="dxa"/>
          </w:tcPr>
          <w:p w14:paraId="6084D779" w14:textId="77777777" w:rsidR="000F6EA0" w:rsidRPr="00C0136D" w:rsidRDefault="000F6EA0" w:rsidP="00AC142B">
            <w:pPr>
              <w:pStyle w:val="Tabulka"/>
              <w:rPr>
                <w:rStyle w:val="Tun"/>
                <w:b/>
                <w:szCs w:val="16"/>
              </w:rPr>
            </w:pPr>
            <w:r w:rsidRPr="00C0136D">
              <w:rPr>
                <w:rStyle w:val="Tun"/>
                <w:szCs w:val="16"/>
              </w:rPr>
              <w:t>Množství *)</w:t>
            </w:r>
          </w:p>
        </w:tc>
        <w:tc>
          <w:tcPr>
            <w:tcW w:w="1177" w:type="dxa"/>
          </w:tcPr>
          <w:p w14:paraId="634B2362" w14:textId="77777777" w:rsidR="000F6EA0" w:rsidRPr="00C0136D" w:rsidRDefault="000F6EA0" w:rsidP="00AC142B">
            <w:pPr>
              <w:pStyle w:val="Tabulka"/>
              <w:rPr>
                <w:rStyle w:val="Tun"/>
                <w:b/>
                <w:szCs w:val="16"/>
              </w:rPr>
            </w:pPr>
            <w:proofErr w:type="spellStart"/>
            <w:r w:rsidRPr="00C0136D">
              <w:rPr>
                <w:rStyle w:val="Tun"/>
                <w:szCs w:val="16"/>
              </w:rPr>
              <w:t>Jedn</w:t>
            </w:r>
            <w:proofErr w:type="spellEnd"/>
            <w:r w:rsidRPr="00C0136D">
              <w:rPr>
                <w:rStyle w:val="Tun"/>
                <w:szCs w:val="16"/>
              </w:rPr>
              <w:t xml:space="preserve">. </w:t>
            </w:r>
            <w:proofErr w:type="gramStart"/>
            <w:r w:rsidRPr="00C0136D">
              <w:rPr>
                <w:rStyle w:val="Tun"/>
                <w:szCs w:val="16"/>
              </w:rPr>
              <w:t>cena</w:t>
            </w:r>
            <w:proofErr w:type="gramEnd"/>
            <w:r w:rsidRPr="00C0136D">
              <w:rPr>
                <w:rStyle w:val="Tun"/>
                <w:szCs w:val="16"/>
              </w:rPr>
              <w:t xml:space="preserve"> *)</w:t>
            </w:r>
          </w:p>
        </w:tc>
        <w:tc>
          <w:tcPr>
            <w:tcW w:w="1282" w:type="dxa"/>
          </w:tcPr>
          <w:p w14:paraId="54994C0E" w14:textId="77777777" w:rsidR="000F6EA0" w:rsidRPr="00C0136D" w:rsidRDefault="000F6EA0" w:rsidP="00AC142B">
            <w:pPr>
              <w:pStyle w:val="Tabulka"/>
              <w:rPr>
                <w:rStyle w:val="Tun"/>
                <w:b/>
                <w:szCs w:val="16"/>
              </w:rPr>
            </w:pPr>
            <w:r w:rsidRPr="00C0136D">
              <w:rPr>
                <w:rStyle w:val="Tun"/>
                <w:szCs w:val="16"/>
              </w:rPr>
              <w:t>Cena celkem *)</w:t>
            </w:r>
          </w:p>
        </w:tc>
      </w:tr>
      <w:tr w:rsidR="000F6EA0" w:rsidRPr="00C0136D" w14:paraId="4DF49D86" w14:textId="77777777" w:rsidTr="00AC142B">
        <w:tc>
          <w:tcPr>
            <w:tcW w:w="930" w:type="dxa"/>
          </w:tcPr>
          <w:p w14:paraId="74ACAFA5" w14:textId="77777777" w:rsidR="000F6EA0" w:rsidRPr="00C0136D" w:rsidRDefault="000F6EA0" w:rsidP="00AC142B">
            <w:pPr>
              <w:pStyle w:val="Tabulka"/>
            </w:pPr>
            <w:r w:rsidRPr="00C0136D">
              <w:t>10</w:t>
            </w:r>
          </w:p>
        </w:tc>
        <w:tc>
          <w:tcPr>
            <w:tcW w:w="3265" w:type="dxa"/>
          </w:tcPr>
          <w:p w14:paraId="1FDB553D" w14:textId="77777777" w:rsidR="000F6EA0" w:rsidRPr="00C0136D" w:rsidRDefault="000F6EA0" w:rsidP="00AC142B">
            <w:pPr>
              <w:pStyle w:val="Tabulka"/>
              <w:rPr>
                <w:rFonts w:eastAsia="Times New Roman" w:cs="Times New Roman"/>
              </w:rPr>
            </w:pPr>
            <w:r w:rsidRPr="00C0136D">
              <w:rPr>
                <w:rFonts w:eastAsia="Verdana" w:cs="Times New Roman"/>
              </w:rPr>
              <w:t>Zajištění mapových podkladů</w:t>
            </w:r>
          </w:p>
        </w:tc>
        <w:tc>
          <w:tcPr>
            <w:tcW w:w="1039" w:type="dxa"/>
          </w:tcPr>
          <w:p w14:paraId="3C61C839" w14:textId="77777777" w:rsidR="000F6EA0" w:rsidRPr="00C0136D" w:rsidRDefault="000F6EA0" w:rsidP="00AC142B">
            <w:pPr>
              <w:pStyle w:val="Tabulka"/>
            </w:pPr>
            <w:proofErr w:type="spellStart"/>
            <w:r w:rsidRPr="00C0136D">
              <w:t>kpl</w:t>
            </w:r>
            <w:proofErr w:type="spellEnd"/>
          </w:p>
        </w:tc>
        <w:tc>
          <w:tcPr>
            <w:tcW w:w="1039" w:type="dxa"/>
          </w:tcPr>
          <w:p w14:paraId="0E4AFBFE" w14:textId="77777777" w:rsidR="000F6EA0" w:rsidRPr="00C0136D" w:rsidRDefault="000F6EA0" w:rsidP="00AC142B">
            <w:pPr>
              <w:pStyle w:val="Tabulka"/>
              <w:rPr>
                <w:sz w:val="14"/>
              </w:rPr>
            </w:pPr>
          </w:p>
        </w:tc>
        <w:tc>
          <w:tcPr>
            <w:tcW w:w="1177" w:type="dxa"/>
          </w:tcPr>
          <w:p w14:paraId="6DB1E51C" w14:textId="77777777" w:rsidR="000F6EA0" w:rsidRPr="00C0136D" w:rsidRDefault="000F6EA0" w:rsidP="00AC142B">
            <w:pPr>
              <w:pStyle w:val="Tabulka"/>
            </w:pPr>
          </w:p>
        </w:tc>
        <w:tc>
          <w:tcPr>
            <w:tcW w:w="1282" w:type="dxa"/>
          </w:tcPr>
          <w:p w14:paraId="5CAF58F5" w14:textId="77777777" w:rsidR="000F6EA0" w:rsidRPr="00C0136D" w:rsidRDefault="000F6EA0" w:rsidP="00AC142B">
            <w:pPr>
              <w:pStyle w:val="Tabulka"/>
            </w:pPr>
          </w:p>
        </w:tc>
      </w:tr>
      <w:tr w:rsidR="000F6EA0" w:rsidRPr="00C0136D" w14:paraId="26207DE7" w14:textId="77777777" w:rsidTr="00AC142B">
        <w:tc>
          <w:tcPr>
            <w:tcW w:w="930" w:type="dxa"/>
          </w:tcPr>
          <w:p w14:paraId="3C4BF472" w14:textId="77777777" w:rsidR="000F6EA0" w:rsidRPr="00C0136D" w:rsidRDefault="000F6EA0" w:rsidP="00AC142B">
            <w:pPr>
              <w:pStyle w:val="Tabulka"/>
            </w:pPr>
            <w:r w:rsidRPr="00C0136D">
              <w:t>11</w:t>
            </w:r>
          </w:p>
        </w:tc>
        <w:tc>
          <w:tcPr>
            <w:tcW w:w="3265" w:type="dxa"/>
          </w:tcPr>
          <w:p w14:paraId="48EDA04A" w14:textId="77777777" w:rsidR="000F6EA0" w:rsidRPr="00C0136D" w:rsidRDefault="000F6EA0" w:rsidP="00AC142B">
            <w:pPr>
              <w:pStyle w:val="Tabulka"/>
              <w:rPr>
                <w:rFonts w:eastAsia="Times New Roman" w:cs="Times New Roman"/>
              </w:rPr>
            </w:pPr>
            <w:r w:rsidRPr="00C0136D">
              <w:rPr>
                <w:rFonts w:eastAsia="Verdana" w:cs="Times New Roman"/>
              </w:rPr>
              <w:t>Geodetické práce a geotechnický a stavebnětechnický průzkum staveb</w:t>
            </w:r>
          </w:p>
        </w:tc>
        <w:tc>
          <w:tcPr>
            <w:tcW w:w="1039" w:type="dxa"/>
          </w:tcPr>
          <w:p w14:paraId="5F2B1FC8" w14:textId="77777777" w:rsidR="000F6EA0" w:rsidRPr="00C0136D" w:rsidRDefault="000F6EA0" w:rsidP="00AC142B">
            <w:pPr>
              <w:pStyle w:val="Tabulka"/>
            </w:pPr>
            <w:proofErr w:type="spellStart"/>
            <w:r w:rsidRPr="00C0136D">
              <w:t>kpl</w:t>
            </w:r>
            <w:proofErr w:type="spellEnd"/>
          </w:p>
        </w:tc>
        <w:tc>
          <w:tcPr>
            <w:tcW w:w="1039" w:type="dxa"/>
          </w:tcPr>
          <w:p w14:paraId="146F20E3" w14:textId="77777777" w:rsidR="000F6EA0" w:rsidRPr="00C0136D" w:rsidRDefault="000F6EA0" w:rsidP="00AC142B">
            <w:pPr>
              <w:pStyle w:val="Tabulka"/>
              <w:rPr>
                <w:sz w:val="14"/>
              </w:rPr>
            </w:pPr>
          </w:p>
        </w:tc>
        <w:tc>
          <w:tcPr>
            <w:tcW w:w="1177" w:type="dxa"/>
          </w:tcPr>
          <w:p w14:paraId="064D6728" w14:textId="77777777" w:rsidR="000F6EA0" w:rsidRPr="00C0136D" w:rsidRDefault="000F6EA0" w:rsidP="00AC142B">
            <w:pPr>
              <w:pStyle w:val="Tabulka"/>
            </w:pPr>
          </w:p>
        </w:tc>
        <w:tc>
          <w:tcPr>
            <w:tcW w:w="1282" w:type="dxa"/>
          </w:tcPr>
          <w:p w14:paraId="627B0FF8" w14:textId="77777777" w:rsidR="000F6EA0" w:rsidRPr="00C0136D" w:rsidRDefault="000F6EA0" w:rsidP="00AC142B">
            <w:pPr>
              <w:pStyle w:val="Tabulka"/>
            </w:pPr>
          </w:p>
        </w:tc>
      </w:tr>
      <w:tr w:rsidR="000F6EA0" w:rsidRPr="00841876" w14:paraId="028261BC" w14:textId="77777777" w:rsidTr="00AC142B">
        <w:tc>
          <w:tcPr>
            <w:tcW w:w="930" w:type="dxa"/>
          </w:tcPr>
          <w:p w14:paraId="478AD478" w14:textId="77777777" w:rsidR="000F6EA0" w:rsidRPr="00C0136D" w:rsidRDefault="000F6EA0" w:rsidP="00AC142B">
            <w:pPr>
              <w:pStyle w:val="Tabulka"/>
              <w:rPr>
                <w:b/>
              </w:rPr>
            </w:pPr>
            <w:r w:rsidRPr="00C0136D">
              <w:rPr>
                <w:b/>
              </w:rPr>
              <w:t>12</w:t>
            </w:r>
          </w:p>
        </w:tc>
        <w:tc>
          <w:tcPr>
            <w:tcW w:w="3265" w:type="dxa"/>
          </w:tcPr>
          <w:p w14:paraId="3405D95C" w14:textId="76D7AC57" w:rsidR="000F6EA0" w:rsidRPr="00C0136D" w:rsidRDefault="000F6EA0" w:rsidP="00AC142B">
            <w:pPr>
              <w:pStyle w:val="Tabulka"/>
              <w:rPr>
                <w:b/>
              </w:rPr>
            </w:pPr>
            <w:r w:rsidRPr="00C0136D">
              <w:rPr>
                <w:rFonts w:eastAsia="Times New Roman" w:cs="Times New Roman"/>
                <w:b/>
              </w:rPr>
              <w:t>Aktualizace záměru projektu dle požadavku VTP a ZTP</w:t>
            </w:r>
            <w:r w:rsidR="00CE14C4" w:rsidRPr="00C0136D">
              <w:rPr>
                <w:rFonts w:eastAsia="Times New Roman" w:cs="Times New Roman"/>
                <w:b/>
              </w:rPr>
              <w:t xml:space="preserve"> - </w:t>
            </w:r>
            <w:r w:rsidR="008D51EA" w:rsidRPr="00C0136D">
              <w:rPr>
                <w:rFonts w:eastAsia="Verdana" w:cs="Times New Roman"/>
                <w:b/>
              </w:rPr>
              <w:t>(Rozsah tohoto plnění si zadavatel vyhrazuje jako změnu závazku ze smlouvy v souladu s ustanovením §100 odst. 1 ZZVZ)</w:t>
            </w:r>
          </w:p>
        </w:tc>
        <w:tc>
          <w:tcPr>
            <w:tcW w:w="1039" w:type="dxa"/>
          </w:tcPr>
          <w:p w14:paraId="5F706920" w14:textId="77777777" w:rsidR="000F6EA0" w:rsidRPr="00D95D5F" w:rsidRDefault="000F6EA0" w:rsidP="00AC142B">
            <w:pPr>
              <w:pStyle w:val="Tabulka"/>
            </w:pPr>
            <w:r w:rsidRPr="00CB0AE1">
              <w:t>hod</w:t>
            </w:r>
          </w:p>
        </w:tc>
        <w:tc>
          <w:tcPr>
            <w:tcW w:w="1039" w:type="dxa"/>
          </w:tcPr>
          <w:p w14:paraId="767DCE22" w14:textId="77777777" w:rsidR="000F6EA0" w:rsidRPr="00D95D5F" w:rsidRDefault="000F6EA0" w:rsidP="00AC142B">
            <w:pPr>
              <w:pStyle w:val="Tabulka"/>
              <w:rPr>
                <w:sz w:val="14"/>
              </w:rPr>
            </w:pPr>
          </w:p>
        </w:tc>
        <w:tc>
          <w:tcPr>
            <w:tcW w:w="1177" w:type="dxa"/>
          </w:tcPr>
          <w:p w14:paraId="5359E291" w14:textId="77777777" w:rsidR="000F6EA0" w:rsidRPr="00841876" w:rsidRDefault="000F6EA0" w:rsidP="00AC142B">
            <w:pPr>
              <w:pStyle w:val="Tabulka"/>
            </w:pPr>
          </w:p>
        </w:tc>
        <w:tc>
          <w:tcPr>
            <w:tcW w:w="1282" w:type="dxa"/>
          </w:tcPr>
          <w:p w14:paraId="3A55A407" w14:textId="77777777" w:rsidR="000F6EA0" w:rsidRPr="00841876" w:rsidRDefault="000F6EA0" w:rsidP="00AC142B">
            <w:pPr>
              <w:pStyle w:val="Tabulka"/>
            </w:pPr>
          </w:p>
        </w:tc>
      </w:tr>
      <w:tr w:rsidR="000F6EA0" w:rsidRPr="00841876" w14:paraId="31258007" w14:textId="77777777" w:rsidTr="00AC142B">
        <w:tc>
          <w:tcPr>
            <w:tcW w:w="930" w:type="dxa"/>
          </w:tcPr>
          <w:p w14:paraId="5EEC1DD2" w14:textId="77777777" w:rsidR="000F6EA0" w:rsidRPr="00D95D5F" w:rsidRDefault="000F6EA0" w:rsidP="00AC142B">
            <w:pPr>
              <w:pStyle w:val="Tabulka"/>
            </w:pPr>
            <w:r w:rsidRPr="00D95D5F">
              <w:t>13</w:t>
            </w:r>
          </w:p>
        </w:tc>
        <w:tc>
          <w:tcPr>
            <w:tcW w:w="3265" w:type="dxa"/>
          </w:tcPr>
          <w:p w14:paraId="2340E7CC" w14:textId="77777777" w:rsidR="000F6EA0" w:rsidRPr="00D95D5F" w:rsidRDefault="000F6EA0" w:rsidP="00AC142B">
            <w:pPr>
              <w:pStyle w:val="Tabulka"/>
            </w:pPr>
            <w:r w:rsidRPr="00D95D5F">
              <w:t>Zajištění vydání osvědčení o shodě notifikovanou osobou v přípravě</w:t>
            </w:r>
          </w:p>
        </w:tc>
        <w:tc>
          <w:tcPr>
            <w:tcW w:w="1039" w:type="dxa"/>
          </w:tcPr>
          <w:p w14:paraId="0C0933CF" w14:textId="77777777" w:rsidR="000F6EA0" w:rsidRPr="00D95D5F" w:rsidRDefault="000F6EA0" w:rsidP="00AC142B">
            <w:pPr>
              <w:pStyle w:val="Tabulka"/>
            </w:pPr>
            <w:r w:rsidRPr="00D95D5F">
              <w:t>hod</w:t>
            </w:r>
          </w:p>
        </w:tc>
        <w:tc>
          <w:tcPr>
            <w:tcW w:w="1039" w:type="dxa"/>
          </w:tcPr>
          <w:p w14:paraId="5815569A" w14:textId="77777777" w:rsidR="000F6EA0" w:rsidRPr="00D95D5F" w:rsidRDefault="000F6EA0" w:rsidP="00AC142B">
            <w:pPr>
              <w:pStyle w:val="Tabulka"/>
              <w:rPr>
                <w:sz w:val="14"/>
              </w:rPr>
            </w:pPr>
          </w:p>
        </w:tc>
        <w:tc>
          <w:tcPr>
            <w:tcW w:w="1177" w:type="dxa"/>
          </w:tcPr>
          <w:p w14:paraId="45A839F2" w14:textId="77777777" w:rsidR="000F6EA0" w:rsidRPr="00841876" w:rsidRDefault="000F6EA0" w:rsidP="00AC142B">
            <w:pPr>
              <w:pStyle w:val="Tabulka"/>
            </w:pPr>
          </w:p>
        </w:tc>
        <w:tc>
          <w:tcPr>
            <w:tcW w:w="1282" w:type="dxa"/>
          </w:tcPr>
          <w:p w14:paraId="61C3D73F" w14:textId="77777777" w:rsidR="000F6EA0" w:rsidRPr="00841876" w:rsidRDefault="000F6EA0" w:rsidP="00AC142B">
            <w:pPr>
              <w:pStyle w:val="Tabulka"/>
            </w:pPr>
          </w:p>
        </w:tc>
      </w:tr>
      <w:tr w:rsidR="000F6EA0" w:rsidRPr="00841876" w14:paraId="7DE403AB" w14:textId="77777777" w:rsidTr="00AC142B">
        <w:tc>
          <w:tcPr>
            <w:tcW w:w="930" w:type="dxa"/>
          </w:tcPr>
          <w:p w14:paraId="06AD54DA" w14:textId="77777777" w:rsidR="000F6EA0" w:rsidRPr="00D95D5F" w:rsidRDefault="000F6EA0" w:rsidP="00AC142B">
            <w:pPr>
              <w:pStyle w:val="Tabulka"/>
            </w:pPr>
            <w:r w:rsidRPr="00D95D5F">
              <w:t>14</w:t>
            </w:r>
          </w:p>
        </w:tc>
        <w:tc>
          <w:tcPr>
            <w:tcW w:w="3265" w:type="dxa"/>
          </w:tcPr>
          <w:p w14:paraId="429CED89" w14:textId="77777777" w:rsidR="000F6EA0" w:rsidRPr="00D95D5F" w:rsidRDefault="000F6EA0" w:rsidP="00AC142B">
            <w:pPr>
              <w:pStyle w:val="Tabulka"/>
            </w:pPr>
            <w:r w:rsidRPr="00D95D5F">
              <w:t>Zajištění technických podkladů pro vypracování zadávací dokumentace na výběr zhotovitele stavby dle požadavku VTP a ZTP</w:t>
            </w:r>
          </w:p>
        </w:tc>
        <w:tc>
          <w:tcPr>
            <w:tcW w:w="1039" w:type="dxa"/>
          </w:tcPr>
          <w:p w14:paraId="19517F68" w14:textId="77777777" w:rsidR="000F6EA0" w:rsidRPr="00D95D5F" w:rsidRDefault="000F6EA0" w:rsidP="00AC142B">
            <w:pPr>
              <w:pStyle w:val="Tabulka"/>
            </w:pPr>
            <w:r w:rsidRPr="00D95D5F">
              <w:t>hod</w:t>
            </w:r>
          </w:p>
        </w:tc>
        <w:tc>
          <w:tcPr>
            <w:tcW w:w="1039" w:type="dxa"/>
          </w:tcPr>
          <w:p w14:paraId="66917C11" w14:textId="77777777" w:rsidR="000F6EA0" w:rsidRPr="00D95D5F" w:rsidRDefault="000F6EA0" w:rsidP="00AC142B">
            <w:pPr>
              <w:pStyle w:val="Tabulka"/>
              <w:rPr>
                <w:sz w:val="14"/>
              </w:rPr>
            </w:pPr>
          </w:p>
        </w:tc>
        <w:tc>
          <w:tcPr>
            <w:tcW w:w="1177" w:type="dxa"/>
          </w:tcPr>
          <w:p w14:paraId="7651765C" w14:textId="77777777" w:rsidR="000F6EA0" w:rsidRPr="00841876" w:rsidRDefault="000F6EA0" w:rsidP="00AC142B">
            <w:pPr>
              <w:pStyle w:val="Tabulka"/>
            </w:pPr>
          </w:p>
        </w:tc>
        <w:tc>
          <w:tcPr>
            <w:tcW w:w="1282" w:type="dxa"/>
          </w:tcPr>
          <w:p w14:paraId="2E368DA0" w14:textId="77777777" w:rsidR="000F6EA0" w:rsidRPr="00841876" w:rsidRDefault="000F6EA0" w:rsidP="00AC142B">
            <w:pPr>
              <w:pStyle w:val="Tabulka"/>
            </w:pPr>
          </w:p>
        </w:tc>
      </w:tr>
      <w:tr w:rsidR="000F6EA0" w:rsidRPr="00841876" w14:paraId="20665B06" w14:textId="77777777" w:rsidTr="00AC142B">
        <w:tc>
          <w:tcPr>
            <w:tcW w:w="7450" w:type="dxa"/>
            <w:gridSpan w:val="5"/>
          </w:tcPr>
          <w:p w14:paraId="2F6DC171" w14:textId="77777777" w:rsidR="000F6EA0" w:rsidRPr="00841876" w:rsidRDefault="000F6EA0" w:rsidP="00AC142B">
            <w:pPr>
              <w:pStyle w:val="Tabulka"/>
              <w:rPr>
                <w:b/>
              </w:rPr>
            </w:pPr>
            <w:r w:rsidRPr="00841876">
              <w:rPr>
                <w:b/>
              </w:rPr>
              <w:t xml:space="preserve">Celkem za </w:t>
            </w:r>
            <w:r w:rsidRPr="00ED0187">
              <w:rPr>
                <w:b/>
              </w:rPr>
              <w:t>dodatečné s</w:t>
            </w:r>
            <w:r w:rsidRPr="00841876">
              <w:rPr>
                <w:b/>
              </w:rPr>
              <w:t>lužby:</w:t>
            </w:r>
          </w:p>
        </w:tc>
        <w:tc>
          <w:tcPr>
            <w:tcW w:w="1282" w:type="dxa"/>
          </w:tcPr>
          <w:p w14:paraId="20A2CB84" w14:textId="77777777" w:rsidR="000F6EA0" w:rsidRPr="00841876" w:rsidRDefault="000F6EA0" w:rsidP="00AC142B">
            <w:pPr>
              <w:pStyle w:val="Tabulka"/>
              <w:rPr>
                <w:b/>
              </w:rPr>
            </w:pPr>
          </w:p>
        </w:tc>
      </w:tr>
    </w:tbl>
    <w:p w14:paraId="11BEC761" w14:textId="77777777" w:rsidR="000F6EA0" w:rsidRDefault="000F6EA0" w:rsidP="000F6EA0">
      <w:pPr>
        <w:pStyle w:val="Textbezodsazen"/>
      </w:pPr>
    </w:p>
    <w:p w14:paraId="5EF391AE" w14:textId="77777777" w:rsidR="000F6EA0" w:rsidRDefault="000F6EA0" w:rsidP="000F6EA0">
      <w:pPr>
        <w:pStyle w:val="Textbezodsazen"/>
      </w:pPr>
      <w:r>
        <w:t xml:space="preserve">*) nevyplněné údaje </w:t>
      </w:r>
      <w:r w:rsidRPr="00236DCC">
        <w:rPr>
          <w:highlight w:val="yellow"/>
        </w:rPr>
        <w:t>VLOŽÍ ZHOTOVITEL</w:t>
      </w:r>
    </w:p>
    <w:p w14:paraId="412897F4" w14:textId="77777777" w:rsidR="000F6EA0" w:rsidRDefault="000F6EA0" w:rsidP="000F6EA0">
      <w:pPr>
        <w:pStyle w:val="Textbezodsazen"/>
      </w:pPr>
      <w:r>
        <w:t>Všechny ceny jsou uvedené v Kč bez DPH.</w:t>
      </w:r>
    </w:p>
    <w:p w14:paraId="4D5A3A04" w14:textId="77777777" w:rsidR="000F6EA0" w:rsidRDefault="000F6EA0" w:rsidP="000F6EA0">
      <w:pPr>
        <w:pStyle w:val="Textbezodsazen"/>
      </w:pPr>
    </w:p>
    <w:p w14:paraId="19708525" w14:textId="77777777" w:rsidR="000F6EA0" w:rsidRDefault="000F6EA0" w:rsidP="000F6EA0">
      <w:pPr>
        <w:pStyle w:val="Textbezodsazen"/>
      </w:pPr>
    </w:p>
    <w:p w14:paraId="0CB0A02E" w14:textId="77777777" w:rsidR="000F6EA0" w:rsidRDefault="000F6EA0" w:rsidP="000F6EA0">
      <w:pPr>
        <w:pStyle w:val="Textbezodsazen"/>
      </w:pPr>
    </w:p>
    <w:p w14:paraId="6EFDBFFA" w14:textId="77777777" w:rsidR="000F6EA0" w:rsidRDefault="000F6EA0" w:rsidP="000F6EA0">
      <w:pPr>
        <w:pStyle w:val="Textbezodsazen"/>
      </w:pPr>
    </w:p>
    <w:p w14:paraId="17BACDAA" w14:textId="77777777" w:rsidR="000F6EA0" w:rsidRDefault="000F6EA0" w:rsidP="000F6EA0">
      <w:pPr>
        <w:pStyle w:val="Textbezodsazen"/>
      </w:pPr>
    </w:p>
    <w:p w14:paraId="74709F56" w14:textId="77777777" w:rsidR="000F6EA0" w:rsidRDefault="000F6EA0" w:rsidP="000F6EA0">
      <w:pPr>
        <w:pStyle w:val="Textbezodsazen"/>
      </w:pPr>
    </w:p>
    <w:p w14:paraId="1F9DA95E" w14:textId="77777777" w:rsidR="000F6EA0" w:rsidRDefault="000F6EA0" w:rsidP="000F6EA0">
      <w:pPr>
        <w:pStyle w:val="Textbezodsazen"/>
      </w:pPr>
    </w:p>
    <w:p w14:paraId="7E775030" w14:textId="77777777" w:rsidR="000F6EA0" w:rsidRDefault="000F6EA0" w:rsidP="000F6EA0">
      <w:pPr>
        <w:pStyle w:val="Textbezodsazen"/>
      </w:pPr>
    </w:p>
    <w:p w14:paraId="424C47DC" w14:textId="77777777" w:rsidR="000F6EA0" w:rsidRDefault="000F6EA0" w:rsidP="000F6EA0">
      <w:pPr>
        <w:pStyle w:val="Textbezodsazen"/>
      </w:pPr>
    </w:p>
    <w:p w14:paraId="036D97AB" w14:textId="77777777" w:rsidR="000F6EA0" w:rsidRDefault="000F6EA0" w:rsidP="000F6EA0">
      <w:pPr>
        <w:pStyle w:val="Textbezodsazen"/>
      </w:pPr>
    </w:p>
    <w:p w14:paraId="1E603F4F" w14:textId="77777777" w:rsidR="000F6EA0" w:rsidRDefault="000F6EA0" w:rsidP="000F6EA0">
      <w:pPr>
        <w:pStyle w:val="Textbezodsazen"/>
      </w:pPr>
    </w:p>
    <w:p w14:paraId="6D697869" w14:textId="77777777" w:rsidR="000F6EA0" w:rsidRDefault="000F6EA0" w:rsidP="000F6EA0">
      <w:pPr>
        <w:pStyle w:val="Textbezodsazen"/>
      </w:pPr>
    </w:p>
    <w:p w14:paraId="0D0424BA" w14:textId="7130718B" w:rsidR="00A92EBC" w:rsidRDefault="00A92EBC" w:rsidP="00A92EBC">
      <w:pPr>
        <w:pStyle w:val="Textbezodsazen"/>
      </w:pPr>
    </w:p>
    <w:p w14:paraId="73019AE8" w14:textId="77777777" w:rsidR="00A92EBC" w:rsidRDefault="00A92EBC" w:rsidP="00A92EBC">
      <w:pPr>
        <w:pStyle w:val="Textbezodsazen"/>
      </w:pPr>
    </w:p>
    <w:p w14:paraId="1FA09DFC" w14:textId="77777777" w:rsidR="00A92EBC" w:rsidRDefault="00A92EBC" w:rsidP="00A92EBC">
      <w:pPr>
        <w:pStyle w:val="Textbezodsazen"/>
      </w:pPr>
    </w:p>
    <w:p w14:paraId="6FD98F01" w14:textId="77777777" w:rsidR="00A92EBC" w:rsidRDefault="00A92EBC" w:rsidP="00A92EBC">
      <w:pPr>
        <w:pStyle w:val="Textbezodsazen"/>
      </w:pPr>
    </w:p>
    <w:p w14:paraId="08501DFD" w14:textId="77777777" w:rsidR="00A92EBC" w:rsidRDefault="00A92EBC" w:rsidP="00A92EBC">
      <w:pPr>
        <w:pStyle w:val="Textbezodsazen"/>
      </w:pPr>
    </w:p>
    <w:p w14:paraId="049B39DF" w14:textId="77777777" w:rsidR="00A92EBC" w:rsidRDefault="00A92EBC" w:rsidP="00A92EBC">
      <w:pPr>
        <w:pStyle w:val="Textbezodsazen"/>
      </w:pPr>
    </w:p>
    <w:p w14:paraId="5B30C251" w14:textId="77777777" w:rsidR="00B50395" w:rsidRDefault="00B50395" w:rsidP="004F0093">
      <w:pPr>
        <w:pStyle w:val="Textbezodsazen"/>
      </w:pPr>
    </w:p>
    <w:p w14:paraId="1BCE724B" w14:textId="77777777" w:rsidR="00B50395" w:rsidRDefault="00B50395" w:rsidP="004F0093">
      <w:pPr>
        <w:pStyle w:val="Textbezodsazen"/>
      </w:pPr>
    </w:p>
    <w:p w14:paraId="646CF58E" w14:textId="2898AFBB" w:rsidR="00B50395" w:rsidRDefault="000770A6" w:rsidP="000770A6">
      <w:pPr>
        <w:pStyle w:val="Nadpisbezsl1-2"/>
      </w:pPr>
      <w:r>
        <w:lastRenderedPageBreak/>
        <w:t>Rozpis Ceny Díla</w:t>
      </w:r>
    </w:p>
    <w:p w14:paraId="32E4621E" w14:textId="58F9FA9E" w:rsidR="004F0093" w:rsidRDefault="007B706F" w:rsidP="004F0093">
      <w:pPr>
        <w:pStyle w:val="Textbezodsazen"/>
      </w:pPr>
      <w:r>
        <w:rPr>
          <w:b/>
        </w:rPr>
        <w:t>4</w:t>
      </w:r>
      <w:r w:rsidR="00C95360">
        <w:rPr>
          <w:b/>
        </w:rPr>
        <w:t xml:space="preserve"> </w:t>
      </w:r>
      <w:r w:rsidR="00A92EBC" w:rsidRPr="0058513A">
        <w:rPr>
          <w:b/>
        </w:rPr>
        <w:t xml:space="preserve">B) </w:t>
      </w:r>
      <w:r w:rsidR="004F0093">
        <w:t xml:space="preserve">Cena za zpracování </w:t>
      </w:r>
      <w:r w:rsidR="004F0093" w:rsidRPr="004F0093">
        <w:rPr>
          <w:b/>
        </w:rPr>
        <w:t>Dokumentace pro územní řízení</w:t>
      </w:r>
      <w:r w:rsidR="004F0093">
        <w:t xml:space="preserve"> </w:t>
      </w:r>
      <w:r w:rsidR="000770A6">
        <w:t xml:space="preserve">(ETCS a </w:t>
      </w:r>
      <w:proofErr w:type="gramStart"/>
      <w:r w:rsidR="000770A6">
        <w:t>GSM-R)</w:t>
      </w:r>
      <w:r w:rsidR="0058513A">
        <w:t xml:space="preserve"> </w:t>
      </w:r>
      <w:r w:rsidR="004F0093">
        <w:t>(podle</w:t>
      </w:r>
      <w:proofErr w:type="gramEnd"/>
      <w:r w:rsidR="004F0093">
        <w:t xml:space="preserve"> členění na základní a dodatečné služby):</w:t>
      </w:r>
    </w:p>
    <w:p w14:paraId="7E94F415" w14:textId="34F93CB8" w:rsidR="004F0093" w:rsidRDefault="00245B17" w:rsidP="004F0093">
      <w:pPr>
        <w:pStyle w:val="Nadpisbezsl1-2"/>
      </w:pPr>
      <w:r>
        <w:t xml:space="preserve">1. </w:t>
      </w:r>
      <w:r w:rsidR="004F0093">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2344F6" w14:paraId="1DAA9288"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3364CC01" w14:textId="77777777" w:rsidR="004F0093" w:rsidRPr="002344F6" w:rsidRDefault="004F0093" w:rsidP="002344F6">
            <w:pPr>
              <w:pStyle w:val="Tabulka-8"/>
              <w:rPr>
                <w:b/>
              </w:rPr>
            </w:pPr>
            <w:r w:rsidRPr="002344F6">
              <w:rPr>
                <w:b/>
              </w:rPr>
              <w:t>Položka</w:t>
            </w:r>
          </w:p>
        </w:tc>
        <w:tc>
          <w:tcPr>
            <w:tcW w:w="3402" w:type="dxa"/>
            <w:gridSpan w:val="2"/>
          </w:tcPr>
          <w:p w14:paraId="3CF31E4D"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55DE44F1"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4B07AAA4"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002A2E4C"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6D3ECF7B"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14:paraId="5BC7EE79"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33C41C09" w14:textId="77777777" w:rsidR="004F0093" w:rsidRPr="00110376" w:rsidRDefault="00040788" w:rsidP="002344F6">
            <w:pPr>
              <w:pStyle w:val="Tabulka-8"/>
            </w:pPr>
            <w:r>
              <w:t>1</w:t>
            </w:r>
          </w:p>
        </w:tc>
        <w:tc>
          <w:tcPr>
            <w:tcW w:w="8054" w:type="dxa"/>
            <w:gridSpan w:val="6"/>
          </w:tcPr>
          <w:p w14:paraId="05745AB1" w14:textId="77777777" w:rsidR="004F0093" w:rsidRPr="001F41D8" w:rsidRDefault="004F0093" w:rsidP="002344F6">
            <w:pPr>
              <w:pStyle w:val="Tabulka-8"/>
              <w:cnfStyle w:val="000000000000" w:firstRow="0" w:lastRow="0" w:firstColumn="0" w:lastColumn="0" w:oddVBand="0" w:evenVBand="0" w:oddHBand="0" w:evenHBand="0" w:firstRowFirstColumn="0" w:firstRowLastColumn="0" w:lastRowFirstColumn="0" w:lastRowLastColumn="0"/>
              <w:rPr>
                <w:b/>
              </w:rPr>
            </w:pPr>
            <w:r w:rsidRPr="001F41D8">
              <w:rPr>
                <w:b/>
              </w:rPr>
              <w:t>Dokumentace pro územní řízení</w:t>
            </w:r>
          </w:p>
        </w:tc>
      </w:tr>
      <w:tr w:rsidR="00110376" w:rsidRPr="00110376" w14:paraId="4587FF8B"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0147E50" w14:textId="77777777" w:rsidR="00110376" w:rsidRPr="00110376" w:rsidRDefault="00110376" w:rsidP="002344F6">
            <w:pPr>
              <w:pStyle w:val="Tabulka-8"/>
            </w:pPr>
          </w:p>
        </w:tc>
        <w:tc>
          <w:tcPr>
            <w:tcW w:w="567" w:type="dxa"/>
          </w:tcPr>
          <w:p w14:paraId="4D3E7B2F"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1.1</w:t>
            </w:r>
          </w:p>
        </w:tc>
        <w:tc>
          <w:tcPr>
            <w:tcW w:w="2835" w:type="dxa"/>
          </w:tcPr>
          <w:p w14:paraId="710895C9" w14:textId="0544A4D1" w:rsidR="00110376" w:rsidRPr="00110376" w:rsidRDefault="00110376" w:rsidP="009974A8">
            <w:pPr>
              <w:pStyle w:val="Tabulka-8"/>
              <w:cnfStyle w:val="000000000000" w:firstRow="0" w:lastRow="0" w:firstColumn="0" w:lastColumn="0" w:oddVBand="0" w:evenVBand="0" w:oddHBand="0" w:evenHBand="0" w:firstRowFirstColumn="0" w:firstRowLastColumn="0" w:lastRowFirstColumn="0" w:lastRowLastColumn="0"/>
            </w:pPr>
            <w:r w:rsidRPr="009974A8">
              <w:t xml:space="preserve">Zpracování Dokumentace pro územní </w:t>
            </w:r>
            <w:r w:rsidR="00294EB2" w:rsidRPr="009974A8">
              <w:t xml:space="preserve">řízení </w:t>
            </w:r>
            <w:r w:rsidR="00F45F82" w:rsidRPr="009974A8">
              <w:t xml:space="preserve">dle </w:t>
            </w:r>
            <w:proofErr w:type="gramStart"/>
            <w:r w:rsidR="00F45F82" w:rsidRPr="009974A8">
              <w:t>vyhl.č.</w:t>
            </w:r>
            <w:proofErr w:type="gramEnd"/>
            <w:r w:rsidR="00F45F82" w:rsidRPr="009974A8">
              <w:t xml:space="preserve">499/2006 </w:t>
            </w:r>
            <w:proofErr w:type="spellStart"/>
            <w:r w:rsidR="00F45F82" w:rsidRPr="009974A8">
              <w:t>Sb.</w:t>
            </w:r>
            <w:r w:rsidR="00294EB2" w:rsidRPr="009974A8">
              <w:t>rozpracování</w:t>
            </w:r>
            <w:proofErr w:type="spellEnd"/>
            <w:r w:rsidR="00294EB2" w:rsidRPr="009974A8">
              <w:t xml:space="preserve"> dle směrnice SŽ SM011, vyjma částí dokumentace uvedené níže v bodech 1.2 1.3 a 1.</w:t>
            </w:r>
            <w:r w:rsidR="009974A8" w:rsidRPr="009974A8">
              <w:t>4 a</w:t>
            </w:r>
            <w:r w:rsidRPr="009974A8">
              <w:t xml:space="preserve"> dle VTP a Z</w:t>
            </w:r>
            <w:r w:rsidR="00A46E9A" w:rsidRPr="009974A8">
              <w:t>TP</w:t>
            </w:r>
          </w:p>
        </w:tc>
        <w:tc>
          <w:tcPr>
            <w:tcW w:w="992" w:type="dxa"/>
          </w:tcPr>
          <w:p w14:paraId="7167267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1D3AC8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33BA42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21688B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553A2D7"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D634546" w14:textId="77777777" w:rsidR="00110376" w:rsidRPr="00110376" w:rsidRDefault="00110376" w:rsidP="002344F6">
            <w:pPr>
              <w:pStyle w:val="Tabulka-8"/>
            </w:pPr>
          </w:p>
        </w:tc>
        <w:tc>
          <w:tcPr>
            <w:tcW w:w="567" w:type="dxa"/>
          </w:tcPr>
          <w:p w14:paraId="346556BD"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.2</w:t>
            </w:r>
          </w:p>
        </w:tc>
        <w:tc>
          <w:tcPr>
            <w:tcW w:w="2835" w:type="dxa"/>
          </w:tcPr>
          <w:p w14:paraId="2EBD4F00" w14:textId="31437B76" w:rsidR="00110376" w:rsidRPr="009974A8" w:rsidRDefault="00F45F82" w:rsidP="006914D1">
            <w:pPr>
              <w:pStyle w:val="Tabulka-8"/>
              <w:cnfStyle w:val="000000000000" w:firstRow="0" w:lastRow="0" w:firstColumn="0" w:lastColumn="0" w:oddVBand="0" w:evenVBand="0" w:oddHBand="0" w:evenHBand="0" w:firstRowFirstColumn="0" w:firstRowLastColumn="0" w:lastRowFirstColumn="0" w:lastRowLastColumn="0"/>
            </w:pPr>
            <w:r w:rsidRPr="009974A8">
              <w:t xml:space="preserve">Stanovení nákladů stavby v rozsahu rozpočtů jednotlivých SO a PS a souhrnného rozpočtu stavby (v rozsahu požadavků Směrnice SŽDC </w:t>
            </w:r>
            <w:proofErr w:type="gramStart"/>
            <w:r w:rsidRPr="009974A8">
              <w:t>č.20</w:t>
            </w:r>
            <w:proofErr w:type="gramEnd"/>
            <w:r w:rsidRPr="009974A8">
              <w:t xml:space="preserve"> v platném znění</w:t>
            </w:r>
            <w:r w:rsidR="006914D1">
              <w:t>)</w:t>
            </w:r>
            <w:r w:rsidRPr="009974A8">
              <w:t xml:space="preserve">dle směrnice SŽ SM011, příloha příslušného stupně dokumentace Dokladová část- Náklady stavby, a požadavků VTP a ZTP </w:t>
            </w:r>
          </w:p>
        </w:tc>
        <w:tc>
          <w:tcPr>
            <w:tcW w:w="992" w:type="dxa"/>
          </w:tcPr>
          <w:p w14:paraId="2F8C91A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3EBBDD8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82D55A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E3D00C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D2BDF2C"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49AF610" w14:textId="77777777" w:rsidR="00110376" w:rsidRPr="00110376" w:rsidRDefault="00110376" w:rsidP="002344F6">
            <w:pPr>
              <w:pStyle w:val="Tabulka-8"/>
            </w:pPr>
          </w:p>
        </w:tc>
        <w:tc>
          <w:tcPr>
            <w:tcW w:w="567" w:type="dxa"/>
          </w:tcPr>
          <w:p w14:paraId="47DE8320"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.3</w:t>
            </w:r>
          </w:p>
        </w:tc>
        <w:tc>
          <w:tcPr>
            <w:tcW w:w="2835" w:type="dxa"/>
          </w:tcPr>
          <w:p w14:paraId="3E594F1F" w14:textId="3D7A5BEE" w:rsidR="00110376" w:rsidRPr="00110376" w:rsidRDefault="003715B4" w:rsidP="009974A8">
            <w:pPr>
              <w:pStyle w:val="Tabulka-8"/>
              <w:cnfStyle w:val="000000000000" w:firstRow="0" w:lastRow="0" w:firstColumn="0" w:lastColumn="0" w:oddVBand="0" w:evenVBand="0" w:oddHBand="0" w:evenHBand="0" w:firstRowFirstColumn="0" w:firstRowLastColumn="0" w:lastRowFirstColumn="0" w:lastRowLastColumn="0"/>
            </w:pPr>
            <w:r w:rsidRPr="009974A8">
              <w:t>Dokladová část pro správní řízení a Doklady</w:t>
            </w:r>
            <w:r w:rsidRPr="00373063">
              <w:t xml:space="preserve"> </w:t>
            </w:r>
            <w:r w:rsidRPr="009974A8">
              <w:t>objednatele, dle směrnice SŽ SM011 příloha příslušného stupně dokumentace Dokladová část a dle požadavků</w:t>
            </w:r>
            <w:r w:rsidR="00110376" w:rsidRPr="009974A8">
              <w:t xml:space="preserve"> VTP a ZTP </w:t>
            </w:r>
            <w:r w:rsidR="00110376" w:rsidRPr="00110376">
              <w:t>včetně inženýrské činnosti</w:t>
            </w:r>
          </w:p>
        </w:tc>
        <w:tc>
          <w:tcPr>
            <w:tcW w:w="992" w:type="dxa"/>
          </w:tcPr>
          <w:p w14:paraId="033D32B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5DCEE01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477646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3541EB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2BC7FD9"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771D82C2" w14:textId="77777777" w:rsidR="00110376" w:rsidRPr="00110376" w:rsidRDefault="00110376" w:rsidP="002344F6">
            <w:pPr>
              <w:pStyle w:val="Tabulka-8"/>
            </w:pPr>
          </w:p>
        </w:tc>
        <w:tc>
          <w:tcPr>
            <w:tcW w:w="567" w:type="dxa"/>
          </w:tcPr>
          <w:p w14:paraId="422E3C45"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.4</w:t>
            </w:r>
          </w:p>
        </w:tc>
        <w:tc>
          <w:tcPr>
            <w:tcW w:w="2835" w:type="dxa"/>
          </w:tcPr>
          <w:p w14:paraId="02CAFD36" w14:textId="3CED155B" w:rsidR="00110376" w:rsidRPr="00110376" w:rsidRDefault="003715B4" w:rsidP="009974A8">
            <w:pPr>
              <w:pStyle w:val="Tabulka-8"/>
              <w:cnfStyle w:val="000000000000" w:firstRow="0" w:lastRow="0" w:firstColumn="0" w:lastColumn="0" w:oddVBand="0" w:evenVBand="0" w:oddHBand="0" w:evenHBand="0" w:firstRowFirstColumn="0" w:firstRowLastColumn="0" w:lastRowFirstColumn="0" w:lastRowLastColumn="0"/>
            </w:pPr>
            <w:r w:rsidRPr="009974A8">
              <w:t xml:space="preserve">Dokumentace Fyzická ochrana objektu, dle směrnice SŽ SM011, příloha příslušného stupně dokumentace Dokladová část </w:t>
            </w:r>
            <w:r w:rsidR="00110376" w:rsidRPr="009974A8">
              <w:t xml:space="preserve">a dle </w:t>
            </w:r>
            <w:r w:rsidR="00110376" w:rsidRPr="00110376">
              <w:t>požadavku VTP a ZTP) včetně inženýrské činnosti</w:t>
            </w:r>
          </w:p>
        </w:tc>
        <w:tc>
          <w:tcPr>
            <w:tcW w:w="992" w:type="dxa"/>
          </w:tcPr>
          <w:p w14:paraId="4060A170"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3" w:type="dxa"/>
          </w:tcPr>
          <w:p w14:paraId="561E0E9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A22C3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2C3F5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B438D40"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48169C6" w14:textId="77777777" w:rsidR="00110376" w:rsidRPr="00110376" w:rsidRDefault="00DF71BD" w:rsidP="002344F6">
            <w:pPr>
              <w:pStyle w:val="Tabulka-8"/>
            </w:pPr>
            <w:r>
              <w:t>2</w:t>
            </w:r>
          </w:p>
        </w:tc>
        <w:tc>
          <w:tcPr>
            <w:tcW w:w="3402" w:type="dxa"/>
            <w:gridSpan w:val="2"/>
          </w:tcPr>
          <w:p w14:paraId="73C39569" w14:textId="77777777" w:rsidR="00110376" w:rsidRPr="003E4E90" w:rsidRDefault="00110376" w:rsidP="00132550">
            <w:pPr>
              <w:pStyle w:val="Tabulka-8"/>
              <w:cnfStyle w:val="000000000000" w:firstRow="0" w:lastRow="0" w:firstColumn="0" w:lastColumn="0" w:oddVBand="0" w:evenVBand="0" w:oddHBand="0" w:evenHBand="0" w:firstRowFirstColumn="0" w:firstRowLastColumn="0" w:lastRowFirstColumn="0" w:lastRowLastColumn="0"/>
            </w:pPr>
            <w:r w:rsidRPr="003E4E90">
              <w:t xml:space="preserve">Definitivní odevzdání Dokumentace pro územní řízení, dle SOD v listinné formě </w:t>
            </w:r>
            <w:r w:rsidRPr="009C2039">
              <w:t>(</w:t>
            </w:r>
            <w:r w:rsidR="009A0B3E" w:rsidRPr="009C2039">
              <w:t xml:space="preserve">v rozsahu a počtu </w:t>
            </w:r>
            <w:r w:rsidRPr="009C2039">
              <w:t xml:space="preserve">dle </w:t>
            </w:r>
            <w:r w:rsidRPr="003E4E90">
              <w:t>požadavku VTP a ZTP)</w:t>
            </w:r>
          </w:p>
        </w:tc>
        <w:tc>
          <w:tcPr>
            <w:tcW w:w="992" w:type="dxa"/>
          </w:tcPr>
          <w:p w14:paraId="3147DE19"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tcPr>
          <w:p w14:paraId="2D202FC9"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46D60F8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D1EA24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1C32E265"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98EB0D6" w14:textId="77777777" w:rsidR="00110376" w:rsidRPr="00110376" w:rsidRDefault="00DF71BD" w:rsidP="002344F6">
            <w:pPr>
              <w:pStyle w:val="Tabulka-8"/>
            </w:pPr>
            <w:r>
              <w:t>3</w:t>
            </w:r>
          </w:p>
        </w:tc>
        <w:tc>
          <w:tcPr>
            <w:tcW w:w="3402" w:type="dxa"/>
            <w:gridSpan w:val="2"/>
          </w:tcPr>
          <w:p w14:paraId="6222BA63" w14:textId="746CD7FB" w:rsidR="00110376" w:rsidRPr="003E4E90" w:rsidRDefault="00110376" w:rsidP="00132550">
            <w:pPr>
              <w:pStyle w:val="Tabulka-8"/>
              <w:cnfStyle w:val="000000000000" w:firstRow="0" w:lastRow="0" w:firstColumn="0" w:lastColumn="0" w:oddVBand="0" w:evenVBand="0" w:oddHBand="0" w:evenHBand="0" w:firstRowFirstColumn="0" w:firstRowLastColumn="0" w:lastRowFirstColumn="0" w:lastRowLastColumn="0"/>
            </w:pPr>
            <w:r w:rsidRPr="003E4E90">
              <w:t>Definitivní odevzdání Dokumentace pro územní řízení</w:t>
            </w:r>
            <w:r w:rsidR="009A0B3E" w:rsidRPr="003E4E90">
              <w:t xml:space="preserve"> dle SOD v elektronické </w:t>
            </w:r>
            <w:r w:rsidR="001F41D8">
              <w:t>formě (</w:t>
            </w:r>
            <w:r w:rsidR="009A0B3E" w:rsidRPr="009C2039">
              <w:t xml:space="preserve">v rozsahu a počtu </w:t>
            </w:r>
            <w:r w:rsidR="009A0B3E" w:rsidRPr="003E4E90">
              <w:t>d</w:t>
            </w:r>
            <w:r w:rsidRPr="003E4E90">
              <w:t>le požadavku VTP a ZTP)</w:t>
            </w:r>
          </w:p>
        </w:tc>
        <w:tc>
          <w:tcPr>
            <w:tcW w:w="992" w:type="dxa"/>
          </w:tcPr>
          <w:p w14:paraId="69554E17" w14:textId="77777777" w:rsidR="00110376" w:rsidRPr="00110376" w:rsidRDefault="00DF71BD" w:rsidP="00D12117">
            <w:pPr>
              <w:pStyle w:val="Tabulka-8"/>
              <w:cnfStyle w:val="000000000000" w:firstRow="0" w:lastRow="0" w:firstColumn="0" w:lastColumn="0" w:oddVBand="0" w:evenVBand="0" w:oddHBand="0" w:evenHBand="0" w:firstRowFirstColumn="0" w:firstRowLastColumn="0" w:lastRowFirstColumn="0" w:lastRowLastColumn="0"/>
            </w:pPr>
            <w:r>
              <w:t>k</w:t>
            </w:r>
            <w:r w:rsidR="00D12117">
              <w:t>omplet</w:t>
            </w:r>
          </w:p>
        </w:tc>
        <w:tc>
          <w:tcPr>
            <w:tcW w:w="993" w:type="dxa"/>
          </w:tcPr>
          <w:p w14:paraId="08A1B84D"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3F2823A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1EDD5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506F8782"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3"/>
          </w:tcPr>
          <w:p w14:paraId="6724055F" w14:textId="77777777" w:rsidR="004F0093" w:rsidRPr="00110376" w:rsidRDefault="004F0093" w:rsidP="002344F6">
            <w:pPr>
              <w:pStyle w:val="Tabulka-8"/>
            </w:pPr>
            <w:r w:rsidRPr="00110376">
              <w:t>Celkem za základní služby:</w:t>
            </w:r>
          </w:p>
        </w:tc>
        <w:tc>
          <w:tcPr>
            <w:tcW w:w="992" w:type="dxa"/>
          </w:tcPr>
          <w:p w14:paraId="6BEF05B2"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4BBA64FD"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8C12A55"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581D25A"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61AE64A2" w14:textId="77777777" w:rsidR="004F0093" w:rsidRDefault="004F0093" w:rsidP="004F0093">
      <w:pPr>
        <w:pStyle w:val="Textbezodsazen"/>
      </w:pPr>
      <w:r>
        <w:tab/>
      </w:r>
    </w:p>
    <w:p w14:paraId="7A5795F5" w14:textId="77777777" w:rsidR="004F0093" w:rsidRDefault="004F0093" w:rsidP="004F0093">
      <w:pPr>
        <w:pStyle w:val="Textbezodsazen"/>
      </w:pPr>
      <w:r>
        <w:t>*) nevyplněné údaje [</w:t>
      </w:r>
      <w:r w:rsidRPr="008A4D1B">
        <w:rPr>
          <w:highlight w:val="yellow"/>
        </w:rPr>
        <w:t>VLOŽÍ ZHOTOVITEL]</w:t>
      </w:r>
    </w:p>
    <w:p w14:paraId="0D20C28E" w14:textId="77777777" w:rsidR="004F0093" w:rsidRDefault="004F0093" w:rsidP="004F0093">
      <w:pPr>
        <w:pStyle w:val="Textbezodsazen"/>
      </w:pPr>
      <w:r>
        <w:t>Všechny ceny jsou uvedené v Kč bez DPH.</w:t>
      </w:r>
    </w:p>
    <w:p w14:paraId="3CD48074" w14:textId="77777777" w:rsidR="00110376" w:rsidRDefault="00110376" w:rsidP="004F0093">
      <w:pPr>
        <w:pStyle w:val="Textbezodsazen"/>
      </w:pPr>
    </w:p>
    <w:p w14:paraId="3F50A4D4" w14:textId="77777777" w:rsidR="00110376" w:rsidRDefault="00110376" w:rsidP="004F0093">
      <w:pPr>
        <w:pStyle w:val="Textbezodsazen"/>
      </w:pPr>
    </w:p>
    <w:p w14:paraId="13D025D2" w14:textId="77777777" w:rsidR="00110376" w:rsidRDefault="00110376" w:rsidP="004F0093">
      <w:pPr>
        <w:pStyle w:val="Textbezodsazen"/>
      </w:pPr>
    </w:p>
    <w:p w14:paraId="3347A3BC" w14:textId="77777777" w:rsidR="00D12117" w:rsidRDefault="00D12117" w:rsidP="00110376">
      <w:pPr>
        <w:pStyle w:val="Nadpisbezsl1-2"/>
      </w:pPr>
    </w:p>
    <w:p w14:paraId="5E6130D9" w14:textId="7A15D3A6" w:rsidR="004F0093" w:rsidRDefault="00245B17" w:rsidP="00110376">
      <w:pPr>
        <w:pStyle w:val="Nadpisbezsl1-2"/>
      </w:pPr>
      <w:r>
        <w:t xml:space="preserve">2. </w:t>
      </w:r>
      <w:r w:rsidR="004F0093">
        <w:t>Dodatečné služby</w:t>
      </w:r>
      <w:r w:rsidR="000770A6">
        <w:t xml:space="preserve"> na zpracování DUR (ETCS a GSM-R)</w:t>
      </w:r>
    </w:p>
    <w:tbl>
      <w:tblPr>
        <w:tblStyle w:val="Tabulka10"/>
        <w:tblW w:w="0" w:type="auto"/>
        <w:tblLayout w:type="fixed"/>
        <w:tblLook w:val="04A0" w:firstRow="1" w:lastRow="0" w:firstColumn="1" w:lastColumn="0" w:noHBand="0" w:noVBand="1"/>
      </w:tblPr>
      <w:tblGrid>
        <w:gridCol w:w="930"/>
        <w:gridCol w:w="3402"/>
        <w:gridCol w:w="992"/>
        <w:gridCol w:w="992"/>
        <w:gridCol w:w="1276"/>
        <w:gridCol w:w="1268"/>
      </w:tblGrid>
      <w:tr w:rsidR="004F0093" w:rsidRPr="00110376" w14:paraId="303D36E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19BCE98"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61518E4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10CC640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0C2654C3"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358E65C0"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32E25755"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14:paraId="4086A558"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376F8898" w14:textId="77777777" w:rsidR="00110376" w:rsidRPr="00110376" w:rsidRDefault="00DF71BD" w:rsidP="002344F6">
            <w:pPr>
              <w:pStyle w:val="Tabulka-8"/>
            </w:pPr>
            <w:r>
              <w:t>4</w:t>
            </w:r>
          </w:p>
        </w:tc>
        <w:tc>
          <w:tcPr>
            <w:tcW w:w="3402" w:type="dxa"/>
          </w:tcPr>
          <w:p w14:paraId="4CD7F8C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14:paraId="14709230"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3DA4FA61"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7D2624E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B622DD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8D0F299"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0881F8F0" w14:textId="77777777" w:rsidR="00110376" w:rsidRPr="00110376" w:rsidRDefault="00DF71BD" w:rsidP="002344F6">
            <w:pPr>
              <w:pStyle w:val="Tabulka-8"/>
            </w:pPr>
            <w:r>
              <w:t>5</w:t>
            </w:r>
          </w:p>
        </w:tc>
        <w:tc>
          <w:tcPr>
            <w:tcW w:w="3402" w:type="dxa"/>
          </w:tcPr>
          <w:p w14:paraId="7D37CC1A" w14:textId="491E4878" w:rsidR="00110376" w:rsidRPr="00110376" w:rsidRDefault="000770A6" w:rsidP="002344F6">
            <w:pPr>
              <w:pStyle w:val="Tabulka-8"/>
              <w:cnfStyle w:val="000000000000" w:firstRow="0" w:lastRow="0" w:firstColumn="0" w:lastColumn="0" w:oddVBand="0" w:evenVBand="0" w:oddHBand="0" w:evenHBand="0" w:firstRowFirstColumn="0" w:firstRowLastColumn="0" w:lastRowFirstColumn="0" w:lastRowLastColumn="0"/>
            </w:pPr>
            <w:r w:rsidRPr="00110376">
              <w:t xml:space="preserve">Geodetické práce </w:t>
            </w:r>
            <w:r>
              <w:t>a g</w:t>
            </w:r>
            <w:r w:rsidRPr="00110376">
              <w:t>eotechnický a stavebně technický průzkum staveb</w:t>
            </w:r>
          </w:p>
        </w:tc>
        <w:tc>
          <w:tcPr>
            <w:tcW w:w="992" w:type="dxa"/>
          </w:tcPr>
          <w:p w14:paraId="609DF522"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26D20493"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6206527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796A1F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0770A6" w:rsidRPr="00110376" w14:paraId="0538365D" w14:textId="77777777" w:rsidTr="00AC142B">
        <w:tc>
          <w:tcPr>
            <w:cnfStyle w:val="001000000000" w:firstRow="0" w:lastRow="0" w:firstColumn="1" w:lastColumn="0" w:oddVBand="0" w:evenVBand="0" w:oddHBand="0" w:evenHBand="0" w:firstRowFirstColumn="0" w:firstRowLastColumn="0" w:lastRowFirstColumn="0" w:lastRowLastColumn="0"/>
            <w:tcW w:w="930" w:type="dxa"/>
          </w:tcPr>
          <w:p w14:paraId="62F7BE4F" w14:textId="77777777" w:rsidR="000770A6" w:rsidRPr="00110376" w:rsidRDefault="000770A6" w:rsidP="000770A6">
            <w:pPr>
              <w:pStyle w:val="Tabulka-8"/>
            </w:pPr>
            <w:r>
              <w:t>6</w:t>
            </w:r>
          </w:p>
        </w:tc>
        <w:tc>
          <w:tcPr>
            <w:tcW w:w="3402" w:type="dxa"/>
          </w:tcPr>
          <w:p w14:paraId="554CB7A9" w14:textId="39CA6886" w:rsidR="000770A6" w:rsidRPr="00110376" w:rsidRDefault="000770A6" w:rsidP="000770A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vAlign w:val="top"/>
          </w:tcPr>
          <w:p w14:paraId="7B2EBBDD" w14:textId="4110954A" w:rsidR="000770A6" w:rsidRPr="003E4E90" w:rsidRDefault="000770A6" w:rsidP="000770A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4AE9F596" w14:textId="19CF8BBF" w:rsidR="000770A6" w:rsidRPr="003E4E90" w:rsidRDefault="000770A6" w:rsidP="000770A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C7F4F57" w14:textId="77777777" w:rsidR="000770A6" w:rsidRPr="00110376" w:rsidRDefault="000770A6" w:rsidP="000770A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B1379E6" w14:textId="77777777" w:rsidR="000770A6" w:rsidRPr="00110376" w:rsidRDefault="000770A6" w:rsidP="000770A6">
            <w:pPr>
              <w:pStyle w:val="Tabulka-8"/>
              <w:cnfStyle w:val="000000000000" w:firstRow="0" w:lastRow="0" w:firstColumn="0" w:lastColumn="0" w:oddVBand="0" w:evenVBand="0" w:oddHBand="0" w:evenHBand="0" w:firstRowFirstColumn="0" w:firstRowLastColumn="0" w:lastRowFirstColumn="0" w:lastRowLastColumn="0"/>
            </w:pPr>
          </w:p>
        </w:tc>
      </w:tr>
      <w:tr w:rsidR="000770A6" w:rsidRPr="00110376" w14:paraId="45AC9139" w14:textId="77777777" w:rsidTr="00AC142B">
        <w:tc>
          <w:tcPr>
            <w:cnfStyle w:val="001000000000" w:firstRow="0" w:lastRow="0" w:firstColumn="1" w:lastColumn="0" w:oddVBand="0" w:evenVBand="0" w:oddHBand="0" w:evenHBand="0" w:firstRowFirstColumn="0" w:firstRowLastColumn="0" w:lastRowFirstColumn="0" w:lastRowLastColumn="0"/>
            <w:tcW w:w="930" w:type="dxa"/>
          </w:tcPr>
          <w:p w14:paraId="588A3E0A" w14:textId="77777777" w:rsidR="000770A6" w:rsidRPr="00110376" w:rsidRDefault="000770A6" w:rsidP="000770A6">
            <w:pPr>
              <w:pStyle w:val="Tabulka-8"/>
            </w:pPr>
            <w:r>
              <w:t>7</w:t>
            </w:r>
          </w:p>
        </w:tc>
        <w:tc>
          <w:tcPr>
            <w:tcW w:w="3402" w:type="dxa"/>
          </w:tcPr>
          <w:p w14:paraId="4A7ADE93" w14:textId="250AA7D2" w:rsidR="000770A6" w:rsidRPr="00110376" w:rsidRDefault="000770A6" w:rsidP="000770A6">
            <w:pPr>
              <w:pStyle w:val="Tabulka-8"/>
              <w:cnfStyle w:val="000000000000" w:firstRow="0" w:lastRow="0" w:firstColumn="0" w:lastColumn="0" w:oddVBand="0" w:evenVBand="0" w:oddHBand="0" w:evenHBand="0" w:firstRowFirstColumn="0" w:firstRowLastColumn="0" w:lastRowFirstColumn="0" w:lastRowLastColumn="0"/>
            </w:pPr>
            <w:r w:rsidRPr="00110376">
              <w:t>Posouzení vlivu stavby na životní prostředí</w:t>
            </w:r>
          </w:p>
        </w:tc>
        <w:tc>
          <w:tcPr>
            <w:tcW w:w="992" w:type="dxa"/>
            <w:vAlign w:val="top"/>
          </w:tcPr>
          <w:p w14:paraId="66B9782E" w14:textId="7FA33653" w:rsidR="000770A6" w:rsidRPr="003E4E90" w:rsidRDefault="000770A6" w:rsidP="000770A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74446130" w14:textId="4A30EC9D" w:rsidR="000770A6" w:rsidRPr="003E4E90" w:rsidRDefault="000770A6" w:rsidP="000770A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E515E87" w14:textId="77777777" w:rsidR="000770A6" w:rsidRPr="00110376" w:rsidRDefault="000770A6" w:rsidP="000770A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2A4570F" w14:textId="77777777" w:rsidR="000770A6" w:rsidRPr="00110376" w:rsidRDefault="000770A6" w:rsidP="000770A6">
            <w:pPr>
              <w:pStyle w:val="Tabulka-8"/>
              <w:cnfStyle w:val="000000000000" w:firstRow="0" w:lastRow="0" w:firstColumn="0" w:lastColumn="0" w:oddVBand="0" w:evenVBand="0" w:oddHBand="0" w:evenHBand="0" w:firstRowFirstColumn="0" w:firstRowLastColumn="0" w:lastRowFirstColumn="0" w:lastRowLastColumn="0"/>
            </w:pPr>
          </w:p>
        </w:tc>
      </w:tr>
      <w:tr w:rsidR="000770A6" w:rsidRPr="00110376" w14:paraId="22B3DA3E" w14:textId="77777777" w:rsidTr="00AC142B">
        <w:tc>
          <w:tcPr>
            <w:cnfStyle w:val="001000000000" w:firstRow="0" w:lastRow="0" w:firstColumn="1" w:lastColumn="0" w:oddVBand="0" w:evenVBand="0" w:oddHBand="0" w:evenHBand="0" w:firstRowFirstColumn="0" w:firstRowLastColumn="0" w:lastRowFirstColumn="0" w:lastRowLastColumn="0"/>
            <w:tcW w:w="930" w:type="dxa"/>
          </w:tcPr>
          <w:p w14:paraId="5825CC42" w14:textId="3AA1132E" w:rsidR="000770A6" w:rsidRPr="00110376" w:rsidRDefault="000770A6" w:rsidP="000770A6">
            <w:pPr>
              <w:pStyle w:val="Tabulka-8"/>
            </w:pPr>
            <w:r>
              <w:t>8</w:t>
            </w:r>
          </w:p>
        </w:tc>
        <w:tc>
          <w:tcPr>
            <w:tcW w:w="3402" w:type="dxa"/>
          </w:tcPr>
          <w:p w14:paraId="3D19D9F8" w14:textId="77777777" w:rsidR="000770A6" w:rsidRPr="003E4E90" w:rsidRDefault="000770A6" w:rsidP="000770A6">
            <w:pPr>
              <w:pStyle w:val="Tabulka-8"/>
              <w:cnfStyle w:val="000000000000" w:firstRow="0" w:lastRow="0" w:firstColumn="0" w:lastColumn="0" w:oddVBand="0" w:evenVBand="0" w:oddHBand="0" w:evenHBand="0" w:firstRowFirstColumn="0" w:firstRowLastColumn="0" w:lastRowFirstColumn="0" w:lastRowLastColumn="0"/>
            </w:pPr>
            <w:r w:rsidRPr="003E4E90">
              <w:t xml:space="preserve">Zpracování příloh k </w:t>
            </w:r>
          </w:p>
          <w:p w14:paraId="23CBCF58" w14:textId="77777777" w:rsidR="000770A6" w:rsidRPr="00110376" w:rsidRDefault="000770A6" w:rsidP="000770A6">
            <w:pPr>
              <w:pStyle w:val="Tabulka-8"/>
              <w:cnfStyle w:val="000000000000" w:firstRow="0" w:lastRow="0" w:firstColumn="0" w:lastColumn="0" w:oddVBand="0" w:evenVBand="0" w:oddHBand="0" w:evenHBand="0" w:firstRowFirstColumn="0" w:firstRowLastColumn="0" w:lastRowFirstColumn="0" w:lastRowLastColumn="0"/>
            </w:pPr>
            <w:r w:rsidRPr="003E4E90">
              <w:t xml:space="preserve">žádosti o spolufinancování </w:t>
            </w:r>
            <w:r w:rsidRPr="00110376">
              <w:t>stavby dle požadavku VTP a ZTP</w:t>
            </w:r>
          </w:p>
        </w:tc>
        <w:tc>
          <w:tcPr>
            <w:tcW w:w="992" w:type="dxa"/>
            <w:vAlign w:val="top"/>
          </w:tcPr>
          <w:p w14:paraId="5CDE2B0C" w14:textId="3840DEB9" w:rsidR="000770A6" w:rsidRPr="00110376" w:rsidRDefault="000770A6" w:rsidP="000770A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52266185" w14:textId="77777777" w:rsidR="000770A6" w:rsidRPr="00110376" w:rsidRDefault="000770A6" w:rsidP="000770A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5781651" w14:textId="77777777" w:rsidR="000770A6" w:rsidRPr="00110376" w:rsidRDefault="000770A6" w:rsidP="000770A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AFCE397" w14:textId="77777777" w:rsidR="000770A6" w:rsidRPr="00110376" w:rsidRDefault="000770A6" w:rsidP="000770A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0E15249" w14:textId="77777777" w:rsidTr="002344F6">
        <w:tc>
          <w:tcPr>
            <w:cnfStyle w:val="001000000000" w:firstRow="0" w:lastRow="0" w:firstColumn="1" w:lastColumn="0" w:oddVBand="0" w:evenVBand="0" w:oddHBand="0" w:evenHBand="0" w:firstRowFirstColumn="0" w:firstRowLastColumn="0" w:lastRowFirstColumn="0" w:lastRowLastColumn="0"/>
            <w:tcW w:w="4332" w:type="dxa"/>
            <w:gridSpan w:val="2"/>
          </w:tcPr>
          <w:p w14:paraId="68C853D0" w14:textId="77777777" w:rsidR="00110376" w:rsidRPr="00110376" w:rsidRDefault="00110376" w:rsidP="002344F6">
            <w:pPr>
              <w:pStyle w:val="Tabulka-8"/>
            </w:pPr>
            <w:r w:rsidRPr="00110376">
              <w:t>Celkem za dodatečné služby:</w:t>
            </w:r>
          </w:p>
        </w:tc>
        <w:tc>
          <w:tcPr>
            <w:tcW w:w="992" w:type="dxa"/>
          </w:tcPr>
          <w:p w14:paraId="684443D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1DEBF49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013EC8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765A11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4F1E8FBB" w14:textId="77777777" w:rsidR="004F0093" w:rsidRDefault="004F0093" w:rsidP="004F0093">
      <w:pPr>
        <w:pStyle w:val="Textbezodsazen"/>
      </w:pPr>
    </w:p>
    <w:p w14:paraId="627CDF0F" w14:textId="77777777" w:rsidR="004F0093" w:rsidRDefault="004F0093" w:rsidP="004F0093">
      <w:pPr>
        <w:pStyle w:val="Textbezodsazen"/>
      </w:pPr>
      <w:r>
        <w:t xml:space="preserve">*) nevyplněné údaje </w:t>
      </w:r>
      <w:r w:rsidRPr="00236DCC">
        <w:rPr>
          <w:highlight w:val="yellow"/>
        </w:rPr>
        <w:t>VLOŽÍ ZHOTOVITEL</w:t>
      </w:r>
    </w:p>
    <w:p w14:paraId="311A1D13" w14:textId="004337C0" w:rsidR="000770A6" w:rsidRDefault="004F0093" w:rsidP="0058513A">
      <w:pPr>
        <w:pStyle w:val="Textbezodsazen"/>
      </w:pPr>
      <w:r>
        <w:t>Všechny ceny jsou uvedené v Kč bez DPH.</w:t>
      </w:r>
    </w:p>
    <w:p w14:paraId="2DBE658B" w14:textId="77777777" w:rsidR="0058513A" w:rsidRDefault="0058513A" w:rsidP="0058513A">
      <w:pPr>
        <w:pStyle w:val="Textbezodsazen"/>
      </w:pPr>
    </w:p>
    <w:p w14:paraId="4BD6E4BB" w14:textId="173FF406" w:rsidR="00110376" w:rsidRDefault="00110376" w:rsidP="00110376">
      <w:pPr>
        <w:pStyle w:val="Nadpisbezsl1-2"/>
      </w:pPr>
      <w:r w:rsidRPr="00153D42">
        <w:t>3.</w:t>
      </w:r>
      <w:r w:rsidRPr="00153D42">
        <w:tab/>
      </w:r>
      <w:r w:rsidR="0058513A">
        <w:t>Celková c</w:t>
      </w:r>
      <w:r w:rsidRPr="00153D42">
        <w:t>ena Díla</w:t>
      </w:r>
    </w:p>
    <w:p w14:paraId="0E11C4DC"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14:paraId="0F1C8D7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AB9E71D" w14:textId="7A34BE57" w:rsidR="004F0093" w:rsidRPr="00236DCC" w:rsidRDefault="0058513A" w:rsidP="002344F6">
            <w:pPr>
              <w:pStyle w:val="Tabulka-9"/>
              <w:rPr>
                <w:rStyle w:val="Tun"/>
              </w:rPr>
            </w:pPr>
            <w:r>
              <w:rPr>
                <w:rStyle w:val="Tun"/>
              </w:rPr>
              <w:t>Celková c</w:t>
            </w:r>
            <w:r w:rsidR="004F0093" w:rsidRPr="00236DCC">
              <w:rPr>
                <w:rStyle w:val="Tun"/>
              </w:rPr>
              <w:t>ena Díla (bez DPH)</w:t>
            </w:r>
          </w:p>
        </w:tc>
        <w:tc>
          <w:tcPr>
            <w:tcW w:w="2947" w:type="dxa"/>
          </w:tcPr>
          <w:p w14:paraId="28E43068"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5521DCB2" w14:textId="5EB4AC35" w:rsidR="004F0093" w:rsidRPr="00236DCC" w:rsidRDefault="0058513A"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Pr>
                <w:rStyle w:val="Tun"/>
              </w:rPr>
              <w:t>Celková c</w:t>
            </w:r>
            <w:r w:rsidR="004F0093" w:rsidRPr="00236DCC">
              <w:rPr>
                <w:rStyle w:val="Tun"/>
              </w:rPr>
              <w:t>ena Díla (s DPH)</w:t>
            </w:r>
          </w:p>
        </w:tc>
      </w:tr>
      <w:tr w:rsidR="005B22F1" w:rsidRPr="005B22F1" w14:paraId="636E8DDA"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556C61FA" w14:textId="77777777" w:rsidR="004F0093" w:rsidRPr="005B22F1" w:rsidRDefault="004F0093" w:rsidP="002344F6">
            <w:pPr>
              <w:pStyle w:val="Tabulka-9"/>
            </w:pPr>
            <w:r w:rsidRPr="005B22F1">
              <w:t>"[</w:t>
            </w:r>
            <w:r w:rsidRPr="005B22F1">
              <w:rPr>
                <w:highlight w:val="yellow"/>
              </w:rPr>
              <w:t>VLOŽÍ ZHOTOVITEL</w:t>
            </w:r>
            <w:r w:rsidRPr="005B22F1">
              <w:t>]" Kč</w:t>
            </w:r>
          </w:p>
        </w:tc>
        <w:tc>
          <w:tcPr>
            <w:tcW w:w="2947" w:type="dxa"/>
          </w:tcPr>
          <w:p w14:paraId="39F799CC"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c>
          <w:tcPr>
            <w:tcW w:w="2948" w:type="dxa"/>
          </w:tcPr>
          <w:p w14:paraId="6AD4091D"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r>
      <w:tr w:rsidR="007B706F" w:rsidRPr="005B22F1" w14:paraId="13871FE0" w14:textId="77777777" w:rsidTr="00AC142B">
        <w:tc>
          <w:tcPr>
            <w:cnfStyle w:val="001000000000" w:firstRow="0" w:lastRow="0" w:firstColumn="1" w:lastColumn="0" w:oddVBand="0" w:evenVBand="0" w:oddHBand="0" w:evenHBand="0" w:firstRowFirstColumn="0" w:firstRowLastColumn="0" w:lastRowFirstColumn="0" w:lastRowLastColumn="0"/>
            <w:tcW w:w="8842" w:type="dxa"/>
            <w:gridSpan w:val="3"/>
          </w:tcPr>
          <w:p w14:paraId="6703B016" w14:textId="68F626BF" w:rsidR="007B706F" w:rsidRPr="005B22F1" w:rsidRDefault="007B706F" w:rsidP="002344F6">
            <w:pPr>
              <w:pStyle w:val="Tabulka-9"/>
            </w:pPr>
            <w:r>
              <w:t>Z toho:</w:t>
            </w:r>
          </w:p>
        </w:tc>
      </w:tr>
      <w:tr w:rsidR="007B706F" w:rsidRPr="006B768F" w14:paraId="03506D0B" w14:textId="77777777" w:rsidTr="00AC142B">
        <w:tc>
          <w:tcPr>
            <w:cnfStyle w:val="001000000000" w:firstRow="0" w:lastRow="0" w:firstColumn="1" w:lastColumn="0" w:oddVBand="0" w:evenVBand="0" w:oddHBand="0" w:evenHBand="0" w:firstRowFirstColumn="0" w:firstRowLastColumn="0" w:lastRowFirstColumn="0" w:lastRowLastColumn="0"/>
            <w:tcW w:w="8842" w:type="dxa"/>
            <w:gridSpan w:val="3"/>
          </w:tcPr>
          <w:p w14:paraId="1E141403" w14:textId="38AA4C43" w:rsidR="007B706F" w:rsidRPr="006B768F" w:rsidRDefault="007B706F" w:rsidP="006B768F">
            <w:pPr>
              <w:pStyle w:val="Tabulka"/>
              <w:rPr>
                <w:b/>
              </w:rPr>
            </w:pPr>
            <w:r w:rsidRPr="006B768F">
              <w:rPr>
                <w:b/>
              </w:rPr>
              <w:t xml:space="preserve">Cena za zpracování </w:t>
            </w:r>
            <w:r w:rsidR="006B768F" w:rsidRPr="006B768F">
              <w:rPr>
                <w:b/>
              </w:rPr>
              <w:t>aktualizace DSP+PDPS</w:t>
            </w:r>
            <w:r w:rsidRPr="006B768F">
              <w:rPr>
                <w:b/>
                <w:color w:val="000000" w:themeColor="text1"/>
              </w:rPr>
              <w:t xml:space="preserve"> (v rozsahu základních a dodatečných služeb):</w:t>
            </w:r>
          </w:p>
        </w:tc>
      </w:tr>
      <w:tr w:rsidR="006B768F" w:rsidRPr="00236DCC" w14:paraId="6849416B" w14:textId="77777777" w:rsidTr="00AC142B">
        <w:tc>
          <w:tcPr>
            <w:cnfStyle w:val="001000000000" w:firstRow="0" w:lastRow="0" w:firstColumn="1" w:lastColumn="0" w:oddVBand="0" w:evenVBand="0" w:oddHBand="0" w:evenHBand="0" w:firstRowFirstColumn="0" w:firstRowLastColumn="0" w:lastRowFirstColumn="0" w:lastRowLastColumn="0"/>
            <w:tcW w:w="2947" w:type="dxa"/>
          </w:tcPr>
          <w:p w14:paraId="0F3312B3" w14:textId="77777777" w:rsidR="006B768F" w:rsidRPr="00236DCC" w:rsidRDefault="006B768F" w:rsidP="00AC142B">
            <w:pPr>
              <w:pStyle w:val="Tabulka"/>
            </w:pPr>
            <w:r w:rsidRPr="00236DCC">
              <w:t>"[</w:t>
            </w:r>
            <w:r w:rsidRPr="00236DCC">
              <w:rPr>
                <w:highlight w:val="yellow"/>
              </w:rPr>
              <w:t>VLOŽÍ ZHOTOVITEL</w:t>
            </w:r>
            <w:r w:rsidRPr="00236DCC">
              <w:t>]" Kč</w:t>
            </w:r>
          </w:p>
        </w:tc>
        <w:tc>
          <w:tcPr>
            <w:tcW w:w="2947" w:type="dxa"/>
          </w:tcPr>
          <w:p w14:paraId="356124E2" w14:textId="77777777" w:rsidR="006B768F" w:rsidRPr="00236DCC" w:rsidRDefault="006B768F" w:rsidP="00AC142B">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6AD0D35B" w14:textId="77777777" w:rsidR="006B768F" w:rsidRPr="00236DCC" w:rsidRDefault="006B768F" w:rsidP="00AC142B">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6B768F" w:rsidRPr="006B768F" w14:paraId="568A58B3" w14:textId="77777777" w:rsidTr="00AC142B">
        <w:tc>
          <w:tcPr>
            <w:cnfStyle w:val="001000000000" w:firstRow="0" w:lastRow="0" w:firstColumn="1" w:lastColumn="0" w:oddVBand="0" w:evenVBand="0" w:oddHBand="0" w:evenHBand="0" w:firstRowFirstColumn="0" w:firstRowLastColumn="0" w:lastRowFirstColumn="0" w:lastRowLastColumn="0"/>
            <w:tcW w:w="8842" w:type="dxa"/>
            <w:gridSpan w:val="3"/>
          </w:tcPr>
          <w:p w14:paraId="554516D9" w14:textId="583534AE" w:rsidR="006B768F" w:rsidRPr="006B768F" w:rsidRDefault="006B768F" w:rsidP="006B768F">
            <w:pPr>
              <w:pStyle w:val="Tabulka"/>
              <w:rPr>
                <w:b/>
              </w:rPr>
            </w:pPr>
            <w:r w:rsidRPr="006B768F">
              <w:rPr>
                <w:b/>
              </w:rPr>
              <w:t xml:space="preserve">Cena za zpracování DUR (ETCS a </w:t>
            </w:r>
            <w:proofErr w:type="gramStart"/>
            <w:r w:rsidRPr="006B768F">
              <w:rPr>
                <w:b/>
              </w:rPr>
              <w:t>GSM-R)</w:t>
            </w:r>
            <w:r w:rsidRPr="006B768F">
              <w:rPr>
                <w:b/>
                <w:color w:val="000000" w:themeColor="text1"/>
              </w:rPr>
              <w:t>(v rozsahu</w:t>
            </w:r>
            <w:proofErr w:type="gramEnd"/>
            <w:r w:rsidRPr="006B768F">
              <w:rPr>
                <w:b/>
                <w:color w:val="000000" w:themeColor="text1"/>
              </w:rPr>
              <w:t xml:space="preserve"> základních a dodatečných služeb):</w:t>
            </w:r>
          </w:p>
        </w:tc>
      </w:tr>
      <w:tr w:rsidR="006B768F" w:rsidRPr="00236DCC" w14:paraId="4470EF07" w14:textId="77777777" w:rsidTr="00AC142B">
        <w:tc>
          <w:tcPr>
            <w:cnfStyle w:val="001000000000" w:firstRow="0" w:lastRow="0" w:firstColumn="1" w:lastColumn="0" w:oddVBand="0" w:evenVBand="0" w:oddHBand="0" w:evenHBand="0" w:firstRowFirstColumn="0" w:firstRowLastColumn="0" w:lastRowFirstColumn="0" w:lastRowLastColumn="0"/>
            <w:tcW w:w="2947" w:type="dxa"/>
          </w:tcPr>
          <w:p w14:paraId="0FADE302" w14:textId="77777777" w:rsidR="006B768F" w:rsidRPr="00236DCC" w:rsidRDefault="006B768F" w:rsidP="00AC142B">
            <w:pPr>
              <w:pStyle w:val="Tabulka"/>
            </w:pPr>
            <w:r w:rsidRPr="00236DCC">
              <w:t>"[</w:t>
            </w:r>
            <w:r w:rsidRPr="00236DCC">
              <w:rPr>
                <w:highlight w:val="yellow"/>
              </w:rPr>
              <w:t>VLOŽÍ ZHOTOVITEL</w:t>
            </w:r>
            <w:r w:rsidRPr="00236DCC">
              <w:t>]" Kč</w:t>
            </w:r>
          </w:p>
        </w:tc>
        <w:tc>
          <w:tcPr>
            <w:tcW w:w="2947" w:type="dxa"/>
          </w:tcPr>
          <w:p w14:paraId="1CEA8E48" w14:textId="77777777" w:rsidR="006B768F" w:rsidRPr="00236DCC" w:rsidRDefault="006B768F" w:rsidP="00AC142B">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6D612FBA" w14:textId="77777777" w:rsidR="006B768F" w:rsidRPr="00236DCC" w:rsidRDefault="006B768F" w:rsidP="00AC142B">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6B768F" w:rsidRPr="006B768F" w14:paraId="079A934F" w14:textId="77777777" w:rsidTr="00AC142B">
        <w:tc>
          <w:tcPr>
            <w:cnfStyle w:val="001000000000" w:firstRow="0" w:lastRow="0" w:firstColumn="1" w:lastColumn="0" w:oddVBand="0" w:evenVBand="0" w:oddHBand="0" w:evenHBand="0" w:firstRowFirstColumn="0" w:firstRowLastColumn="0" w:lastRowFirstColumn="0" w:lastRowLastColumn="0"/>
            <w:tcW w:w="8842" w:type="dxa"/>
            <w:gridSpan w:val="3"/>
          </w:tcPr>
          <w:p w14:paraId="7621BE9D" w14:textId="1422DF0C" w:rsidR="006B768F" w:rsidRPr="006B768F" w:rsidRDefault="006B768F" w:rsidP="006B768F">
            <w:pPr>
              <w:pStyle w:val="Tabulka"/>
              <w:rPr>
                <w:b/>
              </w:rPr>
            </w:pPr>
            <w:r w:rsidRPr="006B768F">
              <w:rPr>
                <w:b/>
              </w:rPr>
              <w:t>Cena za zpracování aktualizace ZP</w:t>
            </w:r>
            <w:r w:rsidRPr="006B768F">
              <w:rPr>
                <w:b/>
                <w:color w:val="000000" w:themeColor="text1"/>
              </w:rPr>
              <w:t xml:space="preserve"> (v rozsahu základních a dodatečných služeb):</w:t>
            </w:r>
          </w:p>
        </w:tc>
      </w:tr>
      <w:tr w:rsidR="006B768F" w:rsidRPr="00236DCC" w14:paraId="1C9AA52B" w14:textId="77777777" w:rsidTr="00AC142B">
        <w:tc>
          <w:tcPr>
            <w:cnfStyle w:val="001000000000" w:firstRow="0" w:lastRow="0" w:firstColumn="1" w:lastColumn="0" w:oddVBand="0" w:evenVBand="0" w:oddHBand="0" w:evenHBand="0" w:firstRowFirstColumn="0" w:firstRowLastColumn="0" w:lastRowFirstColumn="0" w:lastRowLastColumn="0"/>
            <w:tcW w:w="2947" w:type="dxa"/>
          </w:tcPr>
          <w:p w14:paraId="6082C338" w14:textId="77777777" w:rsidR="006B768F" w:rsidRPr="00236DCC" w:rsidRDefault="006B768F" w:rsidP="00AC142B">
            <w:pPr>
              <w:pStyle w:val="Tabulka"/>
            </w:pPr>
            <w:r w:rsidRPr="00236DCC">
              <w:t>"[</w:t>
            </w:r>
            <w:r w:rsidRPr="00236DCC">
              <w:rPr>
                <w:highlight w:val="yellow"/>
              </w:rPr>
              <w:t>VLOŽÍ ZHOTOVITEL</w:t>
            </w:r>
            <w:r w:rsidRPr="00236DCC">
              <w:t>]" Kč</w:t>
            </w:r>
          </w:p>
        </w:tc>
        <w:tc>
          <w:tcPr>
            <w:tcW w:w="2947" w:type="dxa"/>
          </w:tcPr>
          <w:p w14:paraId="138833C2" w14:textId="77777777" w:rsidR="006B768F" w:rsidRPr="00236DCC" w:rsidRDefault="006B768F" w:rsidP="00AC142B">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6B3648FB" w14:textId="77777777" w:rsidR="006B768F" w:rsidRPr="00236DCC" w:rsidRDefault="006B768F" w:rsidP="00AC142B">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7B706F" w:rsidRPr="005B22F1" w14:paraId="33298EEA"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77655C53" w14:textId="77777777" w:rsidR="007B706F" w:rsidRPr="005B22F1" w:rsidRDefault="007B706F" w:rsidP="002344F6">
            <w:pPr>
              <w:pStyle w:val="Tabulka-9"/>
            </w:pPr>
          </w:p>
        </w:tc>
        <w:tc>
          <w:tcPr>
            <w:tcW w:w="2947" w:type="dxa"/>
          </w:tcPr>
          <w:p w14:paraId="0693D9D0" w14:textId="77777777" w:rsidR="007B706F" w:rsidRPr="005B22F1" w:rsidRDefault="007B706F" w:rsidP="002344F6">
            <w:pPr>
              <w:pStyle w:val="Tabulka-9"/>
              <w:cnfStyle w:val="000000000000" w:firstRow="0" w:lastRow="0" w:firstColumn="0" w:lastColumn="0" w:oddVBand="0" w:evenVBand="0" w:oddHBand="0" w:evenHBand="0" w:firstRowFirstColumn="0" w:firstRowLastColumn="0" w:lastRowFirstColumn="0" w:lastRowLastColumn="0"/>
            </w:pPr>
          </w:p>
        </w:tc>
        <w:tc>
          <w:tcPr>
            <w:tcW w:w="2948" w:type="dxa"/>
          </w:tcPr>
          <w:p w14:paraId="7117A533" w14:textId="77777777" w:rsidR="007B706F" w:rsidRPr="005B22F1" w:rsidRDefault="007B706F" w:rsidP="002344F6">
            <w:pPr>
              <w:pStyle w:val="Tabulka-9"/>
              <w:cnfStyle w:val="000000000000" w:firstRow="0" w:lastRow="0" w:firstColumn="0" w:lastColumn="0" w:oddVBand="0" w:evenVBand="0" w:oddHBand="0" w:evenHBand="0" w:firstRowFirstColumn="0" w:firstRowLastColumn="0" w:lastRowFirstColumn="0" w:lastRowLastColumn="0"/>
            </w:pPr>
          </w:p>
        </w:tc>
      </w:tr>
    </w:tbl>
    <w:p w14:paraId="20D91E52" w14:textId="53D06128" w:rsidR="00D12117" w:rsidRDefault="00D12117" w:rsidP="00740EE9">
      <w:pPr>
        <w:pStyle w:val="Nadpisbezsl1-2"/>
        <w:rPr>
          <w:rStyle w:val="Tun-ZRUIT"/>
        </w:rPr>
      </w:pPr>
    </w:p>
    <w:p w14:paraId="7C2C107F" w14:textId="3897B22A" w:rsidR="006B768F" w:rsidRDefault="006B768F" w:rsidP="006B768F">
      <w:pPr>
        <w:pStyle w:val="Nadpis2-2"/>
        <w:numPr>
          <w:ilvl w:val="0"/>
          <w:numId w:val="0"/>
        </w:numPr>
        <w:ind w:left="737" w:hanging="737"/>
      </w:pPr>
    </w:p>
    <w:p w14:paraId="2E9AC07D" w14:textId="77777777" w:rsidR="006B768F" w:rsidRPr="006B768F" w:rsidRDefault="006B768F" w:rsidP="006B768F">
      <w:pPr>
        <w:pStyle w:val="Text2-1"/>
        <w:numPr>
          <w:ilvl w:val="0"/>
          <w:numId w:val="0"/>
        </w:numPr>
      </w:pPr>
    </w:p>
    <w:p w14:paraId="446CF732" w14:textId="77777777" w:rsidR="004F0093" w:rsidRPr="00236DCC" w:rsidRDefault="004F0093" w:rsidP="00740EE9">
      <w:pPr>
        <w:pStyle w:val="Nadpisbezsl1-2"/>
        <w:rPr>
          <w:rStyle w:val="Tun-ZRUIT"/>
        </w:rPr>
      </w:pPr>
      <w:r w:rsidRPr="00236DCC">
        <w:rPr>
          <w:rStyle w:val="Tun-ZRUIT"/>
        </w:rPr>
        <w:lastRenderedPageBreak/>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S-zhlav"/>
        <w:tblW w:w="8868" w:type="dxa"/>
        <w:tblInd w:w="85" w:type="dxa"/>
        <w:tblLook w:val="04A0" w:firstRow="1" w:lastRow="0" w:firstColumn="1" w:lastColumn="0" w:noHBand="0" w:noVBand="1"/>
      </w:tblPr>
      <w:tblGrid>
        <w:gridCol w:w="2914"/>
        <w:gridCol w:w="3182"/>
        <w:gridCol w:w="2772"/>
      </w:tblGrid>
      <w:tr w:rsidR="00823630" w:rsidRPr="001947AE" w14:paraId="348A3574" w14:textId="77777777" w:rsidTr="00823630">
        <w:trPr>
          <w:cnfStyle w:val="100000000000" w:firstRow="1" w:lastRow="0" w:firstColumn="0" w:lastColumn="0" w:oddVBand="0" w:evenVBand="0" w:oddHBand="0" w:evenHBand="0" w:firstRowFirstColumn="0" w:firstRowLastColumn="0" w:lastRowFirstColumn="0" w:lastRowLastColumn="0"/>
        </w:trPr>
        <w:tc>
          <w:tcPr>
            <w:tcW w:w="2914" w:type="dxa"/>
          </w:tcPr>
          <w:p w14:paraId="44C75443" w14:textId="77777777" w:rsidR="00823630" w:rsidRPr="001947AE" w:rsidRDefault="00823630" w:rsidP="00AC142B">
            <w:pPr>
              <w:pStyle w:val="Tabulka-9"/>
              <w:rPr>
                <w:rStyle w:val="Tun"/>
                <w:b/>
              </w:rPr>
            </w:pPr>
            <w:r w:rsidRPr="001947AE">
              <w:rPr>
                <w:rStyle w:val="Tun"/>
              </w:rPr>
              <w:t>Specifikace položky</w:t>
            </w:r>
          </w:p>
        </w:tc>
        <w:tc>
          <w:tcPr>
            <w:tcW w:w="3182" w:type="dxa"/>
          </w:tcPr>
          <w:p w14:paraId="2DF8560C" w14:textId="77777777" w:rsidR="00823630" w:rsidRPr="001947AE" w:rsidRDefault="00823630" w:rsidP="00AC142B">
            <w:pPr>
              <w:pStyle w:val="Tabulka-9"/>
              <w:rPr>
                <w:rStyle w:val="Tun"/>
                <w:b/>
              </w:rPr>
            </w:pPr>
            <w:r w:rsidRPr="001947AE">
              <w:rPr>
                <w:rStyle w:val="Tun"/>
              </w:rPr>
              <w:t>Cena položky (bez DPH)</w:t>
            </w:r>
          </w:p>
        </w:tc>
        <w:tc>
          <w:tcPr>
            <w:tcW w:w="2772" w:type="dxa"/>
          </w:tcPr>
          <w:p w14:paraId="2B09DDAE" w14:textId="77777777" w:rsidR="00823630" w:rsidRPr="001947AE" w:rsidRDefault="00823630" w:rsidP="00AC142B">
            <w:pPr>
              <w:pStyle w:val="Tabulka-9"/>
              <w:rPr>
                <w:rStyle w:val="Tun"/>
                <w:b/>
              </w:rPr>
            </w:pPr>
            <w:r w:rsidRPr="001947AE">
              <w:rPr>
                <w:rStyle w:val="Tun"/>
              </w:rPr>
              <w:t>Cena položky (s DPH)</w:t>
            </w:r>
          </w:p>
        </w:tc>
      </w:tr>
      <w:tr w:rsidR="00823630" w:rsidRPr="00B72613" w14:paraId="6C02EF5B" w14:textId="77777777" w:rsidTr="00823630">
        <w:tc>
          <w:tcPr>
            <w:tcW w:w="2914" w:type="dxa"/>
          </w:tcPr>
          <w:p w14:paraId="38141D38" w14:textId="77777777" w:rsidR="00A51520" w:rsidRDefault="00823630" w:rsidP="00823630">
            <w:pPr>
              <w:pStyle w:val="Tabulka-9"/>
              <w:rPr>
                <w:rStyle w:val="Tun"/>
                <w:highlight w:val="yellow"/>
              </w:rPr>
            </w:pPr>
            <w:r w:rsidRPr="00740EE9">
              <w:rPr>
                <w:rStyle w:val="Tun"/>
                <w:highlight w:val="yellow"/>
              </w:rPr>
              <w:t>1. Dílčí etapa</w:t>
            </w:r>
            <w:r>
              <w:rPr>
                <w:rStyle w:val="Tun"/>
                <w:highlight w:val="yellow"/>
              </w:rPr>
              <w:t xml:space="preserve"> </w:t>
            </w:r>
          </w:p>
          <w:p w14:paraId="3531636E" w14:textId="237E1C65" w:rsidR="00823630" w:rsidRPr="00740EE9" w:rsidRDefault="00823630" w:rsidP="00823630">
            <w:pPr>
              <w:pStyle w:val="Tabulka-9"/>
              <w:rPr>
                <w:rStyle w:val="Tun"/>
                <w:highlight w:val="yellow"/>
              </w:rPr>
            </w:pPr>
            <w:r>
              <w:rPr>
                <w:rStyle w:val="Tun"/>
                <w:highlight w:val="yellow"/>
              </w:rPr>
              <w:t>akt. DSP+PDPS</w:t>
            </w:r>
          </w:p>
        </w:tc>
        <w:tc>
          <w:tcPr>
            <w:tcW w:w="3182" w:type="dxa"/>
          </w:tcPr>
          <w:p w14:paraId="42C046F5" w14:textId="64C5334F" w:rsidR="00823630" w:rsidRPr="00740EE9" w:rsidRDefault="00823630" w:rsidP="00646B74">
            <w:pPr>
              <w:pStyle w:val="Tabulka-9"/>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highlight w:val="yellow"/>
              </w:rPr>
              <w:t>(1. dílčí fakturace)</w:t>
            </w:r>
          </w:p>
        </w:tc>
        <w:tc>
          <w:tcPr>
            <w:tcW w:w="2772" w:type="dxa"/>
          </w:tcPr>
          <w:p w14:paraId="656EF03B" w14:textId="77777777" w:rsidR="00823630" w:rsidRPr="00740EE9" w:rsidRDefault="00823630" w:rsidP="00AC142B">
            <w:pPr>
              <w:pStyle w:val="Tabulka-9"/>
              <w:rPr>
                <w:rStyle w:val="Tun"/>
                <w:highlight w:val="yellow"/>
              </w:rPr>
            </w:pPr>
            <w:proofErr w:type="gramStart"/>
            <w:r w:rsidRPr="00740EE9">
              <w:rPr>
                <w:rStyle w:val="Tun"/>
                <w:highlight w:val="yellow"/>
              </w:rPr>
              <w:t>[....] Kč</w:t>
            </w:r>
            <w:proofErr w:type="gramEnd"/>
          </w:p>
        </w:tc>
      </w:tr>
      <w:tr w:rsidR="00A51520" w:rsidRPr="00B72613" w14:paraId="37465600" w14:textId="77777777" w:rsidTr="00AC142B">
        <w:tc>
          <w:tcPr>
            <w:tcW w:w="2914" w:type="dxa"/>
          </w:tcPr>
          <w:p w14:paraId="4F705956" w14:textId="77777777" w:rsidR="00A51520" w:rsidRDefault="00A51520" w:rsidP="00AC142B">
            <w:pPr>
              <w:pStyle w:val="Tabulka-9"/>
              <w:rPr>
                <w:rStyle w:val="Tun"/>
                <w:highlight w:val="yellow"/>
              </w:rPr>
            </w:pPr>
            <w:r>
              <w:rPr>
                <w:rStyle w:val="Tun"/>
                <w:highlight w:val="yellow"/>
              </w:rPr>
              <w:t>2</w:t>
            </w:r>
            <w:r w:rsidRPr="00740EE9">
              <w:rPr>
                <w:rStyle w:val="Tun"/>
                <w:highlight w:val="yellow"/>
              </w:rPr>
              <w:t>. Dílčí etapa</w:t>
            </w:r>
            <w:r>
              <w:rPr>
                <w:rStyle w:val="Tun"/>
                <w:highlight w:val="yellow"/>
              </w:rPr>
              <w:t xml:space="preserve"> </w:t>
            </w:r>
          </w:p>
          <w:p w14:paraId="72A40099" w14:textId="40BDE112" w:rsidR="00A51520" w:rsidRPr="00740EE9" w:rsidRDefault="00A51520" w:rsidP="00AC142B">
            <w:pPr>
              <w:pStyle w:val="Tabulka-9"/>
              <w:rPr>
                <w:rStyle w:val="Tun"/>
                <w:highlight w:val="yellow"/>
              </w:rPr>
            </w:pPr>
            <w:r>
              <w:rPr>
                <w:rStyle w:val="Tun"/>
                <w:highlight w:val="yellow"/>
              </w:rPr>
              <w:t>DUR</w:t>
            </w:r>
          </w:p>
        </w:tc>
        <w:tc>
          <w:tcPr>
            <w:tcW w:w="3182" w:type="dxa"/>
          </w:tcPr>
          <w:p w14:paraId="18B7F248" w14:textId="2056E574" w:rsidR="00A51520" w:rsidRPr="00740EE9" w:rsidRDefault="00A51520" w:rsidP="00A51520">
            <w:pPr>
              <w:pStyle w:val="Tabulka-9"/>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highlight w:val="yellow"/>
              </w:rPr>
              <w:t>(</w:t>
            </w:r>
            <w:r>
              <w:rPr>
                <w:rStyle w:val="Tun"/>
                <w:highlight w:val="yellow"/>
              </w:rPr>
              <w:t>2</w:t>
            </w:r>
            <w:r w:rsidRPr="00740EE9">
              <w:rPr>
                <w:rStyle w:val="Tun"/>
                <w:highlight w:val="yellow"/>
              </w:rPr>
              <w:t>. dílčí fakturace)</w:t>
            </w:r>
          </w:p>
        </w:tc>
        <w:tc>
          <w:tcPr>
            <w:tcW w:w="2772" w:type="dxa"/>
          </w:tcPr>
          <w:p w14:paraId="63D68201" w14:textId="77777777" w:rsidR="00A51520" w:rsidRPr="00740EE9" w:rsidRDefault="00A51520" w:rsidP="00AC142B">
            <w:pPr>
              <w:pStyle w:val="Tabulka-9"/>
              <w:rPr>
                <w:rStyle w:val="Tun"/>
                <w:highlight w:val="yellow"/>
              </w:rPr>
            </w:pPr>
            <w:proofErr w:type="gramStart"/>
            <w:r w:rsidRPr="00740EE9">
              <w:rPr>
                <w:rStyle w:val="Tun"/>
                <w:highlight w:val="yellow"/>
              </w:rPr>
              <w:t>[....] Kč</w:t>
            </w:r>
            <w:proofErr w:type="gramEnd"/>
          </w:p>
        </w:tc>
      </w:tr>
      <w:tr w:rsidR="00A51520" w:rsidRPr="00B72613" w14:paraId="287D3DDD" w14:textId="77777777" w:rsidTr="00823630">
        <w:tc>
          <w:tcPr>
            <w:tcW w:w="2914" w:type="dxa"/>
          </w:tcPr>
          <w:p w14:paraId="21F1D98D" w14:textId="77777777" w:rsidR="00A51520" w:rsidRDefault="00A51520" w:rsidP="00A51520">
            <w:pPr>
              <w:pStyle w:val="Tabulka-9"/>
              <w:rPr>
                <w:rStyle w:val="Tun"/>
                <w:highlight w:val="yellow"/>
              </w:rPr>
            </w:pPr>
            <w:r>
              <w:rPr>
                <w:rStyle w:val="Tun"/>
                <w:highlight w:val="yellow"/>
              </w:rPr>
              <w:t>3</w:t>
            </w:r>
            <w:r w:rsidRPr="00740EE9">
              <w:rPr>
                <w:rStyle w:val="Tun"/>
                <w:highlight w:val="yellow"/>
              </w:rPr>
              <w:t>. Dílčí etapa</w:t>
            </w:r>
            <w:r>
              <w:rPr>
                <w:rStyle w:val="Tun"/>
                <w:highlight w:val="yellow"/>
              </w:rPr>
              <w:t xml:space="preserve"> </w:t>
            </w:r>
          </w:p>
          <w:p w14:paraId="0E14A791" w14:textId="25A0B94F" w:rsidR="00A51520" w:rsidRPr="00740EE9" w:rsidRDefault="00A51520" w:rsidP="00A51520">
            <w:pPr>
              <w:pStyle w:val="Tabulka-9"/>
              <w:rPr>
                <w:rStyle w:val="Tun"/>
                <w:highlight w:val="yellow"/>
              </w:rPr>
            </w:pPr>
            <w:r>
              <w:rPr>
                <w:rStyle w:val="Tun"/>
                <w:highlight w:val="yellow"/>
              </w:rPr>
              <w:t>akt. DSP+PDPS</w:t>
            </w:r>
          </w:p>
        </w:tc>
        <w:tc>
          <w:tcPr>
            <w:tcW w:w="3182" w:type="dxa"/>
          </w:tcPr>
          <w:p w14:paraId="496D23DE" w14:textId="64DF1284" w:rsidR="00A51520" w:rsidRPr="00740EE9" w:rsidRDefault="00A51520" w:rsidP="00A51520">
            <w:pPr>
              <w:pStyle w:val="Tabulka-9"/>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highlight w:val="yellow"/>
              </w:rPr>
              <w:t>(</w:t>
            </w:r>
            <w:r>
              <w:rPr>
                <w:rStyle w:val="Tun"/>
                <w:highlight w:val="yellow"/>
              </w:rPr>
              <w:t>3</w:t>
            </w:r>
            <w:r w:rsidRPr="00740EE9">
              <w:rPr>
                <w:rStyle w:val="Tun"/>
                <w:highlight w:val="yellow"/>
              </w:rPr>
              <w:t>. dílčí fakturace)</w:t>
            </w:r>
          </w:p>
        </w:tc>
        <w:tc>
          <w:tcPr>
            <w:tcW w:w="2772" w:type="dxa"/>
          </w:tcPr>
          <w:p w14:paraId="7B05CC58" w14:textId="7A8B45C9" w:rsidR="00A51520" w:rsidRPr="00740EE9" w:rsidRDefault="00A51520" w:rsidP="00A51520">
            <w:pPr>
              <w:pStyle w:val="Tabulka-9"/>
              <w:rPr>
                <w:rStyle w:val="Tun"/>
                <w:highlight w:val="yellow"/>
              </w:rPr>
            </w:pPr>
            <w:proofErr w:type="gramStart"/>
            <w:r w:rsidRPr="00740EE9">
              <w:rPr>
                <w:rStyle w:val="Tun"/>
                <w:highlight w:val="yellow"/>
              </w:rPr>
              <w:t>[....] Kč</w:t>
            </w:r>
            <w:proofErr w:type="gramEnd"/>
            <w:r>
              <w:rPr>
                <w:rStyle w:val="Tun"/>
                <w:highlight w:val="yellow"/>
              </w:rPr>
              <w:t xml:space="preserve"> </w:t>
            </w:r>
          </w:p>
        </w:tc>
      </w:tr>
      <w:tr w:rsidR="00A51520" w:rsidRPr="00B72613" w14:paraId="1518D991" w14:textId="77777777" w:rsidTr="00AC142B">
        <w:tc>
          <w:tcPr>
            <w:tcW w:w="2914" w:type="dxa"/>
          </w:tcPr>
          <w:p w14:paraId="786B2E91" w14:textId="77777777" w:rsidR="00A51520" w:rsidRDefault="00A51520" w:rsidP="00AC142B">
            <w:pPr>
              <w:pStyle w:val="Tabulka-9"/>
              <w:rPr>
                <w:rStyle w:val="Tun"/>
                <w:highlight w:val="yellow"/>
              </w:rPr>
            </w:pPr>
            <w:r>
              <w:rPr>
                <w:rStyle w:val="Tun"/>
                <w:highlight w:val="yellow"/>
              </w:rPr>
              <w:t>4</w:t>
            </w:r>
            <w:r w:rsidRPr="00740EE9">
              <w:rPr>
                <w:rStyle w:val="Tun"/>
                <w:highlight w:val="yellow"/>
              </w:rPr>
              <w:t xml:space="preserve">. Dílčí etapa </w:t>
            </w:r>
          </w:p>
          <w:p w14:paraId="3626BDC5" w14:textId="7353FF04" w:rsidR="00A51520" w:rsidRPr="00740EE9" w:rsidRDefault="00A51520" w:rsidP="00AC142B">
            <w:pPr>
              <w:pStyle w:val="Tabulka-9"/>
              <w:rPr>
                <w:rStyle w:val="Tun"/>
                <w:highlight w:val="yellow"/>
              </w:rPr>
            </w:pPr>
            <w:r>
              <w:rPr>
                <w:rStyle w:val="Tun"/>
                <w:highlight w:val="yellow"/>
              </w:rPr>
              <w:t>DUR</w:t>
            </w:r>
          </w:p>
        </w:tc>
        <w:tc>
          <w:tcPr>
            <w:tcW w:w="3182" w:type="dxa"/>
          </w:tcPr>
          <w:p w14:paraId="074B0E8E" w14:textId="6B44E95B" w:rsidR="00A51520" w:rsidRPr="00740EE9" w:rsidRDefault="00A51520" w:rsidP="00AC142B">
            <w:pPr>
              <w:pStyle w:val="Tabulka-9"/>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highlight w:val="yellow"/>
              </w:rPr>
              <w:t>(</w:t>
            </w:r>
            <w:r>
              <w:rPr>
                <w:rStyle w:val="Tun"/>
                <w:highlight w:val="yellow"/>
              </w:rPr>
              <w:t>4</w:t>
            </w:r>
            <w:r w:rsidRPr="00740EE9">
              <w:rPr>
                <w:rStyle w:val="Tun"/>
                <w:highlight w:val="yellow"/>
              </w:rPr>
              <w:t>. dílčí fakturace)</w:t>
            </w:r>
          </w:p>
        </w:tc>
        <w:tc>
          <w:tcPr>
            <w:tcW w:w="2772" w:type="dxa"/>
          </w:tcPr>
          <w:p w14:paraId="657A04D9" w14:textId="77777777" w:rsidR="00A51520" w:rsidRPr="00740EE9" w:rsidRDefault="00A51520" w:rsidP="00AC142B">
            <w:pPr>
              <w:pStyle w:val="Tabulka-9"/>
              <w:rPr>
                <w:rStyle w:val="Tun"/>
                <w:highlight w:val="yellow"/>
              </w:rPr>
            </w:pPr>
            <w:proofErr w:type="gramStart"/>
            <w:r w:rsidRPr="00740EE9">
              <w:rPr>
                <w:rStyle w:val="Tun"/>
                <w:highlight w:val="yellow"/>
              </w:rPr>
              <w:t>[....] Kč</w:t>
            </w:r>
            <w:proofErr w:type="gramEnd"/>
          </w:p>
        </w:tc>
      </w:tr>
      <w:tr w:rsidR="00823630" w:rsidRPr="00B72613" w14:paraId="1434ADB7" w14:textId="77777777" w:rsidTr="00823630">
        <w:tc>
          <w:tcPr>
            <w:tcW w:w="2914" w:type="dxa"/>
          </w:tcPr>
          <w:p w14:paraId="6E8BE1B8" w14:textId="1764BCB2" w:rsidR="00A51520" w:rsidRDefault="00646B74" w:rsidP="00A51520">
            <w:pPr>
              <w:pStyle w:val="Tabulka-9"/>
              <w:rPr>
                <w:rStyle w:val="Tun"/>
                <w:highlight w:val="yellow"/>
              </w:rPr>
            </w:pPr>
            <w:r>
              <w:rPr>
                <w:rStyle w:val="Tun"/>
                <w:highlight w:val="yellow"/>
              </w:rPr>
              <w:t xml:space="preserve">5. </w:t>
            </w:r>
            <w:r w:rsidR="00823630" w:rsidRPr="00740EE9">
              <w:rPr>
                <w:rStyle w:val="Tun"/>
                <w:highlight w:val="yellow"/>
              </w:rPr>
              <w:t xml:space="preserve">Dílčí etapa </w:t>
            </w:r>
          </w:p>
          <w:p w14:paraId="3880BB98" w14:textId="1BE30036" w:rsidR="00823630" w:rsidRDefault="00823630" w:rsidP="00A51520">
            <w:pPr>
              <w:pStyle w:val="Tabulka-9"/>
              <w:rPr>
                <w:rStyle w:val="Tun"/>
                <w:highlight w:val="yellow"/>
              </w:rPr>
            </w:pPr>
            <w:r>
              <w:rPr>
                <w:rStyle w:val="Tun"/>
                <w:highlight w:val="yellow"/>
              </w:rPr>
              <w:t>akt. ZP+EH</w:t>
            </w:r>
          </w:p>
        </w:tc>
        <w:tc>
          <w:tcPr>
            <w:tcW w:w="3182" w:type="dxa"/>
          </w:tcPr>
          <w:p w14:paraId="3DA9892A" w14:textId="627B1250" w:rsidR="00823630" w:rsidRPr="00740EE9" w:rsidRDefault="00823630" w:rsidP="00A51520">
            <w:pPr>
              <w:pStyle w:val="Tabulka-9"/>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highlight w:val="yellow"/>
              </w:rPr>
              <w:t>(</w:t>
            </w:r>
            <w:r>
              <w:rPr>
                <w:rStyle w:val="Tun"/>
                <w:highlight w:val="yellow"/>
              </w:rPr>
              <w:t>5</w:t>
            </w:r>
            <w:r w:rsidRPr="00740EE9">
              <w:rPr>
                <w:rStyle w:val="Tun"/>
                <w:highlight w:val="yellow"/>
              </w:rPr>
              <w:t>. dílčí fakturace)</w:t>
            </w:r>
          </w:p>
        </w:tc>
        <w:tc>
          <w:tcPr>
            <w:tcW w:w="2772" w:type="dxa"/>
          </w:tcPr>
          <w:p w14:paraId="2BFFED05" w14:textId="77777777" w:rsidR="00823630" w:rsidRPr="00740EE9" w:rsidRDefault="00823630" w:rsidP="00A51520">
            <w:pPr>
              <w:pStyle w:val="Tabulka-9"/>
              <w:rPr>
                <w:rStyle w:val="Tun"/>
                <w:highlight w:val="yellow"/>
              </w:rPr>
            </w:pPr>
            <w:proofErr w:type="gramStart"/>
            <w:r w:rsidRPr="00740EE9">
              <w:rPr>
                <w:rStyle w:val="Tun"/>
                <w:highlight w:val="yellow"/>
              </w:rPr>
              <w:t>[....] Kč</w:t>
            </w:r>
            <w:proofErr w:type="gramEnd"/>
          </w:p>
        </w:tc>
      </w:tr>
      <w:tr w:rsidR="00823630" w:rsidRPr="00B72613" w14:paraId="06C43B81" w14:textId="77777777" w:rsidTr="00823630">
        <w:tc>
          <w:tcPr>
            <w:tcW w:w="2914" w:type="dxa"/>
          </w:tcPr>
          <w:p w14:paraId="4758AFE0" w14:textId="5F4DCBEE" w:rsidR="00A51520" w:rsidRDefault="00646B74" w:rsidP="00A51520">
            <w:pPr>
              <w:pStyle w:val="Tabulka-9"/>
              <w:rPr>
                <w:rStyle w:val="Tun"/>
                <w:highlight w:val="yellow"/>
              </w:rPr>
            </w:pPr>
            <w:r>
              <w:rPr>
                <w:rStyle w:val="Tun"/>
                <w:highlight w:val="yellow"/>
              </w:rPr>
              <w:t xml:space="preserve">6. </w:t>
            </w:r>
            <w:r w:rsidR="00823630" w:rsidRPr="00740EE9">
              <w:rPr>
                <w:rStyle w:val="Tun"/>
                <w:highlight w:val="yellow"/>
              </w:rPr>
              <w:t xml:space="preserve">Dílčí etapa </w:t>
            </w:r>
          </w:p>
          <w:p w14:paraId="43F8F13D" w14:textId="21BC1404" w:rsidR="00823630" w:rsidRDefault="00823630" w:rsidP="00A51520">
            <w:pPr>
              <w:pStyle w:val="Tabulka-9"/>
              <w:rPr>
                <w:rStyle w:val="Tun"/>
                <w:highlight w:val="yellow"/>
              </w:rPr>
            </w:pPr>
            <w:r>
              <w:rPr>
                <w:rStyle w:val="Tun"/>
                <w:highlight w:val="yellow"/>
              </w:rPr>
              <w:t>akt. ZP+EH</w:t>
            </w:r>
          </w:p>
        </w:tc>
        <w:tc>
          <w:tcPr>
            <w:tcW w:w="3182" w:type="dxa"/>
          </w:tcPr>
          <w:p w14:paraId="404B8DFF" w14:textId="3E6A22EE" w:rsidR="00823630" w:rsidRPr="00740EE9" w:rsidRDefault="00823630" w:rsidP="00A51520">
            <w:pPr>
              <w:pStyle w:val="Tabulka-9"/>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highlight w:val="yellow"/>
              </w:rPr>
              <w:t>(</w:t>
            </w:r>
            <w:r>
              <w:rPr>
                <w:rStyle w:val="Tun"/>
                <w:highlight w:val="yellow"/>
              </w:rPr>
              <w:t>konečná</w:t>
            </w:r>
            <w:r w:rsidRPr="00740EE9">
              <w:rPr>
                <w:rStyle w:val="Tun"/>
                <w:highlight w:val="yellow"/>
              </w:rPr>
              <w:t xml:space="preserve"> fakturace)</w:t>
            </w:r>
          </w:p>
        </w:tc>
        <w:tc>
          <w:tcPr>
            <w:tcW w:w="2772" w:type="dxa"/>
          </w:tcPr>
          <w:p w14:paraId="2D934B80" w14:textId="77777777" w:rsidR="00823630" w:rsidRPr="00740EE9" w:rsidRDefault="00823630" w:rsidP="00A51520">
            <w:pPr>
              <w:pStyle w:val="Tabulka-9"/>
              <w:rPr>
                <w:rStyle w:val="Tun"/>
                <w:highlight w:val="yellow"/>
              </w:rPr>
            </w:pPr>
            <w:proofErr w:type="gramStart"/>
            <w:r w:rsidRPr="00740EE9">
              <w:rPr>
                <w:rStyle w:val="Tun"/>
                <w:highlight w:val="yellow"/>
              </w:rPr>
              <w:t>[....] Kč</w:t>
            </w:r>
            <w:proofErr w:type="gramEnd"/>
          </w:p>
        </w:tc>
      </w:tr>
      <w:tr w:rsidR="00823630" w:rsidRPr="00B72613" w14:paraId="4661A193" w14:textId="77777777" w:rsidTr="00823630">
        <w:tc>
          <w:tcPr>
            <w:tcW w:w="2914" w:type="dxa"/>
          </w:tcPr>
          <w:p w14:paraId="312B7AB6" w14:textId="77777777" w:rsidR="00823630" w:rsidRPr="00A51520" w:rsidRDefault="00823630" w:rsidP="00AC142B">
            <w:pPr>
              <w:pStyle w:val="Tabulka-9"/>
              <w:rPr>
                <w:rStyle w:val="Tun"/>
                <w:highlight w:val="yellow"/>
              </w:rPr>
            </w:pPr>
            <w:r w:rsidRPr="00A51520">
              <w:rPr>
                <w:rStyle w:val="Tun"/>
                <w:highlight w:val="yellow"/>
              </w:rPr>
              <w:t>Celkem:</w:t>
            </w:r>
          </w:p>
        </w:tc>
        <w:tc>
          <w:tcPr>
            <w:tcW w:w="3182" w:type="dxa"/>
          </w:tcPr>
          <w:p w14:paraId="6C0F7075" w14:textId="77777777" w:rsidR="00823630" w:rsidRPr="00A51520" w:rsidRDefault="00823630" w:rsidP="00AC142B">
            <w:pPr>
              <w:pStyle w:val="Tabulka-9"/>
              <w:rPr>
                <w:rStyle w:val="Tun"/>
                <w:highlight w:val="yellow"/>
              </w:rPr>
            </w:pPr>
            <w:r w:rsidRPr="00A51520">
              <w:rPr>
                <w:rStyle w:val="Tun"/>
                <w:highlight w:val="yellow"/>
              </w:rPr>
              <w:t>"[</w:t>
            </w:r>
            <w:r w:rsidRPr="00B72613">
              <w:rPr>
                <w:rStyle w:val="Tun"/>
                <w:highlight w:val="yellow"/>
              </w:rPr>
              <w:t>VLOŽÍ ZHOTOVITEL</w:t>
            </w:r>
            <w:r w:rsidRPr="00A51520">
              <w:rPr>
                <w:rStyle w:val="Tun"/>
                <w:highlight w:val="yellow"/>
              </w:rPr>
              <w:t>]"</w:t>
            </w:r>
          </w:p>
        </w:tc>
        <w:tc>
          <w:tcPr>
            <w:tcW w:w="2772" w:type="dxa"/>
          </w:tcPr>
          <w:p w14:paraId="275A1844" w14:textId="77777777" w:rsidR="00823630" w:rsidRPr="00A51520" w:rsidRDefault="00823630" w:rsidP="00AC142B">
            <w:pPr>
              <w:pStyle w:val="Tabulka-9"/>
              <w:rPr>
                <w:rStyle w:val="Tun"/>
                <w:highlight w:val="yellow"/>
              </w:rPr>
            </w:pPr>
            <w:r w:rsidRPr="00A51520">
              <w:rPr>
                <w:rStyle w:val="Tun"/>
                <w:highlight w:val="yellow"/>
              </w:rPr>
              <w:t>"[</w:t>
            </w:r>
            <w:r w:rsidRPr="00B72613">
              <w:rPr>
                <w:rStyle w:val="Tun"/>
                <w:highlight w:val="yellow"/>
              </w:rPr>
              <w:t>VLOŽÍ ZHOTOVITEL</w:t>
            </w:r>
            <w:r w:rsidRPr="00A51520">
              <w:rPr>
                <w:rStyle w:val="Tun"/>
                <w:highlight w:val="yellow"/>
              </w:rPr>
              <w:t>]"</w:t>
            </w:r>
          </w:p>
        </w:tc>
      </w:tr>
    </w:tbl>
    <w:p w14:paraId="0B0418C8" w14:textId="77777777" w:rsidR="004F0093" w:rsidRDefault="004F0093" w:rsidP="004F0093">
      <w:pPr>
        <w:pStyle w:val="Textbezodsazen"/>
      </w:pPr>
    </w:p>
    <w:p w14:paraId="37375991" w14:textId="77777777" w:rsidR="004F0093" w:rsidRPr="00740EE9" w:rsidRDefault="004F0093" w:rsidP="00740EE9">
      <w:pPr>
        <w:pStyle w:val="Textbezodsazen"/>
      </w:pPr>
    </w:p>
    <w:p w14:paraId="6173F042" w14:textId="77777777" w:rsidR="004F0093" w:rsidRPr="00740EE9" w:rsidRDefault="004F0093" w:rsidP="00740EE9">
      <w:pPr>
        <w:pStyle w:val="Textbezodsazen"/>
      </w:pPr>
    </w:p>
    <w:p w14:paraId="37D4F2FD" w14:textId="77777777" w:rsidR="004F0093" w:rsidRPr="00740EE9" w:rsidRDefault="004F0093" w:rsidP="00740EE9">
      <w:pPr>
        <w:pStyle w:val="Textbezodsazen"/>
      </w:pPr>
    </w:p>
    <w:p w14:paraId="7F7A93AC" w14:textId="77777777" w:rsidR="004F0093" w:rsidRPr="00740EE9" w:rsidRDefault="004F0093" w:rsidP="00740EE9">
      <w:pPr>
        <w:pStyle w:val="Textbezodsazen"/>
      </w:pPr>
    </w:p>
    <w:p w14:paraId="1C801D6E" w14:textId="77777777" w:rsidR="004F0093" w:rsidRDefault="004F0093" w:rsidP="00740EE9">
      <w:pPr>
        <w:pStyle w:val="Textbezodsazen"/>
      </w:pPr>
    </w:p>
    <w:p w14:paraId="79F5C6D2" w14:textId="77777777" w:rsidR="004F0093" w:rsidRDefault="004F0093" w:rsidP="00740EE9">
      <w:pPr>
        <w:pStyle w:val="Textbezodsazen"/>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64D95987" w14:textId="77777777" w:rsidR="00740EE9" w:rsidRDefault="00740EE9" w:rsidP="00740EE9">
      <w:pPr>
        <w:pStyle w:val="Nadpisbezsl1-1"/>
      </w:pPr>
      <w:r>
        <w:lastRenderedPageBreak/>
        <w:t>Příloha č. 5</w:t>
      </w:r>
    </w:p>
    <w:p w14:paraId="014C77F9" w14:textId="77777777" w:rsidR="00740EE9" w:rsidRDefault="00740EE9" w:rsidP="00740EE9">
      <w:pPr>
        <w:pStyle w:val="Nadpisbezsl1-2"/>
      </w:pPr>
      <w:r>
        <w:t>Harmonogram plnění</w:t>
      </w:r>
    </w:p>
    <w:tbl>
      <w:tblPr>
        <w:tblW w:w="8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370"/>
        <w:gridCol w:w="2353"/>
        <w:gridCol w:w="3024"/>
        <w:gridCol w:w="2034"/>
      </w:tblGrid>
      <w:tr w:rsidR="003377CC" w:rsidRPr="009228F8" w14:paraId="202C975E" w14:textId="77777777" w:rsidTr="00AC142B">
        <w:trPr>
          <w:trHeight w:val="453"/>
          <w:jc w:val="center"/>
        </w:trPr>
        <w:tc>
          <w:tcPr>
            <w:tcW w:w="974" w:type="dxa"/>
            <w:tcBorders>
              <w:top w:val="single" w:sz="4" w:space="0" w:color="auto"/>
              <w:left w:val="single" w:sz="4" w:space="0" w:color="auto"/>
              <w:bottom w:val="single" w:sz="4" w:space="0" w:color="auto"/>
              <w:right w:val="single" w:sz="4" w:space="0" w:color="auto"/>
            </w:tcBorders>
            <w:shd w:val="clear" w:color="auto" w:fill="D9D9D9"/>
            <w:hideMark/>
          </w:tcPr>
          <w:p w14:paraId="2F2C6D97" w14:textId="77777777" w:rsidR="003377CC" w:rsidRPr="009228F8" w:rsidRDefault="003377CC" w:rsidP="00AC142B">
            <w:pPr>
              <w:autoSpaceDE w:val="0"/>
              <w:autoSpaceDN w:val="0"/>
              <w:spacing w:after="0" w:line="240" w:lineRule="auto"/>
              <w:rPr>
                <w:rFonts w:eastAsia="Times New Roman" w:cs="Times New Roman"/>
                <w:lang w:eastAsia="cs-CZ"/>
              </w:rPr>
            </w:pPr>
            <w:r w:rsidRPr="009228F8">
              <w:rPr>
                <w:rFonts w:eastAsia="Times New Roman" w:cs="Times New Roman"/>
                <w:lang w:eastAsia="cs-CZ"/>
              </w:rPr>
              <w:t>Část díla</w:t>
            </w:r>
          </w:p>
        </w:tc>
        <w:tc>
          <w:tcPr>
            <w:tcW w:w="2488" w:type="dxa"/>
            <w:tcBorders>
              <w:top w:val="single" w:sz="4" w:space="0" w:color="auto"/>
              <w:left w:val="single" w:sz="4" w:space="0" w:color="auto"/>
              <w:bottom w:val="single" w:sz="4" w:space="0" w:color="auto"/>
              <w:right w:val="single" w:sz="4" w:space="0" w:color="auto"/>
            </w:tcBorders>
            <w:shd w:val="clear" w:color="auto" w:fill="D9D9D9"/>
            <w:hideMark/>
          </w:tcPr>
          <w:p w14:paraId="56750B4D" w14:textId="77777777" w:rsidR="003377CC" w:rsidRPr="009228F8" w:rsidRDefault="003377CC" w:rsidP="00AC142B">
            <w:pPr>
              <w:tabs>
                <w:tab w:val="num" w:pos="737"/>
              </w:tabs>
              <w:spacing w:after="120" w:line="280" w:lineRule="exact"/>
              <w:ind w:left="737" w:hanging="737"/>
              <w:jc w:val="both"/>
              <w:rPr>
                <w:rFonts w:eastAsia="Times New Roman" w:cs="Times New Roman"/>
                <w:i/>
              </w:rPr>
            </w:pPr>
            <w:r w:rsidRPr="009228F8">
              <w:rPr>
                <w:rFonts w:eastAsia="Times New Roman" w:cs="Times New Roman"/>
                <w:i/>
              </w:rPr>
              <w:t>Doba plnění</w:t>
            </w:r>
          </w:p>
        </w:tc>
        <w:tc>
          <w:tcPr>
            <w:tcW w:w="3214" w:type="dxa"/>
            <w:tcBorders>
              <w:top w:val="single" w:sz="4" w:space="0" w:color="auto"/>
              <w:left w:val="single" w:sz="4" w:space="0" w:color="auto"/>
              <w:bottom w:val="single" w:sz="4" w:space="0" w:color="auto"/>
              <w:right w:val="single" w:sz="4" w:space="0" w:color="auto"/>
            </w:tcBorders>
            <w:shd w:val="clear" w:color="auto" w:fill="D9D9D9"/>
            <w:hideMark/>
          </w:tcPr>
          <w:p w14:paraId="633F73D2" w14:textId="77777777" w:rsidR="003377CC" w:rsidRPr="009228F8" w:rsidRDefault="003377CC" w:rsidP="00AC142B">
            <w:pPr>
              <w:keepNext/>
              <w:suppressAutoHyphens/>
              <w:spacing w:after="0" w:line="280" w:lineRule="exact"/>
              <w:jc w:val="center"/>
              <w:outlineLvl w:val="0"/>
              <w:rPr>
                <w:rFonts w:eastAsia="Times New Roman" w:cs="Arial"/>
                <w:b/>
                <w:i/>
                <w:u w:val="single"/>
              </w:rPr>
            </w:pPr>
            <w:r w:rsidRPr="009228F8">
              <w:rPr>
                <w:rFonts w:eastAsia="Times New Roman" w:cs="Arial"/>
                <w:b/>
                <w:i/>
                <w:u w:val="single"/>
              </w:rPr>
              <w:t>Popis činností prováděných v Dílčí etapě</w:t>
            </w:r>
          </w:p>
        </w:tc>
        <w:tc>
          <w:tcPr>
            <w:tcW w:w="2105" w:type="dxa"/>
            <w:tcBorders>
              <w:top w:val="single" w:sz="4" w:space="0" w:color="auto"/>
              <w:left w:val="single" w:sz="4" w:space="0" w:color="auto"/>
              <w:bottom w:val="single" w:sz="4" w:space="0" w:color="auto"/>
              <w:right w:val="single" w:sz="4" w:space="0" w:color="auto"/>
            </w:tcBorders>
            <w:shd w:val="clear" w:color="auto" w:fill="D9D9D9"/>
            <w:hideMark/>
          </w:tcPr>
          <w:p w14:paraId="144B19E1" w14:textId="77777777" w:rsidR="003377CC" w:rsidRPr="009228F8" w:rsidRDefault="003377CC" w:rsidP="00AC142B">
            <w:pPr>
              <w:keepNext/>
              <w:suppressAutoHyphens/>
              <w:spacing w:after="0" w:line="280" w:lineRule="exact"/>
              <w:jc w:val="center"/>
              <w:outlineLvl w:val="0"/>
              <w:rPr>
                <w:rFonts w:eastAsia="Times New Roman" w:cs="Arial"/>
                <w:b/>
                <w:i/>
                <w:u w:val="single"/>
              </w:rPr>
            </w:pPr>
            <w:r w:rsidRPr="009228F8">
              <w:rPr>
                <w:rFonts w:eastAsia="Times New Roman" w:cs="Arial"/>
                <w:b/>
                <w:i/>
                <w:u w:val="single"/>
              </w:rPr>
              <w:t>Podmínky dokončení Dílčí etapy</w:t>
            </w:r>
          </w:p>
        </w:tc>
      </w:tr>
      <w:tr w:rsidR="003377CC" w:rsidRPr="009228F8" w14:paraId="5487CE03" w14:textId="77777777" w:rsidTr="00AC142B">
        <w:trPr>
          <w:trHeight w:val="297"/>
          <w:jc w:val="center"/>
        </w:trPr>
        <w:tc>
          <w:tcPr>
            <w:tcW w:w="974" w:type="dxa"/>
            <w:tcBorders>
              <w:top w:val="single" w:sz="4" w:space="0" w:color="auto"/>
              <w:left w:val="single" w:sz="4" w:space="0" w:color="auto"/>
              <w:bottom w:val="single" w:sz="4" w:space="0" w:color="auto"/>
              <w:right w:val="single" w:sz="4" w:space="0" w:color="auto"/>
            </w:tcBorders>
            <w:shd w:val="clear" w:color="auto" w:fill="auto"/>
            <w:hideMark/>
          </w:tcPr>
          <w:p w14:paraId="69B7C7B0" w14:textId="77777777" w:rsidR="003377CC" w:rsidRPr="009228F8" w:rsidRDefault="003377CC" w:rsidP="00AC142B">
            <w:pPr>
              <w:autoSpaceDE w:val="0"/>
              <w:autoSpaceDN w:val="0"/>
              <w:spacing w:after="0" w:line="240" w:lineRule="auto"/>
              <w:rPr>
                <w:rFonts w:eastAsia="Times New Roman" w:cs="Times New Roman"/>
                <w:lang w:eastAsia="cs-CZ"/>
              </w:rPr>
            </w:pPr>
            <w:r w:rsidRPr="009228F8">
              <w:rPr>
                <w:rFonts w:eastAsia="Times New Roman" w:cs="Times New Roman"/>
                <w:lang w:eastAsia="cs-CZ"/>
              </w:rPr>
              <w:t>Termín zahájení prací</w:t>
            </w:r>
          </w:p>
        </w:tc>
        <w:tc>
          <w:tcPr>
            <w:tcW w:w="2488" w:type="dxa"/>
            <w:tcBorders>
              <w:top w:val="single" w:sz="4" w:space="0" w:color="auto"/>
              <w:left w:val="single" w:sz="4" w:space="0" w:color="auto"/>
              <w:bottom w:val="single" w:sz="4" w:space="0" w:color="auto"/>
              <w:right w:val="single" w:sz="4" w:space="0" w:color="auto"/>
            </w:tcBorders>
            <w:shd w:val="clear" w:color="auto" w:fill="auto"/>
            <w:hideMark/>
          </w:tcPr>
          <w:p w14:paraId="4A74A346" w14:textId="77777777" w:rsidR="003377CC" w:rsidRPr="009228F8" w:rsidRDefault="003377CC" w:rsidP="00AC142B">
            <w:pPr>
              <w:keepNext/>
              <w:suppressAutoHyphens/>
              <w:spacing w:after="0" w:line="280" w:lineRule="exact"/>
              <w:outlineLvl w:val="0"/>
              <w:rPr>
                <w:rFonts w:eastAsia="Times New Roman" w:cs="Arial"/>
                <w:b/>
              </w:rPr>
            </w:pPr>
            <w:r w:rsidRPr="009228F8">
              <w:rPr>
                <w:rFonts w:eastAsia="Times New Roman" w:cs="Arial"/>
                <w:b/>
              </w:rPr>
              <w:t>ihned po nabytí účinnosti Smlouvy</w:t>
            </w:r>
          </w:p>
        </w:tc>
        <w:tc>
          <w:tcPr>
            <w:tcW w:w="3214" w:type="dxa"/>
            <w:tcBorders>
              <w:top w:val="single" w:sz="4" w:space="0" w:color="auto"/>
              <w:left w:val="single" w:sz="4" w:space="0" w:color="auto"/>
              <w:bottom w:val="single" w:sz="4" w:space="0" w:color="auto"/>
              <w:right w:val="single" w:sz="4" w:space="0" w:color="auto"/>
            </w:tcBorders>
            <w:shd w:val="clear" w:color="auto" w:fill="auto"/>
          </w:tcPr>
          <w:p w14:paraId="77A88353" w14:textId="77777777" w:rsidR="003377CC" w:rsidRPr="009228F8" w:rsidRDefault="003377CC" w:rsidP="00AC142B">
            <w:pPr>
              <w:keepNext/>
              <w:suppressAutoHyphens/>
              <w:spacing w:after="0" w:line="280" w:lineRule="exact"/>
              <w:jc w:val="center"/>
              <w:outlineLvl w:val="0"/>
              <w:rPr>
                <w:rFonts w:eastAsia="Times New Roman" w:cs="Arial"/>
                <w:b/>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16C3119F" w14:textId="77777777" w:rsidR="003377CC" w:rsidRPr="009228F8" w:rsidRDefault="003377CC" w:rsidP="00AC142B">
            <w:pPr>
              <w:keepNext/>
              <w:suppressAutoHyphens/>
              <w:spacing w:after="0" w:line="280" w:lineRule="exact"/>
              <w:jc w:val="center"/>
              <w:outlineLvl w:val="0"/>
              <w:rPr>
                <w:rFonts w:eastAsia="Times New Roman" w:cs="Arial"/>
                <w:b/>
              </w:rPr>
            </w:pPr>
          </w:p>
        </w:tc>
      </w:tr>
      <w:tr w:rsidR="003377CC" w:rsidRPr="00197EE5" w14:paraId="7D80EF2E" w14:textId="77777777" w:rsidTr="00AC142B">
        <w:trPr>
          <w:trHeight w:val="1405"/>
          <w:jc w:val="center"/>
        </w:trPr>
        <w:tc>
          <w:tcPr>
            <w:tcW w:w="974" w:type="dxa"/>
            <w:tcBorders>
              <w:top w:val="single" w:sz="4" w:space="0" w:color="auto"/>
              <w:left w:val="single" w:sz="4" w:space="0" w:color="auto"/>
              <w:bottom w:val="single" w:sz="4" w:space="0" w:color="auto"/>
              <w:right w:val="single" w:sz="4" w:space="0" w:color="auto"/>
            </w:tcBorders>
            <w:shd w:val="clear" w:color="auto" w:fill="auto"/>
          </w:tcPr>
          <w:p w14:paraId="78F72D57" w14:textId="40902E83" w:rsidR="003377CC" w:rsidRPr="009228F8" w:rsidRDefault="003377CC" w:rsidP="00AC142B">
            <w:pPr>
              <w:autoSpaceDE w:val="0"/>
              <w:autoSpaceDN w:val="0"/>
              <w:spacing w:after="0" w:line="240" w:lineRule="auto"/>
              <w:rPr>
                <w:rFonts w:eastAsia="Times New Roman" w:cs="Times New Roman"/>
                <w:lang w:eastAsia="cs-CZ"/>
              </w:rPr>
            </w:pPr>
            <w:r w:rsidRPr="009228F8">
              <w:rPr>
                <w:rFonts w:eastAsia="Times New Roman" w:cs="Times New Roman"/>
                <w:lang w:eastAsia="cs-CZ"/>
              </w:rPr>
              <w:t>1.</w:t>
            </w:r>
            <w:r>
              <w:rPr>
                <w:rFonts w:eastAsia="Times New Roman" w:cs="Times New Roman"/>
                <w:lang w:eastAsia="cs-CZ"/>
              </w:rPr>
              <w:t xml:space="preserve"> Dílčí </w:t>
            </w:r>
            <w:r w:rsidRPr="009228F8">
              <w:rPr>
                <w:rFonts w:eastAsia="Times New Roman" w:cs="Times New Roman"/>
                <w:lang w:eastAsia="cs-CZ"/>
              </w:rPr>
              <w:t>etapa</w:t>
            </w:r>
          </w:p>
        </w:tc>
        <w:tc>
          <w:tcPr>
            <w:tcW w:w="2488" w:type="dxa"/>
            <w:tcBorders>
              <w:top w:val="single" w:sz="4" w:space="0" w:color="auto"/>
              <w:left w:val="single" w:sz="4" w:space="0" w:color="auto"/>
              <w:bottom w:val="single" w:sz="4" w:space="0" w:color="auto"/>
              <w:right w:val="single" w:sz="4" w:space="0" w:color="auto"/>
            </w:tcBorders>
            <w:shd w:val="clear" w:color="auto" w:fill="auto"/>
          </w:tcPr>
          <w:p w14:paraId="3D936428" w14:textId="77777777" w:rsidR="003377CC" w:rsidRPr="00197EE5" w:rsidRDefault="003377CC" w:rsidP="00AC142B">
            <w:pPr>
              <w:tabs>
                <w:tab w:val="left" w:pos="708"/>
                <w:tab w:val="num" w:pos="737"/>
              </w:tabs>
              <w:spacing w:after="120" w:line="280" w:lineRule="exact"/>
              <w:ind w:left="31"/>
              <w:rPr>
                <w:rFonts w:eastAsia="Times New Roman" w:cs="Times New Roman"/>
                <w:b/>
              </w:rPr>
            </w:pPr>
            <w:r w:rsidRPr="00197EE5">
              <w:rPr>
                <w:rFonts w:eastAsia="Times New Roman" w:cs="Times New Roman"/>
                <w:b/>
              </w:rPr>
              <w:t xml:space="preserve">do </w:t>
            </w:r>
            <w:r>
              <w:rPr>
                <w:rFonts w:eastAsia="Times New Roman" w:cs="Times New Roman"/>
                <w:b/>
              </w:rPr>
              <w:t>4</w:t>
            </w:r>
            <w:r w:rsidRPr="00197EE5">
              <w:rPr>
                <w:rFonts w:eastAsia="Times New Roman" w:cs="Times New Roman"/>
                <w:b/>
              </w:rPr>
              <w:t xml:space="preserve"> měsíců od nabytí účinnosti Smlouvy </w:t>
            </w:r>
            <w:r w:rsidRPr="00197EE5">
              <w:rPr>
                <w:rFonts w:eastAsia="Times New Roman" w:cs="Times New Roman"/>
              </w:rPr>
              <w:t>(</w:t>
            </w:r>
            <w:r>
              <w:rPr>
                <w:rFonts w:eastAsia="Times New Roman" w:cs="Times New Roman"/>
              </w:rPr>
              <w:t>1</w:t>
            </w:r>
            <w:r w:rsidRPr="00197EE5">
              <w:rPr>
                <w:rFonts w:eastAsia="Times New Roman" w:cs="Times New Roman"/>
              </w:rPr>
              <w:t xml:space="preserve">. dílčí fakturace – </w:t>
            </w:r>
            <w:r>
              <w:rPr>
                <w:rFonts w:eastAsia="Times New Roman" w:cs="Times New Roman"/>
              </w:rPr>
              <w:t>60</w:t>
            </w:r>
            <w:r w:rsidRPr="00197EE5">
              <w:rPr>
                <w:rFonts w:eastAsia="Times New Roman" w:cs="Times New Roman"/>
              </w:rPr>
              <w:t xml:space="preserve"> % ceny díla</w:t>
            </w:r>
            <w:r>
              <w:rPr>
                <w:rFonts w:eastAsia="Times New Roman" w:cs="Times New Roman"/>
              </w:rPr>
              <w:t xml:space="preserve"> přílohy č. 4a, avšak bez položky č. 12) </w:t>
            </w:r>
          </w:p>
        </w:tc>
        <w:tc>
          <w:tcPr>
            <w:tcW w:w="3214" w:type="dxa"/>
            <w:tcBorders>
              <w:top w:val="single" w:sz="4" w:space="0" w:color="auto"/>
              <w:left w:val="single" w:sz="4" w:space="0" w:color="auto"/>
              <w:bottom w:val="single" w:sz="4" w:space="0" w:color="auto"/>
              <w:right w:val="single" w:sz="4" w:space="0" w:color="auto"/>
            </w:tcBorders>
            <w:shd w:val="clear" w:color="auto" w:fill="auto"/>
          </w:tcPr>
          <w:p w14:paraId="5A762E9E" w14:textId="77777777" w:rsidR="003377CC" w:rsidRPr="00A230BA" w:rsidRDefault="003377CC" w:rsidP="00AC142B">
            <w:pPr>
              <w:tabs>
                <w:tab w:val="num" w:pos="737"/>
              </w:tabs>
              <w:spacing w:after="120" w:line="280" w:lineRule="exact"/>
              <w:rPr>
                <w:bCs/>
              </w:rPr>
            </w:pPr>
            <w:r w:rsidRPr="00D95D5F">
              <w:rPr>
                <w:rFonts w:eastAsia="Times New Roman" w:cs="Times New Roman"/>
                <w:b/>
                <w:bCs/>
              </w:rPr>
              <w:t xml:space="preserve">Aktualizace DSP + PDPS </w:t>
            </w:r>
            <w:r w:rsidRPr="009C4DDD">
              <w:rPr>
                <w:rFonts w:eastAsia="Times New Roman" w:cs="Times New Roman"/>
                <w:b/>
                <w:bCs/>
              </w:rPr>
              <w:t>k připomínkám</w:t>
            </w:r>
            <w:r>
              <w:rPr>
                <w:rFonts w:eastAsia="Times New Roman" w:cs="Times New Roman"/>
              </w:rPr>
              <w:t xml:space="preserve"> </w:t>
            </w:r>
            <w:r>
              <w:rPr>
                <w:rFonts w:eastAsia="Times New Roman" w:cs="Times New Roman"/>
                <w:lang w:val="en-US"/>
              </w:rPr>
              <w:t>[</w:t>
            </w:r>
            <w:r>
              <w:rPr>
                <w:bCs/>
              </w:rPr>
              <w:t xml:space="preserve">změny norem, předpisů, doplnění zabezpečení centrálních přechodů, přípravy pro ETCS, GSM-R, </w:t>
            </w:r>
            <w:r w:rsidRPr="00AD673C">
              <w:rPr>
                <w:bCs/>
              </w:rPr>
              <w:t>aktualizac</w:t>
            </w:r>
            <w:r>
              <w:rPr>
                <w:bCs/>
              </w:rPr>
              <w:t>e</w:t>
            </w:r>
            <w:r w:rsidRPr="00AD673C">
              <w:rPr>
                <w:bCs/>
              </w:rPr>
              <w:t xml:space="preserve"> POV a zejména návrhu provizorního (dočasného) místního ovládání jednotlivých ŽST</w:t>
            </w:r>
            <w:r>
              <w:rPr>
                <w:bCs/>
              </w:rPr>
              <w:t>. Zároveň bude aktualizován SR včetně nákladové části].</w:t>
            </w: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02E7464F" w14:textId="77777777" w:rsidR="003377CC" w:rsidRPr="00197EE5" w:rsidRDefault="003377CC" w:rsidP="00AC142B">
            <w:pPr>
              <w:keepNext/>
              <w:suppressAutoHyphens/>
              <w:spacing w:after="0" w:line="280" w:lineRule="exact"/>
              <w:outlineLvl w:val="0"/>
              <w:rPr>
                <w:rFonts w:eastAsia="Times New Roman" w:cs="Arial"/>
              </w:rPr>
            </w:pPr>
            <w:r w:rsidRPr="00197EE5">
              <w:rPr>
                <w:rFonts w:eastAsia="Times New Roman" w:cs="Arial"/>
              </w:rPr>
              <w:t>Předávací protokol</w:t>
            </w:r>
            <w:r>
              <w:rPr>
                <w:rFonts w:eastAsia="Times New Roman" w:cs="Arial"/>
              </w:rPr>
              <w:t xml:space="preserve"> + Aktualizace DSP + PDPS v el. </w:t>
            </w:r>
            <w:proofErr w:type="gramStart"/>
            <w:r>
              <w:rPr>
                <w:rFonts w:eastAsia="Times New Roman" w:cs="Arial"/>
              </w:rPr>
              <w:t>formě</w:t>
            </w:r>
            <w:proofErr w:type="gramEnd"/>
          </w:p>
        </w:tc>
      </w:tr>
      <w:tr w:rsidR="003377CC" w:rsidRPr="00197EE5" w14:paraId="4A39DFC1" w14:textId="77777777" w:rsidTr="00AC142B">
        <w:trPr>
          <w:trHeight w:val="1405"/>
          <w:jc w:val="center"/>
        </w:trPr>
        <w:tc>
          <w:tcPr>
            <w:tcW w:w="974" w:type="dxa"/>
            <w:tcBorders>
              <w:top w:val="single" w:sz="4" w:space="0" w:color="auto"/>
              <w:left w:val="single" w:sz="4" w:space="0" w:color="auto"/>
              <w:bottom w:val="single" w:sz="4" w:space="0" w:color="auto"/>
              <w:right w:val="single" w:sz="4" w:space="0" w:color="auto"/>
            </w:tcBorders>
            <w:shd w:val="clear" w:color="auto" w:fill="auto"/>
          </w:tcPr>
          <w:p w14:paraId="5664B78A" w14:textId="6562FF63" w:rsidR="003377CC" w:rsidRPr="009228F8" w:rsidRDefault="003377CC" w:rsidP="00AC142B">
            <w:pPr>
              <w:autoSpaceDE w:val="0"/>
              <w:autoSpaceDN w:val="0"/>
              <w:spacing w:after="0" w:line="240" w:lineRule="auto"/>
              <w:rPr>
                <w:rFonts w:eastAsia="Times New Roman" w:cs="Times New Roman"/>
                <w:lang w:eastAsia="cs-CZ"/>
              </w:rPr>
            </w:pPr>
            <w:r w:rsidRPr="009228F8">
              <w:rPr>
                <w:rFonts w:eastAsia="Times New Roman" w:cs="Times New Roman"/>
                <w:lang w:eastAsia="cs-CZ"/>
              </w:rPr>
              <w:t>2.</w:t>
            </w:r>
            <w:r>
              <w:rPr>
                <w:rFonts w:eastAsia="Times New Roman" w:cs="Times New Roman"/>
                <w:lang w:eastAsia="cs-CZ"/>
              </w:rPr>
              <w:t xml:space="preserve"> </w:t>
            </w:r>
            <w:r w:rsidRPr="009228F8">
              <w:rPr>
                <w:rFonts w:eastAsia="Times New Roman" w:cs="Times New Roman"/>
                <w:lang w:eastAsia="cs-CZ"/>
              </w:rPr>
              <w:t>Dílčí etapa</w:t>
            </w:r>
          </w:p>
        </w:tc>
        <w:tc>
          <w:tcPr>
            <w:tcW w:w="2488" w:type="dxa"/>
            <w:tcBorders>
              <w:top w:val="single" w:sz="4" w:space="0" w:color="auto"/>
              <w:left w:val="single" w:sz="4" w:space="0" w:color="auto"/>
              <w:bottom w:val="single" w:sz="4" w:space="0" w:color="auto"/>
              <w:right w:val="single" w:sz="4" w:space="0" w:color="auto"/>
            </w:tcBorders>
            <w:shd w:val="clear" w:color="auto" w:fill="auto"/>
          </w:tcPr>
          <w:p w14:paraId="70E21567" w14:textId="77777777" w:rsidR="003377CC" w:rsidRPr="00197EE5" w:rsidRDefault="003377CC" w:rsidP="00AC142B">
            <w:pPr>
              <w:tabs>
                <w:tab w:val="left" w:pos="708"/>
                <w:tab w:val="num" w:pos="737"/>
              </w:tabs>
              <w:spacing w:after="120" w:line="280" w:lineRule="exact"/>
              <w:ind w:left="31"/>
              <w:rPr>
                <w:rFonts w:eastAsia="Times New Roman" w:cs="Times New Roman"/>
                <w:b/>
              </w:rPr>
            </w:pPr>
            <w:r w:rsidRPr="00197EE5">
              <w:rPr>
                <w:rFonts w:eastAsia="Times New Roman" w:cs="Times New Roman"/>
                <w:b/>
              </w:rPr>
              <w:t xml:space="preserve">do </w:t>
            </w:r>
            <w:r>
              <w:rPr>
                <w:rFonts w:eastAsia="Times New Roman" w:cs="Times New Roman"/>
                <w:b/>
              </w:rPr>
              <w:t>4</w:t>
            </w:r>
            <w:r w:rsidRPr="00197EE5">
              <w:rPr>
                <w:rFonts w:eastAsia="Times New Roman" w:cs="Times New Roman"/>
                <w:b/>
              </w:rPr>
              <w:t xml:space="preserve"> měsíců od nabytí účinnosti Smlouvy </w:t>
            </w:r>
            <w:r w:rsidRPr="00197EE5">
              <w:rPr>
                <w:rFonts w:eastAsia="Times New Roman" w:cs="Times New Roman"/>
              </w:rPr>
              <w:t>(</w:t>
            </w:r>
            <w:r>
              <w:rPr>
                <w:rFonts w:eastAsia="Times New Roman" w:cs="Times New Roman"/>
              </w:rPr>
              <w:t>2</w:t>
            </w:r>
            <w:r w:rsidRPr="00197EE5">
              <w:rPr>
                <w:rFonts w:eastAsia="Times New Roman" w:cs="Times New Roman"/>
              </w:rPr>
              <w:t xml:space="preserve">. dílčí fakturace – </w:t>
            </w:r>
            <w:r>
              <w:rPr>
                <w:rFonts w:eastAsia="Times New Roman" w:cs="Times New Roman"/>
              </w:rPr>
              <w:t>60</w:t>
            </w:r>
            <w:r w:rsidRPr="00197EE5">
              <w:rPr>
                <w:rFonts w:eastAsia="Times New Roman" w:cs="Times New Roman"/>
              </w:rPr>
              <w:t xml:space="preserve"> % ceny díla</w:t>
            </w:r>
            <w:r>
              <w:rPr>
                <w:rFonts w:eastAsia="Times New Roman" w:cs="Times New Roman"/>
              </w:rPr>
              <w:t xml:space="preserve"> přílohy č. 4b)</w:t>
            </w:r>
          </w:p>
        </w:tc>
        <w:tc>
          <w:tcPr>
            <w:tcW w:w="3214" w:type="dxa"/>
            <w:tcBorders>
              <w:top w:val="single" w:sz="4" w:space="0" w:color="auto"/>
              <w:left w:val="single" w:sz="4" w:space="0" w:color="auto"/>
              <w:bottom w:val="single" w:sz="4" w:space="0" w:color="auto"/>
              <w:right w:val="single" w:sz="4" w:space="0" w:color="auto"/>
            </w:tcBorders>
            <w:shd w:val="clear" w:color="auto" w:fill="auto"/>
          </w:tcPr>
          <w:p w14:paraId="2C5BFC51" w14:textId="77777777" w:rsidR="003377CC" w:rsidRPr="00A230BA" w:rsidRDefault="003377CC" w:rsidP="00AC142B">
            <w:pPr>
              <w:tabs>
                <w:tab w:val="num" w:pos="737"/>
              </w:tabs>
              <w:spacing w:after="120" w:line="280" w:lineRule="exact"/>
              <w:rPr>
                <w:bCs/>
              </w:rPr>
            </w:pPr>
            <w:r>
              <w:rPr>
                <w:rFonts w:eastAsia="Times New Roman" w:cs="Times New Roman"/>
              </w:rPr>
              <w:t>Zpracování</w:t>
            </w:r>
            <w:r w:rsidRPr="00197EE5">
              <w:rPr>
                <w:rFonts w:eastAsia="Times New Roman" w:cs="Times New Roman"/>
              </w:rPr>
              <w:t xml:space="preserve"> </w:t>
            </w:r>
            <w:r w:rsidRPr="009C4DDD">
              <w:rPr>
                <w:b/>
              </w:rPr>
              <w:t>DUR</w:t>
            </w:r>
            <w:r>
              <w:rPr>
                <w:bCs/>
              </w:rPr>
              <w:t xml:space="preserve"> </w:t>
            </w:r>
            <w:r w:rsidRPr="003714E5">
              <w:rPr>
                <w:b/>
              </w:rPr>
              <w:t>k</w:t>
            </w:r>
            <w:r>
              <w:rPr>
                <w:b/>
              </w:rPr>
              <w:t xml:space="preserve"> </w:t>
            </w:r>
            <w:r w:rsidRPr="003714E5">
              <w:rPr>
                <w:b/>
              </w:rPr>
              <w:t>připomínkám</w:t>
            </w:r>
            <w:r>
              <w:rPr>
                <w:bCs/>
              </w:rPr>
              <w:t xml:space="preserve"> pro výstavbu GSM-R + ETCS. GSM-R v celém úseku </w:t>
            </w:r>
            <w:r w:rsidRPr="00AD673C">
              <w:rPr>
                <w:bCs/>
              </w:rPr>
              <w:t>Chlumec nad Cidlinou – Trutnov</w:t>
            </w:r>
            <w:r>
              <w:rPr>
                <w:bCs/>
              </w:rPr>
              <w:t>, ETCS pouze v úseku Stará Paka – Trutnov včetně nákladové části.</w:t>
            </w: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5FEB787B" w14:textId="77777777" w:rsidR="003377CC" w:rsidRDefault="003377CC" w:rsidP="00AC142B">
            <w:pPr>
              <w:keepNext/>
              <w:suppressAutoHyphens/>
              <w:spacing w:after="0" w:line="280" w:lineRule="exact"/>
              <w:outlineLvl w:val="0"/>
              <w:rPr>
                <w:rFonts w:eastAsia="Times New Roman" w:cs="Arial"/>
              </w:rPr>
            </w:pPr>
            <w:r w:rsidRPr="00197EE5">
              <w:rPr>
                <w:rFonts w:eastAsia="Times New Roman" w:cs="Arial"/>
              </w:rPr>
              <w:t>Předávací protokol</w:t>
            </w:r>
            <w:r>
              <w:rPr>
                <w:rFonts w:eastAsia="Times New Roman" w:cs="Arial"/>
              </w:rPr>
              <w:t xml:space="preserve"> + DUR v el. </w:t>
            </w:r>
            <w:proofErr w:type="gramStart"/>
            <w:r>
              <w:rPr>
                <w:rFonts w:eastAsia="Times New Roman" w:cs="Arial"/>
              </w:rPr>
              <w:t>formě</w:t>
            </w:r>
            <w:proofErr w:type="gramEnd"/>
          </w:p>
          <w:p w14:paraId="6779E458" w14:textId="77777777" w:rsidR="003377CC" w:rsidRPr="00197EE5" w:rsidRDefault="003377CC" w:rsidP="00AC142B">
            <w:pPr>
              <w:keepNext/>
              <w:suppressAutoHyphens/>
              <w:spacing w:after="0" w:line="280" w:lineRule="exact"/>
              <w:outlineLvl w:val="0"/>
              <w:rPr>
                <w:rFonts w:eastAsia="Times New Roman" w:cs="Arial"/>
              </w:rPr>
            </w:pPr>
          </w:p>
        </w:tc>
      </w:tr>
      <w:tr w:rsidR="003377CC" w:rsidRPr="00197EE5" w14:paraId="7A39D062" w14:textId="77777777" w:rsidTr="00AC142B">
        <w:trPr>
          <w:trHeight w:val="1405"/>
          <w:jc w:val="center"/>
        </w:trPr>
        <w:tc>
          <w:tcPr>
            <w:tcW w:w="974" w:type="dxa"/>
            <w:tcBorders>
              <w:top w:val="single" w:sz="4" w:space="0" w:color="auto"/>
              <w:left w:val="single" w:sz="4" w:space="0" w:color="auto"/>
              <w:bottom w:val="single" w:sz="4" w:space="0" w:color="auto"/>
              <w:right w:val="single" w:sz="4" w:space="0" w:color="auto"/>
            </w:tcBorders>
            <w:shd w:val="clear" w:color="auto" w:fill="auto"/>
          </w:tcPr>
          <w:p w14:paraId="2949DC83" w14:textId="2CA4E295" w:rsidR="003377CC" w:rsidRPr="009228F8" w:rsidRDefault="003377CC" w:rsidP="00AC142B">
            <w:pPr>
              <w:autoSpaceDE w:val="0"/>
              <w:autoSpaceDN w:val="0"/>
              <w:spacing w:after="0" w:line="240" w:lineRule="auto"/>
              <w:rPr>
                <w:rFonts w:eastAsia="Times New Roman" w:cs="Times New Roman"/>
                <w:lang w:eastAsia="cs-CZ"/>
              </w:rPr>
            </w:pPr>
            <w:r>
              <w:rPr>
                <w:rFonts w:eastAsia="Times New Roman" w:cs="Times New Roman"/>
                <w:lang w:eastAsia="cs-CZ"/>
              </w:rPr>
              <w:t>3</w:t>
            </w:r>
            <w:r w:rsidRPr="009228F8">
              <w:rPr>
                <w:rFonts w:eastAsia="Times New Roman" w:cs="Times New Roman"/>
                <w:lang w:eastAsia="cs-CZ"/>
              </w:rPr>
              <w:t>.</w:t>
            </w:r>
            <w:r>
              <w:rPr>
                <w:rFonts w:eastAsia="Times New Roman" w:cs="Times New Roman"/>
                <w:lang w:eastAsia="cs-CZ"/>
              </w:rPr>
              <w:t xml:space="preserve"> </w:t>
            </w:r>
            <w:r w:rsidRPr="009228F8">
              <w:rPr>
                <w:rFonts w:eastAsia="Times New Roman" w:cs="Times New Roman"/>
                <w:lang w:eastAsia="cs-CZ"/>
              </w:rPr>
              <w:t>Dílčí etapa</w:t>
            </w:r>
          </w:p>
        </w:tc>
        <w:tc>
          <w:tcPr>
            <w:tcW w:w="2488" w:type="dxa"/>
            <w:tcBorders>
              <w:top w:val="single" w:sz="4" w:space="0" w:color="auto"/>
              <w:left w:val="single" w:sz="4" w:space="0" w:color="auto"/>
              <w:bottom w:val="single" w:sz="4" w:space="0" w:color="auto"/>
              <w:right w:val="single" w:sz="4" w:space="0" w:color="auto"/>
            </w:tcBorders>
            <w:shd w:val="clear" w:color="auto" w:fill="auto"/>
            <w:hideMark/>
          </w:tcPr>
          <w:p w14:paraId="119D4890" w14:textId="77777777" w:rsidR="003377CC" w:rsidRPr="00197EE5" w:rsidRDefault="003377CC" w:rsidP="00AC142B">
            <w:pPr>
              <w:tabs>
                <w:tab w:val="left" w:pos="708"/>
                <w:tab w:val="num" w:pos="737"/>
              </w:tabs>
              <w:spacing w:after="120" w:line="280" w:lineRule="exact"/>
              <w:ind w:left="31"/>
              <w:rPr>
                <w:rFonts w:eastAsia="Times New Roman" w:cs="Times New Roman"/>
              </w:rPr>
            </w:pPr>
            <w:r w:rsidRPr="00197EE5">
              <w:rPr>
                <w:rFonts w:eastAsia="Times New Roman" w:cs="Times New Roman"/>
                <w:b/>
              </w:rPr>
              <w:t xml:space="preserve">do </w:t>
            </w:r>
            <w:r>
              <w:rPr>
                <w:rFonts w:eastAsia="Times New Roman" w:cs="Times New Roman"/>
                <w:b/>
              </w:rPr>
              <w:t>1</w:t>
            </w:r>
            <w:r w:rsidRPr="00197EE5">
              <w:rPr>
                <w:rFonts w:eastAsia="Times New Roman" w:cs="Times New Roman"/>
                <w:b/>
              </w:rPr>
              <w:t xml:space="preserve"> měsíc</w:t>
            </w:r>
            <w:r>
              <w:rPr>
                <w:rFonts w:eastAsia="Times New Roman" w:cs="Times New Roman"/>
                <w:b/>
              </w:rPr>
              <w:t>e</w:t>
            </w:r>
            <w:r w:rsidRPr="00197EE5">
              <w:rPr>
                <w:rFonts w:eastAsia="Times New Roman" w:cs="Times New Roman"/>
                <w:b/>
              </w:rPr>
              <w:t xml:space="preserve"> od </w:t>
            </w:r>
            <w:r>
              <w:rPr>
                <w:rFonts w:eastAsia="Times New Roman" w:cs="Times New Roman"/>
                <w:b/>
              </w:rPr>
              <w:t>pokynu investora</w:t>
            </w:r>
            <w:r w:rsidRPr="00197EE5">
              <w:rPr>
                <w:rFonts w:eastAsia="Times New Roman" w:cs="Times New Roman"/>
                <w:b/>
              </w:rPr>
              <w:t xml:space="preserve"> </w:t>
            </w:r>
            <w:r w:rsidRPr="00197EE5">
              <w:rPr>
                <w:rFonts w:eastAsia="Times New Roman" w:cs="Times New Roman"/>
              </w:rPr>
              <w:t>(</w:t>
            </w:r>
            <w:r>
              <w:rPr>
                <w:rFonts w:eastAsia="Times New Roman" w:cs="Times New Roman"/>
              </w:rPr>
              <w:t>3</w:t>
            </w:r>
            <w:r w:rsidRPr="00197EE5">
              <w:rPr>
                <w:rFonts w:eastAsia="Times New Roman" w:cs="Times New Roman"/>
              </w:rPr>
              <w:t xml:space="preserve">. dílčí fakturace – </w:t>
            </w:r>
            <w:r>
              <w:rPr>
                <w:rFonts w:eastAsia="Times New Roman" w:cs="Times New Roman"/>
              </w:rPr>
              <w:t>40</w:t>
            </w:r>
            <w:r w:rsidRPr="00197EE5">
              <w:rPr>
                <w:rFonts w:eastAsia="Times New Roman" w:cs="Times New Roman"/>
              </w:rPr>
              <w:t xml:space="preserve"> % ceny díla</w:t>
            </w:r>
            <w:r>
              <w:rPr>
                <w:rFonts w:eastAsia="Times New Roman" w:cs="Times New Roman"/>
              </w:rPr>
              <w:t xml:space="preserve"> přílohy č. 4a, avšak bez položky č. 12)</w:t>
            </w:r>
          </w:p>
        </w:tc>
        <w:tc>
          <w:tcPr>
            <w:tcW w:w="3214" w:type="dxa"/>
            <w:tcBorders>
              <w:top w:val="single" w:sz="4" w:space="0" w:color="auto"/>
              <w:left w:val="single" w:sz="4" w:space="0" w:color="auto"/>
              <w:bottom w:val="single" w:sz="4" w:space="0" w:color="auto"/>
              <w:right w:val="single" w:sz="4" w:space="0" w:color="auto"/>
            </w:tcBorders>
            <w:shd w:val="clear" w:color="auto" w:fill="auto"/>
          </w:tcPr>
          <w:p w14:paraId="59F56DEA" w14:textId="77777777" w:rsidR="003377CC" w:rsidRPr="00197EE5" w:rsidRDefault="003377CC" w:rsidP="00AC142B">
            <w:pPr>
              <w:tabs>
                <w:tab w:val="num" w:pos="737"/>
              </w:tabs>
              <w:spacing w:after="120" w:line="280" w:lineRule="exact"/>
              <w:rPr>
                <w:rFonts w:eastAsia="Times New Roman" w:cs="Times New Roman"/>
              </w:rPr>
            </w:pPr>
            <w:r w:rsidRPr="003714E5">
              <w:rPr>
                <w:rFonts w:eastAsia="Times New Roman" w:cs="Times New Roman"/>
              </w:rPr>
              <w:t xml:space="preserve">Odevzdání </w:t>
            </w:r>
            <w:r w:rsidRPr="009C4DDD">
              <w:rPr>
                <w:rFonts w:eastAsia="Times New Roman" w:cs="Times New Roman"/>
                <w:b/>
                <w:bCs/>
              </w:rPr>
              <w:t>Aktualizace DSP</w:t>
            </w:r>
            <w:r>
              <w:rPr>
                <w:rFonts w:eastAsia="Times New Roman" w:cs="Times New Roman"/>
                <w:b/>
                <w:bCs/>
              </w:rPr>
              <w:t xml:space="preserve"> + PDPS</w:t>
            </w:r>
            <w:r>
              <w:rPr>
                <w:rFonts w:eastAsia="Times New Roman" w:cs="Times New Roman"/>
              </w:rPr>
              <w:t xml:space="preserve"> </w:t>
            </w:r>
            <w:r>
              <w:rPr>
                <w:rFonts w:eastAsia="Times New Roman" w:cs="Arial"/>
              </w:rPr>
              <w:t xml:space="preserve">včetně zapracování všech </w:t>
            </w:r>
            <w:r w:rsidRPr="00197EE5">
              <w:rPr>
                <w:rFonts w:eastAsia="Times New Roman" w:cs="Arial"/>
              </w:rPr>
              <w:t>připomín</w:t>
            </w:r>
            <w:r>
              <w:rPr>
                <w:rFonts w:eastAsia="Times New Roman" w:cs="Arial"/>
              </w:rPr>
              <w:t>e</w:t>
            </w:r>
            <w:r w:rsidRPr="00197EE5">
              <w:rPr>
                <w:rFonts w:eastAsia="Times New Roman" w:cs="Arial"/>
              </w:rPr>
              <w:t>k</w:t>
            </w:r>
            <w:r>
              <w:rPr>
                <w:rFonts w:eastAsia="Times New Roman" w:cs="Arial"/>
              </w:rPr>
              <w:t>.</w:t>
            </w: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37868D4A" w14:textId="77777777" w:rsidR="003377CC" w:rsidRDefault="003377CC" w:rsidP="00AC142B">
            <w:pPr>
              <w:keepNext/>
              <w:suppressAutoHyphens/>
              <w:spacing w:after="0" w:line="280" w:lineRule="exact"/>
              <w:outlineLvl w:val="0"/>
              <w:rPr>
                <w:rFonts w:eastAsia="Times New Roman" w:cs="Arial"/>
              </w:rPr>
            </w:pPr>
            <w:r w:rsidRPr="00197EE5">
              <w:rPr>
                <w:rFonts w:eastAsia="Times New Roman" w:cs="Arial"/>
              </w:rPr>
              <w:t>Předávací protokol</w:t>
            </w:r>
            <w:r>
              <w:rPr>
                <w:rFonts w:eastAsia="Times New Roman" w:cs="Arial"/>
              </w:rPr>
              <w:t xml:space="preserve"> + Aktualizovaný DSP + PDPS dle ZTP a VTP</w:t>
            </w:r>
          </w:p>
          <w:p w14:paraId="3FE71D36" w14:textId="77777777" w:rsidR="003377CC" w:rsidRDefault="003377CC" w:rsidP="00AC142B">
            <w:pPr>
              <w:keepNext/>
              <w:suppressAutoHyphens/>
              <w:spacing w:after="0" w:line="280" w:lineRule="exact"/>
              <w:outlineLvl w:val="0"/>
              <w:rPr>
                <w:rFonts w:eastAsia="Times New Roman" w:cs="Arial"/>
              </w:rPr>
            </w:pPr>
          </w:p>
          <w:p w14:paraId="2058657B" w14:textId="77777777" w:rsidR="003377CC" w:rsidRPr="00197EE5" w:rsidRDefault="003377CC" w:rsidP="00AC142B">
            <w:pPr>
              <w:keepNext/>
              <w:suppressAutoHyphens/>
              <w:spacing w:after="0" w:line="280" w:lineRule="exact"/>
              <w:outlineLvl w:val="0"/>
              <w:rPr>
                <w:rFonts w:eastAsia="Times New Roman" w:cs="Arial"/>
              </w:rPr>
            </w:pPr>
            <w:r>
              <w:rPr>
                <w:rFonts w:eastAsia="Times New Roman" w:cs="Arial"/>
              </w:rPr>
              <w:t>Žádost o změnu stavby před dokončení</w:t>
            </w:r>
          </w:p>
        </w:tc>
      </w:tr>
      <w:tr w:rsidR="003377CC" w:rsidRPr="003714E5" w14:paraId="4D802B56" w14:textId="77777777" w:rsidTr="00AC142B">
        <w:trPr>
          <w:trHeight w:val="297"/>
          <w:jc w:val="center"/>
        </w:trPr>
        <w:tc>
          <w:tcPr>
            <w:tcW w:w="974" w:type="dxa"/>
            <w:tcBorders>
              <w:top w:val="single" w:sz="4" w:space="0" w:color="auto"/>
              <w:left w:val="single" w:sz="4" w:space="0" w:color="auto"/>
              <w:bottom w:val="single" w:sz="4" w:space="0" w:color="auto"/>
              <w:right w:val="single" w:sz="4" w:space="0" w:color="auto"/>
            </w:tcBorders>
            <w:shd w:val="clear" w:color="auto" w:fill="auto"/>
          </w:tcPr>
          <w:p w14:paraId="16FC425B" w14:textId="2CEA3562" w:rsidR="003377CC" w:rsidRPr="009228F8" w:rsidRDefault="003377CC" w:rsidP="00AC142B">
            <w:pPr>
              <w:autoSpaceDE w:val="0"/>
              <w:autoSpaceDN w:val="0"/>
              <w:spacing w:after="0" w:line="240" w:lineRule="auto"/>
              <w:rPr>
                <w:rFonts w:eastAsia="Times New Roman" w:cs="Times New Roman"/>
                <w:lang w:eastAsia="cs-CZ"/>
              </w:rPr>
            </w:pPr>
            <w:r>
              <w:rPr>
                <w:rFonts w:eastAsia="Times New Roman" w:cs="Times New Roman"/>
                <w:lang w:eastAsia="cs-CZ"/>
              </w:rPr>
              <w:t>4</w:t>
            </w:r>
            <w:r w:rsidRPr="009228F8">
              <w:rPr>
                <w:rFonts w:eastAsia="Times New Roman" w:cs="Times New Roman"/>
                <w:lang w:eastAsia="cs-CZ"/>
              </w:rPr>
              <w:t>.</w:t>
            </w:r>
            <w:r>
              <w:rPr>
                <w:rFonts w:eastAsia="Times New Roman" w:cs="Times New Roman"/>
                <w:lang w:eastAsia="cs-CZ"/>
              </w:rPr>
              <w:t xml:space="preserve"> </w:t>
            </w:r>
            <w:r w:rsidRPr="009228F8">
              <w:rPr>
                <w:rFonts w:eastAsia="Times New Roman" w:cs="Times New Roman"/>
                <w:lang w:eastAsia="cs-CZ"/>
              </w:rPr>
              <w:t>Dílčí etapa</w:t>
            </w:r>
          </w:p>
        </w:tc>
        <w:tc>
          <w:tcPr>
            <w:tcW w:w="2488" w:type="dxa"/>
            <w:tcBorders>
              <w:top w:val="single" w:sz="4" w:space="0" w:color="auto"/>
              <w:left w:val="single" w:sz="4" w:space="0" w:color="auto"/>
              <w:bottom w:val="single" w:sz="4" w:space="0" w:color="auto"/>
              <w:right w:val="single" w:sz="4" w:space="0" w:color="auto"/>
            </w:tcBorders>
            <w:shd w:val="clear" w:color="auto" w:fill="auto"/>
            <w:hideMark/>
          </w:tcPr>
          <w:p w14:paraId="668A4F2F" w14:textId="77777777" w:rsidR="003377CC" w:rsidRPr="00197EE5" w:rsidRDefault="003377CC" w:rsidP="00AC142B">
            <w:pPr>
              <w:tabs>
                <w:tab w:val="left" w:pos="708"/>
                <w:tab w:val="num" w:pos="737"/>
              </w:tabs>
              <w:spacing w:after="120" w:line="280" w:lineRule="exact"/>
              <w:ind w:firstLine="3"/>
              <w:rPr>
                <w:rFonts w:eastAsia="Times New Roman" w:cs="Times New Roman"/>
              </w:rPr>
            </w:pPr>
            <w:r w:rsidRPr="00197EE5">
              <w:rPr>
                <w:rFonts w:eastAsia="Times New Roman" w:cs="Times New Roman"/>
                <w:b/>
              </w:rPr>
              <w:t xml:space="preserve">do </w:t>
            </w:r>
            <w:r>
              <w:rPr>
                <w:rFonts w:eastAsia="Times New Roman" w:cs="Times New Roman"/>
                <w:b/>
              </w:rPr>
              <w:t>2</w:t>
            </w:r>
            <w:r w:rsidRPr="00197EE5">
              <w:rPr>
                <w:rFonts w:eastAsia="Times New Roman" w:cs="Times New Roman"/>
                <w:b/>
              </w:rPr>
              <w:t xml:space="preserve"> měsíc</w:t>
            </w:r>
            <w:r>
              <w:rPr>
                <w:rFonts w:eastAsia="Times New Roman" w:cs="Times New Roman"/>
                <w:b/>
              </w:rPr>
              <w:t>e</w:t>
            </w:r>
            <w:r w:rsidRPr="00197EE5">
              <w:rPr>
                <w:rFonts w:eastAsia="Times New Roman" w:cs="Times New Roman"/>
                <w:b/>
              </w:rPr>
              <w:t xml:space="preserve"> od </w:t>
            </w:r>
            <w:r>
              <w:rPr>
                <w:rFonts w:eastAsia="Times New Roman" w:cs="Times New Roman"/>
                <w:b/>
              </w:rPr>
              <w:t xml:space="preserve">pokynu investora </w:t>
            </w:r>
            <w:r w:rsidRPr="00197EE5">
              <w:rPr>
                <w:rFonts w:eastAsia="Times New Roman" w:cs="Times New Roman"/>
              </w:rPr>
              <w:t>(</w:t>
            </w:r>
            <w:r>
              <w:rPr>
                <w:rFonts w:eastAsia="Times New Roman" w:cs="Times New Roman"/>
              </w:rPr>
              <w:t>4</w:t>
            </w:r>
            <w:r w:rsidRPr="00197EE5">
              <w:rPr>
                <w:rFonts w:eastAsia="Times New Roman" w:cs="Times New Roman"/>
              </w:rPr>
              <w:t xml:space="preserve">. dílčí fakturace – </w:t>
            </w:r>
            <w:r>
              <w:rPr>
                <w:rFonts w:eastAsia="Times New Roman" w:cs="Times New Roman"/>
              </w:rPr>
              <w:t>40</w:t>
            </w:r>
            <w:r w:rsidRPr="00197EE5">
              <w:rPr>
                <w:rFonts w:eastAsia="Times New Roman" w:cs="Times New Roman"/>
              </w:rPr>
              <w:t xml:space="preserve"> % ceny díla</w:t>
            </w:r>
            <w:r>
              <w:rPr>
                <w:rFonts w:eastAsia="Times New Roman" w:cs="Times New Roman"/>
              </w:rPr>
              <w:t xml:space="preserve"> přílohy č. 4b)</w:t>
            </w:r>
          </w:p>
        </w:tc>
        <w:tc>
          <w:tcPr>
            <w:tcW w:w="3214" w:type="dxa"/>
            <w:tcBorders>
              <w:top w:val="single" w:sz="4" w:space="0" w:color="auto"/>
              <w:left w:val="single" w:sz="4" w:space="0" w:color="auto"/>
              <w:bottom w:val="single" w:sz="4" w:space="0" w:color="auto"/>
              <w:right w:val="single" w:sz="4" w:space="0" w:color="auto"/>
            </w:tcBorders>
            <w:shd w:val="clear" w:color="auto" w:fill="auto"/>
          </w:tcPr>
          <w:p w14:paraId="630CABC4" w14:textId="77777777" w:rsidR="003377CC" w:rsidRPr="00197EE5" w:rsidRDefault="003377CC" w:rsidP="00AC142B">
            <w:pPr>
              <w:keepNext/>
              <w:suppressAutoHyphens/>
              <w:spacing w:after="0" w:line="280" w:lineRule="exact"/>
              <w:ind w:left="34"/>
              <w:outlineLvl w:val="0"/>
              <w:rPr>
                <w:rFonts w:eastAsia="Times New Roman" w:cs="Arial"/>
              </w:rPr>
            </w:pPr>
            <w:r w:rsidRPr="00197EE5">
              <w:rPr>
                <w:rFonts w:eastAsia="Times New Roman" w:cs="Arial"/>
              </w:rPr>
              <w:t xml:space="preserve">Odevzdání </w:t>
            </w:r>
            <w:r w:rsidRPr="003714E5">
              <w:rPr>
                <w:rFonts w:eastAsia="Times New Roman" w:cs="Arial"/>
                <w:b/>
                <w:bCs/>
              </w:rPr>
              <w:t>DUR</w:t>
            </w:r>
            <w:r>
              <w:rPr>
                <w:rFonts w:eastAsia="Times New Roman" w:cs="Arial"/>
              </w:rPr>
              <w:t xml:space="preserve"> včetně zapracování všech </w:t>
            </w:r>
            <w:r w:rsidRPr="00197EE5">
              <w:rPr>
                <w:rFonts w:eastAsia="Times New Roman" w:cs="Arial"/>
              </w:rPr>
              <w:t>připomín</w:t>
            </w:r>
            <w:r>
              <w:rPr>
                <w:rFonts w:eastAsia="Times New Roman" w:cs="Arial"/>
              </w:rPr>
              <w:t>e</w:t>
            </w:r>
            <w:r w:rsidRPr="00197EE5">
              <w:rPr>
                <w:rFonts w:eastAsia="Times New Roman" w:cs="Arial"/>
              </w:rPr>
              <w:t>k</w:t>
            </w:r>
            <w:r>
              <w:rPr>
                <w:rFonts w:eastAsia="Times New Roman" w:cs="Arial"/>
              </w:rPr>
              <w:t>.</w:t>
            </w: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78267B68" w14:textId="77777777" w:rsidR="003377CC" w:rsidRDefault="003377CC" w:rsidP="00AC142B">
            <w:pPr>
              <w:keepNext/>
              <w:suppressAutoHyphens/>
              <w:spacing w:after="0" w:line="280" w:lineRule="exact"/>
              <w:outlineLvl w:val="0"/>
              <w:rPr>
                <w:rFonts w:eastAsia="Times New Roman" w:cs="Arial"/>
              </w:rPr>
            </w:pPr>
            <w:r>
              <w:rPr>
                <w:rFonts w:eastAsia="Times New Roman" w:cs="Arial"/>
              </w:rPr>
              <w:t>Předávací protokol + DUR dle ZTP a VTP</w:t>
            </w:r>
          </w:p>
          <w:p w14:paraId="775932A0" w14:textId="77777777" w:rsidR="003377CC" w:rsidRDefault="003377CC" w:rsidP="00AC142B">
            <w:pPr>
              <w:keepNext/>
              <w:suppressAutoHyphens/>
              <w:spacing w:after="0" w:line="280" w:lineRule="exact"/>
              <w:outlineLvl w:val="0"/>
              <w:rPr>
                <w:rFonts w:eastAsia="Times New Roman" w:cs="Arial"/>
              </w:rPr>
            </w:pPr>
          </w:p>
          <w:p w14:paraId="78130179" w14:textId="77777777" w:rsidR="003377CC" w:rsidRDefault="003377CC" w:rsidP="00AC142B">
            <w:pPr>
              <w:keepNext/>
              <w:suppressAutoHyphens/>
              <w:outlineLvl w:val="0"/>
              <w:rPr>
                <w:rFonts w:cs="Arial"/>
                <w:bCs/>
              </w:rPr>
            </w:pPr>
            <w:r w:rsidRPr="003714E5">
              <w:rPr>
                <w:rFonts w:cs="Arial"/>
                <w:bCs/>
              </w:rPr>
              <w:t>Žádost o vydání ÚR, nebo dokument nahrazující ÚR</w:t>
            </w:r>
          </w:p>
          <w:p w14:paraId="33F8090E" w14:textId="42C0C359" w:rsidR="003377CC" w:rsidRPr="003714E5" w:rsidRDefault="003377CC" w:rsidP="00AC142B">
            <w:pPr>
              <w:keepNext/>
              <w:suppressAutoHyphens/>
              <w:outlineLvl w:val="0"/>
              <w:rPr>
                <w:rFonts w:cs="Arial"/>
                <w:bCs/>
              </w:rPr>
            </w:pPr>
          </w:p>
        </w:tc>
      </w:tr>
      <w:tr w:rsidR="003377CC" w14:paraId="6FED6BD7" w14:textId="77777777" w:rsidTr="00AC142B">
        <w:trPr>
          <w:trHeight w:val="297"/>
          <w:jc w:val="center"/>
        </w:trPr>
        <w:tc>
          <w:tcPr>
            <w:tcW w:w="974" w:type="dxa"/>
            <w:tcBorders>
              <w:top w:val="single" w:sz="4" w:space="0" w:color="auto"/>
              <w:left w:val="single" w:sz="4" w:space="0" w:color="auto"/>
              <w:bottom w:val="single" w:sz="4" w:space="0" w:color="auto"/>
              <w:right w:val="single" w:sz="4" w:space="0" w:color="auto"/>
            </w:tcBorders>
            <w:shd w:val="clear" w:color="auto" w:fill="auto"/>
          </w:tcPr>
          <w:p w14:paraId="490B667F" w14:textId="143F5AF0" w:rsidR="003377CC" w:rsidRDefault="003377CC" w:rsidP="00AC142B">
            <w:pPr>
              <w:autoSpaceDE w:val="0"/>
              <w:autoSpaceDN w:val="0"/>
              <w:spacing w:after="0" w:line="240" w:lineRule="auto"/>
              <w:rPr>
                <w:rFonts w:eastAsia="Times New Roman" w:cs="Times New Roman"/>
                <w:lang w:eastAsia="cs-CZ"/>
              </w:rPr>
            </w:pPr>
            <w:r>
              <w:rPr>
                <w:rFonts w:eastAsia="Times New Roman" w:cs="Times New Roman"/>
                <w:lang w:eastAsia="cs-CZ"/>
              </w:rPr>
              <w:lastRenderedPageBreak/>
              <w:t>5</w:t>
            </w:r>
            <w:r w:rsidRPr="009228F8">
              <w:rPr>
                <w:rFonts w:eastAsia="Times New Roman" w:cs="Times New Roman"/>
                <w:lang w:eastAsia="cs-CZ"/>
              </w:rPr>
              <w:t>.</w:t>
            </w:r>
            <w:r>
              <w:rPr>
                <w:rFonts w:eastAsia="Times New Roman" w:cs="Times New Roman"/>
                <w:lang w:eastAsia="cs-CZ"/>
              </w:rPr>
              <w:t xml:space="preserve"> Dílčí </w:t>
            </w:r>
            <w:r w:rsidRPr="009228F8">
              <w:rPr>
                <w:rFonts w:eastAsia="Times New Roman" w:cs="Times New Roman"/>
                <w:lang w:eastAsia="cs-CZ"/>
              </w:rPr>
              <w:t>etapa</w:t>
            </w:r>
          </w:p>
        </w:tc>
        <w:tc>
          <w:tcPr>
            <w:tcW w:w="2488" w:type="dxa"/>
            <w:tcBorders>
              <w:top w:val="single" w:sz="4" w:space="0" w:color="auto"/>
              <w:left w:val="single" w:sz="4" w:space="0" w:color="auto"/>
              <w:bottom w:val="single" w:sz="4" w:space="0" w:color="auto"/>
              <w:right w:val="single" w:sz="4" w:space="0" w:color="auto"/>
            </w:tcBorders>
            <w:shd w:val="clear" w:color="auto" w:fill="auto"/>
          </w:tcPr>
          <w:p w14:paraId="5567F153" w14:textId="77777777" w:rsidR="003377CC" w:rsidRPr="00197EE5" w:rsidRDefault="003377CC" w:rsidP="00AC142B">
            <w:pPr>
              <w:tabs>
                <w:tab w:val="left" w:pos="708"/>
                <w:tab w:val="num" w:pos="737"/>
              </w:tabs>
              <w:spacing w:after="120" w:line="280" w:lineRule="exact"/>
              <w:ind w:firstLine="3"/>
              <w:rPr>
                <w:rFonts w:eastAsia="Times New Roman" w:cs="Times New Roman"/>
                <w:b/>
              </w:rPr>
            </w:pPr>
            <w:r w:rsidRPr="00197EE5">
              <w:rPr>
                <w:rFonts w:eastAsia="Times New Roman" w:cs="Times New Roman"/>
                <w:b/>
              </w:rPr>
              <w:t xml:space="preserve">do </w:t>
            </w:r>
            <w:r>
              <w:rPr>
                <w:rFonts w:eastAsia="Times New Roman" w:cs="Times New Roman"/>
                <w:b/>
              </w:rPr>
              <w:t>2</w:t>
            </w:r>
            <w:r w:rsidRPr="00197EE5">
              <w:rPr>
                <w:rFonts w:eastAsia="Times New Roman" w:cs="Times New Roman"/>
                <w:b/>
              </w:rPr>
              <w:t xml:space="preserve"> měsíců od </w:t>
            </w:r>
            <w:r>
              <w:rPr>
                <w:rFonts w:eastAsia="Times New Roman" w:cs="Times New Roman"/>
                <w:b/>
              </w:rPr>
              <w:t>pokynu</w:t>
            </w:r>
            <w:r w:rsidRPr="00197EE5">
              <w:rPr>
                <w:rFonts w:eastAsia="Times New Roman" w:cs="Times New Roman"/>
                <w:b/>
              </w:rPr>
              <w:t xml:space="preserve"> investora </w:t>
            </w:r>
            <w:r w:rsidRPr="00197EE5">
              <w:rPr>
                <w:rFonts w:eastAsia="Times New Roman" w:cs="Times New Roman"/>
              </w:rPr>
              <w:t>(</w:t>
            </w:r>
            <w:r>
              <w:rPr>
                <w:rFonts w:eastAsia="Times New Roman" w:cs="Times New Roman"/>
              </w:rPr>
              <w:t>5</w:t>
            </w:r>
            <w:r w:rsidRPr="00197EE5">
              <w:rPr>
                <w:rFonts w:eastAsia="Times New Roman" w:cs="Times New Roman"/>
              </w:rPr>
              <w:t xml:space="preserve">. dílčí fakturace – </w:t>
            </w:r>
            <w:r>
              <w:rPr>
                <w:rFonts w:eastAsia="Times New Roman" w:cs="Times New Roman"/>
              </w:rPr>
              <w:t xml:space="preserve">60 </w:t>
            </w:r>
            <w:r w:rsidRPr="00197EE5">
              <w:rPr>
                <w:rFonts w:eastAsia="Times New Roman" w:cs="Times New Roman"/>
              </w:rPr>
              <w:t xml:space="preserve">% ceny </w:t>
            </w:r>
            <w:r>
              <w:rPr>
                <w:rFonts w:eastAsia="Times New Roman" w:cs="Times New Roman"/>
              </w:rPr>
              <w:t>položky č. 12 dle přílohy č. 4a)</w:t>
            </w:r>
          </w:p>
        </w:tc>
        <w:tc>
          <w:tcPr>
            <w:tcW w:w="3214" w:type="dxa"/>
            <w:tcBorders>
              <w:top w:val="single" w:sz="4" w:space="0" w:color="auto"/>
              <w:left w:val="single" w:sz="4" w:space="0" w:color="auto"/>
              <w:bottom w:val="single" w:sz="4" w:space="0" w:color="auto"/>
              <w:right w:val="single" w:sz="4" w:space="0" w:color="auto"/>
            </w:tcBorders>
            <w:shd w:val="clear" w:color="auto" w:fill="auto"/>
          </w:tcPr>
          <w:p w14:paraId="0FA1D92B" w14:textId="77777777" w:rsidR="003377CC" w:rsidRPr="00197EE5" w:rsidRDefault="003377CC" w:rsidP="00AC142B">
            <w:pPr>
              <w:keepNext/>
              <w:suppressAutoHyphens/>
              <w:spacing w:after="0" w:line="280" w:lineRule="exact"/>
              <w:ind w:left="34"/>
              <w:outlineLvl w:val="0"/>
              <w:rPr>
                <w:rFonts w:eastAsia="Times New Roman" w:cs="Arial"/>
              </w:rPr>
            </w:pPr>
            <w:r>
              <w:rPr>
                <w:rFonts w:eastAsia="Times New Roman" w:cs="Arial"/>
              </w:rPr>
              <w:t>A</w:t>
            </w:r>
            <w:r w:rsidRPr="004232EA">
              <w:rPr>
                <w:rFonts w:eastAsia="Times New Roman" w:cs="Arial"/>
              </w:rPr>
              <w:t xml:space="preserve">ktualizace </w:t>
            </w:r>
            <w:r w:rsidRPr="00BD0E1C">
              <w:rPr>
                <w:rFonts w:eastAsia="Times New Roman" w:cs="Arial"/>
                <w:b/>
                <w:bCs/>
              </w:rPr>
              <w:t>ZP a EH k připomínkám</w:t>
            </w:r>
            <w:r w:rsidRPr="004232EA">
              <w:rPr>
                <w:rFonts w:eastAsia="Times New Roman" w:cs="Arial"/>
              </w:rPr>
              <w:t xml:space="preserve"> na plný rozsah řešení včetně zapracování GSM-R a ETCS</w:t>
            </w:r>
            <w:r>
              <w:rPr>
                <w:rFonts w:eastAsia="Times New Roman" w:cs="Arial"/>
              </w:rPr>
              <w:t>.</w:t>
            </w: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4F14FC32" w14:textId="77777777" w:rsidR="003377CC" w:rsidRDefault="003377CC" w:rsidP="00AC142B">
            <w:pPr>
              <w:keepNext/>
              <w:suppressAutoHyphens/>
              <w:spacing w:after="0" w:line="280" w:lineRule="exact"/>
              <w:outlineLvl w:val="0"/>
              <w:rPr>
                <w:rFonts w:eastAsia="Times New Roman" w:cs="Arial"/>
              </w:rPr>
            </w:pPr>
            <w:r>
              <w:rPr>
                <w:rFonts w:eastAsia="Times New Roman" w:cs="Arial"/>
              </w:rPr>
              <w:t>Protokol o předání díla dle VTP a ZTP</w:t>
            </w:r>
          </w:p>
          <w:p w14:paraId="731BDF21" w14:textId="77777777" w:rsidR="003377CC" w:rsidRDefault="003377CC" w:rsidP="00AC142B">
            <w:pPr>
              <w:keepNext/>
              <w:suppressAutoHyphens/>
              <w:spacing w:after="0" w:line="280" w:lineRule="exact"/>
              <w:outlineLvl w:val="0"/>
              <w:rPr>
                <w:rFonts w:eastAsia="Times New Roman" w:cs="Arial"/>
              </w:rPr>
            </w:pPr>
          </w:p>
          <w:p w14:paraId="0F4BF472" w14:textId="77777777" w:rsidR="003377CC" w:rsidRDefault="003377CC" w:rsidP="00AC142B">
            <w:pPr>
              <w:keepNext/>
              <w:suppressAutoHyphens/>
              <w:spacing w:after="0" w:line="280" w:lineRule="exact"/>
              <w:outlineLvl w:val="0"/>
              <w:rPr>
                <w:rFonts w:eastAsia="Times New Roman" w:cs="Arial"/>
              </w:rPr>
            </w:pPr>
            <w:r>
              <w:rPr>
                <w:rFonts w:eastAsia="Times New Roman" w:cs="Arial"/>
              </w:rPr>
              <w:t xml:space="preserve">Aktualizace ZP + EH v el. </w:t>
            </w:r>
            <w:proofErr w:type="gramStart"/>
            <w:r>
              <w:rPr>
                <w:rFonts w:eastAsia="Times New Roman" w:cs="Arial"/>
              </w:rPr>
              <w:t>formě</w:t>
            </w:r>
            <w:proofErr w:type="gramEnd"/>
          </w:p>
        </w:tc>
      </w:tr>
      <w:tr w:rsidR="003377CC" w:rsidRPr="00197EE5" w14:paraId="1CAD3170" w14:textId="77777777" w:rsidTr="00AC142B">
        <w:trPr>
          <w:trHeight w:val="297"/>
          <w:jc w:val="center"/>
        </w:trPr>
        <w:tc>
          <w:tcPr>
            <w:tcW w:w="974" w:type="dxa"/>
            <w:tcBorders>
              <w:top w:val="single" w:sz="4" w:space="0" w:color="auto"/>
              <w:left w:val="single" w:sz="4" w:space="0" w:color="auto"/>
              <w:bottom w:val="single" w:sz="4" w:space="0" w:color="auto"/>
              <w:right w:val="single" w:sz="4" w:space="0" w:color="auto"/>
            </w:tcBorders>
            <w:shd w:val="clear" w:color="auto" w:fill="auto"/>
          </w:tcPr>
          <w:p w14:paraId="024EFA51" w14:textId="1947C5DF" w:rsidR="003377CC" w:rsidRPr="009228F8" w:rsidRDefault="003377CC" w:rsidP="00AC142B">
            <w:pPr>
              <w:autoSpaceDE w:val="0"/>
              <w:autoSpaceDN w:val="0"/>
              <w:spacing w:after="0" w:line="240" w:lineRule="auto"/>
              <w:rPr>
                <w:rFonts w:eastAsia="Times New Roman" w:cs="Times New Roman"/>
                <w:lang w:eastAsia="cs-CZ"/>
              </w:rPr>
            </w:pPr>
            <w:r>
              <w:rPr>
                <w:rFonts w:eastAsia="Times New Roman" w:cs="Times New Roman"/>
                <w:lang w:eastAsia="cs-CZ"/>
              </w:rPr>
              <w:t>6</w:t>
            </w:r>
            <w:r w:rsidRPr="009228F8">
              <w:rPr>
                <w:rFonts w:eastAsia="Times New Roman" w:cs="Times New Roman"/>
                <w:lang w:eastAsia="cs-CZ"/>
              </w:rPr>
              <w:t>.</w:t>
            </w:r>
            <w:r>
              <w:rPr>
                <w:rFonts w:eastAsia="Times New Roman" w:cs="Times New Roman"/>
                <w:lang w:eastAsia="cs-CZ"/>
              </w:rPr>
              <w:t xml:space="preserve"> Dílčí </w:t>
            </w:r>
            <w:r w:rsidRPr="009228F8">
              <w:rPr>
                <w:rFonts w:eastAsia="Times New Roman" w:cs="Times New Roman"/>
                <w:lang w:eastAsia="cs-CZ"/>
              </w:rPr>
              <w:t>etapa</w:t>
            </w:r>
          </w:p>
        </w:tc>
        <w:tc>
          <w:tcPr>
            <w:tcW w:w="2488" w:type="dxa"/>
            <w:tcBorders>
              <w:top w:val="single" w:sz="4" w:space="0" w:color="auto"/>
              <w:left w:val="single" w:sz="4" w:space="0" w:color="auto"/>
              <w:bottom w:val="single" w:sz="4" w:space="0" w:color="auto"/>
              <w:right w:val="single" w:sz="4" w:space="0" w:color="auto"/>
            </w:tcBorders>
            <w:shd w:val="clear" w:color="auto" w:fill="auto"/>
            <w:hideMark/>
          </w:tcPr>
          <w:p w14:paraId="2AE5956C" w14:textId="77777777" w:rsidR="003377CC" w:rsidRPr="00197EE5" w:rsidRDefault="003377CC" w:rsidP="00AC142B">
            <w:pPr>
              <w:tabs>
                <w:tab w:val="num" w:pos="0"/>
                <w:tab w:val="num" w:pos="737"/>
              </w:tabs>
              <w:spacing w:after="120" w:line="280" w:lineRule="exact"/>
              <w:rPr>
                <w:rFonts w:eastAsia="Times New Roman" w:cs="Times New Roman"/>
              </w:rPr>
            </w:pPr>
            <w:r w:rsidRPr="00197EE5">
              <w:rPr>
                <w:rFonts w:eastAsia="Times New Roman" w:cs="Times New Roman"/>
                <w:b/>
              </w:rPr>
              <w:t xml:space="preserve">do </w:t>
            </w:r>
            <w:r>
              <w:rPr>
                <w:rFonts w:eastAsia="Times New Roman" w:cs="Times New Roman"/>
                <w:b/>
              </w:rPr>
              <w:t>2</w:t>
            </w:r>
            <w:r w:rsidRPr="00197EE5">
              <w:rPr>
                <w:rFonts w:eastAsia="Times New Roman" w:cs="Times New Roman"/>
                <w:b/>
              </w:rPr>
              <w:t xml:space="preserve"> měsíců od </w:t>
            </w:r>
            <w:r>
              <w:rPr>
                <w:rFonts w:eastAsia="Times New Roman" w:cs="Times New Roman"/>
                <w:b/>
              </w:rPr>
              <w:t>pokynu</w:t>
            </w:r>
            <w:r w:rsidRPr="00197EE5">
              <w:rPr>
                <w:rFonts w:eastAsia="Times New Roman" w:cs="Times New Roman"/>
                <w:b/>
              </w:rPr>
              <w:t xml:space="preserve"> investora </w:t>
            </w:r>
            <w:r w:rsidRPr="00197EE5">
              <w:rPr>
                <w:rFonts w:eastAsia="Times New Roman" w:cs="Times New Roman"/>
              </w:rPr>
              <w:t xml:space="preserve">(konečná fakturace – </w:t>
            </w:r>
            <w:r>
              <w:rPr>
                <w:rFonts w:eastAsia="Times New Roman" w:cs="Times New Roman"/>
              </w:rPr>
              <w:t xml:space="preserve">40 </w:t>
            </w:r>
            <w:r w:rsidRPr="00197EE5">
              <w:rPr>
                <w:rFonts w:eastAsia="Times New Roman" w:cs="Times New Roman"/>
              </w:rPr>
              <w:t xml:space="preserve">% ceny </w:t>
            </w:r>
            <w:r>
              <w:rPr>
                <w:rFonts w:eastAsia="Times New Roman" w:cs="Times New Roman"/>
              </w:rPr>
              <w:t>položky č. 12 dle přílohy č. 4a)</w:t>
            </w:r>
          </w:p>
        </w:tc>
        <w:tc>
          <w:tcPr>
            <w:tcW w:w="3214" w:type="dxa"/>
            <w:tcBorders>
              <w:top w:val="single" w:sz="4" w:space="0" w:color="auto"/>
              <w:left w:val="single" w:sz="4" w:space="0" w:color="auto"/>
              <w:bottom w:val="single" w:sz="4" w:space="0" w:color="auto"/>
              <w:right w:val="single" w:sz="4" w:space="0" w:color="auto"/>
            </w:tcBorders>
            <w:shd w:val="clear" w:color="auto" w:fill="auto"/>
          </w:tcPr>
          <w:p w14:paraId="44A21938" w14:textId="77777777" w:rsidR="003377CC" w:rsidRPr="00197EE5" w:rsidRDefault="003377CC" w:rsidP="00AC142B">
            <w:pPr>
              <w:keepNext/>
              <w:suppressAutoHyphens/>
              <w:spacing w:after="0" w:line="280" w:lineRule="exact"/>
              <w:ind w:left="-33"/>
              <w:outlineLvl w:val="0"/>
              <w:rPr>
                <w:rFonts w:eastAsia="Times New Roman" w:cs="Arial"/>
              </w:rPr>
            </w:pPr>
            <w:r>
              <w:rPr>
                <w:rFonts w:eastAsia="Times New Roman" w:cs="Arial"/>
              </w:rPr>
              <w:t>A</w:t>
            </w:r>
            <w:r w:rsidRPr="004232EA">
              <w:rPr>
                <w:rFonts w:eastAsia="Times New Roman" w:cs="Arial"/>
              </w:rPr>
              <w:t xml:space="preserve">ktualizace </w:t>
            </w:r>
            <w:r w:rsidRPr="003F746F">
              <w:rPr>
                <w:rFonts w:eastAsia="Times New Roman" w:cs="Arial"/>
                <w:b/>
                <w:bCs/>
              </w:rPr>
              <w:t xml:space="preserve">ZP a EH </w:t>
            </w:r>
            <w:r w:rsidRPr="004232EA">
              <w:rPr>
                <w:rFonts w:eastAsia="Times New Roman" w:cs="Arial"/>
              </w:rPr>
              <w:t>na plný rozsah řešení včetně zapracování GSM-R a ETCS</w:t>
            </w:r>
            <w:r w:rsidRPr="00B52B2D">
              <w:rPr>
                <w:rFonts w:eastAsia="Times New Roman" w:cs="Arial"/>
              </w:rPr>
              <w:t xml:space="preserve"> </w:t>
            </w:r>
            <w:r>
              <w:rPr>
                <w:rFonts w:eastAsia="Times New Roman" w:cs="Arial"/>
              </w:rPr>
              <w:t xml:space="preserve">a </w:t>
            </w:r>
            <w:r w:rsidRPr="00BD0E1C">
              <w:rPr>
                <w:rFonts w:eastAsia="Times New Roman" w:cs="Arial"/>
              </w:rPr>
              <w:t>zapracování všech připomínek</w:t>
            </w:r>
            <w:r>
              <w:rPr>
                <w:rFonts w:eastAsia="Times New Roman" w:cs="Arial"/>
              </w:rPr>
              <w:t>.</w:t>
            </w:r>
          </w:p>
        </w:tc>
        <w:tc>
          <w:tcPr>
            <w:tcW w:w="2105" w:type="dxa"/>
            <w:tcBorders>
              <w:top w:val="single" w:sz="4" w:space="0" w:color="auto"/>
              <w:left w:val="single" w:sz="4" w:space="0" w:color="auto"/>
              <w:bottom w:val="single" w:sz="4" w:space="0" w:color="auto"/>
              <w:right w:val="single" w:sz="4" w:space="0" w:color="auto"/>
            </w:tcBorders>
            <w:shd w:val="clear" w:color="auto" w:fill="auto"/>
          </w:tcPr>
          <w:p w14:paraId="19AE40AE" w14:textId="77777777" w:rsidR="003377CC" w:rsidRDefault="003377CC" w:rsidP="00AC142B">
            <w:pPr>
              <w:keepNext/>
              <w:suppressAutoHyphens/>
              <w:spacing w:after="0" w:line="280" w:lineRule="exact"/>
              <w:outlineLvl w:val="0"/>
              <w:rPr>
                <w:rFonts w:eastAsia="Times New Roman" w:cs="Arial"/>
              </w:rPr>
            </w:pPr>
            <w:r>
              <w:rPr>
                <w:rFonts w:eastAsia="Times New Roman" w:cs="Arial"/>
              </w:rPr>
              <w:t>Protokol o předání díla dle VTP a ZTP</w:t>
            </w:r>
          </w:p>
          <w:p w14:paraId="4CF403B0" w14:textId="77777777" w:rsidR="003377CC" w:rsidRDefault="003377CC" w:rsidP="00AC142B">
            <w:pPr>
              <w:keepNext/>
              <w:suppressAutoHyphens/>
              <w:spacing w:after="0" w:line="280" w:lineRule="exact"/>
              <w:outlineLvl w:val="0"/>
              <w:rPr>
                <w:rFonts w:eastAsia="Times New Roman" w:cs="Arial"/>
              </w:rPr>
            </w:pPr>
          </w:p>
          <w:p w14:paraId="483E64C8" w14:textId="77777777" w:rsidR="003377CC" w:rsidRPr="00197EE5" w:rsidRDefault="003377CC" w:rsidP="00AC142B">
            <w:pPr>
              <w:keepNext/>
              <w:suppressAutoHyphens/>
              <w:spacing w:after="0" w:line="280" w:lineRule="exact"/>
              <w:outlineLvl w:val="0"/>
              <w:rPr>
                <w:rFonts w:eastAsia="Times New Roman" w:cs="Arial"/>
              </w:rPr>
            </w:pPr>
            <w:r>
              <w:rPr>
                <w:rFonts w:eastAsia="Times New Roman" w:cs="Arial"/>
              </w:rPr>
              <w:t xml:space="preserve">Aktualizace ZP + EH v el. </w:t>
            </w:r>
            <w:proofErr w:type="gramStart"/>
            <w:r>
              <w:rPr>
                <w:rFonts w:eastAsia="Times New Roman" w:cs="Arial"/>
              </w:rPr>
              <w:t>formě</w:t>
            </w:r>
            <w:proofErr w:type="gramEnd"/>
          </w:p>
        </w:tc>
      </w:tr>
      <w:tr w:rsidR="003377CC" w14:paraId="459204EB" w14:textId="77777777" w:rsidTr="00AC142B">
        <w:trPr>
          <w:trHeight w:val="297"/>
          <w:jc w:val="center"/>
        </w:trPr>
        <w:tc>
          <w:tcPr>
            <w:tcW w:w="974" w:type="dxa"/>
            <w:tcBorders>
              <w:top w:val="single" w:sz="4" w:space="0" w:color="auto"/>
              <w:left w:val="single" w:sz="4" w:space="0" w:color="auto"/>
              <w:bottom w:val="single" w:sz="4" w:space="0" w:color="auto"/>
              <w:right w:val="single" w:sz="4" w:space="0" w:color="auto"/>
            </w:tcBorders>
            <w:shd w:val="clear" w:color="auto" w:fill="auto"/>
            <w:vAlign w:val="center"/>
          </w:tcPr>
          <w:p w14:paraId="3B4E54ED" w14:textId="77777777" w:rsidR="003377CC" w:rsidRPr="00C0136D" w:rsidRDefault="003377CC" w:rsidP="00AC142B">
            <w:pPr>
              <w:autoSpaceDE w:val="0"/>
              <w:autoSpaceDN w:val="0"/>
              <w:spacing w:after="0" w:line="240" w:lineRule="auto"/>
              <w:rPr>
                <w:rFonts w:eastAsia="Times New Roman" w:cs="Times New Roman"/>
                <w:lang w:eastAsia="cs-CZ"/>
              </w:rPr>
            </w:pPr>
            <w:r w:rsidRPr="00C0136D">
              <w:rPr>
                <w:rStyle w:val="Tun"/>
              </w:rPr>
              <w:t>Termín dokončení Díla</w:t>
            </w:r>
          </w:p>
        </w:tc>
        <w:tc>
          <w:tcPr>
            <w:tcW w:w="2488" w:type="dxa"/>
            <w:tcBorders>
              <w:top w:val="single" w:sz="4" w:space="0" w:color="auto"/>
              <w:left w:val="single" w:sz="4" w:space="0" w:color="auto"/>
              <w:bottom w:val="single" w:sz="4" w:space="0" w:color="auto"/>
              <w:right w:val="single" w:sz="4" w:space="0" w:color="auto"/>
            </w:tcBorders>
            <w:shd w:val="clear" w:color="auto" w:fill="auto"/>
            <w:vAlign w:val="center"/>
          </w:tcPr>
          <w:p w14:paraId="471CEDA0" w14:textId="3794885E" w:rsidR="003377CC" w:rsidRPr="00C0136D" w:rsidRDefault="003377CC" w:rsidP="003377CC">
            <w:pPr>
              <w:tabs>
                <w:tab w:val="num" w:pos="0"/>
                <w:tab w:val="num" w:pos="737"/>
              </w:tabs>
              <w:spacing w:after="120" w:line="280" w:lineRule="exact"/>
              <w:rPr>
                <w:rFonts w:eastAsia="Times New Roman" w:cs="Times New Roman"/>
                <w:b/>
              </w:rPr>
            </w:pPr>
            <w:r w:rsidRPr="00274562">
              <w:rPr>
                <w:b/>
              </w:rPr>
              <w:t xml:space="preserve">předpoklad do </w:t>
            </w:r>
            <w:r w:rsidR="00F3552D" w:rsidRPr="00274562">
              <w:rPr>
                <w:b/>
              </w:rPr>
              <w:t>10</w:t>
            </w:r>
            <w:r w:rsidR="00543AEA" w:rsidRPr="00274562">
              <w:rPr>
                <w:b/>
              </w:rPr>
              <w:t xml:space="preserve"> měsíců</w:t>
            </w:r>
            <w:r w:rsidR="00543AEA">
              <w:t xml:space="preserve"> </w:t>
            </w:r>
            <w:r w:rsidRPr="00C0136D">
              <w:t xml:space="preserve">(v závislosti na zahájení </w:t>
            </w:r>
            <w:r w:rsidR="00BE5469" w:rsidRPr="00C0136D">
              <w:t>6.</w:t>
            </w:r>
            <w:r w:rsidR="00543AEA">
              <w:t xml:space="preserve"> </w:t>
            </w:r>
            <w:r w:rsidRPr="00C0136D">
              <w:t>Dílčí etapy)</w:t>
            </w:r>
          </w:p>
        </w:tc>
        <w:tc>
          <w:tcPr>
            <w:tcW w:w="3214" w:type="dxa"/>
            <w:tcBorders>
              <w:top w:val="single" w:sz="4" w:space="0" w:color="auto"/>
              <w:left w:val="single" w:sz="4" w:space="0" w:color="auto"/>
              <w:bottom w:val="single" w:sz="4" w:space="0" w:color="auto"/>
              <w:right w:val="single" w:sz="4" w:space="0" w:color="auto"/>
            </w:tcBorders>
            <w:shd w:val="clear" w:color="auto" w:fill="auto"/>
            <w:vAlign w:val="center"/>
          </w:tcPr>
          <w:p w14:paraId="3BD4F1AF" w14:textId="77777777" w:rsidR="003377CC" w:rsidRPr="00C0136D" w:rsidRDefault="003377CC" w:rsidP="00AC142B">
            <w:pPr>
              <w:keepNext/>
              <w:suppressAutoHyphens/>
              <w:spacing w:after="0" w:line="280" w:lineRule="exact"/>
              <w:ind w:left="-33"/>
              <w:outlineLvl w:val="0"/>
              <w:rPr>
                <w:rFonts w:eastAsia="Times New Roman" w:cs="Arial"/>
              </w:rPr>
            </w:pPr>
          </w:p>
        </w:tc>
        <w:tc>
          <w:tcPr>
            <w:tcW w:w="2105" w:type="dxa"/>
            <w:tcBorders>
              <w:top w:val="single" w:sz="4" w:space="0" w:color="auto"/>
              <w:left w:val="single" w:sz="4" w:space="0" w:color="auto"/>
              <w:bottom w:val="single" w:sz="4" w:space="0" w:color="auto"/>
              <w:right w:val="single" w:sz="4" w:space="0" w:color="auto"/>
            </w:tcBorders>
            <w:shd w:val="clear" w:color="auto" w:fill="auto"/>
            <w:vAlign w:val="center"/>
          </w:tcPr>
          <w:p w14:paraId="7348A941" w14:textId="77777777" w:rsidR="003377CC" w:rsidRPr="00C0136D" w:rsidRDefault="003377CC" w:rsidP="00AC142B">
            <w:pPr>
              <w:keepNext/>
              <w:suppressAutoHyphens/>
              <w:spacing w:after="0" w:line="280" w:lineRule="exact"/>
              <w:outlineLvl w:val="0"/>
              <w:rPr>
                <w:rFonts w:eastAsia="Times New Roman" w:cs="Arial"/>
              </w:rPr>
            </w:pPr>
            <w:r w:rsidRPr="00C0136D">
              <w:t>Protokol o provedení Díla</w:t>
            </w:r>
          </w:p>
        </w:tc>
      </w:tr>
    </w:tbl>
    <w:p w14:paraId="39EAF318" w14:textId="77777777" w:rsidR="00740EE9" w:rsidRDefault="00740EE9" w:rsidP="00740EE9">
      <w:pPr>
        <w:pStyle w:val="Textbezodsazen"/>
      </w:pPr>
    </w:p>
    <w:p w14:paraId="057CA39C" w14:textId="77777777" w:rsidR="00740EE9" w:rsidRDefault="00740EE9" w:rsidP="00740EE9">
      <w:pPr>
        <w:pStyle w:val="Textbezodsazen"/>
      </w:pPr>
    </w:p>
    <w:p w14:paraId="199D3A84" w14:textId="77777777" w:rsidR="00740EE9" w:rsidRDefault="00740EE9" w:rsidP="002344F6">
      <w:pPr>
        <w:pStyle w:val="Textbezodsazen"/>
      </w:pPr>
    </w:p>
    <w:p w14:paraId="3FDA9F30" w14:textId="77777777" w:rsidR="002344F6" w:rsidRDefault="002344F6" w:rsidP="002344F6">
      <w:pPr>
        <w:pStyle w:val="Textbezodsazen"/>
      </w:pPr>
    </w:p>
    <w:p w14:paraId="4119C7FC" w14:textId="77777777" w:rsidR="002344F6" w:rsidRDefault="002344F6" w:rsidP="002344F6">
      <w:pPr>
        <w:pStyle w:val="Textbezodsazen"/>
      </w:pPr>
    </w:p>
    <w:p w14:paraId="1519D655" w14:textId="77777777" w:rsidR="002344F6" w:rsidRDefault="002344F6" w:rsidP="002344F6">
      <w:pPr>
        <w:pStyle w:val="Textbezodsazen"/>
      </w:pPr>
    </w:p>
    <w:p w14:paraId="1B402ECF" w14:textId="77777777" w:rsidR="002344F6" w:rsidRDefault="002344F6" w:rsidP="002344F6">
      <w:pPr>
        <w:pStyle w:val="Textbezodsazen"/>
      </w:pPr>
    </w:p>
    <w:p w14:paraId="085069F5" w14:textId="77777777" w:rsidR="002344F6" w:rsidRDefault="002344F6" w:rsidP="002344F6">
      <w:pPr>
        <w:pStyle w:val="Textbezodsazen"/>
        <w:sectPr w:rsidR="002344F6"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0FFD9CAC" w14:textId="77777777" w:rsidR="00740EE9" w:rsidRPr="00B26902" w:rsidRDefault="00740EE9" w:rsidP="00740EE9">
      <w:pPr>
        <w:pStyle w:val="Nadpisbezsl1-1"/>
      </w:pPr>
      <w:r>
        <w:lastRenderedPageBreak/>
        <w:t>Příloha č. 6</w:t>
      </w:r>
    </w:p>
    <w:p w14:paraId="0F701C99" w14:textId="77777777" w:rsidR="00740EE9" w:rsidRPr="00B26902" w:rsidRDefault="00740EE9" w:rsidP="00740EE9">
      <w:pPr>
        <w:pStyle w:val="Nadpisbezsl1-2"/>
      </w:pPr>
      <w:r>
        <w:t>Oprávněné osoby</w:t>
      </w:r>
    </w:p>
    <w:p w14:paraId="5B05D034" w14:textId="77777777" w:rsidR="002344F6" w:rsidRDefault="002344F6" w:rsidP="002344F6">
      <w:pPr>
        <w:pStyle w:val="Nadpisbezsl1-2"/>
      </w:pPr>
      <w:r>
        <w:t>Za Objednatele</w:t>
      </w:r>
    </w:p>
    <w:p w14:paraId="091144B1"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6D551697"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85000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7601D68" w14:textId="77851E92" w:rsidR="002344F6" w:rsidRPr="00FB4272" w:rsidRDefault="00385CA1"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Miroslav Bocák, ředitel Stavební správy východ</w:t>
            </w:r>
          </w:p>
        </w:tc>
      </w:tr>
      <w:tr w:rsidR="002344F6" w:rsidRPr="00F95FBD" w14:paraId="61625FA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5089B3" w14:textId="77777777" w:rsidR="002344F6" w:rsidRPr="00F95FBD" w:rsidRDefault="002344F6" w:rsidP="002344F6">
            <w:pPr>
              <w:pStyle w:val="Tabulka"/>
            </w:pPr>
            <w:r w:rsidRPr="00F95FBD">
              <w:t>Adresa</w:t>
            </w:r>
          </w:p>
        </w:tc>
        <w:tc>
          <w:tcPr>
            <w:tcW w:w="5812" w:type="dxa"/>
            <w:shd w:val="clear" w:color="auto" w:fill="auto"/>
          </w:tcPr>
          <w:p w14:paraId="50BF9921" w14:textId="3F459813" w:rsidR="002344F6" w:rsidRPr="00FB4272" w:rsidRDefault="00385CA1"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Nerudova 773/1, 779 00 Olomouc</w:t>
            </w:r>
          </w:p>
        </w:tc>
      </w:tr>
      <w:tr w:rsidR="002344F6" w:rsidRPr="00F95FBD" w14:paraId="22B5BC8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FB78C2" w14:textId="77777777" w:rsidR="002344F6" w:rsidRPr="00F95FBD" w:rsidRDefault="002344F6" w:rsidP="002344F6">
            <w:pPr>
              <w:pStyle w:val="Tabulka"/>
            </w:pPr>
            <w:r w:rsidRPr="00F95FBD">
              <w:t>E-mail</w:t>
            </w:r>
          </w:p>
        </w:tc>
        <w:tc>
          <w:tcPr>
            <w:tcW w:w="5812" w:type="dxa"/>
            <w:shd w:val="clear" w:color="auto" w:fill="auto"/>
          </w:tcPr>
          <w:p w14:paraId="6B54791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9F2BA7B"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0D31E0" w14:textId="77777777" w:rsidR="002344F6" w:rsidRPr="00F95FBD" w:rsidRDefault="002344F6" w:rsidP="002344F6">
            <w:pPr>
              <w:pStyle w:val="Tabulka"/>
            </w:pPr>
            <w:r w:rsidRPr="00F95FBD">
              <w:t>Telefon</w:t>
            </w:r>
          </w:p>
        </w:tc>
        <w:tc>
          <w:tcPr>
            <w:tcW w:w="5812" w:type="dxa"/>
            <w:shd w:val="clear" w:color="auto" w:fill="auto"/>
          </w:tcPr>
          <w:p w14:paraId="623F1AC4"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5FE8BC06" w14:textId="405F8C54" w:rsidR="002344F6" w:rsidRDefault="002344F6" w:rsidP="002344F6">
      <w:pPr>
        <w:pStyle w:val="Textbezodsazen"/>
      </w:pPr>
    </w:p>
    <w:p w14:paraId="25437A41" w14:textId="77777777" w:rsidR="00385CA1" w:rsidRPr="00F95FBD" w:rsidRDefault="00385CA1" w:rsidP="00385CA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385CA1" w:rsidRPr="00F95FBD" w14:paraId="7E5E5D9C" w14:textId="77777777" w:rsidTr="00AC142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B5D1B4" w14:textId="77777777" w:rsidR="00385CA1" w:rsidRPr="00F95FBD" w:rsidRDefault="00385CA1" w:rsidP="00AC142B">
            <w:pPr>
              <w:pStyle w:val="Tabulka"/>
              <w:rPr>
                <w:rStyle w:val="Nadpisvtabulce"/>
              </w:rPr>
            </w:pPr>
            <w:r w:rsidRPr="00F95FBD">
              <w:rPr>
                <w:rStyle w:val="Nadpisvtabulce"/>
              </w:rPr>
              <w:t>Jméno a příjmení</w:t>
            </w:r>
          </w:p>
        </w:tc>
        <w:tc>
          <w:tcPr>
            <w:tcW w:w="5812" w:type="dxa"/>
            <w:shd w:val="clear" w:color="auto" w:fill="auto"/>
          </w:tcPr>
          <w:p w14:paraId="623AA1CF" w14:textId="45DB602C" w:rsidR="00385CA1" w:rsidRPr="00FB4272" w:rsidRDefault="00385CA1" w:rsidP="00AC142B">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Mgr. Lucie Zapletalová, podnikový právník</w:t>
            </w:r>
          </w:p>
        </w:tc>
      </w:tr>
      <w:tr w:rsidR="00385CA1" w:rsidRPr="00F95FBD" w14:paraId="1F704BED" w14:textId="77777777" w:rsidTr="00AC142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3A1A98" w14:textId="77777777" w:rsidR="00385CA1" w:rsidRPr="00F95FBD" w:rsidRDefault="00385CA1" w:rsidP="00AC142B">
            <w:pPr>
              <w:pStyle w:val="Tabulka"/>
            </w:pPr>
            <w:r w:rsidRPr="00F95FBD">
              <w:t>Adresa</w:t>
            </w:r>
          </w:p>
        </w:tc>
        <w:tc>
          <w:tcPr>
            <w:tcW w:w="5812" w:type="dxa"/>
            <w:shd w:val="clear" w:color="auto" w:fill="auto"/>
          </w:tcPr>
          <w:p w14:paraId="211AE282" w14:textId="1AC354DD" w:rsidR="00385CA1" w:rsidRPr="00FB4272" w:rsidRDefault="00385CA1" w:rsidP="00AC142B">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Nerudova 773/1, 779 00 Olomouc</w:t>
            </w:r>
          </w:p>
        </w:tc>
      </w:tr>
      <w:tr w:rsidR="00385CA1" w:rsidRPr="00F95FBD" w14:paraId="1658BFD6" w14:textId="77777777" w:rsidTr="00AC142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1D8D81" w14:textId="77777777" w:rsidR="00385CA1" w:rsidRPr="00F95FBD" w:rsidRDefault="00385CA1" w:rsidP="00AC142B">
            <w:pPr>
              <w:pStyle w:val="Tabulka"/>
            </w:pPr>
            <w:r w:rsidRPr="00F95FBD">
              <w:t>E-mail</w:t>
            </w:r>
          </w:p>
        </w:tc>
        <w:tc>
          <w:tcPr>
            <w:tcW w:w="5812" w:type="dxa"/>
            <w:shd w:val="clear" w:color="auto" w:fill="auto"/>
          </w:tcPr>
          <w:p w14:paraId="32CA4F80" w14:textId="5833018A" w:rsidR="00385CA1" w:rsidRPr="00FB4272" w:rsidRDefault="00546BD1" w:rsidP="00AC142B">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zapletalovaL@spravaželeznic.cz</w:t>
            </w:r>
          </w:p>
        </w:tc>
      </w:tr>
      <w:tr w:rsidR="00385CA1" w:rsidRPr="00F95FBD" w14:paraId="5ADCA877" w14:textId="77777777" w:rsidTr="00AC142B">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C44284" w14:textId="77777777" w:rsidR="00385CA1" w:rsidRPr="00F95FBD" w:rsidRDefault="00385CA1" w:rsidP="00AC142B">
            <w:pPr>
              <w:pStyle w:val="Tabulka"/>
            </w:pPr>
            <w:r w:rsidRPr="00F95FBD">
              <w:t>Telefon</w:t>
            </w:r>
          </w:p>
        </w:tc>
        <w:tc>
          <w:tcPr>
            <w:tcW w:w="5812" w:type="dxa"/>
            <w:shd w:val="clear" w:color="auto" w:fill="auto"/>
          </w:tcPr>
          <w:p w14:paraId="3538B0A0" w14:textId="2F1C7625" w:rsidR="00385CA1" w:rsidRPr="00FB4272" w:rsidRDefault="00546BD1" w:rsidP="00AC142B">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+420 720 051 460</w:t>
            </w:r>
          </w:p>
        </w:tc>
      </w:tr>
    </w:tbl>
    <w:p w14:paraId="2C973654" w14:textId="77777777" w:rsidR="00385CA1" w:rsidRPr="00F95FBD" w:rsidRDefault="00385CA1" w:rsidP="002344F6">
      <w:pPr>
        <w:pStyle w:val="Textbezodsazen"/>
      </w:pPr>
    </w:p>
    <w:p w14:paraId="7E822CFC"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3769F8A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04B495"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4690ADD7" w14:textId="1856B4CD" w:rsidR="002344F6" w:rsidRPr="00FB4272" w:rsidRDefault="00F3541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Bronislav Vlk</w:t>
            </w:r>
          </w:p>
        </w:tc>
      </w:tr>
      <w:tr w:rsidR="002344F6" w:rsidRPr="00F95FBD" w14:paraId="03CF377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751FEB" w14:textId="77777777" w:rsidR="002344F6" w:rsidRPr="00F95FBD" w:rsidRDefault="002344F6" w:rsidP="002344F6">
            <w:pPr>
              <w:pStyle w:val="Tabulka"/>
            </w:pPr>
            <w:r w:rsidRPr="00F95FBD">
              <w:t>Adresa</w:t>
            </w:r>
          </w:p>
        </w:tc>
        <w:tc>
          <w:tcPr>
            <w:tcW w:w="5812" w:type="dxa"/>
            <w:shd w:val="clear" w:color="auto" w:fill="auto"/>
          </w:tcPr>
          <w:p w14:paraId="635660DF" w14:textId="715DAC35" w:rsidR="002344F6" w:rsidRPr="00FB4272" w:rsidRDefault="00F3541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Nerudova 773/1, 779 00 Olomouc</w:t>
            </w:r>
          </w:p>
        </w:tc>
      </w:tr>
      <w:tr w:rsidR="002344F6" w:rsidRPr="00F95FBD" w14:paraId="079EF62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8E70CB" w14:textId="77777777" w:rsidR="002344F6" w:rsidRPr="00F95FBD" w:rsidRDefault="002344F6" w:rsidP="002344F6">
            <w:pPr>
              <w:pStyle w:val="Tabulka"/>
            </w:pPr>
            <w:r w:rsidRPr="00F95FBD">
              <w:t>E-mail</w:t>
            </w:r>
          </w:p>
        </w:tc>
        <w:tc>
          <w:tcPr>
            <w:tcW w:w="5812" w:type="dxa"/>
            <w:shd w:val="clear" w:color="auto" w:fill="auto"/>
          </w:tcPr>
          <w:p w14:paraId="568A02EC" w14:textId="43F6D3AA" w:rsidR="002344F6" w:rsidRPr="00FB4272" w:rsidRDefault="00F3541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vlk@spravazeleznic.cz</w:t>
            </w:r>
          </w:p>
        </w:tc>
      </w:tr>
      <w:tr w:rsidR="002344F6" w:rsidRPr="00F95FBD" w14:paraId="725AE7F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55BE2F" w14:textId="77777777" w:rsidR="002344F6" w:rsidRPr="00F95FBD" w:rsidRDefault="002344F6" w:rsidP="002344F6">
            <w:pPr>
              <w:pStyle w:val="Tabulka"/>
            </w:pPr>
            <w:r w:rsidRPr="00F95FBD">
              <w:t>Telefon</w:t>
            </w:r>
          </w:p>
        </w:tc>
        <w:tc>
          <w:tcPr>
            <w:tcW w:w="5812" w:type="dxa"/>
            <w:shd w:val="clear" w:color="auto" w:fill="auto"/>
          </w:tcPr>
          <w:p w14:paraId="0C6DFBA0" w14:textId="32F85066" w:rsidR="002344F6" w:rsidRPr="00FB4272" w:rsidRDefault="00F3541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+420 601 102 289</w:t>
            </w:r>
          </w:p>
        </w:tc>
      </w:tr>
    </w:tbl>
    <w:p w14:paraId="2482BDF6" w14:textId="77777777" w:rsidR="002344F6" w:rsidRPr="00F95FBD" w:rsidRDefault="002344F6" w:rsidP="002344F6">
      <w:pPr>
        <w:pStyle w:val="Textbezodsazen"/>
      </w:pPr>
    </w:p>
    <w:p w14:paraId="46BE5352"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14:paraId="0377A1C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8F392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791124B" w14:textId="77777777" w:rsidR="002344F6" w:rsidRPr="00FB4272" w:rsidRDefault="002344F6" w:rsidP="002344F6">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482D62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857981" w14:textId="77777777" w:rsidR="002344F6" w:rsidRPr="00F95FBD" w:rsidRDefault="002344F6" w:rsidP="002344F6">
            <w:pPr>
              <w:pStyle w:val="Tabulka"/>
            </w:pPr>
            <w:r w:rsidRPr="00F95FBD">
              <w:t>Adresa</w:t>
            </w:r>
          </w:p>
        </w:tc>
        <w:tc>
          <w:tcPr>
            <w:tcW w:w="5812" w:type="dxa"/>
            <w:shd w:val="clear" w:color="auto" w:fill="auto"/>
          </w:tcPr>
          <w:p w14:paraId="5E92FE29"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418C64C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363DFC" w14:textId="77777777" w:rsidR="002344F6" w:rsidRPr="00F95FBD" w:rsidRDefault="002344F6" w:rsidP="002344F6">
            <w:pPr>
              <w:pStyle w:val="Tabulka"/>
            </w:pPr>
            <w:r w:rsidRPr="00F95FBD">
              <w:t>E-mail</w:t>
            </w:r>
          </w:p>
        </w:tc>
        <w:tc>
          <w:tcPr>
            <w:tcW w:w="5812" w:type="dxa"/>
            <w:shd w:val="clear" w:color="auto" w:fill="auto"/>
          </w:tcPr>
          <w:p w14:paraId="0BF49889"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4C593CB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034285" w14:textId="77777777" w:rsidR="002344F6" w:rsidRPr="00F95FBD" w:rsidRDefault="002344F6" w:rsidP="002344F6">
            <w:pPr>
              <w:pStyle w:val="Tabulka"/>
            </w:pPr>
            <w:r w:rsidRPr="00F95FBD">
              <w:t>Telefon</w:t>
            </w:r>
          </w:p>
        </w:tc>
        <w:tc>
          <w:tcPr>
            <w:tcW w:w="5812" w:type="dxa"/>
            <w:shd w:val="clear" w:color="auto" w:fill="auto"/>
          </w:tcPr>
          <w:p w14:paraId="121BB772"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167A5FEB" w14:textId="77777777" w:rsidR="002344F6" w:rsidRPr="00153D42" w:rsidRDefault="002344F6" w:rsidP="002344F6">
      <w:pPr>
        <w:pStyle w:val="Nadpistabulky"/>
        <w:rPr>
          <w:rFonts w:asciiTheme="minorHAnsi" w:hAnsiTheme="minorHAnsi"/>
          <w:sz w:val="18"/>
          <w:szCs w:val="18"/>
        </w:rPr>
      </w:pPr>
      <w:r w:rsidRPr="00153D42">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53D42" w:rsidRPr="00153D42" w14:paraId="31B4B46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E7962" w14:textId="77777777" w:rsidR="002344F6" w:rsidRPr="00153D42" w:rsidRDefault="002344F6" w:rsidP="002344F6">
            <w:pPr>
              <w:pStyle w:val="Tabulka"/>
              <w:rPr>
                <w:rStyle w:val="Nadpisvtabulce"/>
                <w:b w:val="0"/>
              </w:rPr>
            </w:pPr>
            <w:r w:rsidRPr="00153D42">
              <w:rPr>
                <w:rStyle w:val="Nadpisvtabulce"/>
                <w:b w:val="0"/>
              </w:rPr>
              <w:t>Jméno a příjmení</w:t>
            </w:r>
          </w:p>
        </w:tc>
        <w:tc>
          <w:tcPr>
            <w:tcW w:w="5812" w:type="dxa"/>
            <w:shd w:val="clear" w:color="auto" w:fill="auto"/>
          </w:tcPr>
          <w:p w14:paraId="79439B96" w14:textId="77777777" w:rsidR="002344F6" w:rsidRPr="00153D4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5A36BA3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7A2823" w14:textId="77777777" w:rsidR="002344F6" w:rsidRPr="00153D42" w:rsidRDefault="002344F6" w:rsidP="002344F6">
            <w:pPr>
              <w:pStyle w:val="Tabulka"/>
              <w:rPr>
                <w:rStyle w:val="Nadpisvtabulce"/>
                <w:b w:val="0"/>
              </w:rPr>
            </w:pPr>
            <w:r w:rsidRPr="00153D42">
              <w:rPr>
                <w:rStyle w:val="Nadpisvtabulce"/>
                <w:b w:val="0"/>
              </w:rPr>
              <w:t>Adresa</w:t>
            </w:r>
          </w:p>
        </w:tc>
        <w:tc>
          <w:tcPr>
            <w:tcW w:w="5812" w:type="dxa"/>
            <w:shd w:val="clear" w:color="auto" w:fill="auto"/>
          </w:tcPr>
          <w:p w14:paraId="679BAC88" w14:textId="0F0AA9ED" w:rsidR="002344F6" w:rsidRPr="00F35416"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153D42">
              <w:rPr>
                <w:highlight w:val="green"/>
              </w:rPr>
              <w:t>[VLOŽÍ OBJEDNATEL]</w:t>
            </w:r>
          </w:p>
        </w:tc>
      </w:tr>
      <w:tr w:rsidR="00153D42" w:rsidRPr="00153D42" w14:paraId="59418F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93B864" w14:textId="77777777" w:rsidR="002344F6" w:rsidRPr="00153D42" w:rsidRDefault="002344F6" w:rsidP="002344F6">
            <w:pPr>
              <w:pStyle w:val="Tabulka"/>
            </w:pPr>
            <w:r w:rsidRPr="00153D42">
              <w:t>E-mail</w:t>
            </w:r>
          </w:p>
        </w:tc>
        <w:tc>
          <w:tcPr>
            <w:tcW w:w="5812" w:type="dxa"/>
            <w:shd w:val="clear" w:color="auto" w:fill="auto"/>
          </w:tcPr>
          <w:p w14:paraId="3E157BF7"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7B1C6CD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BF45B" w14:textId="77777777" w:rsidR="002344F6" w:rsidRPr="00153D42" w:rsidRDefault="002344F6" w:rsidP="002344F6">
            <w:pPr>
              <w:pStyle w:val="Tabulka"/>
            </w:pPr>
            <w:r w:rsidRPr="00153D42">
              <w:t>Telefon</w:t>
            </w:r>
          </w:p>
        </w:tc>
        <w:tc>
          <w:tcPr>
            <w:tcW w:w="5812" w:type="dxa"/>
            <w:shd w:val="clear" w:color="auto" w:fill="auto"/>
          </w:tcPr>
          <w:p w14:paraId="6E1A1ECC"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bl>
    <w:p w14:paraId="0C889AAD" w14:textId="77777777" w:rsidR="002344F6" w:rsidRPr="00153D42" w:rsidRDefault="002344F6" w:rsidP="002344F6">
      <w:pPr>
        <w:pStyle w:val="Textbezodsazen"/>
      </w:pPr>
    </w:p>
    <w:p w14:paraId="6FA28A3B" w14:textId="77777777" w:rsidR="00380C0F" w:rsidRPr="00153D42" w:rsidRDefault="00380C0F" w:rsidP="002344F6">
      <w:pPr>
        <w:pStyle w:val="Textbezodsazen"/>
      </w:pPr>
    </w:p>
    <w:p w14:paraId="499DD9CB" w14:textId="77777777" w:rsidR="00380C0F" w:rsidRDefault="00380C0F" w:rsidP="00380C0F">
      <w:pPr>
        <w:pStyle w:val="Textbezodsazen"/>
      </w:pPr>
    </w:p>
    <w:p w14:paraId="47B90B00" w14:textId="77777777" w:rsidR="00380C0F" w:rsidRDefault="00380C0F" w:rsidP="00380C0F">
      <w:pPr>
        <w:pStyle w:val="Textbezodsazen"/>
      </w:pPr>
    </w:p>
    <w:p w14:paraId="20E7D911" w14:textId="77777777" w:rsidR="00380C0F" w:rsidRDefault="00380C0F" w:rsidP="00380C0F">
      <w:pPr>
        <w:pStyle w:val="Textbezodsazen"/>
      </w:pPr>
    </w:p>
    <w:p w14:paraId="797F2163" w14:textId="77777777" w:rsidR="00380C0F" w:rsidRDefault="00380C0F" w:rsidP="00380C0F">
      <w:pPr>
        <w:pStyle w:val="Textbezodsazen"/>
      </w:pPr>
    </w:p>
    <w:p w14:paraId="1D30C65B" w14:textId="77777777" w:rsidR="00380C0F" w:rsidRDefault="00380C0F" w:rsidP="00380C0F">
      <w:pPr>
        <w:pStyle w:val="Textbezodsazen"/>
      </w:pPr>
    </w:p>
    <w:p w14:paraId="73366068" w14:textId="77777777" w:rsidR="002344F6" w:rsidRDefault="002344F6" w:rsidP="002344F6">
      <w:pPr>
        <w:pStyle w:val="Nadpisbezsl1-2"/>
        <w:tabs>
          <w:tab w:val="left" w:pos="2292"/>
        </w:tabs>
      </w:pPr>
      <w:r>
        <w:t>Za Zhotovitele</w:t>
      </w:r>
      <w:r>
        <w:tab/>
      </w:r>
    </w:p>
    <w:p w14:paraId="62F361D9" w14:textId="433FF348" w:rsidR="00617804" w:rsidRPr="009C2039" w:rsidRDefault="00617804" w:rsidP="00617804">
      <w:pPr>
        <w:pStyle w:val="Textbezodsazen"/>
      </w:pPr>
      <w:r w:rsidRPr="009C2039">
        <w:t>Odborný personál Zhotovitele (na příslušné pozici člena odborného personálu může být pouze jedna fyzická osoba; toto omezení se netýká pozice úředně oprávněný zeměměřický inženýr)</w:t>
      </w:r>
      <w:r w:rsidR="009C2039">
        <w:t>.</w:t>
      </w:r>
    </w:p>
    <w:p w14:paraId="6AE97386" w14:textId="77777777" w:rsidR="00617804" w:rsidRPr="00F95FBD" w:rsidRDefault="00617804" w:rsidP="002344F6">
      <w:pPr>
        <w:pStyle w:val="Textbezodsazen"/>
      </w:pPr>
    </w:p>
    <w:p w14:paraId="699260EA"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7A3DDD6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9CE57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11B2A9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r w:rsidRPr="00D12117">
              <w:rPr>
                <w:b/>
                <w:highlight w:val="yellow"/>
              </w:rPr>
              <w:t>VLOŽÍ ZHOTOVITEL]</w:t>
            </w:r>
          </w:p>
        </w:tc>
      </w:tr>
      <w:tr w:rsidR="002344F6" w:rsidRPr="00F95FBD" w14:paraId="74CAC38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4F1D2" w14:textId="77777777" w:rsidR="002344F6" w:rsidRPr="00F95FBD" w:rsidRDefault="002344F6" w:rsidP="002344F6">
            <w:pPr>
              <w:pStyle w:val="Tabulka"/>
            </w:pPr>
            <w:r w:rsidRPr="00F95FBD">
              <w:t>Adresa</w:t>
            </w:r>
          </w:p>
        </w:tc>
        <w:tc>
          <w:tcPr>
            <w:tcW w:w="5812" w:type="dxa"/>
            <w:shd w:val="clear" w:color="auto" w:fill="auto"/>
          </w:tcPr>
          <w:p w14:paraId="659DE0E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B4D05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BD0829" w14:textId="77777777" w:rsidR="002344F6" w:rsidRPr="00F95FBD" w:rsidRDefault="002344F6" w:rsidP="002344F6">
            <w:pPr>
              <w:pStyle w:val="Tabulka"/>
            </w:pPr>
            <w:r w:rsidRPr="00F95FBD">
              <w:t>E-mail</w:t>
            </w:r>
          </w:p>
        </w:tc>
        <w:tc>
          <w:tcPr>
            <w:tcW w:w="5812" w:type="dxa"/>
            <w:shd w:val="clear" w:color="auto" w:fill="auto"/>
          </w:tcPr>
          <w:p w14:paraId="6BEEE42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157B7A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AA7234" w14:textId="77777777" w:rsidR="002344F6" w:rsidRPr="00F95FBD" w:rsidRDefault="002344F6" w:rsidP="002344F6">
            <w:pPr>
              <w:pStyle w:val="Tabulka"/>
            </w:pPr>
            <w:r w:rsidRPr="00F95FBD">
              <w:t>Telefon</w:t>
            </w:r>
          </w:p>
        </w:tc>
        <w:tc>
          <w:tcPr>
            <w:tcW w:w="5812" w:type="dxa"/>
            <w:shd w:val="clear" w:color="auto" w:fill="auto"/>
          </w:tcPr>
          <w:p w14:paraId="22EBF66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2CBE3C" w14:textId="77777777" w:rsidR="002344F6" w:rsidRPr="00F95FBD" w:rsidRDefault="002344F6" w:rsidP="002344F6">
      <w:pPr>
        <w:pStyle w:val="Textbezodsazen"/>
      </w:pPr>
    </w:p>
    <w:p w14:paraId="288ACB5B"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4AA7766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A82771"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20FDFB8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2AB47A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756F9C" w14:textId="77777777" w:rsidR="002344F6" w:rsidRPr="00F95FBD" w:rsidRDefault="002344F6" w:rsidP="002344F6">
            <w:pPr>
              <w:pStyle w:val="Tabulka"/>
              <w:keepNext/>
            </w:pPr>
            <w:r w:rsidRPr="00F95FBD">
              <w:t>Adresa</w:t>
            </w:r>
          </w:p>
        </w:tc>
        <w:tc>
          <w:tcPr>
            <w:tcW w:w="5812" w:type="dxa"/>
            <w:shd w:val="clear" w:color="auto" w:fill="auto"/>
          </w:tcPr>
          <w:p w14:paraId="55477DA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5C316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E9AEE8" w14:textId="77777777" w:rsidR="002344F6" w:rsidRPr="00F95FBD" w:rsidRDefault="002344F6" w:rsidP="002344F6">
            <w:pPr>
              <w:pStyle w:val="Tabulka"/>
              <w:keepNext/>
            </w:pPr>
            <w:r w:rsidRPr="00F95FBD">
              <w:t>E-mail</w:t>
            </w:r>
          </w:p>
        </w:tc>
        <w:tc>
          <w:tcPr>
            <w:tcW w:w="5812" w:type="dxa"/>
            <w:shd w:val="clear" w:color="auto" w:fill="auto"/>
          </w:tcPr>
          <w:p w14:paraId="72E7EC2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F456C5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E0C331" w14:textId="77777777" w:rsidR="002344F6" w:rsidRPr="00F95FBD" w:rsidRDefault="002344F6" w:rsidP="002344F6">
            <w:pPr>
              <w:pStyle w:val="Tabulka"/>
            </w:pPr>
            <w:r w:rsidRPr="00F95FBD">
              <w:t>Telefon</w:t>
            </w:r>
          </w:p>
        </w:tc>
        <w:tc>
          <w:tcPr>
            <w:tcW w:w="5812" w:type="dxa"/>
            <w:shd w:val="clear" w:color="auto" w:fill="auto"/>
          </w:tcPr>
          <w:p w14:paraId="1EAD092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5A4EE0" w14:textId="77777777" w:rsidR="002344F6" w:rsidRPr="00F95FBD" w:rsidRDefault="002344F6" w:rsidP="002344F6">
      <w:pPr>
        <w:pStyle w:val="Tabulka"/>
      </w:pPr>
    </w:p>
    <w:p w14:paraId="41963FBA" w14:textId="759727A4" w:rsidR="00AD1720" w:rsidRPr="00AD1720" w:rsidRDefault="00AD1720" w:rsidP="00AD1720">
      <w:pPr>
        <w:pStyle w:val="Nadpistabulky"/>
        <w:rPr>
          <w:sz w:val="18"/>
          <w:szCs w:val="18"/>
        </w:rPr>
      </w:pPr>
      <w:r>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2344F6" w:rsidRPr="00F95FBD" w14:paraId="4C83615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F83C2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429392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ECB841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3A3952" w14:textId="77777777" w:rsidR="002344F6" w:rsidRPr="00F95FBD" w:rsidRDefault="002344F6" w:rsidP="002344F6">
            <w:pPr>
              <w:pStyle w:val="Tabulka"/>
            </w:pPr>
            <w:r w:rsidRPr="00F95FBD">
              <w:t>Adresa</w:t>
            </w:r>
          </w:p>
        </w:tc>
        <w:tc>
          <w:tcPr>
            <w:tcW w:w="5812" w:type="dxa"/>
            <w:shd w:val="clear" w:color="auto" w:fill="auto"/>
          </w:tcPr>
          <w:p w14:paraId="3FB5DC2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21A7B7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96F126" w14:textId="77777777" w:rsidR="002344F6" w:rsidRPr="00F95FBD" w:rsidRDefault="002344F6" w:rsidP="002344F6">
            <w:pPr>
              <w:pStyle w:val="Tabulka"/>
            </w:pPr>
            <w:r w:rsidRPr="00F95FBD">
              <w:t>E-mail</w:t>
            </w:r>
          </w:p>
        </w:tc>
        <w:tc>
          <w:tcPr>
            <w:tcW w:w="5812" w:type="dxa"/>
            <w:shd w:val="clear" w:color="auto" w:fill="auto"/>
          </w:tcPr>
          <w:p w14:paraId="59ADF84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315780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0006A8" w14:textId="77777777" w:rsidR="002344F6" w:rsidRPr="00F95FBD" w:rsidRDefault="002344F6" w:rsidP="002344F6">
            <w:pPr>
              <w:pStyle w:val="Tabulka"/>
            </w:pPr>
            <w:r w:rsidRPr="00F95FBD">
              <w:t>Telefon</w:t>
            </w:r>
          </w:p>
        </w:tc>
        <w:tc>
          <w:tcPr>
            <w:tcW w:w="5812" w:type="dxa"/>
            <w:shd w:val="clear" w:color="auto" w:fill="auto"/>
          </w:tcPr>
          <w:p w14:paraId="150C473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A98279" w14:textId="77777777" w:rsidR="002344F6" w:rsidRPr="00F95FBD" w:rsidRDefault="002344F6" w:rsidP="002344F6">
      <w:pPr>
        <w:pStyle w:val="Tabulka"/>
      </w:pPr>
    </w:p>
    <w:p w14:paraId="36FF3A11" w14:textId="695F4310"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10"/>
        <w:tblW w:w="8868" w:type="dxa"/>
        <w:tblLook w:val="04A0" w:firstRow="1" w:lastRow="0" w:firstColumn="1" w:lastColumn="0" w:noHBand="0" w:noVBand="1"/>
      </w:tblPr>
      <w:tblGrid>
        <w:gridCol w:w="3056"/>
        <w:gridCol w:w="5812"/>
      </w:tblGrid>
      <w:tr w:rsidR="002344F6" w:rsidRPr="00F95FBD" w14:paraId="6E52844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637D6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BCEF9D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7AE323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AA0204" w14:textId="77777777" w:rsidR="002344F6" w:rsidRPr="00F95FBD" w:rsidRDefault="002344F6" w:rsidP="002344F6">
            <w:pPr>
              <w:pStyle w:val="Tabulka"/>
            </w:pPr>
            <w:r w:rsidRPr="00F95FBD">
              <w:t>Adresa</w:t>
            </w:r>
          </w:p>
        </w:tc>
        <w:tc>
          <w:tcPr>
            <w:tcW w:w="5812" w:type="dxa"/>
            <w:shd w:val="clear" w:color="auto" w:fill="auto"/>
          </w:tcPr>
          <w:p w14:paraId="0B1C4C7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818BFA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C86E25" w14:textId="77777777" w:rsidR="002344F6" w:rsidRPr="00F95FBD" w:rsidRDefault="002344F6" w:rsidP="002344F6">
            <w:pPr>
              <w:pStyle w:val="Tabulka"/>
            </w:pPr>
            <w:r w:rsidRPr="00F95FBD">
              <w:t>E-mail</w:t>
            </w:r>
          </w:p>
        </w:tc>
        <w:tc>
          <w:tcPr>
            <w:tcW w:w="5812" w:type="dxa"/>
            <w:shd w:val="clear" w:color="auto" w:fill="auto"/>
          </w:tcPr>
          <w:p w14:paraId="3436744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247C9B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7C87E3" w14:textId="77777777" w:rsidR="002344F6" w:rsidRPr="00F95FBD" w:rsidRDefault="002344F6" w:rsidP="002344F6">
            <w:pPr>
              <w:pStyle w:val="Tabulka"/>
            </w:pPr>
            <w:r w:rsidRPr="00F95FBD">
              <w:t>Telefon</w:t>
            </w:r>
          </w:p>
        </w:tc>
        <w:tc>
          <w:tcPr>
            <w:tcW w:w="5812" w:type="dxa"/>
            <w:shd w:val="clear" w:color="auto" w:fill="auto"/>
          </w:tcPr>
          <w:p w14:paraId="3C75E7B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12A169" w14:textId="77777777" w:rsidR="002344F6" w:rsidRPr="00F95FBD" w:rsidRDefault="002344F6" w:rsidP="002344F6">
      <w:pPr>
        <w:pStyle w:val="Tabulka"/>
      </w:pPr>
    </w:p>
    <w:p w14:paraId="50C725DD" w14:textId="13943099"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25B86DA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047EA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E7ABD2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27AC63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524A6C" w14:textId="77777777" w:rsidR="002344F6" w:rsidRPr="00F95FBD" w:rsidRDefault="002344F6" w:rsidP="002344F6">
            <w:pPr>
              <w:pStyle w:val="Tabulka"/>
            </w:pPr>
            <w:r w:rsidRPr="00F95FBD">
              <w:t>Adresa</w:t>
            </w:r>
          </w:p>
        </w:tc>
        <w:tc>
          <w:tcPr>
            <w:tcW w:w="5812" w:type="dxa"/>
            <w:shd w:val="clear" w:color="auto" w:fill="auto"/>
          </w:tcPr>
          <w:p w14:paraId="02FDED0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EDE361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12E6F4" w14:textId="77777777" w:rsidR="002344F6" w:rsidRPr="00F95FBD" w:rsidRDefault="002344F6" w:rsidP="002344F6">
            <w:pPr>
              <w:pStyle w:val="Tabulka"/>
            </w:pPr>
            <w:r w:rsidRPr="00F95FBD">
              <w:t>E-mail</w:t>
            </w:r>
          </w:p>
        </w:tc>
        <w:tc>
          <w:tcPr>
            <w:tcW w:w="5812" w:type="dxa"/>
            <w:shd w:val="clear" w:color="auto" w:fill="auto"/>
          </w:tcPr>
          <w:p w14:paraId="3F32E73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B49294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CE5198" w14:textId="77777777" w:rsidR="002344F6" w:rsidRPr="00F95FBD" w:rsidRDefault="002344F6" w:rsidP="002344F6">
            <w:pPr>
              <w:pStyle w:val="Tabulka"/>
            </w:pPr>
            <w:r w:rsidRPr="00F95FBD">
              <w:t>Telefon</w:t>
            </w:r>
          </w:p>
        </w:tc>
        <w:tc>
          <w:tcPr>
            <w:tcW w:w="5812" w:type="dxa"/>
            <w:shd w:val="clear" w:color="auto" w:fill="auto"/>
          </w:tcPr>
          <w:p w14:paraId="7F1D1F5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C03678" w14:textId="77777777" w:rsidR="002344F6" w:rsidRPr="00F95FBD" w:rsidRDefault="002344F6" w:rsidP="002344F6">
      <w:pPr>
        <w:pStyle w:val="Tabulka"/>
      </w:pPr>
    </w:p>
    <w:p w14:paraId="48F6789A" w14:textId="39FA62F0"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093AD2C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7D9213"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1659AC7C"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2F148B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B441C8" w14:textId="77777777" w:rsidR="002344F6" w:rsidRPr="00F95FBD" w:rsidRDefault="002344F6" w:rsidP="002344F6">
            <w:pPr>
              <w:pStyle w:val="Tabulka"/>
              <w:keepNext/>
            </w:pPr>
            <w:r w:rsidRPr="00F95FBD">
              <w:t>Adresa</w:t>
            </w:r>
          </w:p>
        </w:tc>
        <w:tc>
          <w:tcPr>
            <w:tcW w:w="5812" w:type="dxa"/>
            <w:shd w:val="clear" w:color="auto" w:fill="auto"/>
          </w:tcPr>
          <w:p w14:paraId="0E4C5F5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D41B6A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808235" w14:textId="77777777" w:rsidR="002344F6" w:rsidRPr="00F95FBD" w:rsidRDefault="002344F6" w:rsidP="002344F6">
            <w:pPr>
              <w:pStyle w:val="Tabulka"/>
              <w:keepNext/>
            </w:pPr>
            <w:r w:rsidRPr="00F95FBD">
              <w:t>E-mail</w:t>
            </w:r>
          </w:p>
        </w:tc>
        <w:tc>
          <w:tcPr>
            <w:tcW w:w="5812" w:type="dxa"/>
            <w:shd w:val="clear" w:color="auto" w:fill="auto"/>
          </w:tcPr>
          <w:p w14:paraId="660FF548"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DE39C6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09FDCA" w14:textId="77777777" w:rsidR="002344F6" w:rsidRPr="00F95FBD" w:rsidRDefault="002344F6" w:rsidP="002344F6">
            <w:pPr>
              <w:pStyle w:val="Tabulka"/>
            </w:pPr>
            <w:r w:rsidRPr="00F95FBD">
              <w:t>Telefon</w:t>
            </w:r>
          </w:p>
        </w:tc>
        <w:tc>
          <w:tcPr>
            <w:tcW w:w="5812" w:type="dxa"/>
            <w:shd w:val="clear" w:color="auto" w:fill="auto"/>
          </w:tcPr>
          <w:p w14:paraId="7359FA4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F526F6" w14:textId="77777777" w:rsidR="002344F6" w:rsidRPr="00F95FBD" w:rsidRDefault="002344F6" w:rsidP="002344F6">
      <w:pPr>
        <w:pStyle w:val="Tabulka"/>
      </w:pPr>
    </w:p>
    <w:p w14:paraId="7AE4A6FF" w14:textId="5B6C2438"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37653CB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E779C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B3690F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5E3FD4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D7D7AE" w14:textId="77777777" w:rsidR="002344F6" w:rsidRPr="00F95FBD" w:rsidRDefault="002344F6" w:rsidP="002344F6">
            <w:pPr>
              <w:pStyle w:val="Tabulka"/>
            </w:pPr>
            <w:r w:rsidRPr="00F95FBD">
              <w:t>Adresa</w:t>
            </w:r>
          </w:p>
        </w:tc>
        <w:tc>
          <w:tcPr>
            <w:tcW w:w="5812" w:type="dxa"/>
            <w:shd w:val="clear" w:color="auto" w:fill="auto"/>
          </w:tcPr>
          <w:p w14:paraId="107A10D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D48A7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77DD4B" w14:textId="77777777" w:rsidR="002344F6" w:rsidRPr="00F95FBD" w:rsidRDefault="002344F6" w:rsidP="002344F6">
            <w:pPr>
              <w:pStyle w:val="Tabulka"/>
            </w:pPr>
            <w:r w:rsidRPr="00F95FBD">
              <w:t>E-mail</w:t>
            </w:r>
          </w:p>
        </w:tc>
        <w:tc>
          <w:tcPr>
            <w:tcW w:w="5812" w:type="dxa"/>
            <w:shd w:val="clear" w:color="auto" w:fill="auto"/>
          </w:tcPr>
          <w:p w14:paraId="3F71339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1BC15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D18919" w14:textId="77777777" w:rsidR="002344F6" w:rsidRPr="00F95FBD" w:rsidRDefault="002344F6" w:rsidP="002344F6">
            <w:pPr>
              <w:pStyle w:val="Tabulka"/>
            </w:pPr>
            <w:r w:rsidRPr="00F95FBD">
              <w:t>Telefon</w:t>
            </w:r>
          </w:p>
        </w:tc>
        <w:tc>
          <w:tcPr>
            <w:tcW w:w="5812" w:type="dxa"/>
            <w:shd w:val="clear" w:color="auto" w:fill="auto"/>
          </w:tcPr>
          <w:p w14:paraId="398533A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D53CD6" w14:textId="77777777" w:rsidR="002344F6" w:rsidRPr="00F95FBD" w:rsidRDefault="002344F6" w:rsidP="002344F6">
      <w:pPr>
        <w:pStyle w:val="Tabulka"/>
      </w:pPr>
    </w:p>
    <w:p w14:paraId="5C8BBED9" w14:textId="12BC05B1"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580D9D5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25744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FE9D14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07F753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597CE1" w14:textId="77777777" w:rsidR="002344F6" w:rsidRPr="00F95FBD" w:rsidRDefault="002344F6" w:rsidP="002344F6">
            <w:pPr>
              <w:pStyle w:val="Tabulka"/>
            </w:pPr>
            <w:r w:rsidRPr="00F95FBD">
              <w:t>Adresa</w:t>
            </w:r>
          </w:p>
        </w:tc>
        <w:tc>
          <w:tcPr>
            <w:tcW w:w="5812" w:type="dxa"/>
            <w:shd w:val="clear" w:color="auto" w:fill="auto"/>
          </w:tcPr>
          <w:p w14:paraId="0D1883A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FF0765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BF6BE9" w14:textId="77777777" w:rsidR="002344F6" w:rsidRPr="00F95FBD" w:rsidRDefault="002344F6" w:rsidP="002344F6">
            <w:pPr>
              <w:pStyle w:val="Tabulka"/>
            </w:pPr>
            <w:r w:rsidRPr="00F95FBD">
              <w:t>E-mail</w:t>
            </w:r>
          </w:p>
        </w:tc>
        <w:tc>
          <w:tcPr>
            <w:tcW w:w="5812" w:type="dxa"/>
            <w:shd w:val="clear" w:color="auto" w:fill="auto"/>
          </w:tcPr>
          <w:p w14:paraId="2E9B895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A826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F9558A" w14:textId="77777777" w:rsidR="002344F6" w:rsidRPr="00F95FBD" w:rsidRDefault="002344F6" w:rsidP="002344F6">
            <w:pPr>
              <w:pStyle w:val="Tabulka"/>
            </w:pPr>
            <w:r w:rsidRPr="00F95FBD">
              <w:t>Telefon</w:t>
            </w:r>
          </w:p>
        </w:tc>
        <w:tc>
          <w:tcPr>
            <w:tcW w:w="5812" w:type="dxa"/>
            <w:shd w:val="clear" w:color="auto" w:fill="auto"/>
          </w:tcPr>
          <w:p w14:paraId="0653747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2BB88" w14:textId="77777777" w:rsidR="002344F6" w:rsidRPr="00F95FBD" w:rsidRDefault="002344F6" w:rsidP="002344F6">
      <w:pPr>
        <w:pStyle w:val="Tabulka"/>
      </w:pPr>
    </w:p>
    <w:p w14:paraId="42711C89" w14:textId="4203382E"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75C3F1B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607C3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88A895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46245F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1D30AD" w14:textId="77777777" w:rsidR="002344F6" w:rsidRPr="00F95FBD" w:rsidRDefault="002344F6" w:rsidP="002344F6">
            <w:pPr>
              <w:pStyle w:val="Tabulka"/>
            </w:pPr>
            <w:r w:rsidRPr="00F95FBD">
              <w:t>Adresa</w:t>
            </w:r>
          </w:p>
        </w:tc>
        <w:tc>
          <w:tcPr>
            <w:tcW w:w="5812" w:type="dxa"/>
            <w:shd w:val="clear" w:color="auto" w:fill="auto"/>
          </w:tcPr>
          <w:p w14:paraId="6FE1616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5E506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312B0" w14:textId="77777777" w:rsidR="002344F6" w:rsidRPr="00F95FBD" w:rsidRDefault="002344F6" w:rsidP="002344F6">
            <w:pPr>
              <w:pStyle w:val="Tabulka"/>
            </w:pPr>
            <w:r w:rsidRPr="00F95FBD">
              <w:t>E-mail</w:t>
            </w:r>
          </w:p>
        </w:tc>
        <w:tc>
          <w:tcPr>
            <w:tcW w:w="5812" w:type="dxa"/>
            <w:shd w:val="clear" w:color="auto" w:fill="auto"/>
          </w:tcPr>
          <w:p w14:paraId="1190AA6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3B1C2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42F62F" w14:textId="77777777" w:rsidR="002344F6" w:rsidRPr="00F95FBD" w:rsidRDefault="002344F6" w:rsidP="002344F6">
            <w:pPr>
              <w:pStyle w:val="Tabulka"/>
            </w:pPr>
            <w:r w:rsidRPr="00F95FBD">
              <w:t>Telefon</w:t>
            </w:r>
          </w:p>
        </w:tc>
        <w:tc>
          <w:tcPr>
            <w:tcW w:w="5812" w:type="dxa"/>
            <w:shd w:val="clear" w:color="auto" w:fill="auto"/>
          </w:tcPr>
          <w:p w14:paraId="19EB51E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8E729C" w14:textId="77777777" w:rsidR="002344F6" w:rsidRPr="00F95FBD" w:rsidRDefault="002344F6" w:rsidP="002344F6">
      <w:pPr>
        <w:pStyle w:val="Tabulka"/>
      </w:pPr>
    </w:p>
    <w:p w14:paraId="41A3A504" w14:textId="77777777" w:rsidR="002344F6" w:rsidRPr="00F95FBD" w:rsidRDefault="002344F6" w:rsidP="002344F6">
      <w:pPr>
        <w:pStyle w:val="Tabulka"/>
      </w:pPr>
    </w:p>
    <w:p w14:paraId="3DFE5622" w14:textId="51F00B02" w:rsidR="002344F6" w:rsidRPr="00617804" w:rsidRDefault="002344F6" w:rsidP="002344F6">
      <w:pPr>
        <w:pStyle w:val="Nadpistabulky"/>
        <w:rPr>
          <w:strike/>
          <w:color w:val="FF0000"/>
          <w:sz w:val="18"/>
          <w:szCs w:val="18"/>
        </w:rPr>
      </w:pPr>
      <w:r>
        <w:rPr>
          <w:sz w:val="18"/>
          <w:szCs w:val="18"/>
        </w:rPr>
        <w:t>S</w:t>
      </w:r>
      <w:r w:rsidRPr="00EC707C">
        <w:rPr>
          <w:sz w:val="18"/>
          <w:szCs w:val="18"/>
        </w:rPr>
        <w:t>pecialista na silnoproudou technologii</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08F992B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3B1B5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3957D6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BCCE66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7F5C30" w14:textId="77777777" w:rsidR="002344F6" w:rsidRPr="00F95FBD" w:rsidRDefault="002344F6" w:rsidP="002344F6">
            <w:pPr>
              <w:pStyle w:val="Tabulka"/>
            </w:pPr>
            <w:r w:rsidRPr="00F95FBD">
              <w:t>Adresa</w:t>
            </w:r>
          </w:p>
        </w:tc>
        <w:tc>
          <w:tcPr>
            <w:tcW w:w="5812" w:type="dxa"/>
            <w:shd w:val="clear" w:color="auto" w:fill="auto"/>
          </w:tcPr>
          <w:p w14:paraId="56007D1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17BF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AEE218" w14:textId="77777777" w:rsidR="002344F6" w:rsidRPr="00F95FBD" w:rsidRDefault="002344F6" w:rsidP="002344F6">
            <w:pPr>
              <w:pStyle w:val="Tabulka"/>
            </w:pPr>
            <w:r w:rsidRPr="00F95FBD">
              <w:t>E-mail</w:t>
            </w:r>
          </w:p>
        </w:tc>
        <w:tc>
          <w:tcPr>
            <w:tcW w:w="5812" w:type="dxa"/>
            <w:shd w:val="clear" w:color="auto" w:fill="auto"/>
          </w:tcPr>
          <w:p w14:paraId="062477E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B0669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135253" w14:textId="77777777" w:rsidR="002344F6" w:rsidRPr="00F95FBD" w:rsidRDefault="002344F6" w:rsidP="002344F6">
            <w:pPr>
              <w:pStyle w:val="Tabulka"/>
            </w:pPr>
            <w:r w:rsidRPr="00F95FBD">
              <w:t>Telefon</w:t>
            </w:r>
          </w:p>
        </w:tc>
        <w:tc>
          <w:tcPr>
            <w:tcW w:w="5812" w:type="dxa"/>
            <w:shd w:val="clear" w:color="auto" w:fill="auto"/>
          </w:tcPr>
          <w:p w14:paraId="024A3A6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5CF738" w14:textId="77777777" w:rsidR="002344F6" w:rsidRPr="00F95FBD" w:rsidRDefault="002344F6" w:rsidP="002344F6">
      <w:pPr>
        <w:pStyle w:val="Tabulka"/>
      </w:pPr>
    </w:p>
    <w:p w14:paraId="3F84DEA9" w14:textId="3E2EA3C0"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7CA8E9B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5EBF8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8E6787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101B7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1BD671" w14:textId="77777777" w:rsidR="002344F6" w:rsidRPr="00F95FBD" w:rsidRDefault="002344F6" w:rsidP="002344F6">
            <w:pPr>
              <w:pStyle w:val="Tabulka"/>
            </w:pPr>
            <w:r w:rsidRPr="00F95FBD">
              <w:t>Adresa</w:t>
            </w:r>
          </w:p>
        </w:tc>
        <w:tc>
          <w:tcPr>
            <w:tcW w:w="5812" w:type="dxa"/>
            <w:shd w:val="clear" w:color="auto" w:fill="auto"/>
          </w:tcPr>
          <w:p w14:paraId="01FEA4B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CB3C83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DA4A3F" w14:textId="77777777" w:rsidR="002344F6" w:rsidRPr="00F95FBD" w:rsidRDefault="002344F6" w:rsidP="002344F6">
            <w:pPr>
              <w:pStyle w:val="Tabulka"/>
            </w:pPr>
            <w:r w:rsidRPr="00F95FBD">
              <w:t>E-mail</w:t>
            </w:r>
          </w:p>
        </w:tc>
        <w:tc>
          <w:tcPr>
            <w:tcW w:w="5812" w:type="dxa"/>
            <w:shd w:val="clear" w:color="auto" w:fill="auto"/>
          </w:tcPr>
          <w:p w14:paraId="265F2FA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5C777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141EA7" w14:textId="77777777" w:rsidR="002344F6" w:rsidRPr="00F95FBD" w:rsidRDefault="002344F6" w:rsidP="002344F6">
            <w:pPr>
              <w:pStyle w:val="Tabulka"/>
            </w:pPr>
            <w:r w:rsidRPr="00F95FBD">
              <w:t>Telefon</w:t>
            </w:r>
          </w:p>
        </w:tc>
        <w:tc>
          <w:tcPr>
            <w:tcW w:w="5812" w:type="dxa"/>
            <w:shd w:val="clear" w:color="auto" w:fill="auto"/>
          </w:tcPr>
          <w:p w14:paraId="06E8A3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51268C" w14:textId="77777777" w:rsidR="002344F6" w:rsidRPr="00F95FBD" w:rsidRDefault="002344F6" w:rsidP="002344F6">
      <w:pPr>
        <w:pStyle w:val="Tabulka"/>
      </w:pPr>
    </w:p>
    <w:p w14:paraId="7440CC6E" w14:textId="63168706" w:rsidR="002344F6" w:rsidRPr="00F95FBD" w:rsidRDefault="002344F6" w:rsidP="002344F6">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4522A1F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EF96A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673D79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B66995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AD0A20" w14:textId="77777777" w:rsidR="002344F6" w:rsidRPr="00F95FBD" w:rsidRDefault="002344F6" w:rsidP="002344F6">
            <w:pPr>
              <w:pStyle w:val="Tabulka"/>
            </w:pPr>
            <w:r w:rsidRPr="00F95FBD">
              <w:t>Adresa</w:t>
            </w:r>
          </w:p>
        </w:tc>
        <w:tc>
          <w:tcPr>
            <w:tcW w:w="5812" w:type="dxa"/>
            <w:shd w:val="clear" w:color="auto" w:fill="auto"/>
          </w:tcPr>
          <w:p w14:paraId="756A55B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C9960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151B88" w14:textId="77777777" w:rsidR="002344F6" w:rsidRPr="00F95FBD" w:rsidRDefault="002344F6" w:rsidP="002344F6">
            <w:pPr>
              <w:pStyle w:val="Tabulka"/>
            </w:pPr>
            <w:r w:rsidRPr="00F95FBD">
              <w:t>E-mail</w:t>
            </w:r>
          </w:p>
        </w:tc>
        <w:tc>
          <w:tcPr>
            <w:tcW w:w="5812" w:type="dxa"/>
            <w:shd w:val="clear" w:color="auto" w:fill="auto"/>
          </w:tcPr>
          <w:p w14:paraId="16CE1F7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E767AB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08EA24" w14:textId="77777777" w:rsidR="002344F6" w:rsidRPr="00F95FBD" w:rsidRDefault="002344F6" w:rsidP="002344F6">
            <w:pPr>
              <w:pStyle w:val="Tabulka"/>
            </w:pPr>
            <w:r w:rsidRPr="00F95FBD">
              <w:t>Telefon</w:t>
            </w:r>
          </w:p>
        </w:tc>
        <w:tc>
          <w:tcPr>
            <w:tcW w:w="5812" w:type="dxa"/>
            <w:shd w:val="clear" w:color="auto" w:fill="auto"/>
          </w:tcPr>
          <w:p w14:paraId="280B24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4E2E5F" w14:textId="77777777" w:rsidR="002344F6" w:rsidRPr="00F95FBD" w:rsidRDefault="002344F6" w:rsidP="002344F6">
      <w:pPr>
        <w:pStyle w:val="Tabulka"/>
      </w:pPr>
    </w:p>
    <w:p w14:paraId="7C55CA53" w14:textId="77777777" w:rsidR="002344F6" w:rsidRPr="00F95FBD" w:rsidRDefault="002344F6" w:rsidP="002344F6">
      <w:pPr>
        <w:pStyle w:val="Tabulka"/>
      </w:pPr>
    </w:p>
    <w:p w14:paraId="023FCDDD" w14:textId="0B8A0312" w:rsidR="002344F6" w:rsidRPr="00F95FBD" w:rsidRDefault="00F32CA6" w:rsidP="002344F6">
      <w:pPr>
        <w:pStyle w:val="Nadpistabulky"/>
        <w:rPr>
          <w:sz w:val="18"/>
          <w:szCs w:val="18"/>
        </w:rPr>
      </w:pPr>
      <w:r>
        <w:rPr>
          <w:sz w:val="18"/>
          <w:szCs w:val="18"/>
        </w:rPr>
        <w:t>Specialista na g</w:t>
      </w:r>
      <w:r w:rsidR="002344F6" w:rsidRPr="00EC707C">
        <w:rPr>
          <w:sz w:val="18"/>
          <w:szCs w:val="18"/>
        </w:rPr>
        <w:t>eotechnik</w:t>
      </w:r>
      <w:r>
        <w:rPr>
          <w:sz w:val="18"/>
          <w:szCs w:val="18"/>
        </w:rPr>
        <w:t>u</w:t>
      </w:r>
      <w:r w:rsidR="002344F6">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0B28241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C9469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8A4F3C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04CEB0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FDF65A" w14:textId="77777777" w:rsidR="002344F6" w:rsidRPr="00F95FBD" w:rsidRDefault="002344F6" w:rsidP="002344F6">
            <w:pPr>
              <w:pStyle w:val="Tabulka"/>
            </w:pPr>
            <w:r w:rsidRPr="00F95FBD">
              <w:t>Adresa</w:t>
            </w:r>
          </w:p>
        </w:tc>
        <w:tc>
          <w:tcPr>
            <w:tcW w:w="5812" w:type="dxa"/>
            <w:shd w:val="clear" w:color="auto" w:fill="auto"/>
          </w:tcPr>
          <w:p w14:paraId="32E0ACA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8127B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E102EB" w14:textId="77777777" w:rsidR="002344F6" w:rsidRPr="00F95FBD" w:rsidRDefault="002344F6" w:rsidP="002344F6">
            <w:pPr>
              <w:pStyle w:val="Tabulka"/>
            </w:pPr>
            <w:r w:rsidRPr="00F95FBD">
              <w:t>E-mail</w:t>
            </w:r>
          </w:p>
        </w:tc>
        <w:tc>
          <w:tcPr>
            <w:tcW w:w="5812" w:type="dxa"/>
            <w:shd w:val="clear" w:color="auto" w:fill="auto"/>
          </w:tcPr>
          <w:p w14:paraId="4039E4F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2756B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2442A9" w14:textId="77777777" w:rsidR="002344F6" w:rsidRPr="00F95FBD" w:rsidRDefault="002344F6" w:rsidP="002344F6">
            <w:pPr>
              <w:pStyle w:val="Tabulka"/>
            </w:pPr>
            <w:r w:rsidRPr="00F95FBD">
              <w:t>Telefon</w:t>
            </w:r>
          </w:p>
        </w:tc>
        <w:tc>
          <w:tcPr>
            <w:tcW w:w="5812" w:type="dxa"/>
            <w:shd w:val="clear" w:color="auto" w:fill="auto"/>
          </w:tcPr>
          <w:p w14:paraId="321E296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36A5D0" w14:textId="77777777" w:rsidR="002344F6" w:rsidRDefault="002344F6" w:rsidP="002344F6">
      <w:pPr>
        <w:pStyle w:val="Textbezodsazen"/>
      </w:pPr>
    </w:p>
    <w:p w14:paraId="6583F5A6" w14:textId="1A44A0B6"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 xml:space="preserve">požární bezpečnost </w:t>
      </w:r>
    </w:p>
    <w:tbl>
      <w:tblPr>
        <w:tblStyle w:val="Tabulka10"/>
        <w:tblW w:w="8868" w:type="dxa"/>
        <w:tblLook w:val="04A0" w:firstRow="1" w:lastRow="0" w:firstColumn="1" w:lastColumn="0" w:noHBand="0" w:noVBand="1"/>
      </w:tblPr>
      <w:tblGrid>
        <w:gridCol w:w="3056"/>
        <w:gridCol w:w="5812"/>
      </w:tblGrid>
      <w:tr w:rsidR="00F32CA6" w:rsidRPr="00F95FBD" w14:paraId="342B6196"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73E063"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0273EBD8"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1A0FBF22"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4B8019" w14:textId="77777777" w:rsidR="00F32CA6" w:rsidRPr="00F95FBD" w:rsidRDefault="00F32CA6" w:rsidP="00A46E9A">
            <w:pPr>
              <w:pStyle w:val="Tabulka"/>
            </w:pPr>
            <w:r w:rsidRPr="00F95FBD">
              <w:t>Adresa</w:t>
            </w:r>
          </w:p>
        </w:tc>
        <w:tc>
          <w:tcPr>
            <w:tcW w:w="5812" w:type="dxa"/>
            <w:shd w:val="clear" w:color="auto" w:fill="auto"/>
          </w:tcPr>
          <w:p w14:paraId="0E7E304D"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C2066B2"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2447ED" w14:textId="77777777" w:rsidR="00F32CA6" w:rsidRPr="00F95FBD" w:rsidRDefault="00F32CA6" w:rsidP="00A46E9A">
            <w:pPr>
              <w:pStyle w:val="Tabulka"/>
            </w:pPr>
            <w:r w:rsidRPr="00F95FBD">
              <w:t>E-mail</w:t>
            </w:r>
          </w:p>
        </w:tc>
        <w:tc>
          <w:tcPr>
            <w:tcW w:w="5812" w:type="dxa"/>
            <w:shd w:val="clear" w:color="auto" w:fill="auto"/>
          </w:tcPr>
          <w:p w14:paraId="2FE8415D"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2C2B6CCD"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10B9AC" w14:textId="77777777" w:rsidR="00F32CA6" w:rsidRPr="00F95FBD" w:rsidRDefault="00F32CA6" w:rsidP="00A46E9A">
            <w:pPr>
              <w:pStyle w:val="Tabulka"/>
            </w:pPr>
            <w:r w:rsidRPr="00F95FBD">
              <w:t>Telefon</w:t>
            </w:r>
          </w:p>
        </w:tc>
        <w:tc>
          <w:tcPr>
            <w:tcW w:w="5812" w:type="dxa"/>
            <w:shd w:val="clear" w:color="auto" w:fill="auto"/>
          </w:tcPr>
          <w:p w14:paraId="56AFAA77"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F9CF97" w14:textId="77777777" w:rsidR="00F32CA6" w:rsidRPr="00F95FBD" w:rsidRDefault="00F32CA6" w:rsidP="00F32CA6">
      <w:pPr>
        <w:pStyle w:val="Tabulka"/>
      </w:pPr>
    </w:p>
    <w:p w14:paraId="429D8289" w14:textId="4B39919D" w:rsidR="00F32CA6" w:rsidRPr="00617804" w:rsidRDefault="00F32CA6" w:rsidP="00F32CA6">
      <w:pPr>
        <w:pStyle w:val="Nadpistabulky"/>
        <w:rPr>
          <w:strike/>
          <w:color w:val="FF0000"/>
          <w:sz w:val="18"/>
          <w:szCs w:val="18"/>
        </w:rPr>
      </w:pPr>
      <w:r>
        <w:rPr>
          <w:sz w:val="18"/>
          <w:szCs w:val="18"/>
        </w:rPr>
        <w:t>S</w:t>
      </w:r>
      <w:r w:rsidRPr="00EC707C">
        <w:rPr>
          <w:sz w:val="18"/>
          <w:szCs w:val="18"/>
        </w:rPr>
        <w:t xml:space="preserve">pecialista na </w:t>
      </w:r>
      <w:r>
        <w:rPr>
          <w:sz w:val="18"/>
          <w:szCs w:val="18"/>
        </w:rPr>
        <w:t xml:space="preserve">inženýrskou činnost </w:t>
      </w:r>
    </w:p>
    <w:tbl>
      <w:tblPr>
        <w:tblStyle w:val="Tabulka10"/>
        <w:tblW w:w="8868" w:type="dxa"/>
        <w:tblLook w:val="04A0" w:firstRow="1" w:lastRow="0" w:firstColumn="1" w:lastColumn="0" w:noHBand="0" w:noVBand="1"/>
      </w:tblPr>
      <w:tblGrid>
        <w:gridCol w:w="3056"/>
        <w:gridCol w:w="5812"/>
      </w:tblGrid>
      <w:tr w:rsidR="00F32CA6" w:rsidRPr="00F95FBD" w14:paraId="68F63B48"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A5A1D4"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003E169D"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734B2CD4"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4D267A" w14:textId="77777777" w:rsidR="00F32CA6" w:rsidRPr="00F95FBD" w:rsidRDefault="00F32CA6" w:rsidP="00A46E9A">
            <w:pPr>
              <w:pStyle w:val="Tabulka"/>
            </w:pPr>
            <w:r w:rsidRPr="00F95FBD">
              <w:t>Adresa</w:t>
            </w:r>
          </w:p>
        </w:tc>
        <w:tc>
          <w:tcPr>
            <w:tcW w:w="5812" w:type="dxa"/>
            <w:shd w:val="clear" w:color="auto" w:fill="auto"/>
          </w:tcPr>
          <w:p w14:paraId="2FC9FF12"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C794999"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03B24F" w14:textId="77777777" w:rsidR="00F32CA6" w:rsidRPr="00F95FBD" w:rsidRDefault="00F32CA6" w:rsidP="00A46E9A">
            <w:pPr>
              <w:pStyle w:val="Tabulka"/>
            </w:pPr>
            <w:r w:rsidRPr="00F95FBD">
              <w:t>E-mail</w:t>
            </w:r>
          </w:p>
        </w:tc>
        <w:tc>
          <w:tcPr>
            <w:tcW w:w="5812" w:type="dxa"/>
            <w:shd w:val="clear" w:color="auto" w:fill="auto"/>
          </w:tcPr>
          <w:p w14:paraId="76DC4CC0"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1DCA71E"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09697E" w14:textId="77777777" w:rsidR="00F32CA6" w:rsidRPr="00F95FBD" w:rsidRDefault="00F32CA6" w:rsidP="00A46E9A">
            <w:pPr>
              <w:pStyle w:val="Tabulka"/>
            </w:pPr>
            <w:r w:rsidRPr="00F95FBD">
              <w:t>Telefon</w:t>
            </w:r>
          </w:p>
        </w:tc>
        <w:tc>
          <w:tcPr>
            <w:tcW w:w="5812" w:type="dxa"/>
            <w:shd w:val="clear" w:color="auto" w:fill="auto"/>
          </w:tcPr>
          <w:p w14:paraId="0820EACE"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041246" w14:textId="77777777" w:rsidR="00F32CA6" w:rsidRPr="00F95FBD" w:rsidRDefault="00F32CA6" w:rsidP="00F32CA6">
      <w:pPr>
        <w:pStyle w:val="Tabulka"/>
      </w:pPr>
    </w:p>
    <w:p w14:paraId="6C3DE251" w14:textId="77777777" w:rsidR="00F32CA6" w:rsidRPr="00F95FBD" w:rsidRDefault="00F32CA6" w:rsidP="00F32CA6">
      <w:pPr>
        <w:pStyle w:val="Tabulka"/>
      </w:pPr>
    </w:p>
    <w:p w14:paraId="1D2023EE" w14:textId="5DF8F9D5" w:rsidR="00F32CA6" w:rsidRPr="00617804" w:rsidRDefault="00F32CA6" w:rsidP="00F32CA6">
      <w:pPr>
        <w:pStyle w:val="Nadpistabulky"/>
        <w:rPr>
          <w:strike/>
          <w:color w:val="FF0000"/>
          <w:sz w:val="18"/>
          <w:szCs w:val="18"/>
        </w:rPr>
      </w:pPr>
      <w:r>
        <w:rPr>
          <w:sz w:val="18"/>
          <w:szCs w:val="18"/>
        </w:rPr>
        <w:t xml:space="preserve">Specialista na hodnocení ekonomické efektivnosti </w:t>
      </w:r>
    </w:p>
    <w:tbl>
      <w:tblPr>
        <w:tblStyle w:val="Tabulka10"/>
        <w:tblW w:w="8868" w:type="dxa"/>
        <w:tblLook w:val="04A0" w:firstRow="1" w:lastRow="0" w:firstColumn="1" w:lastColumn="0" w:noHBand="0" w:noVBand="1"/>
      </w:tblPr>
      <w:tblGrid>
        <w:gridCol w:w="3056"/>
        <w:gridCol w:w="5812"/>
      </w:tblGrid>
      <w:tr w:rsidR="00F32CA6" w:rsidRPr="00F95FBD" w14:paraId="0467C259"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0F2784"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616BECC9"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247C0866"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979651" w14:textId="77777777" w:rsidR="00F32CA6" w:rsidRPr="00F95FBD" w:rsidRDefault="00F32CA6" w:rsidP="00A46E9A">
            <w:pPr>
              <w:pStyle w:val="Tabulka"/>
            </w:pPr>
            <w:r w:rsidRPr="00F95FBD">
              <w:t>Adresa</w:t>
            </w:r>
          </w:p>
        </w:tc>
        <w:tc>
          <w:tcPr>
            <w:tcW w:w="5812" w:type="dxa"/>
            <w:shd w:val="clear" w:color="auto" w:fill="auto"/>
          </w:tcPr>
          <w:p w14:paraId="216E6DEE"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2DC98D89"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5AE8BA" w14:textId="77777777" w:rsidR="00F32CA6" w:rsidRPr="00F95FBD" w:rsidRDefault="00F32CA6" w:rsidP="00A46E9A">
            <w:pPr>
              <w:pStyle w:val="Tabulka"/>
            </w:pPr>
            <w:r w:rsidRPr="00F95FBD">
              <w:t>E-mail</w:t>
            </w:r>
          </w:p>
        </w:tc>
        <w:tc>
          <w:tcPr>
            <w:tcW w:w="5812" w:type="dxa"/>
            <w:shd w:val="clear" w:color="auto" w:fill="auto"/>
          </w:tcPr>
          <w:p w14:paraId="4B9EFFD6"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052409AD"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477D9D" w14:textId="77777777" w:rsidR="00F32CA6" w:rsidRPr="00F95FBD" w:rsidRDefault="00F32CA6" w:rsidP="00A46E9A">
            <w:pPr>
              <w:pStyle w:val="Tabulka"/>
            </w:pPr>
            <w:r w:rsidRPr="00F95FBD">
              <w:t>Telefon</w:t>
            </w:r>
          </w:p>
        </w:tc>
        <w:tc>
          <w:tcPr>
            <w:tcW w:w="5812" w:type="dxa"/>
            <w:shd w:val="clear" w:color="auto" w:fill="auto"/>
          </w:tcPr>
          <w:p w14:paraId="59AAB664"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93E22D" w14:textId="0E4E90A6" w:rsidR="00F32CA6" w:rsidRDefault="00F32CA6" w:rsidP="002344F6">
      <w:pPr>
        <w:pStyle w:val="Textbezodsazen"/>
      </w:pPr>
    </w:p>
    <w:p w14:paraId="6DAF3E6D" w14:textId="77777777" w:rsidR="00C67A93" w:rsidRDefault="00C67A93" w:rsidP="002344F6">
      <w:pPr>
        <w:pStyle w:val="Textbezodsazen"/>
      </w:pPr>
    </w:p>
    <w:p w14:paraId="0E58B842"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7CA182A1" w14:textId="77777777" w:rsidR="002344F6" w:rsidRDefault="002344F6" w:rsidP="002344F6">
      <w:pPr>
        <w:pStyle w:val="Textbezodsazen"/>
      </w:pPr>
    </w:p>
    <w:p w14:paraId="5B1D65B4"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274B5936" w14:textId="06BACDB8" w:rsidR="00872362" w:rsidRDefault="00872362" w:rsidP="00872362">
      <w:pPr>
        <w:pStyle w:val="Nadpisbezsl1-1"/>
      </w:pPr>
      <w:r w:rsidRPr="004436EE">
        <w:lastRenderedPageBreak/>
        <w:t>říloha</w:t>
      </w:r>
      <w:r>
        <w:t xml:space="preserve"> č. 7</w:t>
      </w:r>
    </w:p>
    <w:p w14:paraId="10AA2B1C" w14:textId="77777777" w:rsidR="00872362" w:rsidRDefault="00872362" w:rsidP="00872362">
      <w:pPr>
        <w:pStyle w:val="Nadpisbezsl1-2"/>
      </w:pPr>
      <w:r>
        <w:t>Seznam požadovaných pojištění</w:t>
      </w:r>
    </w:p>
    <w:p w14:paraId="6B449761"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417045A5"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3575B679"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0B2CA9E1" w14:textId="77777777" w:rsidR="00872362" w:rsidRPr="004436EE" w:rsidRDefault="00872362" w:rsidP="000509D4">
            <w:pPr>
              <w:pStyle w:val="Textbezodsazen"/>
              <w:rPr>
                <w:rStyle w:val="Tun"/>
              </w:rPr>
            </w:pPr>
            <w:r w:rsidRPr="004436EE">
              <w:rPr>
                <w:rStyle w:val="Tun"/>
              </w:rPr>
              <w:t>DRUH POJIŠTĚNÍ</w:t>
            </w:r>
          </w:p>
        </w:tc>
        <w:tc>
          <w:tcPr>
            <w:tcW w:w="4227" w:type="dxa"/>
          </w:tcPr>
          <w:p w14:paraId="4B7DD589"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367F8A27"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FE6014A"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35CC8312" w14:textId="4A6B0BFD" w:rsidR="00872362" w:rsidRDefault="002A06EC" w:rsidP="000509D4">
            <w:pPr>
              <w:pStyle w:val="Textbezodsazen"/>
              <w:cnfStyle w:val="000000000000" w:firstRow="0" w:lastRow="0" w:firstColumn="0" w:lastColumn="0" w:oddVBand="0" w:evenVBand="0" w:oddHBand="0" w:evenHBand="0" w:firstRowFirstColumn="0" w:firstRowLastColumn="0" w:lastRowFirstColumn="0" w:lastRowLastColumn="0"/>
            </w:pPr>
            <w:r>
              <w:t>12.981.030,-</w:t>
            </w:r>
            <w:r w:rsidR="00385CA1">
              <w:t xml:space="preserve"> Kč bez DPH</w:t>
            </w:r>
          </w:p>
          <w:p w14:paraId="01CD27E1" w14:textId="1CF60E45" w:rsidR="00872362" w:rsidRPr="002A06EC"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strike/>
              </w:rPr>
            </w:pPr>
          </w:p>
        </w:tc>
      </w:tr>
    </w:tbl>
    <w:p w14:paraId="55E3C27A" w14:textId="77777777" w:rsidR="00872362" w:rsidRDefault="00872362" w:rsidP="00872362">
      <w:pPr>
        <w:pStyle w:val="Textbezodsazen"/>
      </w:pPr>
    </w:p>
    <w:p w14:paraId="1DA897AB" w14:textId="77777777" w:rsidR="00670D9A" w:rsidRDefault="00670D9A" w:rsidP="00872362">
      <w:pPr>
        <w:pStyle w:val="Textbezodsazen"/>
      </w:pPr>
    </w:p>
    <w:p w14:paraId="67CF2A53" w14:textId="77777777" w:rsidR="00670D9A" w:rsidRDefault="00670D9A" w:rsidP="00872362">
      <w:pPr>
        <w:pStyle w:val="Textbezodsazen"/>
      </w:pPr>
    </w:p>
    <w:p w14:paraId="11979CA1" w14:textId="77777777" w:rsidR="00670D9A" w:rsidRDefault="00670D9A" w:rsidP="00872362">
      <w:pPr>
        <w:pStyle w:val="Textbezodsazen"/>
      </w:pPr>
    </w:p>
    <w:p w14:paraId="0060843D" w14:textId="77777777" w:rsidR="00872362" w:rsidRDefault="00872362" w:rsidP="00872362">
      <w:pPr>
        <w:pStyle w:val="Textbezodsazen"/>
      </w:pPr>
    </w:p>
    <w:p w14:paraId="11BDD109" w14:textId="77777777" w:rsidR="00872362" w:rsidRPr="00872362" w:rsidRDefault="00872362" w:rsidP="00872362">
      <w:pPr>
        <w:pStyle w:val="Textbezodsazen"/>
        <w:rPr>
          <w:rStyle w:val="Tun"/>
          <w:b w:val="0"/>
        </w:rPr>
      </w:pPr>
    </w:p>
    <w:p w14:paraId="3A08F494" w14:textId="77777777" w:rsidR="00872362" w:rsidRDefault="00872362" w:rsidP="00F762A8">
      <w:pPr>
        <w:pStyle w:val="Nadpisbezsl1-1"/>
        <w:sectPr w:rsidR="00872362" w:rsidSect="00AB4F25">
          <w:headerReference w:type="even" r:id="rId31"/>
          <w:headerReference w:type="default" r:id="rId32"/>
          <w:footerReference w:type="even" r:id="rId33"/>
          <w:footerReference w:type="default" r:id="rId34"/>
          <w:pgSz w:w="11906" w:h="16838" w:code="9"/>
          <w:pgMar w:top="1077" w:right="1588" w:bottom="1474" w:left="1588" w:header="567" w:footer="567" w:gutter="0"/>
          <w:pgNumType w:start="1"/>
          <w:cols w:space="708"/>
          <w:docGrid w:linePitch="360"/>
        </w:sectPr>
      </w:pPr>
    </w:p>
    <w:p w14:paraId="049B9D5A" w14:textId="77777777" w:rsidR="00872362" w:rsidRDefault="00872362" w:rsidP="00872362">
      <w:pPr>
        <w:pStyle w:val="Nadpisbezsl1-1"/>
      </w:pPr>
      <w:r>
        <w:lastRenderedPageBreak/>
        <w:t>Příloha č. 8</w:t>
      </w:r>
    </w:p>
    <w:p w14:paraId="60F04B9A" w14:textId="77777777" w:rsidR="00872362" w:rsidRDefault="00872362" w:rsidP="00872362">
      <w:pPr>
        <w:pStyle w:val="Nadpisbezsl1-2"/>
      </w:pPr>
      <w:r>
        <w:t>Seznam poddodavatelů</w:t>
      </w:r>
    </w:p>
    <w:p w14:paraId="7D913ED7"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38FA747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24AD86" w14:textId="77777777" w:rsidR="00872362" w:rsidRPr="00F95FBD" w:rsidRDefault="00872362" w:rsidP="000509D4">
            <w:pPr>
              <w:pStyle w:val="Tabulka"/>
              <w:jc w:val="left"/>
              <w:rPr>
                <w:rStyle w:val="Nadpisvtabulce"/>
              </w:rPr>
            </w:pPr>
            <w:r w:rsidRPr="00F95FBD">
              <w:rPr>
                <w:rStyle w:val="Nadpisvtabulce"/>
              </w:rPr>
              <w:t>Identifikace poddodavatele</w:t>
            </w:r>
          </w:p>
          <w:p w14:paraId="4221CB6A"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25858444"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E2FE79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5ED553BD"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70C0046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B52EE44" w14:textId="77777777" w:rsidR="00872362" w:rsidRPr="00F95FBD" w:rsidRDefault="00872362" w:rsidP="000509D4">
            <w:pPr>
              <w:pStyle w:val="Tabulka"/>
            </w:pPr>
            <w:r w:rsidRPr="00F95FBD">
              <w:rPr>
                <w:highlight w:val="yellow"/>
              </w:rPr>
              <w:t>[VLOŽÍ ZHOTOVITEL]</w:t>
            </w:r>
          </w:p>
        </w:tc>
        <w:tc>
          <w:tcPr>
            <w:tcW w:w="3129" w:type="dxa"/>
          </w:tcPr>
          <w:p w14:paraId="378B9C4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F6B66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7EF7E4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176AB3C" w14:textId="77777777" w:rsidR="00872362" w:rsidRPr="00F95FBD" w:rsidRDefault="00872362" w:rsidP="000509D4">
            <w:pPr>
              <w:pStyle w:val="Tabulka"/>
            </w:pPr>
            <w:r w:rsidRPr="00F95FBD">
              <w:rPr>
                <w:highlight w:val="yellow"/>
              </w:rPr>
              <w:t>[VLOŽÍ ZHOTOVITEL]</w:t>
            </w:r>
          </w:p>
        </w:tc>
        <w:tc>
          <w:tcPr>
            <w:tcW w:w="3129" w:type="dxa"/>
          </w:tcPr>
          <w:p w14:paraId="1093DAE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3420CB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55BD50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9CD79C2" w14:textId="77777777" w:rsidR="00872362" w:rsidRPr="00F95FBD" w:rsidRDefault="00872362" w:rsidP="000509D4">
            <w:pPr>
              <w:pStyle w:val="Tabulka"/>
            </w:pPr>
            <w:r w:rsidRPr="00F95FBD">
              <w:rPr>
                <w:highlight w:val="yellow"/>
              </w:rPr>
              <w:t>[VLOŽÍ ZHOTOVITEL]</w:t>
            </w:r>
          </w:p>
        </w:tc>
        <w:tc>
          <w:tcPr>
            <w:tcW w:w="3129" w:type="dxa"/>
          </w:tcPr>
          <w:p w14:paraId="0AC4F83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744A8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01886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F07C83A" w14:textId="77777777" w:rsidR="00872362" w:rsidRPr="00F95FBD" w:rsidRDefault="00872362" w:rsidP="000509D4">
            <w:pPr>
              <w:pStyle w:val="Tabulka"/>
            </w:pPr>
            <w:r w:rsidRPr="00F95FBD">
              <w:rPr>
                <w:highlight w:val="yellow"/>
              </w:rPr>
              <w:t>[VLOŽÍ ZHOTOVITEL]</w:t>
            </w:r>
          </w:p>
        </w:tc>
        <w:tc>
          <w:tcPr>
            <w:tcW w:w="3129" w:type="dxa"/>
          </w:tcPr>
          <w:p w14:paraId="789947B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B62025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3BBFBF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7DB5A85" w14:textId="77777777" w:rsidR="00872362" w:rsidRPr="00F95FBD" w:rsidRDefault="00872362" w:rsidP="000509D4">
            <w:pPr>
              <w:pStyle w:val="Tabulka"/>
            </w:pPr>
            <w:r w:rsidRPr="00F95FBD">
              <w:rPr>
                <w:highlight w:val="yellow"/>
              </w:rPr>
              <w:t>[VLOŽÍ ZHOTOVITEL]</w:t>
            </w:r>
          </w:p>
        </w:tc>
        <w:tc>
          <w:tcPr>
            <w:tcW w:w="3129" w:type="dxa"/>
          </w:tcPr>
          <w:p w14:paraId="152C7E8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6FDDAB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9E6FF1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BD0A24" w14:textId="77777777" w:rsidR="00872362" w:rsidRPr="00F95FBD" w:rsidRDefault="00872362" w:rsidP="000509D4">
            <w:pPr>
              <w:pStyle w:val="Tabulka"/>
            </w:pPr>
            <w:r w:rsidRPr="00F95FBD">
              <w:rPr>
                <w:highlight w:val="yellow"/>
              </w:rPr>
              <w:t>[VLOŽÍ ZHOTOVITEL]</w:t>
            </w:r>
          </w:p>
        </w:tc>
        <w:tc>
          <w:tcPr>
            <w:tcW w:w="3129" w:type="dxa"/>
          </w:tcPr>
          <w:p w14:paraId="683AECC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79994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537879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D5B83A" w14:textId="77777777" w:rsidR="00872362" w:rsidRPr="00F95FBD" w:rsidRDefault="00872362" w:rsidP="000509D4">
            <w:pPr>
              <w:pStyle w:val="Tabulka"/>
            </w:pPr>
            <w:r w:rsidRPr="00F95FBD">
              <w:rPr>
                <w:highlight w:val="yellow"/>
              </w:rPr>
              <w:t>[VLOŽÍ ZHOTOVITEL]</w:t>
            </w:r>
          </w:p>
        </w:tc>
        <w:tc>
          <w:tcPr>
            <w:tcW w:w="3129" w:type="dxa"/>
          </w:tcPr>
          <w:p w14:paraId="1B0967D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2E20DC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A846B1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E59DF88" w14:textId="77777777" w:rsidR="00872362" w:rsidRPr="00F95FBD" w:rsidRDefault="00872362" w:rsidP="000509D4">
            <w:pPr>
              <w:pStyle w:val="Tabulka"/>
            </w:pPr>
            <w:r w:rsidRPr="00F95FBD">
              <w:rPr>
                <w:highlight w:val="yellow"/>
              </w:rPr>
              <w:t>[VLOŽÍ ZHOTOVITEL]</w:t>
            </w:r>
          </w:p>
        </w:tc>
        <w:tc>
          <w:tcPr>
            <w:tcW w:w="3129" w:type="dxa"/>
          </w:tcPr>
          <w:p w14:paraId="58E1544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76AE2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097C8732"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050C3057" w14:textId="77777777" w:rsidR="00872362" w:rsidRPr="004436EE" w:rsidRDefault="00872362" w:rsidP="000509D4">
            <w:pPr>
              <w:pStyle w:val="Tabulka"/>
              <w:jc w:val="right"/>
              <w:rPr>
                <w:rStyle w:val="Tun"/>
              </w:rPr>
            </w:pPr>
            <w:r w:rsidRPr="004436EE">
              <w:rPr>
                <w:rStyle w:val="Tun"/>
              </w:rPr>
              <w:t>CELKEM %</w:t>
            </w:r>
          </w:p>
        </w:tc>
        <w:tc>
          <w:tcPr>
            <w:tcW w:w="2957" w:type="dxa"/>
          </w:tcPr>
          <w:p w14:paraId="3FA71FD2"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095B3CB8" w14:textId="77777777" w:rsidR="00872362" w:rsidRPr="00F95FBD" w:rsidRDefault="00872362" w:rsidP="00670D9A">
      <w:pPr>
        <w:pStyle w:val="Textbezodsazen"/>
      </w:pPr>
    </w:p>
    <w:p w14:paraId="0C351120" w14:textId="77777777" w:rsidR="00670D9A" w:rsidRDefault="00670D9A" w:rsidP="00670D9A">
      <w:pPr>
        <w:pStyle w:val="Textbezodsazen"/>
      </w:pPr>
    </w:p>
    <w:p w14:paraId="6ADEA787" w14:textId="77777777" w:rsidR="00670D9A" w:rsidRDefault="00670D9A" w:rsidP="00670D9A">
      <w:pPr>
        <w:pStyle w:val="Textbezodsazen"/>
      </w:pPr>
    </w:p>
    <w:p w14:paraId="7ACDDB01" w14:textId="77777777" w:rsidR="00670D9A" w:rsidRDefault="00670D9A" w:rsidP="00670D9A">
      <w:pPr>
        <w:pStyle w:val="Textbezodsazen"/>
      </w:pPr>
    </w:p>
    <w:p w14:paraId="4657A408" w14:textId="77777777" w:rsidR="00670D9A" w:rsidRDefault="00670D9A" w:rsidP="00670D9A">
      <w:pPr>
        <w:pStyle w:val="Textbezodsazen"/>
        <w:sectPr w:rsidR="00670D9A" w:rsidSect="00AB4F25">
          <w:headerReference w:type="even" r:id="rId35"/>
          <w:headerReference w:type="default" r:id="rId36"/>
          <w:footerReference w:type="even" r:id="rId37"/>
          <w:footerReference w:type="default" r:id="rId38"/>
          <w:pgSz w:w="11906" w:h="16838" w:code="9"/>
          <w:pgMar w:top="1077" w:right="1588" w:bottom="1474" w:left="1588" w:header="567" w:footer="567" w:gutter="0"/>
          <w:pgNumType w:start="1"/>
          <w:cols w:space="708"/>
          <w:docGrid w:linePitch="360"/>
        </w:sectPr>
      </w:pPr>
    </w:p>
    <w:p w14:paraId="2B3CABB0" w14:textId="77777777" w:rsidR="00872362" w:rsidRDefault="00872362" w:rsidP="00872362">
      <w:pPr>
        <w:pStyle w:val="Nadpisbezsl1-1"/>
      </w:pPr>
      <w:r>
        <w:lastRenderedPageBreak/>
        <w:t>Příloha č. 9</w:t>
      </w:r>
    </w:p>
    <w:p w14:paraId="51933E2D" w14:textId="77777777" w:rsidR="00872362" w:rsidRDefault="00872362" w:rsidP="00872362">
      <w:pPr>
        <w:pStyle w:val="Nadpisbezsl1-2"/>
      </w:pPr>
      <w:r>
        <w:t>Související dokumenty</w:t>
      </w:r>
    </w:p>
    <w:p w14:paraId="18C529E1"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106A8174"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EE454EF" w14:textId="77777777" w:rsidR="00872362" w:rsidRPr="00F95FBD" w:rsidRDefault="00872362" w:rsidP="00380C0F">
            <w:pPr>
              <w:pStyle w:val="Tabulka"/>
              <w:rPr>
                <w:rStyle w:val="Nadpisvtabulce"/>
              </w:rPr>
            </w:pPr>
            <w:r>
              <w:rPr>
                <w:rStyle w:val="Nadpisvtabulce"/>
              </w:rPr>
              <w:t>Název dokumentu</w:t>
            </w:r>
          </w:p>
        </w:tc>
        <w:tc>
          <w:tcPr>
            <w:tcW w:w="3129" w:type="dxa"/>
          </w:tcPr>
          <w:p w14:paraId="789B3780"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75AD322B"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357CD8" w14:paraId="7E13994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7F46546" w14:textId="4E73FC90" w:rsidR="00DA3F92" w:rsidRPr="00357CD8" w:rsidRDefault="00DA3F92" w:rsidP="00DA3F92">
            <w:pPr>
              <w:pStyle w:val="Tabulka"/>
              <w:jc w:val="left"/>
            </w:pPr>
            <w:r w:rsidRPr="00357CD8">
              <w:t>Revitalizace trati Chlumec nad Cidlinou – Trutnov hl. n. – dokumentace pro stavební povolení, zpracována firmou SUDOP Praha, a. s. IČO: 25793349</w:t>
            </w:r>
          </w:p>
          <w:p w14:paraId="60F4ECEC" w14:textId="018C21AC" w:rsidR="00872362" w:rsidRPr="00357CD8" w:rsidRDefault="00872362" w:rsidP="00380C0F">
            <w:pPr>
              <w:pStyle w:val="Tabulka"/>
            </w:pPr>
          </w:p>
        </w:tc>
        <w:tc>
          <w:tcPr>
            <w:tcW w:w="3129" w:type="dxa"/>
          </w:tcPr>
          <w:p w14:paraId="2F31F2E7" w14:textId="6055733C" w:rsidR="00872362" w:rsidRPr="00357CD8" w:rsidRDefault="00DA3F92" w:rsidP="00DA3F92">
            <w:pPr>
              <w:pStyle w:val="Tabulka"/>
              <w:jc w:val="center"/>
              <w:cnfStyle w:val="000000000000" w:firstRow="0" w:lastRow="0" w:firstColumn="0" w:lastColumn="0" w:oddVBand="0" w:evenVBand="0" w:oddHBand="0" w:evenHBand="0" w:firstRowFirstColumn="0" w:firstRowLastColumn="0" w:lastRowFirstColumn="0" w:lastRowLastColumn="0"/>
            </w:pPr>
            <w:r w:rsidRPr="00357CD8">
              <w:t>-</w:t>
            </w:r>
          </w:p>
        </w:tc>
        <w:tc>
          <w:tcPr>
            <w:tcW w:w="2957" w:type="dxa"/>
          </w:tcPr>
          <w:p w14:paraId="2A40413D" w14:textId="1CFC3F71" w:rsidR="00872362" w:rsidRPr="00357CD8" w:rsidRDefault="00DA3F92" w:rsidP="00DA3F92">
            <w:pPr>
              <w:pStyle w:val="Tabulka"/>
              <w:cnfStyle w:val="000000000000" w:firstRow="0" w:lastRow="0" w:firstColumn="0" w:lastColumn="0" w:oddVBand="0" w:evenVBand="0" w:oddHBand="0" w:evenHBand="0" w:firstRowFirstColumn="0" w:firstRowLastColumn="0" w:lastRowFirstColumn="0" w:lastRowLastColumn="0"/>
            </w:pPr>
            <w:r w:rsidRPr="00357CD8">
              <w:t>z 04/2019</w:t>
            </w:r>
          </w:p>
        </w:tc>
      </w:tr>
      <w:tr w:rsidR="00872362" w:rsidRPr="00357CD8" w14:paraId="2785EA1A"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0EC03A5" w14:textId="10D05D82" w:rsidR="00872362" w:rsidRPr="00357CD8" w:rsidRDefault="00DA3F92" w:rsidP="00380C0F">
            <w:pPr>
              <w:pStyle w:val="Tabulka"/>
            </w:pPr>
            <w:r w:rsidRPr="00357CD8">
              <w:t>Stavební povolení vydané Drážním úřadem v Praze</w:t>
            </w:r>
          </w:p>
        </w:tc>
        <w:tc>
          <w:tcPr>
            <w:tcW w:w="3129" w:type="dxa"/>
          </w:tcPr>
          <w:p w14:paraId="0954BC78" w14:textId="320FDA6A" w:rsidR="00872362" w:rsidRPr="00357CD8" w:rsidRDefault="00DA3F92" w:rsidP="00380C0F">
            <w:pPr>
              <w:pStyle w:val="Tabulka"/>
              <w:jc w:val="center"/>
              <w:cnfStyle w:val="000000000000" w:firstRow="0" w:lastRow="0" w:firstColumn="0" w:lastColumn="0" w:oddVBand="0" w:evenVBand="0" w:oddHBand="0" w:evenHBand="0" w:firstRowFirstColumn="0" w:firstRowLastColumn="0" w:lastRowFirstColumn="0" w:lastRowLastColumn="0"/>
            </w:pPr>
            <w:r w:rsidRPr="00357CD8">
              <w:t>č. j. DUCR-7332/21/</w:t>
            </w:r>
            <w:proofErr w:type="spellStart"/>
            <w:r w:rsidRPr="00357CD8">
              <w:t>Lh</w:t>
            </w:r>
            <w:proofErr w:type="spellEnd"/>
          </w:p>
        </w:tc>
        <w:tc>
          <w:tcPr>
            <w:tcW w:w="2957" w:type="dxa"/>
          </w:tcPr>
          <w:p w14:paraId="51CF8FD1" w14:textId="77777777" w:rsidR="00DA3F92" w:rsidRPr="00357CD8" w:rsidRDefault="00DA3F92" w:rsidP="00DA3F92">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Arial"/>
                <w:b/>
                <w:i/>
              </w:rPr>
            </w:pPr>
            <w:r w:rsidRPr="00357CD8">
              <w:t xml:space="preserve">ze dne 8. 2. 2021, nabytí právní moci 20. 3. 2021 </w:t>
            </w:r>
          </w:p>
          <w:p w14:paraId="12CEEDCF" w14:textId="77777777" w:rsidR="00872362" w:rsidRPr="00357CD8"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70E35A3A"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772C15C" w14:textId="3438BC5F" w:rsidR="00872362" w:rsidRPr="00D0544F" w:rsidRDefault="00AC33BB" w:rsidP="00380C0F">
            <w:pPr>
              <w:pStyle w:val="Tabulka"/>
              <w:rPr>
                <w:highlight w:val="green"/>
              </w:rPr>
            </w:pPr>
            <w:r>
              <w:rPr>
                <w:highlight w:val="green"/>
              </w:rPr>
              <w:t>[VLOŽÍ OBJEDNATEL]</w:t>
            </w:r>
          </w:p>
        </w:tc>
        <w:tc>
          <w:tcPr>
            <w:tcW w:w="3129" w:type="dxa"/>
          </w:tcPr>
          <w:p w14:paraId="6870BF0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85E9E15"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108F3C52"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D0951AA" w14:textId="77116886" w:rsidR="00872362" w:rsidRPr="00D0544F" w:rsidRDefault="00AC33BB" w:rsidP="00380C0F">
            <w:pPr>
              <w:pStyle w:val="Tabulka"/>
              <w:rPr>
                <w:highlight w:val="green"/>
              </w:rPr>
            </w:pPr>
            <w:r>
              <w:rPr>
                <w:highlight w:val="green"/>
              </w:rPr>
              <w:t>[VLOŽÍ OBJEDNATEL]</w:t>
            </w:r>
          </w:p>
        </w:tc>
        <w:tc>
          <w:tcPr>
            <w:tcW w:w="3129" w:type="dxa"/>
          </w:tcPr>
          <w:p w14:paraId="498EC47E"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514F888"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52F42F38"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209D121" w14:textId="654D7E71" w:rsidR="00872362" w:rsidRPr="00D0544F" w:rsidRDefault="00AC33BB" w:rsidP="00380C0F">
            <w:pPr>
              <w:pStyle w:val="Tabulka"/>
              <w:rPr>
                <w:highlight w:val="green"/>
              </w:rPr>
            </w:pPr>
            <w:r>
              <w:rPr>
                <w:highlight w:val="green"/>
              </w:rPr>
              <w:t>[VLOŽÍ OBJEDNATEL]</w:t>
            </w:r>
          </w:p>
        </w:tc>
        <w:tc>
          <w:tcPr>
            <w:tcW w:w="3129" w:type="dxa"/>
          </w:tcPr>
          <w:p w14:paraId="2DA8D9CC"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1B835C9"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394A78C8"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CC450F4" w14:textId="3965C950" w:rsidR="00872362" w:rsidRPr="00D0544F" w:rsidRDefault="00AC33BB" w:rsidP="00380C0F">
            <w:pPr>
              <w:pStyle w:val="Tabulka"/>
              <w:rPr>
                <w:highlight w:val="green"/>
              </w:rPr>
            </w:pPr>
            <w:r>
              <w:rPr>
                <w:highlight w:val="green"/>
              </w:rPr>
              <w:t>[VLOŽÍ OBJEDNATEL]</w:t>
            </w:r>
          </w:p>
        </w:tc>
        <w:tc>
          <w:tcPr>
            <w:tcW w:w="3129" w:type="dxa"/>
          </w:tcPr>
          <w:p w14:paraId="1262AA2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E25C02D"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376DF38C"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9086300" w14:textId="600ACFC9" w:rsidR="00872362" w:rsidRPr="00D0544F" w:rsidRDefault="00AC33BB" w:rsidP="00380C0F">
            <w:pPr>
              <w:pStyle w:val="Tabulka"/>
              <w:rPr>
                <w:highlight w:val="green"/>
              </w:rPr>
            </w:pPr>
            <w:r>
              <w:rPr>
                <w:highlight w:val="green"/>
              </w:rPr>
              <w:t>[VLOŽÍ OBJEDNATEL]</w:t>
            </w:r>
          </w:p>
        </w:tc>
        <w:tc>
          <w:tcPr>
            <w:tcW w:w="3129" w:type="dxa"/>
          </w:tcPr>
          <w:p w14:paraId="51CAE8BE"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04F90A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3C43B4C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10250C6B" w14:textId="1E581A57" w:rsidR="00872362" w:rsidRPr="00D0544F" w:rsidRDefault="00872362" w:rsidP="00380C0F">
            <w:pPr>
              <w:pStyle w:val="Tabulka"/>
              <w:rPr>
                <w:highlight w:val="green"/>
              </w:rPr>
            </w:pPr>
          </w:p>
        </w:tc>
        <w:tc>
          <w:tcPr>
            <w:tcW w:w="3129" w:type="dxa"/>
          </w:tcPr>
          <w:p w14:paraId="785A0E14"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1DB11B9"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0C7C316F" w14:textId="77777777" w:rsidR="00872362" w:rsidRDefault="00872362" w:rsidP="00872362">
      <w:pPr>
        <w:pStyle w:val="Textbezodsazen"/>
      </w:pPr>
    </w:p>
    <w:p w14:paraId="138126B3" w14:textId="77777777" w:rsidR="00872362" w:rsidRDefault="00872362" w:rsidP="00872362">
      <w:pPr>
        <w:pStyle w:val="Textbezodsazen"/>
      </w:pPr>
    </w:p>
    <w:p w14:paraId="5CB65D6B" w14:textId="77777777" w:rsidR="00872362" w:rsidRDefault="00872362" w:rsidP="00872362">
      <w:pPr>
        <w:pStyle w:val="Textbezodsazen"/>
      </w:pPr>
    </w:p>
    <w:p w14:paraId="5B2ABB25" w14:textId="77777777" w:rsidR="00670D9A" w:rsidRDefault="00670D9A" w:rsidP="00872362">
      <w:pPr>
        <w:pStyle w:val="Textbezodsazen"/>
      </w:pPr>
    </w:p>
    <w:p w14:paraId="115A5C27" w14:textId="77777777" w:rsidR="00670D9A" w:rsidRDefault="00670D9A" w:rsidP="00872362">
      <w:pPr>
        <w:pStyle w:val="Textbezodsazen"/>
      </w:pPr>
    </w:p>
    <w:p w14:paraId="528DF240" w14:textId="77777777" w:rsidR="00670D9A" w:rsidRDefault="00670D9A" w:rsidP="00872362">
      <w:pPr>
        <w:pStyle w:val="Textbezodsazen"/>
      </w:pPr>
    </w:p>
    <w:p w14:paraId="2A934FED" w14:textId="77777777" w:rsidR="00872362" w:rsidRDefault="00872362" w:rsidP="00872362">
      <w:pPr>
        <w:pStyle w:val="Textbezodsazen"/>
      </w:pPr>
    </w:p>
    <w:p w14:paraId="706E064B" w14:textId="77777777" w:rsidR="00872362" w:rsidRDefault="00872362" w:rsidP="00F762A8">
      <w:pPr>
        <w:pStyle w:val="Nadpisbezsl1-1"/>
        <w:sectPr w:rsidR="00872362" w:rsidSect="00AB4F25">
          <w:headerReference w:type="even" r:id="rId39"/>
          <w:headerReference w:type="default" r:id="rId40"/>
          <w:footerReference w:type="even" r:id="rId41"/>
          <w:footerReference w:type="default" r:id="rId42"/>
          <w:pgSz w:w="11906" w:h="16838" w:code="9"/>
          <w:pgMar w:top="1077" w:right="1588" w:bottom="1474" w:left="1588" w:header="567" w:footer="567" w:gutter="0"/>
          <w:pgNumType w:start="1"/>
          <w:cols w:space="708"/>
          <w:docGrid w:linePitch="360"/>
        </w:sectPr>
      </w:pPr>
    </w:p>
    <w:p w14:paraId="47F46B39" w14:textId="77777777" w:rsidR="005445D5" w:rsidRDefault="005445D5" w:rsidP="005445D5">
      <w:pPr>
        <w:pStyle w:val="Nadpisbezsl1-1"/>
      </w:pPr>
      <w:r>
        <w:lastRenderedPageBreak/>
        <w:t>Příloha č. 10</w:t>
      </w:r>
    </w:p>
    <w:p w14:paraId="06C24CD7" w14:textId="77777777" w:rsidR="005445D5" w:rsidRDefault="005445D5" w:rsidP="005445D5">
      <w:pPr>
        <w:pStyle w:val="Nadpisbezsl1-2"/>
      </w:pPr>
      <w:r>
        <w:t>Zmocnění Vedoucího Zhotovitele</w:t>
      </w:r>
    </w:p>
    <w:p w14:paraId="670A937E" w14:textId="77777777" w:rsidR="005445D5" w:rsidRDefault="005445D5" w:rsidP="005445D5">
      <w:pPr>
        <w:pStyle w:val="Textbezodsazen"/>
      </w:pPr>
    </w:p>
    <w:p w14:paraId="1BC93C3E" w14:textId="77777777" w:rsidR="005445D5" w:rsidRDefault="005445D5" w:rsidP="005445D5">
      <w:pPr>
        <w:pStyle w:val="Textbezodsazen"/>
      </w:pPr>
    </w:p>
    <w:p w14:paraId="1218C67B" w14:textId="77777777" w:rsidR="005445D5" w:rsidRDefault="005445D5" w:rsidP="005445D5">
      <w:pPr>
        <w:pStyle w:val="Textbezodsazen"/>
      </w:pPr>
    </w:p>
    <w:p w14:paraId="5B8319C0" w14:textId="77777777" w:rsidR="005445D5" w:rsidRDefault="005445D5" w:rsidP="005445D5">
      <w:pPr>
        <w:pStyle w:val="Textbezodsazen"/>
      </w:pPr>
    </w:p>
    <w:p w14:paraId="4F7FB603" w14:textId="77777777" w:rsidR="00F762A8" w:rsidRPr="00165977" w:rsidRDefault="00F762A8" w:rsidP="005445D5">
      <w:pPr>
        <w:pStyle w:val="Textbezodsazen"/>
      </w:pPr>
    </w:p>
    <w:sectPr w:rsidR="00F762A8" w:rsidRPr="00165977" w:rsidSect="00AB4F25">
      <w:headerReference w:type="even" r:id="rId43"/>
      <w:headerReference w:type="default" r:id="rId44"/>
      <w:footerReference w:type="even" r:id="rId45"/>
      <w:footerReference w:type="default" r:id="rId46"/>
      <w:pgSz w:w="11906" w:h="16838" w:code="9"/>
      <w:pgMar w:top="1077" w:right="1588" w:bottom="1474" w:left="1588" w:header="567" w:footer="56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46647" w16cex:dateUtc="2023-02-13T06:33:00Z"/>
  <w16cex:commentExtensible w16cex:durableId="27946662" w16cex:dateUtc="2023-02-13T06:33:00Z"/>
  <w16cex:commentExtensible w16cex:durableId="2794667D" w16cex:dateUtc="2023-02-13T06:34:00Z"/>
  <w16cex:commentExtensible w16cex:durableId="2794668A" w16cex:dateUtc="2023-02-13T06:34:00Z"/>
  <w16cex:commentExtensible w16cex:durableId="27946696" w16cex:dateUtc="2023-02-13T06:34:00Z"/>
  <w16cex:commentExtensible w16cex:durableId="279466A2" w16cex:dateUtc="2023-02-13T06:34:00Z"/>
  <w16cex:commentExtensible w16cex:durableId="279466B2" w16cex:dateUtc="2023-02-13T06:35:00Z"/>
  <w16cex:commentExtensible w16cex:durableId="279466C3" w16cex:dateUtc="2023-02-13T06:35:00Z"/>
  <w16cex:commentExtensible w16cex:durableId="279466DB" w16cex:dateUtc="2023-02-13T06:35:00Z"/>
  <w16cex:commentExtensible w16cex:durableId="279466E7" w16cex:dateUtc="2023-02-13T06:36:00Z"/>
  <w16cex:commentExtensible w16cex:durableId="279466F1" w16cex:dateUtc="2023-02-13T06:36:00Z"/>
  <w16cex:commentExtensible w16cex:durableId="279466FD" w16cex:dateUtc="2023-02-13T06:36:00Z"/>
  <w16cex:commentExtensible w16cex:durableId="27946712" w16cex:dateUtc="2023-02-13T06:36:00Z"/>
  <w16cex:commentExtensible w16cex:durableId="27946720" w16cex:dateUtc="2023-02-13T06:37:00Z"/>
  <w16cex:commentExtensible w16cex:durableId="27946729" w16cex:dateUtc="2023-02-13T06:37:00Z"/>
  <w16cex:commentExtensible w16cex:durableId="27946735" w16cex:dateUtc="2023-02-13T06:37:00Z"/>
  <w16cex:commentExtensible w16cex:durableId="2794673E" w16cex:dateUtc="2023-02-13T06:37:00Z"/>
  <w16cex:commentExtensible w16cex:durableId="27946751" w16cex:dateUtc="2023-02-13T06:37:00Z"/>
  <w16cex:commentExtensible w16cex:durableId="27946758" w16cex:dateUtc="2023-02-13T06:38:00Z"/>
  <w16cex:commentExtensible w16cex:durableId="27946764" w16cex:dateUtc="2023-02-13T06:38:00Z"/>
  <w16cex:commentExtensible w16cex:durableId="27946781" w16cex:dateUtc="2023-02-13T06:38:00Z"/>
  <w16cex:commentExtensible w16cex:durableId="279498F9" w16cex:dateUtc="2023-02-13T10:09:00Z"/>
  <w16cex:commentExtensible w16cex:durableId="279467CA" w16cex:dateUtc="2023-02-13T0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A87A94" w16cid:durableId="2794662C"/>
  <w16cid:commentId w16cid:paraId="41E15947" w16cid:durableId="27946647"/>
  <w16cid:commentId w16cid:paraId="20B6E447" w16cid:durableId="2794662D"/>
  <w16cid:commentId w16cid:paraId="261DDD87" w16cid:durableId="27946662"/>
  <w16cid:commentId w16cid:paraId="7D5C9C77" w16cid:durableId="2794662E"/>
  <w16cid:commentId w16cid:paraId="222591A6" w16cid:durableId="2794667D"/>
  <w16cid:commentId w16cid:paraId="64EB6E19" w16cid:durableId="2794662F"/>
  <w16cid:commentId w16cid:paraId="2325056E" w16cid:durableId="27946630"/>
  <w16cid:commentId w16cid:paraId="7A5871E9" w16cid:durableId="2794668A"/>
  <w16cid:commentId w16cid:paraId="5BFF515F" w16cid:durableId="27946631"/>
  <w16cid:commentId w16cid:paraId="4E6E729F" w16cid:durableId="27946696"/>
  <w16cid:commentId w16cid:paraId="25F7FF96" w16cid:durableId="27946632"/>
  <w16cid:commentId w16cid:paraId="7194586D" w16cid:durableId="279466A2"/>
  <w16cid:commentId w16cid:paraId="66CE2B0A" w16cid:durableId="27946633"/>
  <w16cid:commentId w16cid:paraId="78761D5D" w16cid:durableId="279466B2"/>
  <w16cid:commentId w16cid:paraId="76BC6532" w16cid:durableId="27946634"/>
  <w16cid:commentId w16cid:paraId="40DAEC8B" w16cid:durableId="279466C3"/>
  <w16cid:commentId w16cid:paraId="2906F34A" w16cid:durableId="27946635"/>
  <w16cid:commentId w16cid:paraId="2169A775" w16cid:durableId="279466DB"/>
  <w16cid:commentId w16cid:paraId="1C5204F3" w16cid:durableId="27946636"/>
  <w16cid:commentId w16cid:paraId="2372AB1D" w16cid:durableId="27946637"/>
  <w16cid:commentId w16cid:paraId="5C2F0B9E" w16cid:durableId="279466E7"/>
  <w16cid:commentId w16cid:paraId="4270FA8C" w16cid:durableId="27946638"/>
  <w16cid:commentId w16cid:paraId="500A917B" w16cid:durableId="27946639"/>
  <w16cid:commentId w16cid:paraId="19A3922D" w16cid:durableId="279466F1"/>
  <w16cid:commentId w16cid:paraId="2FD28B2D" w16cid:durableId="2794663A"/>
  <w16cid:commentId w16cid:paraId="51291034" w16cid:durableId="279466FD"/>
  <w16cid:commentId w16cid:paraId="59D8820E" w16cid:durableId="2794663B"/>
  <w16cid:commentId w16cid:paraId="579EA7D7" w16cid:durableId="2794663C"/>
  <w16cid:commentId w16cid:paraId="1B3AD645" w16cid:durableId="27946712"/>
  <w16cid:commentId w16cid:paraId="1A4AB4EB" w16cid:durableId="2794663D"/>
  <w16cid:commentId w16cid:paraId="7761B11A" w16cid:durableId="27946720"/>
  <w16cid:commentId w16cid:paraId="1B833237" w16cid:durableId="2794663E"/>
  <w16cid:commentId w16cid:paraId="53EBE5E8" w16cid:durableId="27946729"/>
  <w16cid:commentId w16cid:paraId="20861D51" w16cid:durableId="2794663F"/>
  <w16cid:commentId w16cid:paraId="3BDAFF16" w16cid:durableId="27946735"/>
  <w16cid:commentId w16cid:paraId="5EEEA153" w16cid:durableId="27946640"/>
  <w16cid:commentId w16cid:paraId="7F4268FB" w16cid:durableId="2794673E"/>
  <w16cid:commentId w16cid:paraId="700B568B" w16cid:durableId="27946641"/>
  <w16cid:commentId w16cid:paraId="4BF227A4" w16cid:durableId="27946751"/>
  <w16cid:commentId w16cid:paraId="3EBE9F90" w16cid:durableId="27946642"/>
  <w16cid:commentId w16cid:paraId="73E0B344" w16cid:durableId="27946758"/>
  <w16cid:commentId w16cid:paraId="574D6131" w16cid:durableId="27946643"/>
  <w16cid:commentId w16cid:paraId="274D653E" w16cid:durableId="27946644"/>
  <w16cid:commentId w16cid:paraId="0F280D5A" w16cid:durableId="27946764"/>
  <w16cid:commentId w16cid:paraId="3568AC34" w16cid:durableId="27946645"/>
  <w16cid:commentId w16cid:paraId="03D99B62" w16cid:durableId="27946781"/>
  <w16cid:commentId w16cid:paraId="05107101" w16cid:durableId="2794989D"/>
  <w16cid:commentId w16cid:paraId="2663175D" w16cid:durableId="279498F9"/>
  <w16cid:commentId w16cid:paraId="794E12FE" w16cid:durableId="27946646"/>
  <w16cid:commentId w16cid:paraId="55D0B961" w16cid:durableId="279467C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3F332" w14:textId="77777777" w:rsidR="003D342C" w:rsidRDefault="003D342C" w:rsidP="00962258">
      <w:pPr>
        <w:spacing w:after="0" w:line="240" w:lineRule="auto"/>
      </w:pPr>
      <w:r>
        <w:separator/>
      </w:r>
    </w:p>
  </w:endnote>
  <w:endnote w:type="continuationSeparator" w:id="0">
    <w:p w14:paraId="333C1A81" w14:textId="77777777" w:rsidR="003D342C" w:rsidRDefault="003D34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D342C" w:rsidRPr="003462EB" w14:paraId="7E38E811" w14:textId="77777777" w:rsidTr="00A46E9A">
      <w:trPr>
        <w:trHeight w:val="284"/>
      </w:trPr>
      <w:tc>
        <w:tcPr>
          <w:tcW w:w="907" w:type="dxa"/>
          <w:tcMar>
            <w:left w:w="0" w:type="dxa"/>
            <w:right w:w="0" w:type="dxa"/>
          </w:tcMar>
          <w:vAlign w:val="bottom"/>
        </w:tcPr>
        <w:p w14:paraId="1CB1E0C6" w14:textId="2809F103" w:rsidR="003D342C" w:rsidRPr="00B8518B" w:rsidRDefault="003D342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09FD">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09FD">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6F08D92E" w14:textId="7A7BF9FF" w:rsidR="003D342C" w:rsidRPr="00BD0C4A" w:rsidRDefault="005809FD" w:rsidP="00BD0C4A">
          <w:pPr>
            <w:pStyle w:val="Zpatvlevo"/>
          </w:pPr>
          <w:r>
            <w:fldChar w:fldCharType="begin"/>
          </w:r>
          <w:r>
            <w:instrText xml:space="preserve"> STYLEREF  _Název_akce  \* MERGEFORMAT </w:instrText>
          </w:r>
          <w:r>
            <w:fldChar w:fldCharType="separate"/>
          </w:r>
          <w:r w:rsidRPr="005809FD">
            <w:rPr>
              <w:b/>
              <w:bCs/>
              <w:noProof/>
            </w:rPr>
            <w:t xml:space="preserve">„Revitalizace trati Chlumec nad Cidlinou - </w:t>
          </w:r>
          <w:r>
            <w:rPr>
              <w:noProof/>
            </w:rPr>
            <w:t>Trutnov“</w:t>
          </w:r>
          <w:r>
            <w:rPr>
              <w:noProof/>
            </w:rPr>
            <w:fldChar w:fldCharType="end"/>
          </w:r>
        </w:p>
        <w:p w14:paraId="41809DF7" w14:textId="442E6543" w:rsidR="003D342C" w:rsidRPr="00BD0C4A" w:rsidRDefault="003D342C" w:rsidP="00A46E9A">
          <w:pPr>
            <w:pStyle w:val="Zpatvlevo"/>
          </w:pPr>
          <w:r w:rsidRPr="00BD0C4A">
            <w:t xml:space="preserve">Smlouva o dílo </w:t>
          </w:r>
          <w:r>
            <w:t>na aktualizaci dokumentací a zhotovení Dokumentace p</w:t>
          </w:r>
          <w:r w:rsidRPr="00BD0C4A">
            <w:t>ro územní řízení (DUR)</w:t>
          </w:r>
        </w:p>
      </w:tc>
    </w:tr>
  </w:tbl>
  <w:p w14:paraId="682BBE1F" w14:textId="77777777" w:rsidR="003D342C" w:rsidRPr="00BD0C4A" w:rsidRDefault="003D342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D342C" w:rsidRPr="003462EB" w14:paraId="5A435C4A" w14:textId="77777777" w:rsidTr="00BD0C4A">
      <w:trPr>
        <w:trHeight w:val="247"/>
      </w:trPr>
      <w:tc>
        <w:tcPr>
          <w:tcW w:w="907" w:type="dxa"/>
          <w:tcMar>
            <w:left w:w="0" w:type="dxa"/>
            <w:right w:w="0" w:type="dxa"/>
          </w:tcMar>
          <w:vAlign w:val="bottom"/>
        </w:tcPr>
        <w:p w14:paraId="00079BD3" w14:textId="028A5C51" w:rsidR="003D342C" w:rsidRPr="00B8518B" w:rsidRDefault="003D342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09F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09FD">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14:paraId="3EF1A16E" w14:textId="77777777" w:rsidR="003D342C" w:rsidRDefault="003D342C" w:rsidP="00BD0C4A">
          <w:pPr>
            <w:pStyle w:val="Zpatvlevo"/>
          </w:pPr>
          <w:r>
            <w:t>Příloha č. 4</w:t>
          </w:r>
        </w:p>
        <w:p w14:paraId="56CACBA4" w14:textId="6D6A53DD" w:rsidR="003D342C" w:rsidRPr="00BD0C4A" w:rsidRDefault="005809FD" w:rsidP="00BD0C4A">
          <w:pPr>
            <w:pStyle w:val="Zpatvlevo"/>
          </w:pPr>
          <w:r>
            <w:fldChar w:fldCharType="begin"/>
          </w:r>
          <w:r>
            <w:instrText xml:space="preserve"> STYLEREF  _Název_akce  \* MERGEFORMAT </w:instrText>
          </w:r>
          <w:r>
            <w:fldChar w:fldCharType="separate"/>
          </w:r>
          <w:r w:rsidRPr="005809FD">
            <w:rPr>
              <w:b/>
              <w:bCs/>
              <w:noProof/>
            </w:rPr>
            <w:t>„Revitalizace trati Chlumec nad Cidlinou - Trutnov“</w:t>
          </w:r>
          <w:r>
            <w:rPr>
              <w:b/>
              <w:bCs/>
              <w:noProof/>
            </w:rPr>
            <w:fldChar w:fldCharType="end"/>
          </w:r>
        </w:p>
        <w:p w14:paraId="3CF33BA1" w14:textId="51D5BA8F" w:rsidR="003D342C" w:rsidRPr="00BD0C4A" w:rsidRDefault="003D342C" w:rsidP="00A46E9A">
          <w:pPr>
            <w:pStyle w:val="Zpatvlevo"/>
          </w:pPr>
          <w:r w:rsidRPr="00BD0C4A">
            <w:t xml:space="preserve">Smlouva o dílo </w:t>
          </w:r>
          <w:r>
            <w:t>na aktualizaci dokumentací a zhotovení Dokumentace p</w:t>
          </w:r>
          <w:r w:rsidRPr="00BD0C4A">
            <w:t>ro územní řízení (DUR)</w:t>
          </w:r>
        </w:p>
      </w:tc>
    </w:tr>
  </w:tbl>
  <w:p w14:paraId="653863B0" w14:textId="77777777" w:rsidR="003D342C" w:rsidRPr="00BD0C4A" w:rsidRDefault="003D342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D342C" w:rsidRPr="009E09BE" w14:paraId="285134AE" w14:textId="77777777" w:rsidTr="00BD0C4A">
      <w:tc>
        <w:tcPr>
          <w:tcW w:w="7873" w:type="dxa"/>
          <w:vAlign w:val="bottom"/>
        </w:tcPr>
        <w:p w14:paraId="462566F6" w14:textId="77777777" w:rsidR="003D342C" w:rsidRDefault="003D342C" w:rsidP="00BD0C4A">
          <w:pPr>
            <w:pStyle w:val="Zpatvpravo"/>
          </w:pPr>
          <w:r>
            <w:t>Příloha č. 4</w:t>
          </w:r>
        </w:p>
        <w:p w14:paraId="23EBB613" w14:textId="25731C7A" w:rsidR="003D342C" w:rsidRPr="00BD0C4A" w:rsidRDefault="005809FD" w:rsidP="00BD0C4A">
          <w:pPr>
            <w:pStyle w:val="Zpatvpravo"/>
          </w:pPr>
          <w:r>
            <w:fldChar w:fldCharType="begin"/>
          </w:r>
          <w:r>
            <w:instrText xml:space="preserve"> STYLEREF  _Název_akce  \* MERGEFORMAT </w:instrText>
          </w:r>
          <w:r>
            <w:fldChar w:fldCharType="separate"/>
          </w:r>
          <w:r w:rsidRPr="005809FD">
            <w:rPr>
              <w:b/>
              <w:bCs/>
              <w:noProof/>
            </w:rPr>
            <w:t xml:space="preserve">„Revitalizace trati Chlumec nad Cidlinou - </w:t>
          </w:r>
          <w:r>
            <w:rPr>
              <w:noProof/>
            </w:rPr>
            <w:t>Trutnov“</w:t>
          </w:r>
          <w:r>
            <w:rPr>
              <w:noProof/>
            </w:rPr>
            <w:fldChar w:fldCharType="end"/>
          </w:r>
        </w:p>
        <w:p w14:paraId="24B4AE0D" w14:textId="6D4574C4" w:rsidR="003D342C" w:rsidRPr="00BD0C4A" w:rsidRDefault="003D342C" w:rsidP="00BD0C4A">
          <w:pPr>
            <w:pStyle w:val="Zpatvpravo"/>
          </w:pPr>
          <w:r w:rsidRPr="00BD0C4A">
            <w:t xml:space="preserve">Smlouva o dílo </w:t>
          </w:r>
          <w:r>
            <w:t>na aktualizaci dokumentací a zhotovení Dokumentace p</w:t>
          </w:r>
          <w:r w:rsidRPr="00BD0C4A">
            <w:t>ro územní řízení (DUR)</w:t>
          </w:r>
        </w:p>
      </w:tc>
      <w:tc>
        <w:tcPr>
          <w:tcW w:w="859" w:type="dxa"/>
          <w:vAlign w:val="bottom"/>
        </w:tcPr>
        <w:p w14:paraId="4285F693" w14:textId="0D23B6BC" w:rsidR="003D342C" w:rsidRPr="009E09BE" w:rsidRDefault="003D342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809FD">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09FD">
            <w:rPr>
              <w:b/>
              <w:noProof/>
              <w:color w:val="FF5200" w:themeColor="accent2"/>
              <w:sz w:val="14"/>
              <w:szCs w:val="14"/>
            </w:rPr>
            <w:t>5</w:t>
          </w:r>
          <w:r w:rsidRPr="007145F3">
            <w:rPr>
              <w:b/>
              <w:noProof/>
              <w:color w:val="FF5200" w:themeColor="accent2"/>
              <w:sz w:val="14"/>
              <w:szCs w:val="14"/>
            </w:rPr>
            <w:fldChar w:fldCharType="end"/>
          </w:r>
        </w:p>
      </w:tc>
    </w:tr>
  </w:tbl>
  <w:p w14:paraId="4E5EB16E" w14:textId="77777777" w:rsidR="003D342C" w:rsidRPr="00B8518B" w:rsidRDefault="003D342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D342C" w:rsidRPr="003462EB" w14:paraId="52BDB731" w14:textId="77777777" w:rsidTr="00BD0C4A">
      <w:trPr>
        <w:trHeight w:val="247"/>
      </w:trPr>
      <w:tc>
        <w:tcPr>
          <w:tcW w:w="907" w:type="dxa"/>
          <w:tcMar>
            <w:left w:w="0" w:type="dxa"/>
            <w:right w:w="0" w:type="dxa"/>
          </w:tcMar>
          <w:vAlign w:val="bottom"/>
        </w:tcPr>
        <w:p w14:paraId="34D62F99" w14:textId="56B9CE36" w:rsidR="003D342C" w:rsidRPr="00B8518B" w:rsidRDefault="003D342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09F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09FD">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7ECBF99" w14:textId="77777777" w:rsidR="003D342C" w:rsidRDefault="003D342C" w:rsidP="00BD0C4A">
          <w:pPr>
            <w:pStyle w:val="Zpatvlevo"/>
          </w:pPr>
          <w:r>
            <w:t>Příloha č. 5</w:t>
          </w:r>
        </w:p>
        <w:p w14:paraId="707F2134" w14:textId="079D80F8" w:rsidR="003D342C" w:rsidRPr="00BD0C4A" w:rsidRDefault="005809FD" w:rsidP="00BD0C4A">
          <w:pPr>
            <w:pStyle w:val="Zpatvlevo"/>
          </w:pPr>
          <w:r>
            <w:fldChar w:fldCharType="begin"/>
          </w:r>
          <w:r>
            <w:instrText xml:space="preserve"> STYLEREF  _Název_akce  \* MERGEFORMAT </w:instrText>
          </w:r>
          <w:r>
            <w:fldChar w:fldCharType="separate"/>
          </w:r>
          <w:r>
            <w:rPr>
              <w:noProof/>
            </w:rPr>
            <w:t>„Revitalizace trati Chlumec nad Cidlinou - Trutnov“</w:t>
          </w:r>
          <w:r>
            <w:rPr>
              <w:noProof/>
            </w:rPr>
            <w:fldChar w:fldCharType="end"/>
          </w:r>
        </w:p>
        <w:p w14:paraId="5829B2D0" w14:textId="6CE62C52" w:rsidR="003D342C" w:rsidRPr="00BD0C4A" w:rsidRDefault="003D342C" w:rsidP="00BD0C4A">
          <w:pPr>
            <w:pStyle w:val="Zpatvlevo"/>
          </w:pPr>
          <w:r w:rsidRPr="00BD0C4A">
            <w:t xml:space="preserve">Smlouva o dílo </w:t>
          </w:r>
          <w:r>
            <w:t>na aktualizaci dokumentací a zhotovení Dokumentace p</w:t>
          </w:r>
          <w:r w:rsidRPr="00BD0C4A">
            <w:t>ro územní řízení (DUR</w:t>
          </w:r>
          <w:r>
            <w:t>)</w:t>
          </w:r>
        </w:p>
      </w:tc>
    </w:tr>
  </w:tbl>
  <w:p w14:paraId="5329C6A4" w14:textId="77777777" w:rsidR="003D342C" w:rsidRPr="00BD0C4A" w:rsidRDefault="003D342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D342C" w:rsidRPr="009E09BE" w14:paraId="5D845999" w14:textId="77777777" w:rsidTr="00BD0C4A">
      <w:tc>
        <w:tcPr>
          <w:tcW w:w="7873" w:type="dxa"/>
          <w:vAlign w:val="bottom"/>
        </w:tcPr>
        <w:p w14:paraId="61CFB5B3" w14:textId="77777777" w:rsidR="003D342C" w:rsidRDefault="003D342C" w:rsidP="00BD0C4A">
          <w:pPr>
            <w:pStyle w:val="Zpatvpravo"/>
          </w:pPr>
          <w:r>
            <w:t>Příloha č. 5</w:t>
          </w:r>
        </w:p>
        <w:p w14:paraId="787A7129" w14:textId="169EAEE8" w:rsidR="003D342C" w:rsidRPr="00BD0C4A" w:rsidRDefault="005809FD" w:rsidP="00BD0C4A">
          <w:pPr>
            <w:pStyle w:val="Zpatvpravo"/>
          </w:pPr>
          <w:r>
            <w:fldChar w:fldCharType="begin"/>
          </w:r>
          <w:r>
            <w:instrText xml:space="preserve"> STYLEREF  _Název_akce  \* MERGEFORMAT </w:instrText>
          </w:r>
          <w:r>
            <w:fldChar w:fldCharType="separate"/>
          </w:r>
          <w:r w:rsidRPr="005809FD">
            <w:rPr>
              <w:b/>
              <w:bCs/>
              <w:noProof/>
            </w:rPr>
            <w:t>„Revitalizace trati Chlumec nad Cidlinou - Trutnov“</w:t>
          </w:r>
          <w:r>
            <w:rPr>
              <w:b/>
              <w:bCs/>
              <w:noProof/>
            </w:rPr>
            <w:fldChar w:fldCharType="end"/>
          </w:r>
        </w:p>
        <w:p w14:paraId="0C5429A2" w14:textId="1BD1467F" w:rsidR="003D342C" w:rsidRPr="00BD0C4A" w:rsidRDefault="003D342C" w:rsidP="00DA1B9F">
          <w:pPr>
            <w:pStyle w:val="Zpatvpravo"/>
          </w:pPr>
          <w:r w:rsidRPr="00BD0C4A">
            <w:t xml:space="preserve">Smlouva o dílo </w:t>
          </w:r>
          <w:r>
            <w:t>na aktualizaci dokumentací a zhotovení Dokumentace p</w:t>
          </w:r>
          <w:r w:rsidRPr="00BD0C4A">
            <w:t>ro územní řízení (DUR)</w:t>
          </w:r>
        </w:p>
      </w:tc>
      <w:tc>
        <w:tcPr>
          <w:tcW w:w="859" w:type="dxa"/>
          <w:vAlign w:val="bottom"/>
        </w:tcPr>
        <w:p w14:paraId="13CDE985" w14:textId="40888C48" w:rsidR="003D342C" w:rsidRPr="009E09BE" w:rsidRDefault="003D342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809F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09FD">
            <w:rPr>
              <w:b/>
              <w:noProof/>
              <w:color w:val="FF5200" w:themeColor="accent2"/>
              <w:sz w:val="14"/>
              <w:szCs w:val="14"/>
            </w:rPr>
            <w:t>2</w:t>
          </w:r>
          <w:r w:rsidRPr="007145F3">
            <w:rPr>
              <w:b/>
              <w:noProof/>
              <w:color w:val="FF5200" w:themeColor="accent2"/>
              <w:sz w:val="14"/>
              <w:szCs w:val="14"/>
            </w:rPr>
            <w:fldChar w:fldCharType="end"/>
          </w:r>
        </w:p>
      </w:tc>
    </w:tr>
  </w:tbl>
  <w:p w14:paraId="396E2AF5" w14:textId="77777777" w:rsidR="003D342C" w:rsidRPr="00B8518B" w:rsidRDefault="003D342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D342C" w:rsidRPr="003462EB" w14:paraId="57003FC5" w14:textId="77777777" w:rsidTr="00BD0C4A">
      <w:trPr>
        <w:trHeight w:val="247"/>
      </w:trPr>
      <w:tc>
        <w:tcPr>
          <w:tcW w:w="907" w:type="dxa"/>
          <w:tcMar>
            <w:left w:w="0" w:type="dxa"/>
            <w:right w:w="0" w:type="dxa"/>
          </w:tcMar>
          <w:vAlign w:val="bottom"/>
        </w:tcPr>
        <w:p w14:paraId="4A5F0677" w14:textId="26B29807" w:rsidR="003D342C" w:rsidRPr="00B8518B" w:rsidRDefault="003D342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09F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09FD">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14:paraId="3A87D833" w14:textId="77777777" w:rsidR="003D342C" w:rsidRDefault="003D342C" w:rsidP="00BD0C4A">
          <w:pPr>
            <w:pStyle w:val="Zpatvlevo"/>
          </w:pPr>
          <w:r>
            <w:t>Příloha č. 7</w:t>
          </w:r>
        </w:p>
        <w:p w14:paraId="087DF59F" w14:textId="1E344709" w:rsidR="003D342C" w:rsidRPr="00BD0C4A" w:rsidRDefault="005809FD" w:rsidP="00BD0C4A">
          <w:pPr>
            <w:pStyle w:val="Zpatvlevo"/>
          </w:pPr>
          <w:r>
            <w:fldChar w:fldCharType="begin"/>
          </w:r>
          <w:r>
            <w:instrText xml:space="preserve"> STYLEREF  _Název_akce  \* MERGEFORMAT </w:instrText>
          </w:r>
          <w:r>
            <w:fldChar w:fldCharType="separate"/>
          </w:r>
          <w:r>
            <w:rPr>
              <w:noProof/>
            </w:rPr>
            <w:t>„Revitalizace trati Chlumec nad Cidlinou - Trutnov“</w:t>
          </w:r>
          <w:r>
            <w:rPr>
              <w:noProof/>
            </w:rPr>
            <w:fldChar w:fldCharType="end"/>
          </w:r>
        </w:p>
        <w:p w14:paraId="6344871D" w14:textId="77777777" w:rsidR="003D342C" w:rsidRPr="00BD0C4A" w:rsidRDefault="003D342C" w:rsidP="00BD0C4A">
          <w:pPr>
            <w:pStyle w:val="Zpatvlevo"/>
          </w:pPr>
          <w:r w:rsidRPr="00BD0C4A">
            <w:t>Smlouva o dílo na Záměru projektu a Dokumentace pro územní řízení (ZP+DUR)</w:t>
          </w:r>
        </w:p>
      </w:tc>
    </w:tr>
  </w:tbl>
  <w:p w14:paraId="3F9B5969" w14:textId="77777777" w:rsidR="003D342C" w:rsidRPr="00BD0C4A" w:rsidRDefault="003D342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D342C" w:rsidRPr="009E09BE" w14:paraId="01E13391" w14:textId="77777777" w:rsidTr="00BD0C4A">
      <w:tc>
        <w:tcPr>
          <w:tcW w:w="7873" w:type="dxa"/>
          <w:vAlign w:val="bottom"/>
        </w:tcPr>
        <w:p w14:paraId="38CB74F7" w14:textId="77777777" w:rsidR="003D342C" w:rsidRDefault="003D342C" w:rsidP="00BD0C4A">
          <w:pPr>
            <w:pStyle w:val="Zpatvpravo"/>
          </w:pPr>
          <w:r>
            <w:t>Příloha č. 7</w:t>
          </w:r>
        </w:p>
        <w:p w14:paraId="7052F5E1" w14:textId="7F233681" w:rsidR="003D342C" w:rsidRPr="00BD0C4A" w:rsidRDefault="005809FD" w:rsidP="00BD0C4A">
          <w:pPr>
            <w:pStyle w:val="Zpatvpravo"/>
          </w:pPr>
          <w:r>
            <w:fldChar w:fldCharType="begin"/>
          </w:r>
          <w:r>
            <w:instrText xml:space="preserve"> STYLEREF  _Název_akce  \* MERGEFORMAT </w:instrText>
          </w:r>
          <w:r>
            <w:fldChar w:fldCharType="separate"/>
          </w:r>
          <w:r w:rsidRPr="005809FD">
            <w:rPr>
              <w:b/>
              <w:bCs/>
              <w:noProof/>
            </w:rPr>
            <w:t>„Revitalizace trati Chlumec nad Cidlinou - Trutnov“</w:t>
          </w:r>
          <w:r>
            <w:rPr>
              <w:b/>
              <w:bCs/>
              <w:noProof/>
            </w:rPr>
            <w:fldChar w:fldCharType="end"/>
          </w:r>
        </w:p>
        <w:p w14:paraId="39AFA3E3" w14:textId="218D94F8" w:rsidR="003D342C" w:rsidRPr="00BD0C4A" w:rsidRDefault="003D342C" w:rsidP="00A46E9A">
          <w:pPr>
            <w:pStyle w:val="Zpatvpravo"/>
          </w:pPr>
          <w:r w:rsidRPr="00BD0C4A">
            <w:t xml:space="preserve">Smlouva o dílo </w:t>
          </w:r>
          <w:r>
            <w:t>na aktualizaci dokumentací a zhotovení Dokumentace p</w:t>
          </w:r>
          <w:r w:rsidRPr="00BD0C4A">
            <w:t>ro územní řízení (DUR)</w:t>
          </w:r>
        </w:p>
      </w:tc>
      <w:tc>
        <w:tcPr>
          <w:tcW w:w="859" w:type="dxa"/>
          <w:vAlign w:val="bottom"/>
        </w:tcPr>
        <w:p w14:paraId="222F0BB7" w14:textId="63D1A630" w:rsidR="003D342C" w:rsidRPr="009E09BE" w:rsidRDefault="003D342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809FD">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09FD">
            <w:rPr>
              <w:b/>
              <w:noProof/>
              <w:color w:val="FF5200" w:themeColor="accent2"/>
              <w:sz w:val="14"/>
              <w:szCs w:val="14"/>
            </w:rPr>
            <w:t>5</w:t>
          </w:r>
          <w:r w:rsidRPr="007145F3">
            <w:rPr>
              <w:b/>
              <w:noProof/>
              <w:color w:val="FF5200" w:themeColor="accent2"/>
              <w:sz w:val="14"/>
              <w:szCs w:val="14"/>
            </w:rPr>
            <w:fldChar w:fldCharType="end"/>
          </w:r>
        </w:p>
      </w:tc>
    </w:tr>
  </w:tbl>
  <w:p w14:paraId="3783EB1D" w14:textId="77777777" w:rsidR="003D342C" w:rsidRPr="00B8518B" w:rsidRDefault="003D342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D342C" w:rsidRPr="003462EB" w14:paraId="0625DA06" w14:textId="77777777" w:rsidTr="00BD0C4A">
      <w:trPr>
        <w:trHeight w:val="247"/>
      </w:trPr>
      <w:tc>
        <w:tcPr>
          <w:tcW w:w="907" w:type="dxa"/>
          <w:tcMar>
            <w:left w:w="0" w:type="dxa"/>
            <w:right w:w="0" w:type="dxa"/>
          </w:tcMar>
          <w:vAlign w:val="bottom"/>
        </w:tcPr>
        <w:p w14:paraId="462E5AA3" w14:textId="77777777" w:rsidR="003D342C" w:rsidRPr="00B8518B" w:rsidRDefault="003D342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B580B2F" w14:textId="77777777" w:rsidR="003D342C" w:rsidRDefault="003D342C" w:rsidP="00BD0C4A">
          <w:pPr>
            <w:pStyle w:val="Zpatvlevo"/>
          </w:pPr>
          <w:r>
            <w:t>Příloha č. 8</w:t>
          </w:r>
        </w:p>
        <w:p w14:paraId="7BB20075" w14:textId="77777777" w:rsidR="003D342C" w:rsidRPr="00BD0C4A" w:rsidRDefault="005809FD" w:rsidP="00BD0C4A">
          <w:pPr>
            <w:pStyle w:val="Zpatvlevo"/>
          </w:pPr>
          <w:r>
            <w:fldChar w:fldCharType="begin"/>
          </w:r>
          <w:r>
            <w:instrText xml:space="preserve"> STYLEREF  _Název_akce  \* MERGEFORMAT </w:instrText>
          </w:r>
          <w:r>
            <w:fldChar w:fldCharType="separate"/>
          </w:r>
          <w:r w:rsidR="003D342C">
            <w:rPr>
              <w:noProof/>
            </w:rPr>
            <w:t>„Název akce“ – přepíše se do zápatí</w:t>
          </w:r>
          <w:r>
            <w:rPr>
              <w:noProof/>
            </w:rPr>
            <w:fldChar w:fldCharType="end"/>
          </w:r>
        </w:p>
        <w:p w14:paraId="76C88867" w14:textId="77777777" w:rsidR="003D342C" w:rsidRPr="00BD0C4A" w:rsidRDefault="003D342C" w:rsidP="00BD0C4A">
          <w:pPr>
            <w:pStyle w:val="Zpatvlevo"/>
          </w:pPr>
          <w:r w:rsidRPr="00BD0C4A">
            <w:t>Smlouva o dílo na Záměru projektu a Dokumentace pro územní řízení (ZP+DUR)</w:t>
          </w:r>
        </w:p>
      </w:tc>
    </w:tr>
  </w:tbl>
  <w:p w14:paraId="7529BC5E" w14:textId="77777777" w:rsidR="003D342C" w:rsidRPr="00BD0C4A" w:rsidRDefault="003D342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D342C" w:rsidRPr="009E09BE" w14:paraId="3960FAE2" w14:textId="77777777" w:rsidTr="00BD0C4A">
      <w:tc>
        <w:tcPr>
          <w:tcW w:w="7873" w:type="dxa"/>
          <w:vAlign w:val="bottom"/>
        </w:tcPr>
        <w:p w14:paraId="093C1A3D" w14:textId="77777777" w:rsidR="003D342C" w:rsidRDefault="003D342C" w:rsidP="00BD0C4A">
          <w:pPr>
            <w:pStyle w:val="Zpatvpravo"/>
          </w:pPr>
          <w:r>
            <w:t>Příloha č. 8</w:t>
          </w:r>
        </w:p>
        <w:p w14:paraId="61C74C42" w14:textId="56DEB576" w:rsidR="003D342C" w:rsidRPr="00BD0C4A" w:rsidRDefault="005809FD" w:rsidP="00BD0C4A">
          <w:pPr>
            <w:pStyle w:val="Zpatvpravo"/>
          </w:pPr>
          <w:r>
            <w:fldChar w:fldCharType="begin"/>
          </w:r>
          <w:r>
            <w:instrText xml:space="preserve"> STYLEREF  _Název_akce  \* MERGEFORMAT </w:instrText>
          </w:r>
          <w:r>
            <w:fldChar w:fldCharType="separate"/>
          </w:r>
          <w:r w:rsidRPr="005809FD">
            <w:rPr>
              <w:b/>
              <w:bCs/>
              <w:noProof/>
            </w:rPr>
            <w:t>„Revitalizace trati Chlumec nad Cidlinou - Trutnov“</w:t>
          </w:r>
          <w:r>
            <w:rPr>
              <w:b/>
              <w:bCs/>
              <w:noProof/>
            </w:rPr>
            <w:fldChar w:fldCharType="end"/>
          </w:r>
        </w:p>
        <w:p w14:paraId="35C55F5C" w14:textId="13ED4661" w:rsidR="003D342C" w:rsidRPr="00BD0C4A" w:rsidRDefault="003D342C" w:rsidP="00A46E9A">
          <w:pPr>
            <w:pStyle w:val="Zpatvpravo"/>
          </w:pPr>
          <w:r w:rsidRPr="00BD0C4A">
            <w:t xml:space="preserve">Smlouva o dílo </w:t>
          </w:r>
          <w:r>
            <w:t>na aktualizaci dokumentací a zhotovení Dokumentace pro územní řízení (DUR</w:t>
          </w:r>
          <w:r w:rsidRPr="00BD0C4A">
            <w:t>)</w:t>
          </w:r>
        </w:p>
      </w:tc>
      <w:tc>
        <w:tcPr>
          <w:tcW w:w="859" w:type="dxa"/>
          <w:vAlign w:val="bottom"/>
        </w:tcPr>
        <w:p w14:paraId="6FE82F06" w14:textId="073305A8" w:rsidR="003D342C" w:rsidRPr="009E09BE" w:rsidRDefault="003D342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809F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09FD">
            <w:rPr>
              <w:b/>
              <w:noProof/>
              <w:color w:val="FF5200" w:themeColor="accent2"/>
              <w:sz w:val="14"/>
              <w:szCs w:val="14"/>
            </w:rPr>
            <w:t>1</w:t>
          </w:r>
          <w:r w:rsidRPr="007145F3">
            <w:rPr>
              <w:b/>
              <w:noProof/>
              <w:color w:val="FF5200" w:themeColor="accent2"/>
              <w:sz w:val="14"/>
              <w:szCs w:val="14"/>
            </w:rPr>
            <w:fldChar w:fldCharType="end"/>
          </w:r>
        </w:p>
      </w:tc>
    </w:tr>
  </w:tbl>
  <w:p w14:paraId="588573C3" w14:textId="77777777" w:rsidR="003D342C" w:rsidRPr="00B8518B" w:rsidRDefault="003D342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D342C" w:rsidRPr="003462EB" w14:paraId="4811B7DE" w14:textId="77777777" w:rsidTr="00BD0C4A">
      <w:trPr>
        <w:trHeight w:val="247"/>
      </w:trPr>
      <w:tc>
        <w:tcPr>
          <w:tcW w:w="907" w:type="dxa"/>
          <w:tcMar>
            <w:left w:w="0" w:type="dxa"/>
            <w:right w:w="0" w:type="dxa"/>
          </w:tcMar>
          <w:vAlign w:val="bottom"/>
        </w:tcPr>
        <w:p w14:paraId="37282310" w14:textId="77777777" w:rsidR="003D342C" w:rsidRPr="00B8518B" w:rsidRDefault="003D342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9D5EBF0" w14:textId="77777777" w:rsidR="003D342C" w:rsidRDefault="003D342C" w:rsidP="00BD0C4A">
          <w:pPr>
            <w:pStyle w:val="Zpatvlevo"/>
          </w:pPr>
          <w:r>
            <w:t>Příloha č. 9</w:t>
          </w:r>
        </w:p>
        <w:p w14:paraId="3EC928D5" w14:textId="77777777" w:rsidR="003D342C" w:rsidRPr="00BD0C4A" w:rsidRDefault="005809FD" w:rsidP="00BD0C4A">
          <w:pPr>
            <w:pStyle w:val="Zpatvlevo"/>
          </w:pPr>
          <w:r>
            <w:fldChar w:fldCharType="begin"/>
          </w:r>
          <w:r>
            <w:instrText xml:space="preserve"> STYLEREF  _Název_akce  \* MERGEFORMAT </w:instrText>
          </w:r>
          <w:r>
            <w:fldChar w:fldCharType="separate"/>
          </w:r>
          <w:r w:rsidR="003D342C">
            <w:rPr>
              <w:noProof/>
            </w:rPr>
            <w:t>„Název akce“ – přepíše se do zápatí</w:t>
          </w:r>
          <w:r>
            <w:rPr>
              <w:noProof/>
            </w:rPr>
            <w:fldChar w:fldCharType="end"/>
          </w:r>
        </w:p>
        <w:p w14:paraId="46305AA1" w14:textId="77777777" w:rsidR="003D342C" w:rsidRPr="00BD0C4A" w:rsidRDefault="003D342C" w:rsidP="00BD0C4A">
          <w:pPr>
            <w:pStyle w:val="Zpatvlevo"/>
          </w:pPr>
          <w:r w:rsidRPr="00BD0C4A">
            <w:t>Smlouva o dílo na Záměru projektu a Dokumentace pro územní řízení (ZP+DUR)</w:t>
          </w:r>
        </w:p>
      </w:tc>
    </w:tr>
  </w:tbl>
  <w:p w14:paraId="6AC79045" w14:textId="77777777" w:rsidR="003D342C" w:rsidRPr="00BD0C4A" w:rsidRDefault="003D342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D342C" w:rsidRPr="009E09BE" w14:paraId="07129220" w14:textId="77777777" w:rsidTr="009E3250">
      <w:trPr>
        <w:trHeight w:val="426"/>
      </w:trPr>
      <w:tc>
        <w:tcPr>
          <w:tcW w:w="7873" w:type="dxa"/>
          <w:vAlign w:val="bottom"/>
        </w:tcPr>
        <w:p w14:paraId="024B788C" w14:textId="77777777" w:rsidR="003D342C" w:rsidRDefault="003D342C" w:rsidP="00BD0C4A">
          <w:pPr>
            <w:pStyle w:val="Zpatvpravo"/>
          </w:pPr>
          <w:r>
            <w:t>Příloha č. 9</w:t>
          </w:r>
        </w:p>
        <w:p w14:paraId="245C39F9" w14:textId="2472536F" w:rsidR="003D342C" w:rsidRPr="00BD0C4A" w:rsidRDefault="005809FD" w:rsidP="00BD0C4A">
          <w:pPr>
            <w:pStyle w:val="Zpatvpravo"/>
          </w:pPr>
          <w:r>
            <w:fldChar w:fldCharType="begin"/>
          </w:r>
          <w:r>
            <w:instrText xml:space="preserve"> STYLEREF  _Název_akce  \* MERGEFORMAT </w:instrText>
          </w:r>
          <w:r>
            <w:fldChar w:fldCharType="separate"/>
          </w:r>
          <w:r w:rsidRPr="005809FD">
            <w:rPr>
              <w:b/>
              <w:bCs/>
              <w:noProof/>
            </w:rPr>
            <w:t>„Revitalizace trati Chlumec nad Cidlinou - Trutnov“</w:t>
          </w:r>
          <w:r>
            <w:rPr>
              <w:b/>
              <w:bCs/>
              <w:noProof/>
            </w:rPr>
            <w:fldChar w:fldCharType="end"/>
          </w:r>
        </w:p>
        <w:p w14:paraId="0128D842" w14:textId="5DE2E3A6" w:rsidR="003D342C" w:rsidRPr="00BD0C4A" w:rsidRDefault="003D342C" w:rsidP="00A46E9A">
          <w:pPr>
            <w:pStyle w:val="Zpatvpravo"/>
          </w:pPr>
          <w:r w:rsidRPr="00BD0C4A">
            <w:t xml:space="preserve">Smlouva o dílo </w:t>
          </w:r>
          <w:r>
            <w:t>na aktualizaci dokumentací a zhotovení Dokumentace p</w:t>
          </w:r>
          <w:r w:rsidRPr="00BD0C4A">
            <w:t>ro územní řízení (DUR)</w:t>
          </w:r>
        </w:p>
      </w:tc>
      <w:tc>
        <w:tcPr>
          <w:tcW w:w="859" w:type="dxa"/>
          <w:vAlign w:val="bottom"/>
        </w:tcPr>
        <w:p w14:paraId="16FD1B72" w14:textId="50B1A139" w:rsidR="003D342C" w:rsidRPr="009E09BE" w:rsidRDefault="003D342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809F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09FD">
            <w:rPr>
              <w:b/>
              <w:noProof/>
              <w:color w:val="FF5200" w:themeColor="accent2"/>
              <w:sz w:val="14"/>
              <w:szCs w:val="14"/>
            </w:rPr>
            <w:t>1</w:t>
          </w:r>
          <w:r w:rsidRPr="007145F3">
            <w:rPr>
              <w:b/>
              <w:noProof/>
              <w:color w:val="FF5200" w:themeColor="accent2"/>
              <w:sz w:val="14"/>
              <w:szCs w:val="14"/>
            </w:rPr>
            <w:fldChar w:fldCharType="end"/>
          </w:r>
        </w:p>
      </w:tc>
    </w:tr>
  </w:tbl>
  <w:p w14:paraId="6E7C8CF5" w14:textId="77777777" w:rsidR="003D342C" w:rsidRPr="00B8518B" w:rsidRDefault="003D342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6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5773"/>
      <w:gridCol w:w="859"/>
    </w:tblGrid>
    <w:tr w:rsidR="003D342C" w:rsidRPr="009E09BE" w14:paraId="63FFB21C" w14:textId="77777777" w:rsidTr="002A06EC">
      <w:tc>
        <w:tcPr>
          <w:tcW w:w="5773" w:type="dxa"/>
          <w:vAlign w:val="bottom"/>
        </w:tcPr>
        <w:p w14:paraId="65BDD03F" w14:textId="65C3FBF2" w:rsidR="003D342C" w:rsidRPr="00BD0C4A" w:rsidRDefault="005809FD" w:rsidP="00BD0C4A">
          <w:pPr>
            <w:pStyle w:val="Zpatvpravo"/>
          </w:pPr>
          <w:r>
            <w:fldChar w:fldCharType="begin"/>
          </w:r>
          <w:r>
            <w:instrText xml:space="preserve"> STYLEREF  _Název_akce  \* MERGEFORMAT </w:instrText>
          </w:r>
          <w:r>
            <w:fldChar w:fldCharType="separate"/>
          </w:r>
          <w:r w:rsidRPr="005809FD">
            <w:rPr>
              <w:b/>
              <w:bCs/>
              <w:noProof/>
            </w:rPr>
            <w:t xml:space="preserve">„Revitalizace trati Chlumec nad Cidlinou - </w:t>
          </w:r>
          <w:r>
            <w:rPr>
              <w:noProof/>
            </w:rPr>
            <w:t>Trutnov“</w:t>
          </w:r>
          <w:r>
            <w:rPr>
              <w:noProof/>
            </w:rPr>
            <w:fldChar w:fldCharType="end"/>
          </w:r>
        </w:p>
        <w:p w14:paraId="3DEAF134" w14:textId="01A47940" w:rsidR="003D342C" w:rsidRPr="00BD0C4A" w:rsidRDefault="003D342C" w:rsidP="00A46E9A">
          <w:pPr>
            <w:pStyle w:val="Zpatvpravo"/>
          </w:pPr>
          <w:r w:rsidRPr="00BD0C4A">
            <w:t xml:space="preserve">Smlouva o dílo </w:t>
          </w:r>
          <w:r>
            <w:t>na aktualizaci dokumentací a zhotovení Dokumentace p</w:t>
          </w:r>
          <w:r w:rsidRPr="00BD0C4A">
            <w:t>ro územní řízení (DUR)</w:t>
          </w:r>
        </w:p>
      </w:tc>
      <w:tc>
        <w:tcPr>
          <w:tcW w:w="859" w:type="dxa"/>
          <w:vAlign w:val="bottom"/>
        </w:tcPr>
        <w:p w14:paraId="79343C71" w14:textId="35A1EDB8" w:rsidR="003D342C" w:rsidRPr="009E09BE" w:rsidRDefault="003D342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809FD">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09FD">
            <w:rPr>
              <w:b/>
              <w:noProof/>
              <w:color w:val="FF5200" w:themeColor="accent2"/>
              <w:sz w:val="14"/>
              <w:szCs w:val="14"/>
            </w:rPr>
            <w:t>7</w:t>
          </w:r>
          <w:r w:rsidRPr="007145F3">
            <w:rPr>
              <w:b/>
              <w:noProof/>
              <w:color w:val="FF5200" w:themeColor="accent2"/>
              <w:sz w:val="14"/>
              <w:szCs w:val="14"/>
            </w:rPr>
            <w:fldChar w:fldCharType="end"/>
          </w:r>
        </w:p>
      </w:tc>
    </w:tr>
  </w:tbl>
  <w:p w14:paraId="6360CE23" w14:textId="77777777" w:rsidR="003D342C" w:rsidRPr="00B8518B" w:rsidRDefault="003D342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D342C" w:rsidRPr="003462EB" w14:paraId="22F04B7F" w14:textId="77777777" w:rsidTr="00BD0C4A">
      <w:trPr>
        <w:trHeight w:val="247"/>
      </w:trPr>
      <w:tc>
        <w:tcPr>
          <w:tcW w:w="907" w:type="dxa"/>
          <w:tcMar>
            <w:left w:w="0" w:type="dxa"/>
            <w:right w:w="0" w:type="dxa"/>
          </w:tcMar>
          <w:vAlign w:val="bottom"/>
        </w:tcPr>
        <w:p w14:paraId="615317B8" w14:textId="77777777" w:rsidR="003D342C" w:rsidRPr="00B8518B" w:rsidRDefault="003D342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BC1D9F7" w14:textId="77777777" w:rsidR="003D342C" w:rsidRDefault="003D342C" w:rsidP="00BD0C4A">
          <w:pPr>
            <w:pStyle w:val="Zpatvlevo"/>
          </w:pPr>
          <w:r>
            <w:t>Příloha č. 10</w:t>
          </w:r>
        </w:p>
        <w:p w14:paraId="66D3B6B0" w14:textId="77777777" w:rsidR="003D342C" w:rsidRPr="00BD0C4A" w:rsidRDefault="005809FD" w:rsidP="00BD0C4A">
          <w:pPr>
            <w:pStyle w:val="Zpatvlevo"/>
          </w:pPr>
          <w:r>
            <w:fldChar w:fldCharType="begin"/>
          </w:r>
          <w:r>
            <w:instrText xml:space="preserve"> STYLEREF  _Název_akce  \* MERGEFORMAT </w:instrText>
          </w:r>
          <w:r>
            <w:fldChar w:fldCharType="separate"/>
          </w:r>
          <w:r w:rsidR="003D342C">
            <w:rPr>
              <w:noProof/>
            </w:rPr>
            <w:t>„Název akce“ – přepíše se do zápatí</w:t>
          </w:r>
          <w:r>
            <w:rPr>
              <w:noProof/>
            </w:rPr>
            <w:fldChar w:fldCharType="end"/>
          </w:r>
        </w:p>
        <w:p w14:paraId="63147599" w14:textId="77777777" w:rsidR="003D342C" w:rsidRPr="00BD0C4A" w:rsidRDefault="003D342C" w:rsidP="00BD0C4A">
          <w:pPr>
            <w:pStyle w:val="Zpatvlevo"/>
          </w:pPr>
          <w:r w:rsidRPr="00BD0C4A">
            <w:t>Smlouva o dílo na Záměru projektu a Dokumentace pro územní řízení (ZP+DUR)</w:t>
          </w:r>
        </w:p>
      </w:tc>
    </w:tr>
  </w:tbl>
  <w:p w14:paraId="778D039A" w14:textId="77777777" w:rsidR="003D342C" w:rsidRPr="00BD0C4A" w:rsidRDefault="003D342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D342C" w:rsidRPr="009E09BE" w14:paraId="7610230D" w14:textId="77777777" w:rsidTr="00BD0C4A">
      <w:tc>
        <w:tcPr>
          <w:tcW w:w="7873" w:type="dxa"/>
          <w:vAlign w:val="bottom"/>
        </w:tcPr>
        <w:p w14:paraId="05AFDE2D" w14:textId="77777777" w:rsidR="003D342C" w:rsidRDefault="003D342C" w:rsidP="00BD0C4A">
          <w:pPr>
            <w:pStyle w:val="Zpatvpravo"/>
          </w:pPr>
          <w:r>
            <w:t>Příloha č. 10</w:t>
          </w:r>
        </w:p>
        <w:p w14:paraId="46EB20D1" w14:textId="2D0A805D" w:rsidR="003D342C" w:rsidRPr="00BD0C4A" w:rsidRDefault="005809FD" w:rsidP="00BD0C4A">
          <w:pPr>
            <w:pStyle w:val="Zpatvpravo"/>
          </w:pPr>
          <w:r>
            <w:fldChar w:fldCharType="begin"/>
          </w:r>
          <w:r>
            <w:instrText xml:space="preserve"> STYLEREF  _Název_akce  \* MERGEFORMAT </w:instrText>
          </w:r>
          <w:r>
            <w:fldChar w:fldCharType="separate"/>
          </w:r>
          <w:r w:rsidRPr="005809FD">
            <w:rPr>
              <w:b/>
              <w:bCs/>
              <w:noProof/>
            </w:rPr>
            <w:t>„Revitalizace trati Chlumec nad Cidlinou - Trutnov“</w:t>
          </w:r>
          <w:r>
            <w:rPr>
              <w:b/>
              <w:bCs/>
              <w:noProof/>
            </w:rPr>
            <w:fldChar w:fldCharType="end"/>
          </w:r>
        </w:p>
        <w:p w14:paraId="4556BBCE" w14:textId="197C0F7C" w:rsidR="003D342C" w:rsidRPr="00BD0C4A" w:rsidRDefault="003D342C" w:rsidP="00DA1B9F">
          <w:pPr>
            <w:pStyle w:val="Zpatvpravo"/>
          </w:pPr>
          <w:r w:rsidRPr="00BD0C4A">
            <w:t xml:space="preserve">Smlouva o dílo </w:t>
          </w:r>
          <w:r>
            <w:t>na aktualizaci dokumentací a zhotovení Dokumentace pro územní řízení (DUR</w:t>
          </w:r>
          <w:r w:rsidRPr="00BD0C4A">
            <w:t>)</w:t>
          </w:r>
        </w:p>
      </w:tc>
      <w:tc>
        <w:tcPr>
          <w:tcW w:w="859" w:type="dxa"/>
          <w:vAlign w:val="bottom"/>
        </w:tcPr>
        <w:p w14:paraId="2B6FAB6C" w14:textId="274832E2" w:rsidR="003D342C" w:rsidRPr="009E09BE" w:rsidRDefault="003D342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809F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09FD">
            <w:rPr>
              <w:b/>
              <w:noProof/>
              <w:color w:val="FF5200" w:themeColor="accent2"/>
              <w:sz w:val="14"/>
              <w:szCs w:val="14"/>
            </w:rPr>
            <w:t>1</w:t>
          </w:r>
          <w:r w:rsidRPr="007145F3">
            <w:rPr>
              <w:b/>
              <w:noProof/>
              <w:color w:val="FF5200" w:themeColor="accent2"/>
              <w:sz w:val="14"/>
              <w:szCs w:val="14"/>
            </w:rPr>
            <w:fldChar w:fldCharType="end"/>
          </w:r>
        </w:p>
      </w:tc>
    </w:tr>
  </w:tbl>
  <w:p w14:paraId="641D9B3D" w14:textId="77777777" w:rsidR="003D342C" w:rsidRPr="00B8518B" w:rsidRDefault="003D342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94C30" w14:textId="53979737" w:rsidR="003D342C" w:rsidRPr="00B8518B" w:rsidRDefault="003D342C" w:rsidP="00460660">
    <w:pPr>
      <w:pStyle w:val="Zpat"/>
      <w:rPr>
        <w:sz w:val="2"/>
        <w:szCs w:val="2"/>
      </w:rPr>
    </w:pPr>
  </w:p>
  <w:p w14:paraId="52BCAFBE" w14:textId="77777777" w:rsidR="003D342C" w:rsidRPr="00B8518B" w:rsidRDefault="003D342C" w:rsidP="00F9740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D342C" w:rsidRPr="003462EB" w14:paraId="2EE7867E" w14:textId="77777777" w:rsidTr="00BD0C4A">
      <w:trPr>
        <w:trHeight w:val="247"/>
      </w:trPr>
      <w:tc>
        <w:tcPr>
          <w:tcW w:w="907" w:type="dxa"/>
          <w:tcMar>
            <w:left w:w="0" w:type="dxa"/>
            <w:right w:w="0" w:type="dxa"/>
          </w:tcMar>
          <w:vAlign w:val="bottom"/>
        </w:tcPr>
        <w:p w14:paraId="2F435E1C" w14:textId="77777777" w:rsidR="003D342C" w:rsidRPr="00B8518B" w:rsidRDefault="003D342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67E2965" w14:textId="77777777" w:rsidR="003D342C" w:rsidRDefault="003D342C" w:rsidP="00BD0C4A">
          <w:pPr>
            <w:pStyle w:val="Zpatvlevo"/>
          </w:pPr>
          <w:r>
            <w:t>Příloha č. 1</w:t>
          </w:r>
        </w:p>
        <w:p w14:paraId="7106DDA2" w14:textId="77777777" w:rsidR="003D342C" w:rsidRPr="00BD0C4A" w:rsidRDefault="005809FD" w:rsidP="00BD0C4A">
          <w:pPr>
            <w:pStyle w:val="Zpatvlevo"/>
          </w:pPr>
          <w:r>
            <w:fldChar w:fldCharType="begin"/>
          </w:r>
          <w:r>
            <w:instrText xml:space="preserve"> STYLEREF  _Název_akce  \* MERGEFORMAT </w:instrText>
          </w:r>
          <w:r>
            <w:fldChar w:fldCharType="separate"/>
          </w:r>
          <w:r w:rsidR="003D342C">
            <w:rPr>
              <w:noProof/>
            </w:rPr>
            <w:t>„Název akce“ – přepíše se do zápatí</w:t>
          </w:r>
          <w:r>
            <w:rPr>
              <w:noProof/>
            </w:rPr>
            <w:fldChar w:fldCharType="end"/>
          </w:r>
        </w:p>
        <w:p w14:paraId="2F7176CE" w14:textId="77777777" w:rsidR="003D342C" w:rsidRPr="00BD0C4A" w:rsidRDefault="003D342C" w:rsidP="00BD0C4A">
          <w:pPr>
            <w:pStyle w:val="Zpatvlevo"/>
          </w:pPr>
          <w:r w:rsidRPr="00BD0C4A">
            <w:t>Smlouva o dílo na Záměru projektu a Dokumentace pro územní řízení (ZP+DUR)</w:t>
          </w:r>
        </w:p>
      </w:tc>
    </w:tr>
  </w:tbl>
  <w:p w14:paraId="031F5875" w14:textId="77777777" w:rsidR="003D342C" w:rsidRPr="00BD0C4A" w:rsidRDefault="003D342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D342C" w:rsidRPr="009E09BE" w14:paraId="55393375" w14:textId="77777777" w:rsidTr="00BD0C4A">
      <w:tc>
        <w:tcPr>
          <w:tcW w:w="7873" w:type="dxa"/>
          <w:vAlign w:val="bottom"/>
        </w:tcPr>
        <w:p w14:paraId="329DA92F" w14:textId="77777777" w:rsidR="003D342C" w:rsidRDefault="003D342C" w:rsidP="00BD0C4A">
          <w:pPr>
            <w:pStyle w:val="Zpatvpravo"/>
          </w:pPr>
          <w:r>
            <w:t>Příloha č. 1</w:t>
          </w:r>
        </w:p>
        <w:p w14:paraId="65704C3C" w14:textId="554BC071" w:rsidR="003D342C" w:rsidRPr="00BD0C4A" w:rsidRDefault="005809FD" w:rsidP="00BD0C4A">
          <w:pPr>
            <w:pStyle w:val="Zpatvpravo"/>
          </w:pPr>
          <w:r>
            <w:fldChar w:fldCharType="begin"/>
          </w:r>
          <w:r>
            <w:instrText xml:space="preserve"> STYLEREF  _Název_akce  \* MERGEFORMAT </w:instrText>
          </w:r>
          <w:r>
            <w:fldChar w:fldCharType="separate"/>
          </w:r>
          <w:r w:rsidRPr="005809FD">
            <w:rPr>
              <w:b/>
              <w:bCs/>
              <w:noProof/>
            </w:rPr>
            <w:t>„Revitalizace trati Chlumec nad Cidlinou - Trutnov“</w:t>
          </w:r>
          <w:r>
            <w:rPr>
              <w:b/>
              <w:bCs/>
              <w:noProof/>
            </w:rPr>
            <w:fldChar w:fldCharType="end"/>
          </w:r>
        </w:p>
        <w:p w14:paraId="202983AC" w14:textId="76B03849" w:rsidR="003D342C" w:rsidRPr="00BD0C4A" w:rsidRDefault="003D342C" w:rsidP="00A46E9A">
          <w:pPr>
            <w:pStyle w:val="Zpatvpravo"/>
          </w:pPr>
          <w:r w:rsidRPr="00BD0C4A">
            <w:t xml:space="preserve">Smlouva o dílo </w:t>
          </w:r>
          <w:r>
            <w:t>na aktualizaci dokumentací a zhotovení Dokumentace p</w:t>
          </w:r>
          <w:r w:rsidRPr="00BD0C4A">
            <w:t>ro územní řízení (DUR)</w:t>
          </w:r>
        </w:p>
      </w:tc>
      <w:tc>
        <w:tcPr>
          <w:tcW w:w="859" w:type="dxa"/>
          <w:vAlign w:val="bottom"/>
        </w:tcPr>
        <w:p w14:paraId="73AD2A35" w14:textId="20A184F0" w:rsidR="003D342C" w:rsidRPr="009E09BE" w:rsidRDefault="003D342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809F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09FD">
            <w:rPr>
              <w:b/>
              <w:noProof/>
              <w:color w:val="FF5200" w:themeColor="accent2"/>
              <w:sz w:val="14"/>
              <w:szCs w:val="14"/>
            </w:rPr>
            <w:t>1</w:t>
          </w:r>
          <w:r w:rsidRPr="007145F3">
            <w:rPr>
              <w:b/>
              <w:noProof/>
              <w:color w:val="FF5200" w:themeColor="accent2"/>
              <w:sz w:val="14"/>
              <w:szCs w:val="14"/>
            </w:rPr>
            <w:fldChar w:fldCharType="end"/>
          </w:r>
        </w:p>
      </w:tc>
    </w:tr>
  </w:tbl>
  <w:p w14:paraId="0E77E141" w14:textId="77777777" w:rsidR="003D342C" w:rsidRPr="00B8518B" w:rsidRDefault="003D342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D342C" w:rsidRPr="003462EB" w14:paraId="114AA689" w14:textId="77777777" w:rsidTr="00BD0C4A">
      <w:trPr>
        <w:trHeight w:val="247"/>
      </w:trPr>
      <w:tc>
        <w:tcPr>
          <w:tcW w:w="907" w:type="dxa"/>
          <w:tcMar>
            <w:left w:w="0" w:type="dxa"/>
            <w:right w:w="0" w:type="dxa"/>
          </w:tcMar>
          <w:vAlign w:val="bottom"/>
        </w:tcPr>
        <w:p w14:paraId="7A415BB0" w14:textId="77777777" w:rsidR="003D342C" w:rsidRPr="00B8518B" w:rsidRDefault="003D342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8676194" w14:textId="77777777" w:rsidR="003D342C" w:rsidRDefault="003D342C" w:rsidP="00BD0C4A">
          <w:pPr>
            <w:pStyle w:val="Zpatvlevo"/>
          </w:pPr>
          <w:r>
            <w:t>Příloha č. 2</w:t>
          </w:r>
        </w:p>
        <w:p w14:paraId="7117414E" w14:textId="77777777" w:rsidR="003D342C" w:rsidRPr="00BD0C4A" w:rsidRDefault="005809FD" w:rsidP="00BD0C4A">
          <w:pPr>
            <w:pStyle w:val="Zpatvlevo"/>
          </w:pPr>
          <w:r>
            <w:fldChar w:fldCharType="begin"/>
          </w:r>
          <w:r>
            <w:instrText xml:space="preserve"> STYLEREF  _Název_akce  \* MERGEFORMAT </w:instrText>
          </w:r>
          <w:r>
            <w:fldChar w:fldCharType="separate"/>
          </w:r>
          <w:r w:rsidR="003D342C">
            <w:rPr>
              <w:noProof/>
            </w:rPr>
            <w:t>„Název akce“ – přepíše se do zápatí</w:t>
          </w:r>
          <w:r>
            <w:rPr>
              <w:noProof/>
            </w:rPr>
            <w:fldChar w:fldCharType="end"/>
          </w:r>
        </w:p>
        <w:p w14:paraId="243145AC" w14:textId="77777777" w:rsidR="003D342C" w:rsidRPr="00BD0C4A" w:rsidRDefault="003D342C" w:rsidP="00BD0C4A">
          <w:pPr>
            <w:pStyle w:val="Zpatvlevo"/>
          </w:pPr>
          <w:r w:rsidRPr="00BD0C4A">
            <w:t>Smlouva o dílo na Záměru projektu a Dokumentace pro územní řízení (ZP+DUR)</w:t>
          </w:r>
        </w:p>
      </w:tc>
    </w:tr>
  </w:tbl>
  <w:p w14:paraId="77E3A172" w14:textId="77777777" w:rsidR="003D342C" w:rsidRPr="00BD0C4A" w:rsidRDefault="003D342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D342C" w:rsidRPr="009E09BE" w14:paraId="176538DD" w14:textId="77777777" w:rsidTr="00BD0C4A">
      <w:tc>
        <w:tcPr>
          <w:tcW w:w="7873" w:type="dxa"/>
          <w:vAlign w:val="bottom"/>
        </w:tcPr>
        <w:p w14:paraId="37A76D19" w14:textId="77777777" w:rsidR="003D342C" w:rsidRDefault="003D342C" w:rsidP="00BD0C4A">
          <w:pPr>
            <w:pStyle w:val="Zpatvpravo"/>
          </w:pPr>
          <w:r>
            <w:t>Příloha č. 2</w:t>
          </w:r>
        </w:p>
        <w:p w14:paraId="2D113345" w14:textId="3D6619EF" w:rsidR="003D342C" w:rsidRPr="00BD0C4A" w:rsidRDefault="005809FD" w:rsidP="00BD0C4A">
          <w:pPr>
            <w:pStyle w:val="Zpatvpravo"/>
          </w:pPr>
          <w:r>
            <w:fldChar w:fldCharType="begin"/>
          </w:r>
          <w:r>
            <w:instrText xml:space="preserve"> STYLEREF  _Název_akce  \* MERGEFORMAT </w:instrText>
          </w:r>
          <w:r>
            <w:fldChar w:fldCharType="separate"/>
          </w:r>
          <w:r w:rsidRPr="005809FD">
            <w:rPr>
              <w:b/>
              <w:bCs/>
              <w:noProof/>
            </w:rPr>
            <w:t>„Revitalizace trati Chlumec nad Cidlinou - Trutnov“</w:t>
          </w:r>
          <w:r>
            <w:rPr>
              <w:b/>
              <w:bCs/>
              <w:noProof/>
            </w:rPr>
            <w:fldChar w:fldCharType="end"/>
          </w:r>
        </w:p>
        <w:p w14:paraId="07E8BA15" w14:textId="0FBE9EF4" w:rsidR="003D342C" w:rsidRPr="00BD0C4A" w:rsidRDefault="003D342C" w:rsidP="00A46E9A">
          <w:pPr>
            <w:pStyle w:val="Zpatvpravo"/>
          </w:pPr>
          <w:r w:rsidRPr="00BD0C4A">
            <w:t xml:space="preserve">Smlouva o dílo </w:t>
          </w:r>
          <w:r>
            <w:t>na aktualizaci dokumentací a zhotovení Dokumentace p</w:t>
          </w:r>
          <w:r w:rsidRPr="00BD0C4A">
            <w:t>ro územní řízení (DUR)</w:t>
          </w:r>
        </w:p>
      </w:tc>
      <w:tc>
        <w:tcPr>
          <w:tcW w:w="859" w:type="dxa"/>
          <w:vAlign w:val="bottom"/>
        </w:tcPr>
        <w:p w14:paraId="06376D35" w14:textId="507DCA63" w:rsidR="003D342C" w:rsidRPr="009E09BE" w:rsidRDefault="003D342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809F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09FD">
            <w:rPr>
              <w:b/>
              <w:noProof/>
              <w:color w:val="FF5200" w:themeColor="accent2"/>
              <w:sz w:val="14"/>
              <w:szCs w:val="14"/>
            </w:rPr>
            <w:t>1</w:t>
          </w:r>
          <w:r w:rsidRPr="007145F3">
            <w:rPr>
              <w:b/>
              <w:noProof/>
              <w:color w:val="FF5200" w:themeColor="accent2"/>
              <w:sz w:val="14"/>
              <w:szCs w:val="14"/>
            </w:rPr>
            <w:fldChar w:fldCharType="end"/>
          </w:r>
        </w:p>
      </w:tc>
    </w:tr>
  </w:tbl>
  <w:p w14:paraId="21432904" w14:textId="77777777" w:rsidR="003D342C" w:rsidRPr="00B8518B" w:rsidRDefault="003D342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D342C" w:rsidRPr="003462EB" w14:paraId="32AE9615" w14:textId="77777777" w:rsidTr="00BD0C4A">
      <w:trPr>
        <w:trHeight w:val="247"/>
      </w:trPr>
      <w:tc>
        <w:tcPr>
          <w:tcW w:w="907" w:type="dxa"/>
          <w:tcMar>
            <w:left w:w="0" w:type="dxa"/>
            <w:right w:w="0" w:type="dxa"/>
          </w:tcMar>
          <w:vAlign w:val="bottom"/>
        </w:tcPr>
        <w:p w14:paraId="6D8E7234" w14:textId="77777777" w:rsidR="003D342C" w:rsidRPr="00B8518B" w:rsidRDefault="003D342C"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CC03579" w14:textId="77777777" w:rsidR="003D342C" w:rsidRDefault="003D342C" w:rsidP="00BD0C4A">
          <w:pPr>
            <w:pStyle w:val="Zpatvlevo"/>
          </w:pPr>
          <w:r>
            <w:t>Příloha č. 3</w:t>
          </w:r>
        </w:p>
        <w:p w14:paraId="44D00ABE" w14:textId="77777777" w:rsidR="003D342C" w:rsidRPr="00BD0C4A" w:rsidRDefault="005809FD" w:rsidP="00BD0C4A">
          <w:pPr>
            <w:pStyle w:val="Zpatvlevo"/>
          </w:pPr>
          <w:r>
            <w:fldChar w:fldCharType="begin"/>
          </w:r>
          <w:r>
            <w:instrText xml:space="preserve"> STYLEREF  _Název_akce  \* MERGEFORMAT </w:instrText>
          </w:r>
          <w:r>
            <w:fldChar w:fldCharType="separate"/>
          </w:r>
          <w:r w:rsidR="003D342C">
            <w:rPr>
              <w:noProof/>
            </w:rPr>
            <w:t>„Název akce“ – přepíše se do zápatí</w:t>
          </w:r>
          <w:r>
            <w:rPr>
              <w:noProof/>
            </w:rPr>
            <w:fldChar w:fldCharType="end"/>
          </w:r>
        </w:p>
        <w:p w14:paraId="7C39062B" w14:textId="77777777" w:rsidR="003D342C" w:rsidRPr="00BD0C4A" w:rsidRDefault="003D342C" w:rsidP="00BD0C4A">
          <w:pPr>
            <w:pStyle w:val="Zpatvlevo"/>
          </w:pPr>
          <w:r w:rsidRPr="00BD0C4A">
            <w:t>Smlouva o dílo na Záměru projektu a Dokumentace pro územní řízení (ZP+DUR)</w:t>
          </w:r>
        </w:p>
      </w:tc>
    </w:tr>
  </w:tbl>
  <w:p w14:paraId="6EC08435" w14:textId="77777777" w:rsidR="003D342C" w:rsidRPr="00BD0C4A" w:rsidRDefault="003D342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D342C" w:rsidRPr="009E09BE" w14:paraId="773456DD" w14:textId="77777777" w:rsidTr="00BD0C4A">
      <w:tc>
        <w:tcPr>
          <w:tcW w:w="7873" w:type="dxa"/>
          <w:vAlign w:val="bottom"/>
        </w:tcPr>
        <w:p w14:paraId="20E1E241" w14:textId="77777777" w:rsidR="003D342C" w:rsidRDefault="003D342C" w:rsidP="00BD0C4A">
          <w:pPr>
            <w:pStyle w:val="Zpatvpravo"/>
          </w:pPr>
          <w:r>
            <w:t>Příloha č. 3</w:t>
          </w:r>
        </w:p>
        <w:p w14:paraId="14B1A132" w14:textId="59DFDD90" w:rsidR="003D342C" w:rsidRPr="00BD0C4A" w:rsidRDefault="005809FD" w:rsidP="00BD0C4A">
          <w:pPr>
            <w:pStyle w:val="Zpatvpravo"/>
          </w:pPr>
          <w:r>
            <w:fldChar w:fldCharType="begin"/>
          </w:r>
          <w:r>
            <w:instrText xml:space="preserve"> STYLEREF  _Název_akce  \* MERGEFORMAT </w:instrText>
          </w:r>
          <w:r>
            <w:fldChar w:fldCharType="separate"/>
          </w:r>
          <w:r w:rsidRPr="005809FD">
            <w:rPr>
              <w:b/>
              <w:bCs/>
              <w:noProof/>
            </w:rPr>
            <w:t>„Revitalizace trati Chlumec nad Cidlinou - Trutnov“</w:t>
          </w:r>
          <w:r>
            <w:rPr>
              <w:b/>
              <w:bCs/>
              <w:noProof/>
            </w:rPr>
            <w:fldChar w:fldCharType="end"/>
          </w:r>
        </w:p>
        <w:p w14:paraId="7D81BCDF" w14:textId="61B4D34F" w:rsidR="003D342C" w:rsidRPr="00BD0C4A" w:rsidRDefault="003D342C" w:rsidP="007A6F7A">
          <w:pPr>
            <w:pStyle w:val="Zpatvpravo"/>
          </w:pPr>
          <w:r w:rsidRPr="00BD0C4A">
            <w:t xml:space="preserve">Smlouva o dílo </w:t>
          </w:r>
          <w:r>
            <w:t>na aktualizaci dokumentací a zhotovení Dokumentace p</w:t>
          </w:r>
          <w:r w:rsidRPr="00BD0C4A">
            <w:t>ro územní řízení (DUR)</w:t>
          </w:r>
        </w:p>
      </w:tc>
      <w:tc>
        <w:tcPr>
          <w:tcW w:w="859" w:type="dxa"/>
          <w:vAlign w:val="bottom"/>
        </w:tcPr>
        <w:p w14:paraId="7537C2AD" w14:textId="6E6E5D96" w:rsidR="003D342C" w:rsidRPr="009E09BE" w:rsidRDefault="003D342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809F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09FD">
            <w:rPr>
              <w:b/>
              <w:noProof/>
              <w:color w:val="FF5200" w:themeColor="accent2"/>
              <w:sz w:val="14"/>
              <w:szCs w:val="14"/>
            </w:rPr>
            <w:t>1</w:t>
          </w:r>
          <w:r w:rsidRPr="007145F3">
            <w:rPr>
              <w:b/>
              <w:noProof/>
              <w:color w:val="FF5200" w:themeColor="accent2"/>
              <w:sz w:val="14"/>
              <w:szCs w:val="14"/>
            </w:rPr>
            <w:fldChar w:fldCharType="end"/>
          </w:r>
        </w:p>
      </w:tc>
    </w:tr>
  </w:tbl>
  <w:p w14:paraId="2DF54B68" w14:textId="77777777" w:rsidR="003D342C" w:rsidRPr="00B8518B" w:rsidRDefault="003D342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219C7" w14:textId="77777777" w:rsidR="003D342C" w:rsidRDefault="003D342C" w:rsidP="00962258">
      <w:pPr>
        <w:spacing w:after="0" w:line="240" w:lineRule="auto"/>
      </w:pPr>
      <w:r>
        <w:separator/>
      </w:r>
    </w:p>
  </w:footnote>
  <w:footnote w:type="continuationSeparator" w:id="0">
    <w:p w14:paraId="0E0258D1" w14:textId="77777777" w:rsidR="003D342C" w:rsidRDefault="003D34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D342C" w14:paraId="6D38D1A7" w14:textId="77777777" w:rsidTr="00B22106">
      <w:trPr>
        <w:trHeight w:hRule="exact" w:val="936"/>
      </w:trPr>
      <w:tc>
        <w:tcPr>
          <w:tcW w:w="1361" w:type="dxa"/>
          <w:tcMar>
            <w:left w:w="0" w:type="dxa"/>
            <w:right w:w="0" w:type="dxa"/>
          </w:tcMar>
        </w:tcPr>
        <w:p w14:paraId="52F1DD06" w14:textId="77777777" w:rsidR="003D342C" w:rsidRPr="00B8518B" w:rsidRDefault="003D342C" w:rsidP="00FC6389">
          <w:pPr>
            <w:pStyle w:val="Zpat"/>
            <w:rPr>
              <w:rStyle w:val="slostrnky"/>
            </w:rPr>
          </w:pPr>
        </w:p>
      </w:tc>
      <w:tc>
        <w:tcPr>
          <w:tcW w:w="3458" w:type="dxa"/>
          <w:shd w:val="clear" w:color="auto" w:fill="auto"/>
          <w:tcMar>
            <w:left w:w="0" w:type="dxa"/>
            <w:right w:w="0" w:type="dxa"/>
          </w:tcMar>
        </w:tcPr>
        <w:p w14:paraId="23B902F4" w14:textId="77777777" w:rsidR="003D342C" w:rsidRDefault="003D342C" w:rsidP="00FC6389">
          <w:pPr>
            <w:pStyle w:val="Zpat"/>
          </w:pPr>
          <w:r>
            <w:rPr>
              <w:noProof/>
              <w:lang w:eastAsia="cs-CZ"/>
            </w:rPr>
            <w:drawing>
              <wp:anchor distT="0" distB="0" distL="114300" distR="114300" simplePos="0" relativeHeight="251659264" behindDoc="0" locked="1" layoutInCell="1" allowOverlap="1" wp14:anchorId="09B2B762" wp14:editId="2831D01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B300F8" w14:textId="77777777" w:rsidR="003D342C" w:rsidRPr="00D6163D" w:rsidRDefault="003D342C" w:rsidP="00FC6389">
          <w:pPr>
            <w:pStyle w:val="Druhdokumentu"/>
          </w:pPr>
        </w:p>
      </w:tc>
    </w:tr>
    <w:tr w:rsidR="003D342C" w14:paraId="2887971E" w14:textId="77777777" w:rsidTr="00B22106">
      <w:trPr>
        <w:trHeight w:hRule="exact" w:val="936"/>
      </w:trPr>
      <w:tc>
        <w:tcPr>
          <w:tcW w:w="1361" w:type="dxa"/>
          <w:tcMar>
            <w:left w:w="0" w:type="dxa"/>
            <w:right w:w="0" w:type="dxa"/>
          </w:tcMar>
        </w:tcPr>
        <w:p w14:paraId="37CFF046" w14:textId="77777777" w:rsidR="003D342C" w:rsidRPr="00B8518B" w:rsidRDefault="003D342C" w:rsidP="00FC6389">
          <w:pPr>
            <w:pStyle w:val="Zpat"/>
            <w:rPr>
              <w:rStyle w:val="slostrnky"/>
            </w:rPr>
          </w:pPr>
        </w:p>
      </w:tc>
      <w:tc>
        <w:tcPr>
          <w:tcW w:w="3458" w:type="dxa"/>
          <w:shd w:val="clear" w:color="auto" w:fill="auto"/>
          <w:tcMar>
            <w:left w:w="0" w:type="dxa"/>
            <w:right w:w="0" w:type="dxa"/>
          </w:tcMar>
        </w:tcPr>
        <w:p w14:paraId="3F4189F7" w14:textId="77777777" w:rsidR="003D342C" w:rsidRDefault="003D342C" w:rsidP="00FC6389">
          <w:pPr>
            <w:pStyle w:val="Zpat"/>
          </w:pPr>
        </w:p>
      </w:tc>
      <w:tc>
        <w:tcPr>
          <w:tcW w:w="5756" w:type="dxa"/>
          <w:shd w:val="clear" w:color="auto" w:fill="auto"/>
          <w:tcMar>
            <w:left w:w="0" w:type="dxa"/>
            <w:right w:w="0" w:type="dxa"/>
          </w:tcMar>
        </w:tcPr>
        <w:p w14:paraId="5056AF15" w14:textId="77777777" w:rsidR="003D342C" w:rsidRPr="00D6163D" w:rsidRDefault="003D342C" w:rsidP="00FC6389">
          <w:pPr>
            <w:pStyle w:val="Druhdokumentu"/>
          </w:pPr>
        </w:p>
      </w:tc>
    </w:tr>
  </w:tbl>
  <w:p w14:paraId="74BD0F3F" w14:textId="77777777" w:rsidR="003D342C" w:rsidRPr="00D6163D" w:rsidRDefault="003D342C" w:rsidP="00FC6389">
    <w:pPr>
      <w:pStyle w:val="Zhlav"/>
      <w:rPr>
        <w:sz w:val="8"/>
        <w:szCs w:val="8"/>
      </w:rPr>
    </w:pPr>
  </w:p>
  <w:p w14:paraId="13FECA51" w14:textId="77777777" w:rsidR="003D342C" w:rsidRPr="00460660" w:rsidRDefault="003D342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26587" w14:textId="77777777" w:rsidR="003D342C" w:rsidRPr="00D6163D" w:rsidRDefault="003D342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95877" w14:textId="77777777" w:rsidR="003D342C" w:rsidRDefault="003D342C">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0DE3B" w14:textId="77777777" w:rsidR="003D342C" w:rsidRPr="00D6163D" w:rsidRDefault="003D342C">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4B1B3" w14:textId="77777777" w:rsidR="003D342C" w:rsidRDefault="003D342C">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83B61" w14:textId="77777777" w:rsidR="003D342C" w:rsidRPr="00D6163D" w:rsidRDefault="003D342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05EE5" w14:textId="77777777" w:rsidR="003D342C" w:rsidRPr="00D6163D" w:rsidRDefault="003D342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40EC8" w14:textId="77777777" w:rsidR="003D342C" w:rsidRPr="00D6163D" w:rsidRDefault="003D342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22B13" w14:textId="77777777" w:rsidR="003D342C" w:rsidRPr="00D6163D" w:rsidRDefault="003D342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204D1" w14:textId="77777777" w:rsidR="003D342C" w:rsidRPr="00D6163D" w:rsidRDefault="003D342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DBB38" w14:textId="77777777" w:rsidR="003D342C" w:rsidRPr="00D6163D" w:rsidRDefault="003D342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AF78B" w14:textId="77777777" w:rsidR="003D342C" w:rsidRDefault="003D342C">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67F1" w14:textId="77777777" w:rsidR="003D342C" w:rsidRPr="00D6163D" w:rsidRDefault="003D342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B7D26" w14:textId="77777777" w:rsidR="003D342C" w:rsidRDefault="003D342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6A63A7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color w:val="auto"/>
      </w:rPr>
    </w:lvl>
    <w:lvl w:ilvl="2">
      <w:start w:val="1"/>
      <w:numFmt w:val="decimal"/>
      <w:pStyle w:val="Text1-2"/>
      <w:lvlText w:val="%1.%2.%3"/>
      <w:lvlJc w:val="left"/>
      <w:pPr>
        <w:tabs>
          <w:tab w:val="num" w:pos="4622"/>
        </w:tabs>
        <w:ind w:left="4622"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9FC12B7"/>
    <w:multiLevelType w:val="hybridMultilevel"/>
    <w:tmpl w:val="EA4C00D0"/>
    <w:lvl w:ilvl="0" w:tplc="05D410B8">
      <w:start w:val="12"/>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A6D46F2"/>
    <w:multiLevelType w:val="hybridMultilevel"/>
    <w:tmpl w:val="2556BC60"/>
    <w:lvl w:ilvl="0" w:tplc="AE883CDC">
      <w:start w:val="1"/>
      <w:numFmt w:val="upperLetter"/>
      <w:lvlText w:val="%1)"/>
      <w:lvlJc w:val="left"/>
      <w:pPr>
        <w:ind w:left="720" w:hanging="360"/>
      </w:pPr>
      <w:rPr>
        <w:rFonts w:hint="default"/>
        <w:b/>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0"/>
  </w:num>
  <w:num w:numId="28">
    <w:abstractNumId w:val="2"/>
  </w:num>
  <w:num w:numId="29">
    <w:abstractNumId w:val="2"/>
  </w:num>
  <w:num w:numId="30">
    <w:abstractNumId w:val="6"/>
  </w:num>
  <w:num w:numId="31">
    <w:abstractNumId w:val="6"/>
  </w:num>
  <w:num w:numId="32">
    <w:abstractNumId w:val="6"/>
  </w:num>
  <w:num w:numId="33">
    <w:abstractNumId w:val="6"/>
  </w:num>
  <w:num w:numId="34">
    <w:abstractNumId w:val="8"/>
  </w:num>
  <w:num w:numId="35">
    <w:abstractNumId w:val="8"/>
  </w:num>
  <w:num w:numId="36">
    <w:abstractNumId w:val="8"/>
  </w:num>
  <w:num w:numId="37">
    <w:abstractNumId w:val="8"/>
  </w:num>
  <w:num w:numId="38">
    <w:abstractNumId w:val="10"/>
  </w:num>
  <w:num w:numId="39">
    <w:abstractNumId w:val="0"/>
  </w:num>
  <w:num w:numId="40">
    <w:abstractNumId w:val="0"/>
  </w:num>
  <w:num w:numId="41">
    <w:abstractNumId w:val="2"/>
  </w:num>
  <w:num w:numId="42">
    <w:abstractNumId w:val="2"/>
  </w:num>
  <w:num w:numId="43">
    <w:abstractNumId w:val="12"/>
  </w:num>
  <w:num w:numId="44">
    <w:abstractNumId w:val="12"/>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num>
  <w:num w:numId="4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7F3C"/>
    <w:rsid w:val="00033C58"/>
    <w:rsid w:val="00040788"/>
    <w:rsid w:val="00041EC8"/>
    <w:rsid w:val="00043D47"/>
    <w:rsid w:val="000509D4"/>
    <w:rsid w:val="0006588D"/>
    <w:rsid w:val="00067A5E"/>
    <w:rsid w:val="000719BB"/>
    <w:rsid w:val="00072A65"/>
    <w:rsid w:val="00072C1E"/>
    <w:rsid w:val="000770A6"/>
    <w:rsid w:val="000B4EB8"/>
    <w:rsid w:val="000C3700"/>
    <w:rsid w:val="000C41F2"/>
    <w:rsid w:val="000D22C4"/>
    <w:rsid w:val="000D27D1"/>
    <w:rsid w:val="000E1A7F"/>
    <w:rsid w:val="000F01F5"/>
    <w:rsid w:val="000F6EA0"/>
    <w:rsid w:val="00104754"/>
    <w:rsid w:val="00110376"/>
    <w:rsid w:val="00112864"/>
    <w:rsid w:val="00114472"/>
    <w:rsid w:val="00114988"/>
    <w:rsid w:val="00115069"/>
    <w:rsid w:val="001150F2"/>
    <w:rsid w:val="00115EEA"/>
    <w:rsid w:val="00132550"/>
    <w:rsid w:val="00143EC0"/>
    <w:rsid w:val="00153D42"/>
    <w:rsid w:val="001656A2"/>
    <w:rsid w:val="00165977"/>
    <w:rsid w:val="00170EC5"/>
    <w:rsid w:val="001747C1"/>
    <w:rsid w:val="00177D6B"/>
    <w:rsid w:val="00181324"/>
    <w:rsid w:val="00191F90"/>
    <w:rsid w:val="001A20EE"/>
    <w:rsid w:val="001A35CE"/>
    <w:rsid w:val="001A5B98"/>
    <w:rsid w:val="001B4E74"/>
    <w:rsid w:val="001C645F"/>
    <w:rsid w:val="001E06A2"/>
    <w:rsid w:val="001E0EEA"/>
    <w:rsid w:val="001E678E"/>
    <w:rsid w:val="001F41D8"/>
    <w:rsid w:val="002038D5"/>
    <w:rsid w:val="00204E78"/>
    <w:rsid w:val="002071BB"/>
    <w:rsid w:val="00207DF5"/>
    <w:rsid w:val="00210F99"/>
    <w:rsid w:val="00216E3B"/>
    <w:rsid w:val="002344F6"/>
    <w:rsid w:val="00240B81"/>
    <w:rsid w:val="00245B17"/>
    <w:rsid w:val="00247D01"/>
    <w:rsid w:val="002562FC"/>
    <w:rsid w:val="002572D4"/>
    <w:rsid w:val="00261A5B"/>
    <w:rsid w:val="00262E5B"/>
    <w:rsid w:val="00263455"/>
    <w:rsid w:val="00271D12"/>
    <w:rsid w:val="00274562"/>
    <w:rsid w:val="00276AFE"/>
    <w:rsid w:val="00283A8E"/>
    <w:rsid w:val="00294EB2"/>
    <w:rsid w:val="002A06EC"/>
    <w:rsid w:val="002A21B6"/>
    <w:rsid w:val="002A3B57"/>
    <w:rsid w:val="002A5468"/>
    <w:rsid w:val="002B1268"/>
    <w:rsid w:val="002B2DE1"/>
    <w:rsid w:val="002C0BF8"/>
    <w:rsid w:val="002C31BF"/>
    <w:rsid w:val="002D7FD6"/>
    <w:rsid w:val="002E0CD7"/>
    <w:rsid w:val="002E0CFB"/>
    <w:rsid w:val="002E4CA0"/>
    <w:rsid w:val="002E5C7B"/>
    <w:rsid w:val="002F4333"/>
    <w:rsid w:val="003167AC"/>
    <w:rsid w:val="00322713"/>
    <w:rsid w:val="00325651"/>
    <w:rsid w:val="00327EEF"/>
    <w:rsid w:val="0033239F"/>
    <w:rsid w:val="00333672"/>
    <w:rsid w:val="003377CC"/>
    <w:rsid w:val="0034274B"/>
    <w:rsid w:val="0034719F"/>
    <w:rsid w:val="00350A35"/>
    <w:rsid w:val="003522CD"/>
    <w:rsid w:val="003571D8"/>
    <w:rsid w:val="00357BC6"/>
    <w:rsid w:val="00357CD8"/>
    <w:rsid w:val="00361422"/>
    <w:rsid w:val="003656B4"/>
    <w:rsid w:val="003715B4"/>
    <w:rsid w:val="0037234B"/>
    <w:rsid w:val="00373063"/>
    <w:rsid w:val="0037545D"/>
    <w:rsid w:val="00377899"/>
    <w:rsid w:val="00380C0F"/>
    <w:rsid w:val="00381EFC"/>
    <w:rsid w:val="00385CA1"/>
    <w:rsid w:val="00392910"/>
    <w:rsid w:val="00392EB6"/>
    <w:rsid w:val="003956C6"/>
    <w:rsid w:val="003A197F"/>
    <w:rsid w:val="003A22C6"/>
    <w:rsid w:val="003C2919"/>
    <w:rsid w:val="003C3050"/>
    <w:rsid w:val="003C33F2"/>
    <w:rsid w:val="003C3F40"/>
    <w:rsid w:val="003C799F"/>
    <w:rsid w:val="003D342C"/>
    <w:rsid w:val="003D756E"/>
    <w:rsid w:val="003E373F"/>
    <w:rsid w:val="003E420D"/>
    <w:rsid w:val="003E4C13"/>
    <w:rsid w:val="003E4E90"/>
    <w:rsid w:val="003F0FD2"/>
    <w:rsid w:val="00402338"/>
    <w:rsid w:val="004078F3"/>
    <w:rsid w:val="00410682"/>
    <w:rsid w:val="00427794"/>
    <w:rsid w:val="00441EE4"/>
    <w:rsid w:val="00450F07"/>
    <w:rsid w:val="00453CD3"/>
    <w:rsid w:val="0046002F"/>
    <w:rsid w:val="00460660"/>
    <w:rsid w:val="00464BA9"/>
    <w:rsid w:val="00483969"/>
    <w:rsid w:val="00483F3F"/>
    <w:rsid w:val="00486107"/>
    <w:rsid w:val="00491827"/>
    <w:rsid w:val="004C4399"/>
    <w:rsid w:val="004C787C"/>
    <w:rsid w:val="004D09FB"/>
    <w:rsid w:val="004E7A1F"/>
    <w:rsid w:val="004F0093"/>
    <w:rsid w:val="004F2CD2"/>
    <w:rsid w:val="004F3B82"/>
    <w:rsid w:val="004F4B9B"/>
    <w:rsid w:val="004F758C"/>
    <w:rsid w:val="00502690"/>
    <w:rsid w:val="0050666E"/>
    <w:rsid w:val="00511823"/>
    <w:rsid w:val="00511AB9"/>
    <w:rsid w:val="00523BB5"/>
    <w:rsid w:val="00523EA7"/>
    <w:rsid w:val="0052748A"/>
    <w:rsid w:val="005356D8"/>
    <w:rsid w:val="00537671"/>
    <w:rsid w:val="005406EB"/>
    <w:rsid w:val="00542F9F"/>
    <w:rsid w:val="00543AEA"/>
    <w:rsid w:val="00543B23"/>
    <w:rsid w:val="005445D5"/>
    <w:rsid w:val="00546BD1"/>
    <w:rsid w:val="00553375"/>
    <w:rsid w:val="00555884"/>
    <w:rsid w:val="0057002F"/>
    <w:rsid w:val="00570FB6"/>
    <w:rsid w:val="005736B7"/>
    <w:rsid w:val="00575E5A"/>
    <w:rsid w:val="00577FEC"/>
    <w:rsid w:val="00580245"/>
    <w:rsid w:val="005809FD"/>
    <w:rsid w:val="0058513A"/>
    <w:rsid w:val="005A1F44"/>
    <w:rsid w:val="005A3013"/>
    <w:rsid w:val="005B22F1"/>
    <w:rsid w:val="005B7C03"/>
    <w:rsid w:val="005D3647"/>
    <w:rsid w:val="005D3C39"/>
    <w:rsid w:val="005D7F1A"/>
    <w:rsid w:val="00601A8C"/>
    <w:rsid w:val="00610457"/>
    <w:rsid w:val="0061068E"/>
    <w:rsid w:val="006115D3"/>
    <w:rsid w:val="00617804"/>
    <w:rsid w:val="0062043A"/>
    <w:rsid w:val="006327D9"/>
    <w:rsid w:val="006377F7"/>
    <w:rsid w:val="00646B74"/>
    <w:rsid w:val="00655A4E"/>
    <w:rsid w:val="0065610E"/>
    <w:rsid w:val="00660AD3"/>
    <w:rsid w:val="00664CD4"/>
    <w:rsid w:val="00670D9A"/>
    <w:rsid w:val="00675552"/>
    <w:rsid w:val="006776B6"/>
    <w:rsid w:val="006914D1"/>
    <w:rsid w:val="00693150"/>
    <w:rsid w:val="006953CA"/>
    <w:rsid w:val="006963DB"/>
    <w:rsid w:val="006A5570"/>
    <w:rsid w:val="006A689C"/>
    <w:rsid w:val="006A79E3"/>
    <w:rsid w:val="006A7CF1"/>
    <w:rsid w:val="006B3D79"/>
    <w:rsid w:val="006B6FE4"/>
    <w:rsid w:val="006B768F"/>
    <w:rsid w:val="006C2343"/>
    <w:rsid w:val="006C442A"/>
    <w:rsid w:val="006D3D66"/>
    <w:rsid w:val="006E02E5"/>
    <w:rsid w:val="006E0578"/>
    <w:rsid w:val="006E314D"/>
    <w:rsid w:val="006E4E0B"/>
    <w:rsid w:val="00710723"/>
    <w:rsid w:val="007145F3"/>
    <w:rsid w:val="00715655"/>
    <w:rsid w:val="00723ED1"/>
    <w:rsid w:val="00726C02"/>
    <w:rsid w:val="0073308F"/>
    <w:rsid w:val="00740AF5"/>
    <w:rsid w:val="00740EE9"/>
    <w:rsid w:val="007427E7"/>
    <w:rsid w:val="00743525"/>
    <w:rsid w:val="00744076"/>
    <w:rsid w:val="007541A2"/>
    <w:rsid w:val="00755818"/>
    <w:rsid w:val="007616C2"/>
    <w:rsid w:val="0076286B"/>
    <w:rsid w:val="00766846"/>
    <w:rsid w:val="007731D5"/>
    <w:rsid w:val="0077673A"/>
    <w:rsid w:val="007846E1"/>
    <w:rsid w:val="007847D6"/>
    <w:rsid w:val="00790850"/>
    <w:rsid w:val="00794A88"/>
    <w:rsid w:val="00796283"/>
    <w:rsid w:val="007A5172"/>
    <w:rsid w:val="007A67A0"/>
    <w:rsid w:val="007A6F7A"/>
    <w:rsid w:val="007B570C"/>
    <w:rsid w:val="007B706F"/>
    <w:rsid w:val="007D2992"/>
    <w:rsid w:val="007D5802"/>
    <w:rsid w:val="007E4A6E"/>
    <w:rsid w:val="007F1F9E"/>
    <w:rsid w:val="007F56A7"/>
    <w:rsid w:val="00800851"/>
    <w:rsid w:val="00807D0A"/>
    <w:rsid w:val="00807DD0"/>
    <w:rsid w:val="00821D01"/>
    <w:rsid w:val="00823630"/>
    <w:rsid w:val="00826B7B"/>
    <w:rsid w:val="00846789"/>
    <w:rsid w:val="008579C7"/>
    <w:rsid w:val="00866994"/>
    <w:rsid w:val="00872362"/>
    <w:rsid w:val="00875523"/>
    <w:rsid w:val="008A3568"/>
    <w:rsid w:val="008B263D"/>
    <w:rsid w:val="008B717A"/>
    <w:rsid w:val="008C50F3"/>
    <w:rsid w:val="008C7EFE"/>
    <w:rsid w:val="008D03B9"/>
    <w:rsid w:val="008D30C7"/>
    <w:rsid w:val="008D51EA"/>
    <w:rsid w:val="008E558A"/>
    <w:rsid w:val="008F18D6"/>
    <w:rsid w:val="008F20DD"/>
    <w:rsid w:val="008F2C9B"/>
    <w:rsid w:val="008F797B"/>
    <w:rsid w:val="00904780"/>
    <w:rsid w:val="0090635B"/>
    <w:rsid w:val="00917D4D"/>
    <w:rsid w:val="00922385"/>
    <w:rsid w:val="009223DF"/>
    <w:rsid w:val="00930F78"/>
    <w:rsid w:val="00936091"/>
    <w:rsid w:val="00940D8A"/>
    <w:rsid w:val="0095712E"/>
    <w:rsid w:val="00962243"/>
    <w:rsid w:val="00962258"/>
    <w:rsid w:val="00966AB2"/>
    <w:rsid w:val="009678B7"/>
    <w:rsid w:val="00992D9C"/>
    <w:rsid w:val="00996CB8"/>
    <w:rsid w:val="009974A8"/>
    <w:rsid w:val="009A0B3E"/>
    <w:rsid w:val="009A412F"/>
    <w:rsid w:val="009B2E97"/>
    <w:rsid w:val="009B4201"/>
    <w:rsid w:val="009B4374"/>
    <w:rsid w:val="009B5146"/>
    <w:rsid w:val="009C2039"/>
    <w:rsid w:val="009C418E"/>
    <w:rsid w:val="009C442C"/>
    <w:rsid w:val="009D66CB"/>
    <w:rsid w:val="009E07F4"/>
    <w:rsid w:val="009E3250"/>
    <w:rsid w:val="009F0867"/>
    <w:rsid w:val="009F309B"/>
    <w:rsid w:val="009F392E"/>
    <w:rsid w:val="009F53C5"/>
    <w:rsid w:val="009F638B"/>
    <w:rsid w:val="00A03B43"/>
    <w:rsid w:val="00A0740E"/>
    <w:rsid w:val="00A12C39"/>
    <w:rsid w:val="00A21A01"/>
    <w:rsid w:val="00A24FBF"/>
    <w:rsid w:val="00A46E9A"/>
    <w:rsid w:val="00A479E2"/>
    <w:rsid w:val="00A50641"/>
    <w:rsid w:val="00A51520"/>
    <w:rsid w:val="00A530BF"/>
    <w:rsid w:val="00A6177B"/>
    <w:rsid w:val="00A63F10"/>
    <w:rsid w:val="00A66136"/>
    <w:rsid w:val="00A71189"/>
    <w:rsid w:val="00A7364A"/>
    <w:rsid w:val="00A74DCC"/>
    <w:rsid w:val="00A753ED"/>
    <w:rsid w:val="00A77512"/>
    <w:rsid w:val="00A914A6"/>
    <w:rsid w:val="00A92EBC"/>
    <w:rsid w:val="00A94351"/>
    <w:rsid w:val="00A94C29"/>
    <w:rsid w:val="00A94C2F"/>
    <w:rsid w:val="00A955FC"/>
    <w:rsid w:val="00AA1F61"/>
    <w:rsid w:val="00AA4CBB"/>
    <w:rsid w:val="00AA65FA"/>
    <w:rsid w:val="00AA7351"/>
    <w:rsid w:val="00AA7AB8"/>
    <w:rsid w:val="00AA7B4C"/>
    <w:rsid w:val="00AB3E05"/>
    <w:rsid w:val="00AB4F25"/>
    <w:rsid w:val="00AB65A3"/>
    <w:rsid w:val="00AC142B"/>
    <w:rsid w:val="00AC33BB"/>
    <w:rsid w:val="00AD0380"/>
    <w:rsid w:val="00AD056F"/>
    <w:rsid w:val="00AD0C7B"/>
    <w:rsid w:val="00AD1720"/>
    <w:rsid w:val="00AD5F1A"/>
    <w:rsid w:val="00AD6731"/>
    <w:rsid w:val="00AF348D"/>
    <w:rsid w:val="00AF5CA7"/>
    <w:rsid w:val="00B008D5"/>
    <w:rsid w:val="00B02F73"/>
    <w:rsid w:val="00B05B31"/>
    <w:rsid w:val="00B0619F"/>
    <w:rsid w:val="00B0666D"/>
    <w:rsid w:val="00B13A26"/>
    <w:rsid w:val="00B15466"/>
    <w:rsid w:val="00B15D0D"/>
    <w:rsid w:val="00B21D7C"/>
    <w:rsid w:val="00B22106"/>
    <w:rsid w:val="00B30836"/>
    <w:rsid w:val="00B311C9"/>
    <w:rsid w:val="00B42F40"/>
    <w:rsid w:val="00B50395"/>
    <w:rsid w:val="00B5431A"/>
    <w:rsid w:val="00B565CD"/>
    <w:rsid w:val="00B64294"/>
    <w:rsid w:val="00B666ED"/>
    <w:rsid w:val="00B66AC6"/>
    <w:rsid w:val="00B75EE1"/>
    <w:rsid w:val="00B77481"/>
    <w:rsid w:val="00B8518B"/>
    <w:rsid w:val="00B91536"/>
    <w:rsid w:val="00B92ABC"/>
    <w:rsid w:val="00B97CC3"/>
    <w:rsid w:val="00BA6A6A"/>
    <w:rsid w:val="00BC06C4"/>
    <w:rsid w:val="00BD0C4A"/>
    <w:rsid w:val="00BD6E07"/>
    <w:rsid w:val="00BD7E91"/>
    <w:rsid w:val="00BD7F0D"/>
    <w:rsid w:val="00BE5469"/>
    <w:rsid w:val="00BE7EE7"/>
    <w:rsid w:val="00BF00DF"/>
    <w:rsid w:val="00C0136D"/>
    <w:rsid w:val="00C02D0A"/>
    <w:rsid w:val="00C03A6E"/>
    <w:rsid w:val="00C21394"/>
    <w:rsid w:val="00C226C0"/>
    <w:rsid w:val="00C36BC2"/>
    <w:rsid w:val="00C37459"/>
    <w:rsid w:val="00C428D3"/>
    <w:rsid w:val="00C42FE6"/>
    <w:rsid w:val="00C43BEE"/>
    <w:rsid w:val="00C44F6A"/>
    <w:rsid w:val="00C45470"/>
    <w:rsid w:val="00C537C2"/>
    <w:rsid w:val="00C6198E"/>
    <w:rsid w:val="00C67A93"/>
    <w:rsid w:val="00C708EA"/>
    <w:rsid w:val="00C778A5"/>
    <w:rsid w:val="00C808A8"/>
    <w:rsid w:val="00C81F69"/>
    <w:rsid w:val="00C834AC"/>
    <w:rsid w:val="00C95162"/>
    <w:rsid w:val="00C95360"/>
    <w:rsid w:val="00CA16B4"/>
    <w:rsid w:val="00CA3BCE"/>
    <w:rsid w:val="00CB0AE1"/>
    <w:rsid w:val="00CB4F6D"/>
    <w:rsid w:val="00CB6A37"/>
    <w:rsid w:val="00CB7684"/>
    <w:rsid w:val="00CC7060"/>
    <w:rsid w:val="00CC7C8F"/>
    <w:rsid w:val="00CD1FC4"/>
    <w:rsid w:val="00CE14C4"/>
    <w:rsid w:val="00D00247"/>
    <w:rsid w:val="00D02A6C"/>
    <w:rsid w:val="00D034A0"/>
    <w:rsid w:val="00D07F5E"/>
    <w:rsid w:val="00D12117"/>
    <w:rsid w:val="00D21061"/>
    <w:rsid w:val="00D25C1E"/>
    <w:rsid w:val="00D26368"/>
    <w:rsid w:val="00D4108E"/>
    <w:rsid w:val="00D4328E"/>
    <w:rsid w:val="00D6163D"/>
    <w:rsid w:val="00D62621"/>
    <w:rsid w:val="00D722DD"/>
    <w:rsid w:val="00D831A3"/>
    <w:rsid w:val="00D97BE3"/>
    <w:rsid w:val="00DA1B9F"/>
    <w:rsid w:val="00DA3711"/>
    <w:rsid w:val="00DA3F92"/>
    <w:rsid w:val="00DA4D22"/>
    <w:rsid w:val="00DB6AB8"/>
    <w:rsid w:val="00DD46F3"/>
    <w:rsid w:val="00DD5888"/>
    <w:rsid w:val="00DE56F2"/>
    <w:rsid w:val="00DF09A2"/>
    <w:rsid w:val="00DF116D"/>
    <w:rsid w:val="00DF71BD"/>
    <w:rsid w:val="00E13B76"/>
    <w:rsid w:val="00E16FF7"/>
    <w:rsid w:val="00E25392"/>
    <w:rsid w:val="00E26D68"/>
    <w:rsid w:val="00E44045"/>
    <w:rsid w:val="00E618C4"/>
    <w:rsid w:val="00E675D1"/>
    <w:rsid w:val="00E7415D"/>
    <w:rsid w:val="00E878EE"/>
    <w:rsid w:val="00E901A3"/>
    <w:rsid w:val="00E9412C"/>
    <w:rsid w:val="00E97C5A"/>
    <w:rsid w:val="00EA585B"/>
    <w:rsid w:val="00EA6EC7"/>
    <w:rsid w:val="00EA7331"/>
    <w:rsid w:val="00EB104F"/>
    <w:rsid w:val="00EB46E5"/>
    <w:rsid w:val="00EC05DE"/>
    <w:rsid w:val="00EC6ED6"/>
    <w:rsid w:val="00ED14BD"/>
    <w:rsid w:val="00EF1C8E"/>
    <w:rsid w:val="00F016C7"/>
    <w:rsid w:val="00F12DEC"/>
    <w:rsid w:val="00F1715C"/>
    <w:rsid w:val="00F223B7"/>
    <w:rsid w:val="00F310F8"/>
    <w:rsid w:val="00F32CA6"/>
    <w:rsid w:val="00F35416"/>
    <w:rsid w:val="00F3552D"/>
    <w:rsid w:val="00F35939"/>
    <w:rsid w:val="00F422D3"/>
    <w:rsid w:val="00F44922"/>
    <w:rsid w:val="00F45607"/>
    <w:rsid w:val="00F45F82"/>
    <w:rsid w:val="00F4722B"/>
    <w:rsid w:val="00F54432"/>
    <w:rsid w:val="00F568F9"/>
    <w:rsid w:val="00F62DF7"/>
    <w:rsid w:val="00F659EB"/>
    <w:rsid w:val="00F762A8"/>
    <w:rsid w:val="00F83967"/>
    <w:rsid w:val="00F861D5"/>
    <w:rsid w:val="00F86BA6"/>
    <w:rsid w:val="00F95FBD"/>
    <w:rsid w:val="00F971EE"/>
    <w:rsid w:val="00F9740F"/>
    <w:rsid w:val="00FB21D7"/>
    <w:rsid w:val="00FB2E7A"/>
    <w:rsid w:val="00FB39D4"/>
    <w:rsid w:val="00FB6342"/>
    <w:rsid w:val="00FC6389"/>
    <w:rsid w:val="00FD66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31C406C"/>
  <w14:defaultImageDpi w14:val="32767"/>
  <w15:docId w15:val="{8AA66E8C-6E70-4029-AFDA-0D6D572A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table" w:customStyle="1" w:styleId="TabulkaS-zhlav">
    <w:name w:val="_Tabulka_SŽ-záhlaví"/>
    <w:basedOn w:val="Normlntabulka"/>
    <w:uiPriority w:val="99"/>
    <w:rsid w:val="00A92EBC"/>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71779">
      <w:bodyDiv w:val="1"/>
      <w:marLeft w:val="0"/>
      <w:marRight w:val="0"/>
      <w:marTop w:val="0"/>
      <w:marBottom w:val="0"/>
      <w:divBdr>
        <w:top w:val="none" w:sz="0" w:space="0" w:color="auto"/>
        <w:left w:val="none" w:sz="0" w:space="0" w:color="auto"/>
        <w:bottom w:val="none" w:sz="0" w:space="0" w:color="auto"/>
        <w:right w:val="none" w:sz="0" w:space="0" w:color="auto"/>
      </w:divBdr>
    </w:div>
    <w:div w:id="56174840">
      <w:bodyDiv w:val="1"/>
      <w:marLeft w:val="0"/>
      <w:marRight w:val="0"/>
      <w:marTop w:val="0"/>
      <w:marBottom w:val="0"/>
      <w:divBdr>
        <w:top w:val="none" w:sz="0" w:space="0" w:color="auto"/>
        <w:left w:val="none" w:sz="0" w:space="0" w:color="auto"/>
        <w:bottom w:val="none" w:sz="0" w:space="0" w:color="auto"/>
        <w:right w:val="none" w:sz="0" w:space="0" w:color="auto"/>
      </w:divBdr>
    </w:div>
    <w:div w:id="272399440">
      <w:bodyDiv w:val="1"/>
      <w:marLeft w:val="0"/>
      <w:marRight w:val="0"/>
      <w:marTop w:val="0"/>
      <w:marBottom w:val="0"/>
      <w:divBdr>
        <w:top w:val="none" w:sz="0" w:space="0" w:color="auto"/>
        <w:left w:val="none" w:sz="0" w:space="0" w:color="auto"/>
        <w:bottom w:val="none" w:sz="0" w:space="0" w:color="auto"/>
        <w:right w:val="none" w:sz="0" w:space="0" w:color="auto"/>
      </w:divBdr>
    </w:div>
    <w:div w:id="992684433">
      <w:bodyDiv w:val="1"/>
      <w:marLeft w:val="0"/>
      <w:marRight w:val="0"/>
      <w:marTop w:val="0"/>
      <w:marBottom w:val="0"/>
      <w:divBdr>
        <w:top w:val="none" w:sz="0" w:space="0" w:color="auto"/>
        <w:left w:val="none" w:sz="0" w:space="0" w:color="auto"/>
        <w:bottom w:val="none" w:sz="0" w:space="0" w:color="auto"/>
        <w:right w:val="none" w:sz="0" w:space="0" w:color="auto"/>
      </w:divBdr>
    </w:div>
    <w:div w:id="135079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1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header" Target="header12.xml"/><Relationship Id="rId45"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theme" Target="theme/theme1.xml"/><Relationship Id="rId57"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glossaryDocument" Target="glossary/document.xml"/><Relationship Id="rId56" Type="http://schemas.microsoft.com/office/2016/09/relationships/commentsIds" Target="commentsIds.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8F59D4832814D10A66221A466DD1A4B"/>
        <w:category>
          <w:name w:val="Obecné"/>
          <w:gallery w:val="placeholder"/>
        </w:category>
        <w:types>
          <w:type w:val="bbPlcHdr"/>
        </w:types>
        <w:behaviors>
          <w:behavior w:val="content"/>
        </w:behaviors>
        <w:guid w:val="{4CFF3A83-96C1-47C5-B529-467C84C974E2}"/>
      </w:docPartPr>
      <w:docPartBody>
        <w:p w:rsidR="00E702F1" w:rsidRDefault="00E702F1" w:rsidP="00E702F1">
          <w:pPr>
            <w:pStyle w:val="C8F59D4832814D10A66221A466DD1A4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40AE8"/>
    <w:rsid w:val="000D62A7"/>
    <w:rsid w:val="000F4C0D"/>
    <w:rsid w:val="00127321"/>
    <w:rsid w:val="0013079C"/>
    <w:rsid w:val="001562C4"/>
    <w:rsid w:val="001A7435"/>
    <w:rsid w:val="002278B3"/>
    <w:rsid w:val="002436A9"/>
    <w:rsid w:val="0024745B"/>
    <w:rsid w:val="00283F84"/>
    <w:rsid w:val="002E0417"/>
    <w:rsid w:val="002F12A7"/>
    <w:rsid w:val="002F5351"/>
    <w:rsid w:val="002F6E8A"/>
    <w:rsid w:val="00316EFD"/>
    <w:rsid w:val="00344DC4"/>
    <w:rsid w:val="00352E8F"/>
    <w:rsid w:val="003C1A71"/>
    <w:rsid w:val="003F1A58"/>
    <w:rsid w:val="004B3219"/>
    <w:rsid w:val="004C3770"/>
    <w:rsid w:val="004E3F25"/>
    <w:rsid w:val="004F2CFF"/>
    <w:rsid w:val="004F726D"/>
    <w:rsid w:val="00517266"/>
    <w:rsid w:val="00560E55"/>
    <w:rsid w:val="0056774B"/>
    <w:rsid w:val="00650E7E"/>
    <w:rsid w:val="0066570F"/>
    <w:rsid w:val="006B14F5"/>
    <w:rsid w:val="00780D6C"/>
    <w:rsid w:val="007D7F81"/>
    <w:rsid w:val="007F1B97"/>
    <w:rsid w:val="00872C7B"/>
    <w:rsid w:val="008939E3"/>
    <w:rsid w:val="008A687B"/>
    <w:rsid w:val="0097766B"/>
    <w:rsid w:val="00A0546D"/>
    <w:rsid w:val="00A12559"/>
    <w:rsid w:val="00A811EE"/>
    <w:rsid w:val="00A92D20"/>
    <w:rsid w:val="00B33389"/>
    <w:rsid w:val="00B42F42"/>
    <w:rsid w:val="00BF7E80"/>
    <w:rsid w:val="00C16793"/>
    <w:rsid w:val="00C42CE7"/>
    <w:rsid w:val="00D50636"/>
    <w:rsid w:val="00D925E9"/>
    <w:rsid w:val="00DE431B"/>
    <w:rsid w:val="00DF450E"/>
    <w:rsid w:val="00E3790D"/>
    <w:rsid w:val="00E433C0"/>
    <w:rsid w:val="00E702F1"/>
    <w:rsid w:val="00EB2100"/>
    <w:rsid w:val="00EC2E83"/>
    <w:rsid w:val="00EF0714"/>
    <w:rsid w:val="00EF28C7"/>
    <w:rsid w:val="00F019A3"/>
    <w:rsid w:val="00F40093"/>
    <w:rsid w:val="00FB0DC6"/>
    <w:rsid w:val="00FB6A2D"/>
    <w:rsid w:val="00FF5C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702F1"/>
    <w:rPr>
      <w:color w:val="808080"/>
    </w:rPr>
  </w:style>
  <w:style w:type="paragraph" w:customStyle="1" w:styleId="C8F59D4832814D10A66221A466DD1A4B">
    <w:name w:val="C8F59D4832814D10A66221A466DD1A4B"/>
    <w:rsid w:val="00E702F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41D5420-FDA0-4232-B566-637D5B8DA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45</TotalTime>
  <Pages>33</Pages>
  <Words>5075</Words>
  <Characters>29948</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13</cp:revision>
  <cp:lastPrinted>2019-03-12T14:16:00Z</cp:lastPrinted>
  <dcterms:created xsi:type="dcterms:W3CDTF">2023-02-13T10:10:00Z</dcterms:created>
  <dcterms:modified xsi:type="dcterms:W3CDTF">2023-02-24T05:29:00Z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