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6" w:type="dxa"/>
          <w:left w:w="0" w:type="dxa"/>
          <w:bottom w:w="6" w:type="dxa"/>
          <w:right w:w="0" w:type="dxa"/>
        </w:tblCellMar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94839" w:rsidRPr="00F94839" w14:paraId="28630D7E" w14:textId="77777777" w:rsidTr="00F94839">
        <w:tc>
          <w:tcPr>
            <w:tcW w:w="1020" w:type="dxa"/>
            <w:shd w:val="clear" w:color="auto" w:fill="auto"/>
          </w:tcPr>
          <w:p w14:paraId="110B559D" w14:textId="77777777" w:rsidR="00F64786" w:rsidRPr="00F94839" w:rsidRDefault="005D3726" w:rsidP="00F94839">
            <w:pPr>
              <w:spacing w:after="0" w:line="240" w:lineRule="auto"/>
              <w:rPr>
                <w:sz w:val="14"/>
              </w:rPr>
            </w:pPr>
            <w:r>
              <w:rPr>
                <w:noProof/>
              </w:rPr>
              <w:pict w14:anchorId="16DD6E2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316pt;margin-top:116.5pt;width:189.9pt;height:79.35pt;z-index:1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" o:allowincell="f" stroked="f" strokeweight=".5pt">
                  <v:textbox>
                    <w:txbxContent>
                      <w:p w14:paraId="308EE7BB" w14:textId="77777777" w:rsidR="00CF3ABA" w:rsidRDefault="00CF3ABA" w:rsidP="00237738">
                        <w:pPr>
                          <w:spacing w:after="0"/>
                          <w:rPr>
                            <w:rFonts w:eastAsia="Times New Roman"/>
                          </w:rPr>
                        </w:pPr>
                      </w:p>
                      <w:p w14:paraId="755CAEBF" w14:textId="77777777" w:rsidR="00712A11" w:rsidRPr="00A26C31" w:rsidRDefault="00712A11" w:rsidP="00712A11">
                        <w:pPr>
                          <w:spacing w:after="0"/>
                          <w:rPr>
                            <w:rFonts w:eastAsia="Times New Roman"/>
                          </w:rPr>
                        </w:pPr>
                        <w:r w:rsidRPr="00A26C31">
                          <w:rPr>
                            <w:rFonts w:eastAsia="Times New Roman"/>
                          </w:rPr>
                          <w:t>Správa železnic, státní organizace</w:t>
                        </w:r>
                      </w:p>
                      <w:p w14:paraId="7FA8CFF7" w14:textId="77777777" w:rsidR="00712A11" w:rsidRPr="00A26C31" w:rsidRDefault="00712A11" w:rsidP="00712A11">
                        <w:pPr>
                          <w:spacing w:after="0"/>
                          <w:rPr>
                            <w:rFonts w:eastAsia="Times New Roman"/>
                          </w:rPr>
                        </w:pPr>
                        <w:r w:rsidRPr="00A26C31">
                          <w:rPr>
                            <w:rFonts w:eastAsia="Times New Roman"/>
                          </w:rPr>
                          <w:t>Stavební správa západ</w:t>
                        </w:r>
                      </w:p>
                      <w:p w14:paraId="0A3F3D3B" w14:textId="77777777" w:rsidR="00712A11" w:rsidRPr="00CE5D5A" w:rsidRDefault="00712A11" w:rsidP="00712A11">
                        <w:pPr>
                          <w:spacing w:after="0"/>
                          <w:rPr>
                            <w:rFonts w:eastAsia="Times New Roman" w:cs="Arial"/>
                          </w:rPr>
                        </w:pPr>
                        <w:r w:rsidRPr="00CE5D5A">
                          <w:rPr>
                            <w:rFonts w:eastAsia="Times New Roman" w:cs="Arial"/>
                          </w:rPr>
                          <w:t xml:space="preserve">Ing. </w:t>
                        </w:r>
                        <w:r>
                          <w:rPr>
                            <w:rFonts w:eastAsia="Times New Roman" w:cs="Arial"/>
                          </w:rPr>
                          <w:t>Michal Krošlák</w:t>
                        </w:r>
                        <w:r w:rsidRPr="00CE5D5A">
                          <w:rPr>
                            <w:rFonts w:eastAsia="Times New Roman" w:cs="Arial"/>
                          </w:rPr>
                          <w:t xml:space="preserve"> </w:t>
                        </w:r>
                      </w:p>
                      <w:p w14:paraId="371CB5B5" w14:textId="77777777" w:rsidR="00712A11" w:rsidRPr="00CE5D5A" w:rsidRDefault="00712A11" w:rsidP="00712A11">
                        <w:pPr>
                          <w:spacing w:after="0"/>
                          <w:rPr>
                            <w:rFonts w:eastAsia="Times New Roman" w:cs="Arial"/>
                          </w:rPr>
                        </w:pPr>
                        <w:r>
                          <w:rPr>
                            <w:rFonts w:eastAsia="Times New Roman" w:cs="Arial"/>
                          </w:rPr>
                          <w:t>Přeštická</w:t>
                        </w:r>
                        <w:r w:rsidRPr="00CE5D5A">
                          <w:rPr>
                            <w:rFonts w:eastAsia="Times New Roman" w:cs="Arial"/>
                          </w:rPr>
                          <w:t xml:space="preserve"> </w:t>
                        </w:r>
                        <w:r>
                          <w:rPr>
                            <w:rFonts w:eastAsia="Times New Roman" w:cs="Arial"/>
                          </w:rPr>
                          <w:t>4</w:t>
                        </w:r>
                      </w:p>
                      <w:p w14:paraId="6373C036" w14:textId="77777777" w:rsidR="00237738" w:rsidRPr="00237738" w:rsidRDefault="00712A11" w:rsidP="00237738">
                        <w:pPr>
                          <w:spacing w:after="0"/>
                          <w:rPr>
                            <w:rFonts w:eastAsia="Times New Roman" w:cs="Arial"/>
                          </w:rPr>
                        </w:pPr>
                        <w:r>
                          <w:rPr>
                            <w:rFonts w:eastAsia="Times New Roman" w:cs="Arial"/>
                          </w:rPr>
                          <w:t>30</w:t>
                        </w:r>
                        <w:r w:rsidRPr="00CE5D5A">
                          <w:rPr>
                            <w:rFonts w:eastAsia="Times New Roman" w:cs="Arial"/>
                          </w:rPr>
                          <w:t>1 00 P</w:t>
                        </w:r>
                        <w:r>
                          <w:rPr>
                            <w:rFonts w:eastAsia="Times New Roman" w:cs="Arial"/>
                          </w:rPr>
                          <w:t>lzeň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  <w:r w:rsidR="00F64786" w:rsidRPr="00F94839">
              <w:rPr>
                <w:sz w:val="14"/>
              </w:rPr>
              <w:t>Váš dopis zn.</w:t>
            </w:r>
          </w:p>
        </w:tc>
        <w:tc>
          <w:tcPr>
            <w:tcW w:w="2552" w:type="dxa"/>
            <w:shd w:val="clear" w:color="auto" w:fill="auto"/>
          </w:tcPr>
          <w:p w14:paraId="7AE015D0" w14:textId="77777777" w:rsidR="00F64786" w:rsidRPr="00F94839" w:rsidRDefault="00F6478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14:paraId="01B1CC18" w14:textId="77777777" w:rsidR="00F64786" w:rsidRPr="00F94839" w:rsidRDefault="00F6478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14:paraId="1CEF6E31" w14:textId="77777777" w:rsidR="00F64786" w:rsidRPr="00F94839" w:rsidRDefault="00F64786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008FBDD7" w14:textId="77777777" w:rsidTr="00F94839">
        <w:tc>
          <w:tcPr>
            <w:tcW w:w="1020" w:type="dxa"/>
            <w:shd w:val="clear" w:color="auto" w:fill="auto"/>
          </w:tcPr>
          <w:p w14:paraId="7B097462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Ze dne</w:t>
            </w:r>
          </w:p>
        </w:tc>
        <w:tc>
          <w:tcPr>
            <w:tcW w:w="2552" w:type="dxa"/>
            <w:shd w:val="clear" w:color="auto" w:fill="auto"/>
          </w:tcPr>
          <w:p w14:paraId="34C2DD19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14:paraId="32A8C78C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14:paraId="0FFC19EF" w14:textId="77777777" w:rsidR="00596C7E" w:rsidRPr="00F94839" w:rsidRDefault="00596C7E" w:rsidP="00F94839">
            <w:pPr>
              <w:spacing w:after="0" w:line="240" w:lineRule="auto"/>
              <w:rPr>
                <w:rStyle w:val="Potovnadresa"/>
              </w:rPr>
            </w:pPr>
          </w:p>
          <w:p w14:paraId="557B91A8" w14:textId="77777777" w:rsidR="00F862D6" w:rsidRPr="00F94839" w:rsidRDefault="00F862D6" w:rsidP="00F94839">
            <w:pPr>
              <w:spacing w:after="0" w:line="240" w:lineRule="auto"/>
              <w:rPr>
                <w:rStyle w:val="Potovnadresa"/>
              </w:rPr>
            </w:pPr>
          </w:p>
        </w:tc>
      </w:tr>
      <w:tr w:rsidR="00F94839" w:rsidRPr="00F94839" w14:paraId="0769EF2B" w14:textId="77777777" w:rsidTr="00F94839">
        <w:tc>
          <w:tcPr>
            <w:tcW w:w="1020" w:type="dxa"/>
            <w:shd w:val="clear" w:color="auto" w:fill="auto"/>
          </w:tcPr>
          <w:p w14:paraId="2572927C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Naše zn.</w:t>
            </w:r>
          </w:p>
        </w:tc>
        <w:tc>
          <w:tcPr>
            <w:tcW w:w="2552" w:type="dxa"/>
            <w:shd w:val="clear" w:color="auto" w:fill="auto"/>
          </w:tcPr>
          <w:p w14:paraId="376A6D6D" w14:textId="36DDC68D" w:rsidR="00F862D6" w:rsidRPr="00A24160" w:rsidRDefault="00CE371D" w:rsidP="00A24160">
            <w:pPr>
              <w:spacing w:after="0" w:line="240" w:lineRule="auto"/>
              <w:rPr>
                <w:sz w:val="14"/>
              </w:rPr>
            </w:pPr>
            <w:r w:rsidRPr="00A24160">
              <w:rPr>
                <w:sz w:val="14"/>
              </w:rPr>
              <w:fldChar w:fldCharType="begin">
                <w:ffData>
                  <w:name w:val="NaseZn"/>
                  <w:enabled/>
                  <w:calcOnExit w:val="0"/>
                  <w:textInput>
                    <w:default w:val="00000/0000-SŽDC-OS-O00"/>
                  </w:textInput>
                </w:ffData>
              </w:fldChar>
            </w:r>
            <w:bookmarkStart w:id="0" w:name="NaseZn"/>
            <w:r w:rsidRPr="00A24160">
              <w:rPr>
                <w:sz w:val="14"/>
              </w:rPr>
              <w:instrText xml:space="preserve"> FORMTEXT </w:instrText>
            </w:r>
            <w:r w:rsidRPr="00A24160">
              <w:rPr>
                <w:sz w:val="14"/>
              </w:rPr>
            </w:r>
            <w:r w:rsidRPr="00A24160">
              <w:rPr>
                <w:sz w:val="14"/>
              </w:rPr>
              <w:fldChar w:fldCharType="separate"/>
            </w:r>
            <w:r w:rsidR="002831FE" w:rsidRPr="00A24160">
              <w:rPr>
                <w:noProof/>
                <w:sz w:val="14"/>
              </w:rPr>
              <w:t>S</w:t>
            </w:r>
            <w:r w:rsidR="00A36DDE" w:rsidRPr="00A24160">
              <w:rPr>
                <w:b/>
                <w:noProof/>
                <w:sz w:val="14"/>
              </w:rPr>
              <w:t>267</w:t>
            </w:r>
            <w:r w:rsidR="00C95DEA" w:rsidRPr="00A24160">
              <w:rPr>
                <w:b/>
                <w:noProof/>
                <w:sz w:val="14"/>
              </w:rPr>
              <w:t>/</w:t>
            </w:r>
            <w:r w:rsidR="008059CD" w:rsidRPr="00A24160">
              <w:rPr>
                <w:b/>
                <w:noProof/>
                <w:sz w:val="14"/>
              </w:rPr>
              <w:t>DS</w:t>
            </w:r>
            <w:r w:rsidR="007551BE" w:rsidRPr="00A24160">
              <w:rPr>
                <w:b/>
                <w:noProof/>
                <w:sz w:val="14"/>
              </w:rPr>
              <w:t>P</w:t>
            </w:r>
            <w:r w:rsidR="002831FE" w:rsidRPr="00A24160">
              <w:rPr>
                <w:noProof/>
                <w:sz w:val="14"/>
              </w:rPr>
              <w:t>-</w:t>
            </w:r>
            <w:r w:rsidR="00A24160" w:rsidRPr="00A24160">
              <w:rPr>
                <w:noProof/>
                <w:sz w:val="14"/>
              </w:rPr>
              <w:t>30976</w:t>
            </w:r>
            <w:r w:rsidR="00983398" w:rsidRPr="00A24160">
              <w:rPr>
                <w:noProof/>
                <w:sz w:val="14"/>
              </w:rPr>
              <w:t>/</w:t>
            </w:r>
            <w:r w:rsidR="00F94839" w:rsidRPr="00A24160">
              <w:rPr>
                <w:noProof/>
                <w:sz w:val="14"/>
              </w:rPr>
              <w:t>20</w:t>
            </w:r>
            <w:r w:rsidR="00335602" w:rsidRPr="00A24160">
              <w:rPr>
                <w:noProof/>
                <w:sz w:val="14"/>
              </w:rPr>
              <w:t>2</w:t>
            </w:r>
            <w:r w:rsidR="008059CD" w:rsidRPr="00A24160">
              <w:rPr>
                <w:noProof/>
                <w:sz w:val="14"/>
              </w:rPr>
              <w:t>1</w:t>
            </w:r>
            <w:r w:rsidRPr="00A24160">
              <w:rPr>
                <w:noProof/>
                <w:sz w:val="14"/>
              </w:rPr>
              <w:t>-SŽ-</w:t>
            </w:r>
            <w:r w:rsidR="00F94839" w:rsidRPr="00A24160">
              <w:rPr>
                <w:noProof/>
                <w:sz w:val="14"/>
              </w:rPr>
              <w:t>OŘ PHA</w:t>
            </w:r>
            <w:r w:rsidRPr="00A24160">
              <w:rPr>
                <w:noProof/>
                <w:sz w:val="14"/>
              </w:rPr>
              <w:t>-</w:t>
            </w:r>
            <w:r w:rsidRPr="00A24160">
              <w:rPr>
                <w:sz w:val="14"/>
              </w:rPr>
              <w:fldChar w:fldCharType="end"/>
            </w:r>
            <w:bookmarkEnd w:id="0"/>
            <w:r w:rsidR="00730C80" w:rsidRPr="00A24160">
              <w:rPr>
                <w:sz w:val="14"/>
              </w:rPr>
              <w:t>OPS</w:t>
            </w:r>
          </w:p>
        </w:tc>
        <w:tc>
          <w:tcPr>
            <w:tcW w:w="823" w:type="dxa"/>
            <w:shd w:val="clear" w:color="auto" w:fill="auto"/>
          </w:tcPr>
          <w:p w14:paraId="08F4AD6E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2DAE0105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11D68BE5" w14:textId="77777777" w:rsidTr="00F94839">
        <w:tc>
          <w:tcPr>
            <w:tcW w:w="1020" w:type="dxa"/>
            <w:shd w:val="clear" w:color="auto" w:fill="auto"/>
          </w:tcPr>
          <w:p w14:paraId="0608E9A4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Listů/příloh</w:t>
            </w:r>
          </w:p>
        </w:tc>
        <w:tc>
          <w:tcPr>
            <w:tcW w:w="2552" w:type="dxa"/>
            <w:shd w:val="clear" w:color="auto" w:fill="auto"/>
          </w:tcPr>
          <w:p w14:paraId="1EF7E1B7" w14:textId="77777777" w:rsidR="00F862D6" w:rsidRPr="00A24160" w:rsidRDefault="008F5926" w:rsidP="008F5926">
            <w:pPr>
              <w:spacing w:after="0" w:line="240" w:lineRule="auto"/>
              <w:rPr>
                <w:sz w:val="14"/>
              </w:rPr>
            </w:pPr>
            <w:r w:rsidRPr="00A24160">
              <w:rPr>
                <w:sz w:val="14"/>
              </w:rPr>
              <w:t>1</w:t>
            </w:r>
            <w:r w:rsidR="00FF4A7D" w:rsidRPr="00A24160">
              <w:rPr>
                <w:sz w:val="14"/>
              </w:rPr>
              <w:t>/</w:t>
            </w:r>
            <w:r w:rsidRPr="00A24160">
              <w:rPr>
                <w:sz w:val="14"/>
              </w:rPr>
              <w:t>0</w:t>
            </w:r>
          </w:p>
        </w:tc>
        <w:tc>
          <w:tcPr>
            <w:tcW w:w="823" w:type="dxa"/>
            <w:shd w:val="clear" w:color="auto" w:fill="auto"/>
          </w:tcPr>
          <w:p w14:paraId="269AF89B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224024F5" w14:textId="77777777" w:rsidR="00F862D6" w:rsidRPr="00F94839" w:rsidRDefault="00F862D6" w:rsidP="00F94839">
            <w:pPr>
              <w:spacing w:after="0" w:line="240" w:lineRule="auto"/>
              <w:rPr>
                <w:noProof/>
                <w:sz w:val="14"/>
              </w:rPr>
            </w:pPr>
          </w:p>
        </w:tc>
      </w:tr>
      <w:tr w:rsidR="00F94839" w:rsidRPr="00F94839" w14:paraId="37EC2921" w14:textId="77777777" w:rsidTr="00F94839">
        <w:tc>
          <w:tcPr>
            <w:tcW w:w="1020" w:type="dxa"/>
            <w:shd w:val="clear" w:color="auto" w:fill="auto"/>
          </w:tcPr>
          <w:p w14:paraId="6EC18F34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14:paraId="129FB4E1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14:paraId="13EAE04D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34ABA52B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24E47226" w14:textId="77777777" w:rsidTr="00F94839">
        <w:tc>
          <w:tcPr>
            <w:tcW w:w="1020" w:type="dxa"/>
            <w:shd w:val="clear" w:color="auto" w:fill="auto"/>
          </w:tcPr>
          <w:p w14:paraId="79F2ADE7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Vyřizuje</w:t>
            </w:r>
          </w:p>
        </w:tc>
        <w:tc>
          <w:tcPr>
            <w:tcW w:w="2552" w:type="dxa"/>
            <w:shd w:val="clear" w:color="auto" w:fill="auto"/>
          </w:tcPr>
          <w:p w14:paraId="6E066BBB" w14:textId="77777777" w:rsidR="00F862D6" w:rsidRPr="00F94839" w:rsidRDefault="00F94839" w:rsidP="00A12F53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t xml:space="preserve">Ing. </w:t>
            </w:r>
            <w:r w:rsidR="00A12F53">
              <w:rPr>
                <w:sz w:val="14"/>
              </w:rPr>
              <w:t>Kroužil</w:t>
            </w:r>
            <w:r>
              <w:rPr>
                <w:sz w:val="14"/>
              </w:rPr>
              <w:t xml:space="preserve"> </w:t>
            </w:r>
            <w:r w:rsidR="00A12F53">
              <w:rPr>
                <w:sz w:val="14"/>
              </w:rPr>
              <w:t>Petr</w:t>
            </w:r>
          </w:p>
        </w:tc>
        <w:tc>
          <w:tcPr>
            <w:tcW w:w="823" w:type="dxa"/>
            <w:shd w:val="clear" w:color="auto" w:fill="auto"/>
          </w:tcPr>
          <w:p w14:paraId="075FC5AB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002EF7C8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079CF9D0" w14:textId="77777777" w:rsidTr="00F94839">
        <w:tc>
          <w:tcPr>
            <w:tcW w:w="1020" w:type="dxa"/>
            <w:shd w:val="clear" w:color="auto" w:fill="auto"/>
          </w:tcPr>
          <w:p w14:paraId="6AFBE203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Telefon</w:t>
            </w:r>
          </w:p>
        </w:tc>
        <w:tc>
          <w:tcPr>
            <w:tcW w:w="2552" w:type="dxa"/>
            <w:shd w:val="clear" w:color="auto" w:fill="auto"/>
          </w:tcPr>
          <w:p w14:paraId="5C1A7CE2" w14:textId="77777777" w:rsidR="009A7568" w:rsidRPr="00F94839" w:rsidRDefault="00F94839" w:rsidP="00A12F53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t xml:space="preserve">+420 972 224 </w:t>
            </w:r>
            <w:r w:rsidR="00A12F53">
              <w:rPr>
                <w:sz w:val="14"/>
              </w:rPr>
              <w:t>631</w:t>
            </w:r>
          </w:p>
        </w:tc>
        <w:tc>
          <w:tcPr>
            <w:tcW w:w="823" w:type="dxa"/>
            <w:shd w:val="clear" w:color="auto" w:fill="auto"/>
          </w:tcPr>
          <w:p w14:paraId="7F35C43D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CB645B4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2F5BD8AF" w14:textId="77777777" w:rsidTr="00F94839">
        <w:tc>
          <w:tcPr>
            <w:tcW w:w="1020" w:type="dxa"/>
            <w:shd w:val="clear" w:color="auto" w:fill="auto"/>
          </w:tcPr>
          <w:p w14:paraId="2C2857DC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Mobil</w:t>
            </w:r>
          </w:p>
        </w:tc>
        <w:tc>
          <w:tcPr>
            <w:tcW w:w="2552" w:type="dxa"/>
            <w:shd w:val="clear" w:color="auto" w:fill="auto"/>
          </w:tcPr>
          <w:p w14:paraId="22BF6EB6" w14:textId="77777777" w:rsidR="009A7568" w:rsidRPr="00F94839" w:rsidRDefault="00F94839" w:rsidP="00A12F53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t>+420 602 20</w:t>
            </w:r>
            <w:r w:rsidR="00A12F53">
              <w:rPr>
                <w:sz w:val="14"/>
              </w:rPr>
              <w:t>0</w:t>
            </w:r>
            <w:r>
              <w:rPr>
                <w:sz w:val="14"/>
              </w:rPr>
              <w:t xml:space="preserve"> </w:t>
            </w:r>
            <w:r w:rsidR="00A12F53">
              <w:rPr>
                <w:sz w:val="14"/>
              </w:rPr>
              <w:t>691</w:t>
            </w:r>
          </w:p>
        </w:tc>
        <w:tc>
          <w:tcPr>
            <w:tcW w:w="823" w:type="dxa"/>
            <w:shd w:val="clear" w:color="auto" w:fill="auto"/>
          </w:tcPr>
          <w:p w14:paraId="25070327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1910AA24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326D09F5" w14:textId="77777777" w:rsidTr="00F94839">
        <w:tc>
          <w:tcPr>
            <w:tcW w:w="1020" w:type="dxa"/>
            <w:shd w:val="clear" w:color="auto" w:fill="auto"/>
          </w:tcPr>
          <w:p w14:paraId="71946E7D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E-mail</w:t>
            </w:r>
          </w:p>
        </w:tc>
        <w:tc>
          <w:tcPr>
            <w:tcW w:w="2552" w:type="dxa"/>
            <w:shd w:val="clear" w:color="auto" w:fill="auto"/>
          </w:tcPr>
          <w:p w14:paraId="665FA519" w14:textId="77777777" w:rsidR="009A7568" w:rsidRPr="00F94839" w:rsidRDefault="008F5926" w:rsidP="00F94839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E_mail"/>
                  <w:enabled/>
                  <w:calcOnExit w:val="0"/>
                  <w:textInput>
                    <w:default w:val="krouzil@spravazeleznic.cz"/>
                  </w:textInput>
                </w:ffData>
              </w:fldChar>
            </w:r>
            <w:bookmarkStart w:id="1" w:name="E_mail"/>
            <w:r>
              <w:rPr>
                <w:sz w:val="14"/>
              </w:rPr>
              <w:instrText xml:space="preserve"> FORMTEXT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krouzil@spravazeleznic.cz</w:t>
            </w:r>
            <w:r>
              <w:rPr>
                <w:sz w:val="14"/>
              </w:rPr>
              <w:fldChar w:fldCharType="end"/>
            </w:r>
            <w:bookmarkEnd w:id="1"/>
          </w:p>
        </w:tc>
        <w:tc>
          <w:tcPr>
            <w:tcW w:w="823" w:type="dxa"/>
            <w:shd w:val="clear" w:color="auto" w:fill="auto"/>
          </w:tcPr>
          <w:p w14:paraId="7E4D9B4D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024BD668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7161BBFC" w14:textId="77777777" w:rsidTr="00F94839">
        <w:tc>
          <w:tcPr>
            <w:tcW w:w="1020" w:type="dxa"/>
            <w:shd w:val="clear" w:color="auto" w:fill="auto"/>
          </w:tcPr>
          <w:p w14:paraId="1C23BBFF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14:paraId="21EFF4C3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14:paraId="0D8DAF7D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14:paraId="0F920F4D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410F0310" w14:textId="77777777" w:rsidTr="00F94839">
        <w:tc>
          <w:tcPr>
            <w:tcW w:w="1020" w:type="dxa"/>
            <w:shd w:val="clear" w:color="auto" w:fill="auto"/>
          </w:tcPr>
          <w:p w14:paraId="4D75A988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t>Datum</w:t>
            </w:r>
          </w:p>
        </w:tc>
        <w:bookmarkStart w:id="2" w:name="Datum"/>
        <w:tc>
          <w:tcPr>
            <w:tcW w:w="2552" w:type="dxa"/>
            <w:shd w:val="clear" w:color="auto" w:fill="auto"/>
          </w:tcPr>
          <w:p w14:paraId="35F5B154" w14:textId="0517773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  <w:r w:rsidRPr="00F94839">
              <w:rPr>
                <w:sz w:val="14"/>
              </w:rPr>
              <w:fldChar w:fldCharType="begin"/>
            </w:r>
            <w:r w:rsidRPr="00F94839">
              <w:rPr>
                <w:sz w:val="14"/>
              </w:rPr>
              <w:instrText xml:space="preserve"> DATE  \@ "d. MMMM yyyy"  \* MERGEFORMAT </w:instrText>
            </w:r>
            <w:r w:rsidRPr="00F94839">
              <w:rPr>
                <w:sz w:val="14"/>
              </w:rPr>
              <w:fldChar w:fldCharType="separate"/>
            </w:r>
            <w:r w:rsidR="002B5E02">
              <w:rPr>
                <w:noProof/>
                <w:sz w:val="14"/>
              </w:rPr>
              <w:t>31. srpna 2021</w:t>
            </w:r>
            <w:r w:rsidRPr="00F94839">
              <w:rPr>
                <w:sz w:val="14"/>
              </w:rPr>
              <w:fldChar w:fldCharType="end"/>
            </w:r>
            <w:r w:rsidRPr="00F94839">
              <w:rPr>
                <w:sz w:val="14"/>
              </w:rPr>
              <w:t xml:space="preserve"> </w:t>
            </w:r>
            <w:bookmarkEnd w:id="2"/>
          </w:p>
        </w:tc>
        <w:tc>
          <w:tcPr>
            <w:tcW w:w="823" w:type="dxa"/>
            <w:shd w:val="clear" w:color="auto" w:fill="auto"/>
          </w:tcPr>
          <w:p w14:paraId="2DA0C513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14:paraId="0BB5306A" w14:textId="77777777" w:rsidR="009A7568" w:rsidRPr="00F94839" w:rsidRDefault="009A7568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02EA31BC" w14:textId="77777777" w:rsidTr="00F94839">
        <w:tc>
          <w:tcPr>
            <w:tcW w:w="1020" w:type="dxa"/>
            <w:shd w:val="clear" w:color="auto" w:fill="auto"/>
          </w:tcPr>
          <w:p w14:paraId="77F54B42" w14:textId="77777777" w:rsidR="00F64786" w:rsidRPr="00F94839" w:rsidRDefault="00F6478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14:paraId="18552A00" w14:textId="77777777" w:rsidR="00F64786" w:rsidRPr="00F94839" w:rsidRDefault="00F6478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14:paraId="163901C4" w14:textId="77777777" w:rsidR="00F64786" w:rsidRPr="00F94839" w:rsidRDefault="00F6478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14:paraId="240585C9" w14:textId="77777777" w:rsidR="00F64786" w:rsidRPr="00F94839" w:rsidRDefault="00F64786" w:rsidP="00F94839">
            <w:pPr>
              <w:spacing w:after="0" w:line="240" w:lineRule="auto"/>
              <w:rPr>
                <w:sz w:val="14"/>
              </w:rPr>
            </w:pPr>
          </w:p>
        </w:tc>
      </w:tr>
      <w:tr w:rsidR="00F94839" w:rsidRPr="00F94839" w14:paraId="5BD8BA3C" w14:textId="77777777" w:rsidTr="00F94839">
        <w:trPr>
          <w:trHeight w:val="794"/>
        </w:trPr>
        <w:tc>
          <w:tcPr>
            <w:tcW w:w="1020" w:type="dxa"/>
            <w:shd w:val="clear" w:color="auto" w:fill="auto"/>
          </w:tcPr>
          <w:p w14:paraId="6D82B83C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14:paraId="4AE2C5D1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14:paraId="78CBC29B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14:paraId="3BF5B2CA" w14:textId="77777777" w:rsidR="00F862D6" w:rsidRPr="00F94839" w:rsidRDefault="00F862D6" w:rsidP="00F94839">
            <w:pPr>
              <w:spacing w:after="0" w:line="240" w:lineRule="auto"/>
              <w:rPr>
                <w:sz w:val="14"/>
              </w:rPr>
            </w:pPr>
          </w:p>
        </w:tc>
      </w:tr>
    </w:tbl>
    <w:p w14:paraId="246D7B3F" w14:textId="77777777" w:rsidR="00F94839" w:rsidRPr="001E4DFD" w:rsidRDefault="00F94839" w:rsidP="00F94839">
      <w:pPr>
        <w:spacing w:before="120" w:line="240" w:lineRule="atLeast"/>
        <w:jc w:val="both"/>
        <w:rPr>
          <w:rFonts w:cs="Arial"/>
          <w:b/>
          <w:u w:val="single"/>
        </w:rPr>
      </w:pPr>
      <w:r w:rsidRPr="001E4DFD">
        <w:rPr>
          <w:rFonts w:cs="Arial"/>
          <w:b/>
          <w:u w:val="single"/>
        </w:rPr>
        <w:t xml:space="preserve">Vyjádření OŘ Praha </w:t>
      </w:r>
    </w:p>
    <w:p w14:paraId="171DE57F" w14:textId="77777777" w:rsidR="00F94839" w:rsidRPr="001E4DFD" w:rsidRDefault="00F94839" w:rsidP="00F94839">
      <w:pPr>
        <w:spacing w:before="120" w:line="240" w:lineRule="atLeast"/>
        <w:jc w:val="both"/>
        <w:rPr>
          <w:rFonts w:cs="Arial"/>
        </w:rPr>
      </w:pPr>
      <w:r w:rsidRPr="00A12F53">
        <w:rPr>
          <w:rFonts w:cs="Arial"/>
        </w:rPr>
        <w:t>/investor: S</w:t>
      </w:r>
      <w:r w:rsidR="00C21D74">
        <w:rPr>
          <w:rFonts w:cs="Arial"/>
        </w:rPr>
        <w:t>práva železnic, státní organizace</w:t>
      </w:r>
      <w:r w:rsidRPr="00A12F53">
        <w:rPr>
          <w:rFonts w:cs="Arial"/>
        </w:rPr>
        <w:t>/</w:t>
      </w:r>
    </w:p>
    <w:p w14:paraId="70FA0928" w14:textId="4A0567C6" w:rsidR="00D52B1E" w:rsidRDefault="00F94839" w:rsidP="004A5AB6">
      <w:pPr>
        <w:pStyle w:val="Bezmezer"/>
        <w:spacing w:after="480"/>
        <w:contextualSpacing/>
        <w:jc w:val="both"/>
      </w:pPr>
      <w:r w:rsidRPr="001E4DFD">
        <w:t>Správa železni</w:t>
      </w:r>
      <w:r w:rsidR="00EB2574">
        <w:t>c</w:t>
      </w:r>
      <w:r w:rsidRPr="001E4DFD">
        <w:t>, státní organizace (dále jen SŽ) Oblastní ředitelství Praha (dále jen OŘ PHA</w:t>
      </w:r>
      <w:r w:rsidRPr="0093356D">
        <w:t xml:space="preserve">) </w:t>
      </w:r>
      <w:r w:rsidR="00517FB3">
        <w:t xml:space="preserve">posoudila předloženou </w:t>
      </w:r>
      <w:r w:rsidR="00517FB3" w:rsidRPr="00AA31DA">
        <w:t xml:space="preserve">dokumentaci ve </w:t>
      </w:r>
      <w:r w:rsidR="00AA31DA" w:rsidRPr="00AA31DA">
        <w:t xml:space="preserve">stupni </w:t>
      </w:r>
      <w:r w:rsidR="00CF2D10" w:rsidRPr="00AA31DA">
        <w:t xml:space="preserve">DSP </w:t>
      </w:r>
      <w:r w:rsidR="00ED43D6" w:rsidRPr="00AA31DA">
        <w:t>k</w:t>
      </w:r>
      <w:r w:rsidR="00ED43D6" w:rsidRPr="00711D24">
        <w:t xml:space="preserve"> akci</w:t>
      </w:r>
      <w:r w:rsidR="00DB10C7">
        <w:t xml:space="preserve"> </w:t>
      </w:r>
      <w:r w:rsidRPr="00A12F53">
        <w:rPr>
          <w:b/>
        </w:rPr>
        <w:t>„</w:t>
      </w:r>
      <w:r w:rsidR="00A36DDE">
        <w:rPr>
          <w:b/>
        </w:rPr>
        <w:t>Optimalizace trati Praha Smíchov (mimo) – Černošice (mimo)</w:t>
      </w:r>
      <w:r w:rsidR="00CF2D10">
        <w:rPr>
          <w:b/>
        </w:rPr>
        <w:t xml:space="preserve">, </w:t>
      </w:r>
      <w:r w:rsidR="00466A94">
        <w:rPr>
          <w:b/>
        </w:rPr>
        <w:t>Biketower Radotín“</w:t>
      </w:r>
      <w:r w:rsidR="00CF2D10">
        <w:rPr>
          <w:b/>
        </w:rPr>
        <w:t>.</w:t>
      </w:r>
      <w:r w:rsidR="003776F9">
        <w:rPr>
          <w:b/>
        </w:rPr>
        <w:t xml:space="preserve"> </w:t>
      </w:r>
      <w:r w:rsidR="003776F9" w:rsidRPr="003776F9">
        <w:rPr>
          <w:bCs/>
        </w:rPr>
        <w:t>K předložené žádosti má následující připomínky</w:t>
      </w:r>
      <w:r w:rsidR="00CF2D10">
        <w:rPr>
          <w:bCs/>
        </w:rPr>
        <w:t xml:space="preserve"> </w:t>
      </w:r>
      <w:r w:rsidR="003776F9" w:rsidRPr="003776F9">
        <w:rPr>
          <w:bCs/>
        </w:rPr>
        <w:t>a požadavky týkající se výše uvedené stavby:</w:t>
      </w:r>
      <w:r w:rsidR="00DD26AF">
        <w:t xml:space="preserve"> </w:t>
      </w:r>
    </w:p>
    <w:p w14:paraId="433E436F" w14:textId="77777777" w:rsidR="00D52B1E" w:rsidRDefault="00D52B1E" w:rsidP="004A5AB6">
      <w:pPr>
        <w:pStyle w:val="Bezmezer"/>
        <w:spacing w:after="480"/>
        <w:contextualSpacing/>
        <w:jc w:val="both"/>
      </w:pPr>
    </w:p>
    <w:p w14:paraId="0D0EB49A" w14:textId="567C92FE" w:rsidR="0093255B" w:rsidRPr="000421F2" w:rsidRDefault="0093255B" w:rsidP="0093255B">
      <w:pPr>
        <w:pStyle w:val="Bezmezer"/>
        <w:jc w:val="both"/>
        <w:rPr>
          <w:b/>
          <w:u w:val="single"/>
        </w:rPr>
      </w:pPr>
      <w:r w:rsidRPr="000421F2">
        <w:rPr>
          <w:b/>
          <w:u w:val="single"/>
        </w:rPr>
        <w:t>Správa tratí Praha západ /ST/ OŘ PHA:</w:t>
      </w:r>
    </w:p>
    <w:p w14:paraId="18811F2E" w14:textId="7E733B9A" w:rsidR="00AC23AD" w:rsidRPr="00EC41DC" w:rsidRDefault="00AC23AD" w:rsidP="00AC23AD">
      <w:pPr>
        <w:numPr>
          <w:ilvl w:val="0"/>
          <w:numId w:val="16"/>
        </w:numPr>
        <w:ind w:left="425" w:hanging="357"/>
        <w:contextualSpacing/>
        <w:jc w:val="both"/>
      </w:pPr>
      <w:r w:rsidRPr="00EC41DC">
        <w:t>Stavba a její realizace musí být v souladu se všemi příslušnými normami a právními předpisy SŽ v blízkosti tratě.</w:t>
      </w:r>
    </w:p>
    <w:p w14:paraId="77C2990A" w14:textId="77777777" w:rsidR="00AC23AD" w:rsidRPr="00EC41DC" w:rsidRDefault="00AC23AD" w:rsidP="00AC23AD">
      <w:pPr>
        <w:numPr>
          <w:ilvl w:val="0"/>
          <w:numId w:val="16"/>
        </w:numPr>
        <w:ind w:left="425" w:hanging="357"/>
        <w:contextualSpacing/>
        <w:jc w:val="both"/>
      </w:pPr>
      <w:r w:rsidRPr="00EC41DC">
        <w:t>Výstavbou nesmí být narušen železniční provoz.</w:t>
      </w:r>
    </w:p>
    <w:p w14:paraId="2C95D6EB" w14:textId="0347E255" w:rsidR="00AC23AD" w:rsidRPr="00EC41DC" w:rsidRDefault="00AC23AD" w:rsidP="00AC23AD">
      <w:pPr>
        <w:numPr>
          <w:ilvl w:val="0"/>
          <w:numId w:val="16"/>
        </w:numPr>
        <w:ind w:left="425" w:hanging="357"/>
        <w:contextualSpacing/>
        <w:jc w:val="both"/>
      </w:pPr>
      <w:r w:rsidRPr="00EC41DC">
        <w:t xml:space="preserve">Vzhledem ke vzdálenosti stavby k provozované koleji, požaduje, aby stavba byla provedena tak, aby ani v budoucnu nedošlo k porušení funkce objektu vlivem provozu dráhy. </w:t>
      </w:r>
    </w:p>
    <w:p w14:paraId="571C233A" w14:textId="5D8A24B3" w:rsidR="00AC23AD" w:rsidRPr="00EC41DC" w:rsidRDefault="00AC23AD" w:rsidP="00AC23AD">
      <w:pPr>
        <w:numPr>
          <w:ilvl w:val="0"/>
          <w:numId w:val="16"/>
        </w:numPr>
        <w:ind w:left="425" w:hanging="357"/>
        <w:contextualSpacing/>
        <w:jc w:val="both"/>
      </w:pPr>
      <w:r w:rsidRPr="00EC41DC">
        <w:t>Údržbu nově budovaných objektů nebude provádět ST-Pz.</w:t>
      </w:r>
    </w:p>
    <w:p w14:paraId="522A57D1" w14:textId="77777777" w:rsidR="00AC23AD" w:rsidRPr="00EC41DC" w:rsidRDefault="00AC23AD" w:rsidP="00A47C5A">
      <w:pPr>
        <w:numPr>
          <w:ilvl w:val="0"/>
          <w:numId w:val="16"/>
        </w:numPr>
        <w:ind w:left="425" w:hanging="357"/>
        <w:contextualSpacing/>
        <w:jc w:val="both"/>
      </w:pPr>
      <w:r w:rsidRPr="00EC41DC">
        <w:t xml:space="preserve">Nově vybudovaný chodník na pozemku dráhy  bude po dokončení prací předán městu a to požádá o jeho odkup SŽ. </w:t>
      </w:r>
    </w:p>
    <w:p w14:paraId="7FA64169" w14:textId="4A419CD4" w:rsidR="008C03B5" w:rsidRPr="00EC41DC" w:rsidRDefault="00703BF7" w:rsidP="00A47C5A">
      <w:pPr>
        <w:numPr>
          <w:ilvl w:val="0"/>
          <w:numId w:val="16"/>
        </w:numPr>
        <w:ind w:left="425" w:hanging="357"/>
        <w:contextualSpacing/>
        <w:jc w:val="both"/>
      </w:pPr>
      <w:r w:rsidRPr="00EC41DC">
        <w:t>Zahájení stavebních prací oznámí investor minimálně 14 dní předem vedoucímu</w:t>
      </w:r>
      <w:r w:rsidR="00D324DE" w:rsidRPr="00EC41DC">
        <w:t xml:space="preserve"> </w:t>
      </w:r>
      <w:r w:rsidR="00AD1BA1" w:rsidRPr="00EC41DC">
        <w:t xml:space="preserve">STO Smíchov </w:t>
      </w:r>
      <w:r w:rsidR="00D324DE" w:rsidRPr="00EC41DC">
        <w:t>–</w:t>
      </w:r>
      <w:r w:rsidR="00AD1BA1" w:rsidRPr="00EC41DC">
        <w:t xml:space="preserve"> p</w:t>
      </w:r>
      <w:r w:rsidR="00D324DE" w:rsidRPr="00EC41DC">
        <w:t xml:space="preserve">. Sábel </w:t>
      </w:r>
      <w:r w:rsidR="00AD1BA1" w:rsidRPr="00EC41DC">
        <w:t>Zdeněk, tel:725 017</w:t>
      </w:r>
      <w:r w:rsidR="008C03B5" w:rsidRPr="00EC41DC">
        <w:t> </w:t>
      </w:r>
      <w:r w:rsidR="00AD1BA1" w:rsidRPr="00EC41DC">
        <w:t>342.</w:t>
      </w:r>
    </w:p>
    <w:p w14:paraId="68A7B401" w14:textId="28EA8C90" w:rsidR="00624709" w:rsidRPr="00EC41DC" w:rsidRDefault="0093255B" w:rsidP="008C03B5">
      <w:pPr>
        <w:ind w:left="68"/>
        <w:contextualSpacing/>
      </w:pPr>
      <w:r w:rsidRPr="00EC41DC">
        <w:t xml:space="preserve">Kontakt: Ing. Trtíková Jana, tel.: 972 226 502, 724 063 613. </w:t>
      </w:r>
    </w:p>
    <w:p w14:paraId="551C6C51" w14:textId="77777777" w:rsidR="008C03B5" w:rsidRPr="00EC41DC" w:rsidRDefault="008C03B5" w:rsidP="008C03B5">
      <w:pPr>
        <w:pStyle w:val="Pedmtdopisu"/>
        <w:contextualSpacing/>
        <w:jc w:val="both"/>
        <w:rPr>
          <w:rFonts w:cs="Arial"/>
        </w:rPr>
      </w:pPr>
      <w:r w:rsidRPr="00EC41DC">
        <w:rPr>
          <w:rFonts w:cs="Arial"/>
          <w:u w:val="single"/>
        </w:rPr>
        <w:t>Správa elektrotechniky a energetiky /SEE/ OŘ PHA</w:t>
      </w:r>
      <w:r w:rsidRPr="00EC41DC">
        <w:rPr>
          <w:rFonts w:cs="Arial"/>
        </w:rPr>
        <w:t>:</w:t>
      </w:r>
    </w:p>
    <w:p w14:paraId="3D311A97" w14:textId="77777777" w:rsidR="00A44585" w:rsidRPr="00EC41DC" w:rsidRDefault="00A44585" w:rsidP="00A44585">
      <w:pPr>
        <w:pStyle w:val="Pedmtdopisu"/>
        <w:contextualSpacing/>
        <w:jc w:val="both"/>
        <w:rPr>
          <w:rFonts w:cs="Arial"/>
          <w:b w:val="0"/>
        </w:rPr>
      </w:pPr>
      <w:r w:rsidRPr="00EC41DC">
        <w:rPr>
          <w:rFonts w:cs="Arial"/>
          <w:b w:val="0"/>
        </w:rPr>
        <w:t>Upozorňuje, že plánovaná stavební činnost se nachází v blízkosti elektrizované trati se stejnosměrným napětím 3kV, kde je nutno respektovat veškeré platné normy, předpisy a zakázané činnosti v blízkosti trakčního vedení pod napětím zejména dle ČSN EN 50 110 – 1 ed. 3 a TNŽ 34 3109. Dále upozorňujeme, že dle energetického zákona č. 458/2000 Sb § 46 v platném znění, je ochranné pásmo pro trakční vedení (tj. pro nadzemní vedení, vodiče bez izolace s napěťovou hladinou 1kV – 35kV včetně) tvořeno svislými rovinami vedenými po obou stranách vedení ve vodorovné vzdálenosti měřené kolmo na vedení ve vzdálenosti 7m od krajního vodiče.</w:t>
      </w:r>
    </w:p>
    <w:p w14:paraId="2E8D190D" w14:textId="6AA7A9FC" w:rsidR="00A44585" w:rsidRPr="00EC41DC" w:rsidRDefault="00A44585" w:rsidP="00A44585">
      <w:pPr>
        <w:pStyle w:val="Pedmtdopisu"/>
        <w:contextualSpacing/>
        <w:jc w:val="both"/>
        <w:rPr>
          <w:rFonts w:cs="Arial"/>
          <w:b w:val="0"/>
        </w:rPr>
      </w:pPr>
      <w:r w:rsidRPr="00EC41DC">
        <w:rPr>
          <w:rFonts w:cs="Arial"/>
          <w:b w:val="0"/>
        </w:rPr>
        <w:t xml:space="preserve">Realizace stavebních prací musí respektovat "minimální hranici přiblížení stavby" k trakčnímu vedení dle ČSN 34 1530 ed.2. obrázek 1. Vzdušné vzdálenosti mezi živými částmi trakčního vedení a stavbami nebo konstrukcemi spojenými se zemí jsou stanoveny v ČSN EN 50119 ed.2 tabulka 2. V případě že, stavební činnost bude realizována za hranicí výše uvedeného prostoru, musí být na TV zajištěna napěťová výluka a stávající TV jako celek musí být chráněn před poškozením. Samotná hranice stavby tj. dokončeného díla nesmí zasahovat do vymezeného prostoru vzdušných vzdáleností mezi živými částmi trakčního vedení a stavbami nebo konstrukcemi spojenými se zemí dle zákona č.458/2000 Sb ve znění pozdějších předpisů, který  </w:t>
      </w:r>
      <w:r w:rsidRPr="00EC41DC">
        <w:rPr>
          <w:rFonts w:cs="Arial"/>
          <w:b w:val="0"/>
        </w:rPr>
        <w:lastRenderedPageBreak/>
        <w:t xml:space="preserve">stanovuje ochranné pásmo pro nadzemní vedení (v našem případě pro vodiče bez izolace s napětím nad 1 kV do 35 kV)  7,00 m od osy krajního vodiče. </w:t>
      </w:r>
    </w:p>
    <w:p w14:paraId="2EF7212D" w14:textId="29C30F25" w:rsidR="006B2491" w:rsidRPr="00EC41DC" w:rsidRDefault="00A44585" w:rsidP="00A44585">
      <w:pPr>
        <w:pStyle w:val="Pedmtdopisu"/>
        <w:contextualSpacing/>
        <w:jc w:val="both"/>
        <w:rPr>
          <w:rFonts w:cs="Arial"/>
          <w:b w:val="0"/>
        </w:rPr>
      </w:pPr>
      <w:r w:rsidRPr="00EC41DC">
        <w:rPr>
          <w:rFonts w:cs="Arial"/>
          <w:b w:val="0"/>
        </w:rPr>
        <w:t>Kontakt místní správce: VM TV - p. Černý Jan - tel.: 972 251 150.</w:t>
      </w:r>
    </w:p>
    <w:p w14:paraId="1539690A" w14:textId="5F67DF87" w:rsidR="008C03B5" w:rsidRPr="00EC41DC" w:rsidRDefault="008C03B5" w:rsidP="00A44585">
      <w:pPr>
        <w:pStyle w:val="Pedmtdopisu"/>
        <w:contextualSpacing/>
        <w:jc w:val="both"/>
        <w:rPr>
          <w:rFonts w:cs="Arial"/>
          <w:b w:val="0"/>
        </w:rPr>
      </w:pPr>
      <w:r w:rsidRPr="00EC41DC">
        <w:rPr>
          <w:rFonts w:cs="Arial"/>
          <w:b w:val="0"/>
        </w:rPr>
        <w:t>Kontakt: p. Voldřich Lukáš, tel.: 972 245 402, 607 050 781.</w:t>
      </w:r>
    </w:p>
    <w:p w14:paraId="2B937605" w14:textId="77777777" w:rsidR="008C03B5" w:rsidRPr="00A44585" w:rsidRDefault="008C03B5" w:rsidP="008C03B5">
      <w:pPr>
        <w:pStyle w:val="Pedmtdopisu"/>
        <w:contextualSpacing/>
        <w:jc w:val="both"/>
        <w:rPr>
          <w:rFonts w:cs="Arial"/>
          <w:b w:val="0"/>
          <w:color w:val="00B050"/>
        </w:rPr>
      </w:pPr>
    </w:p>
    <w:p w14:paraId="00CBF61D" w14:textId="77777777" w:rsidR="00624709" w:rsidRPr="00EC41DC" w:rsidRDefault="00114874" w:rsidP="00624709">
      <w:pPr>
        <w:pStyle w:val="Pedmtdopisu"/>
        <w:contextualSpacing/>
        <w:jc w:val="both"/>
        <w:rPr>
          <w:u w:val="single"/>
        </w:rPr>
      </w:pPr>
      <w:r w:rsidRPr="00EC41DC">
        <w:rPr>
          <w:u w:val="single"/>
        </w:rPr>
        <w:t>Řízení provozu /ŘP/ OŘ PHA:</w:t>
      </w:r>
    </w:p>
    <w:p w14:paraId="645CB527" w14:textId="0C0EA2BC" w:rsidR="00624709" w:rsidRPr="00EC41DC" w:rsidRDefault="002B7072" w:rsidP="00624709">
      <w:pPr>
        <w:pStyle w:val="Pedmtdopisu"/>
        <w:contextualSpacing/>
        <w:jc w:val="both"/>
        <w:rPr>
          <w:b w:val="0"/>
        </w:rPr>
      </w:pPr>
      <w:r w:rsidRPr="00EC41DC">
        <w:rPr>
          <w:b w:val="0"/>
        </w:rPr>
        <w:t>Upozorňuje, že v rámci stavby mu</w:t>
      </w:r>
      <w:r w:rsidR="00AB5683" w:rsidRPr="00EC41DC">
        <w:rPr>
          <w:b w:val="0"/>
        </w:rPr>
        <w:t>sí být</w:t>
      </w:r>
      <w:r w:rsidRPr="00EC41DC">
        <w:rPr>
          <w:b w:val="0"/>
        </w:rPr>
        <w:t xml:space="preserve"> dodržovány zásady BOZP tak, aby nedošlo k omezení železničního provozu a jeho bezpečnosti</w:t>
      </w:r>
      <w:r w:rsidR="00AB5683" w:rsidRPr="00EC41DC">
        <w:rPr>
          <w:b w:val="0"/>
        </w:rPr>
        <w:t xml:space="preserve"> a plynulosti.</w:t>
      </w:r>
      <w:r w:rsidRPr="00EC41DC">
        <w:rPr>
          <w:b w:val="0"/>
        </w:rPr>
        <w:t xml:space="preserve"> </w:t>
      </w:r>
    </w:p>
    <w:p w14:paraId="1F3FD89E" w14:textId="55BA3A55" w:rsidR="00624709" w:rsidRPr="00EC41DC" w:rsidRDefault="00114874" w:rsidP="00624709">
      <w:pPr>
        <w:pStyle w:val="Pedmtdopisu"/>
        <w:contextualSpacing/>
        <w:jc w:val="both"/>
        <w:rPr>
          <w:b w:val="0"/>
        </w:rPr>
      </w:pPr>
      <w:r w:rsidRPr="00EC41DC">
        <w:rPr>
          <w:b w:val="0"/>
        </w:rPr>
        <w:t>Kontakt: p. Votava Michal, tel.: 972 241 650, 606 096</w:t>
      </w:r>
      <w:r w:rsidR="00624709" w:rsidRPr="00EC41DC">
        <w:rPr>
          <w:b w:val="0"/>
        </w:rPr>
        <w:t> </w:t>
      </w:r>
      <w:r w:rsidRPr="00EC41DC">
        <w:rPr>
          <w:b w:val="0"/>
        </w:rPr>
        <w:t>659.</w:t>
      </w:r>
    </w:p>
    <w:p w14:paraId="0032FA95" w14:textId="77777777" w:rsidR="00624709" w:rsidRPr="000656D2" w:rsidRDefault="00624709" w:rsidP="00624709">
      <w:pPr>
        <w:pStyle w:val="Pedmtdopisu"/>
        <w:contextualSpacing/>
        <w:jc w:val="both"/>
        <w:rPr>
          <w:b w:val="0"/>
          <w:color w:val="A6A6A6"/>
        </w:rPr>
      </w:pPr>
    </w:p>
    <w:p w14:paraId="1B4B7213" w14:textId="77777777" w:rsidR="00FF3DE8" w:rsidRPr="00EC41DC" w:rsidRDefault="00FF3DE8" w:rsidP="00FF3DE8">
      <w:pPr>
        <w:pStyle w:val="Pedmtdopisu"/>
        <w:contextualSpacing/>
        <w:jc w:val="both"/>
        <w:rPr>
          <w:u w:val="single"/>
        </w:rPr>
      </w:pPr>
      <w:r w:rsidRPr="00EC41DC">
        <w:rPr>
          <w:u w:val="single"/>
        </w:rPr>
        <w:t>Odbor obchodních činností /OOČ/ OŘ PHA:</w:t>
      </w:r>
    </w:p>
    <w:p w14:paraId="6EBEAF99" w14:textId="7DD010AF" w:rsidR="00FF3DE8" w:rsidRPr="000656D2" w:rsidRDefault="00AB5683" w:rsidP="00AB5683">
      <w:pPr>
        <w:pStyle w:val="Pedmtdopisu"/>
        <w:contextualSpacing/>
        <w:jc w:val="both"/>
        <w:rPr>
          <w:b w:val="0"/>
          <w:color w:val="A6A6A6"/>
        </w:rPr>
      </w:pPr>
      <w:r w:rsidRPr="00EC41DC">
        <w:rPr>
          <w:b w:val="0"/>
        </w:rPr>
        <w:t>Upozorňuje, že v žst. Praha Radotín, na pozemku par</w:t>
      </w:r>
      <w:r w:rsidR="00EC41DC" w:rsidRPr="00EC41DC">
        <w:rPr>
          <w:b w:val="0"/>
        </w:rPr>
        <w:t>c</w:t>
      </w:r>
      <w:r w:rsidRPr="00EC41DC">
        <w:rPr>
          <w:b w:val="0"/>
        </w:rPr>
        <w:t>.č. 2647/29 v k.ú. Radotín, jsou umístěny reklamní nosiče společnosti Railreklam, spol. s r.o. a informační panely (klaprámy) společnosti ČD, a.s.. Správcem smluv pro společnost  Railreklam, spol. s r.o. je GŘ, Správa železnic, státní organizace, O31. V případě kolize stavby s těmito reklamními nosiči, je nutné tuto</w:t>
      </w:r>
      <w:r w:rsidR="00CB42DF">
        <w:rPr>
          <w:b w:val="0"/>
        </w:rPr>
        <w:t xml:space="preserve"> </w:t>
      </w:r>
      <w:r w:rsidRPr="00EC41DC">
        <w:rPr>
          <w:b w:val="0"/>
        </w:rPr>
        <w:t>problematiku řešit</w:t>
      </w:r>
      <w:r w:rsidR="00EC41DC" w:rsidRPr="00EC41DC">
        <w:rPr>
          <w:b w:val="0"/>
        </w:rPr>
        <w:t xml:space="preserve"> </w:t>
      </w:r>
      <w:r w:rsidRPr="00EC41DC">
        <w:rPr>
          <w:b w:val="0"/>
        </w:rPr>
        <w:t>s</w:t>
      </w:r>
      <w:r w:rsidR="00EC41DC" w:rsidRPr="00EC41DC">
        <w:rPr>
          <w:b w:val="0"/>
        </w:rPr>
        <w:t> </w:t>
      </w:r>
      <w:r w:rsidRPr="00EC41DC">
        <w:rPr>
          <w:b w:val="0"/>
        </w:rPr>
        <w:t>pí</w:t>
      </w:r>
      <w:r w:rsidR="00EC41DC" w:rsidRPr="00EC41DC">
        <w:rPr>
          <w:b w:val="0"/>
        </w:rPr>
        <w:t xml:space="preserve">. </w:t>
      </w:r>
      <w:r w:rsidRPr="00EC41DC">
        <w:rPr>
          <w:b w:val="0"/>
        </w:rPr>
        <w:t>Kolářovou Petrou, tel.:</w:t>
      </w:r>
      <w:r w:rsidR="00EC41DC" w:rsidRPr="00EC41DC">
        <w:rPr>
          <w:b w:val="0"/>
        </w:rPr>
        <w:t xml:space="preserve"> </w:t>
      </w:r>
      <w:r w:rsidRPr="00EC41DC">
        <w:rPr>
          <w:b w:val="0"/>
        </w:rPr>
        <w:t>722 973 252, email:</w:t>
      </w:r>
      <w:r>
        <w:rPr>
          <w:b w:val="0"/>
          <w:color w:val="A6A6A6"/>
        </w:rPr>
        <w:t xml:space="preserve"> </w:t>
      </w:r>
      <w:hyperlink r:id="rId8" w:history="1">
        <w:r w:rsidRPr="00B01520">
          <w:rPr>
            <w:rStyle w:val="Hypertextovodkaz"/>
            <w:b w:val="0"/>
          </w:rPr>
          <w:t>KolarovaP@spravazeleznic.cz</w:t>
        </w:r>
      </w:hyperlink>
      <w:r>
        <w:rPr>
          <w:b w:val="0"/>
          <w:color w:val="A6A6A6"/>
        </w:rPr>
        <w:t xml:space="preserve"> </w:t>
      </w:r>
      <w:r w:rsidRPr="00AB5683">
        <w:rPr>
          <w:b w:val="0"/>
          <w:color w:val="A6A6A6"/>
        </w:rPr>
        <w:t>.</w:t>
      </w:r>
      <w:r>
        <w:rPr>
          <w:b w:val="0"/>
          <w:color w:val="A6A6A6"/>
        </w:rPr>
        <w:t xml:space="preserve">  </w:t>
      </w:r>
    </w:p>
    <w:p w14:paraId="2463642A" w14:textId="329B3C70" w:rsidR="00FF3DE8" w:rsidRPr="00EC41DC" w:rsidRDefault="00FF3DE8" w:rsidP="00FF3DE8">
      <w:pPr>
        <w:pStyle w:val="Pedmtdopisu"/>
        <w:contextualSpacing/>
        <w:jc w:val="both"/>
        <w:rPr>
          <w:b w:val="0"/>
        </w:rPr>
      </w:pPr>
      <w:r w:rsidRPr="00EC41DC">
        <w:rPr>
          <w:b w:val="0"/>
        </w:rPr>
        <w:t xml:space="preserve">Kontakt: </w:t>
      </w:r>
      <w:r w:rsidR="00C169B5" w:rsidRPr="00EC41DC">
        <w:rPr>
          <w:b w:val="0"/>
        </w:rPr>
        <w:t>pí. Marcelová Jaroslava, Bc., tel.:</w:t>
      </w:r>
      <w:r w:rsidR="00C169B5" w:rsidRPr="00EC41DC">
        <w:t xml:space="preserve"> </w:t>
      </w:r>
      <w:r w:rsidR="00C169B5" w:rsidRPr="00EC41DC">
        <w:rPr>
          <w:b w:val="0"/>
        </w:rPr>
        <w:t xml:space="preserve">728 254 800.  </w:t>
      </w:r>
      <w:r w:rsidRPr="00EC41DC">
        <w:rPr>
          <w:b w:val="0"/>
        </w:rPr>
        <w:t xml:space="preserve">  </w:t>
      </w:r>
    </w:p>
    <w:p w14:paraId="317740B6" w14:textId="77777777" w:rsidR="00FF3DE8" w:rsidRPr="000656D2" w:rsidRDefault="00FF3DE8" w:rsidP="00624709">
      <w:pPr>
        <w:pStyle w:val="Pedmtdopisu"/>
        <w:contextualSpacing/>
        <w:jc w:val="both"/>
        <w:rPr>
          <w:color w:val="A6A6A6"/>
          <w:u w:val="single"/>
        </w:rPr>
      </w:pPr>
    </w:p>
    <w:p w14:paraId="70F7688F" w14:textId="47E4D975" w:rsidR="00624709" w:rsidRPr="00EC41DC" w:rsidRDefault="0093255B" w:rsidP="00624709">
      <w:pPr>
        <w:pStyle w:val="Pedmtdopisu"/>
        <w:contextualSpacing/>
        <w:jc w:val="both"/>
        <w:rPr>
          <w:u w:val="single"/>
        </w:rPr>
      </w:pPr>
      <w:r w:rsidRPr="00EC41DC">
        <w:rPr>
          <w:u w:val="single"/>
        </w:rPr>
        <w:t>Z hlediska požární ochrany OŘ PHA :</w:t>
      </w:r>
    </w:p>
    <w:p w14:paraId="3D49CF2A" w14:textId="015B309E" w:rsidR="009C51EB" w:rsidRPr="00EC41DC" w:rsidRDefault="00EC41DC" w:rsidP="00624709">
      <w:pPr>
        <w:pStyle w:val="Pedmtdopisu"/>
        <w:contextualSpacing/>
        <w:jc w:val="both"/>
        <w:rPr>
          <w:b w:val="0"/>
        </w:rPr>
      </w:pPr>
      <w:r w:rsidRPr="00EC41DC">
        <w:rPr>
          <w:b w:val="0"/>
        </w:rPr>
        <w:t>Z hlediska požární ochrany se stavbou souhlasíme, za předpokladu, že bude provedena v souladu se zpracovanou PD, vč. Požárně bezpečnostního řešení. Dále požadujeme do nájemní smlouvy uzavírané s provozovatelem zařízení MČ Praha 16, zahrnout také požadavek na zajištění požární ochrany, a to zejména v kontrolách provozuschopnosti věcných prostředků požární ochrany (has</w:t>
      </w:r>
      <w:r w:rsidR="006807CB">
        <w:rPr>
          <w:b w:val="0"/>
        </w:rPr>
        <w:t>i</w:t>
      </w:r>
      <w:r w:rsidRPr="00EC41DC">
        <w:rPr>
          <w:b w:val="0"/>
        </w:rPr>
        <w:t>cího přístroje), aktuálnost a čitelnost požárně bezpečnostních značek a revizí elektrozařízení, ve smyslu vyhlášky MV č. 246/52001 Sb., "vyhláška o požární prevenci", ve znění pozdějších předpisů.</w:t>
      </w:r>
      <w:r w:rsidR="002E36B8" w:rsidRPr="00EC41DC">
        <w:rPr>
          <w:b w:val="0"/>
        </w:rPr>
        <w:t xml:space="preserve"> </w:t>
      </w:r>
    </w:p>
    <w:p w14:paraId="2A42A0E0" w14:textId="4EC6D798" w:rsidR="00624709" w:rsidRPr="00EC41DC" w:rsidRDefault="0093255B" w:rsidP="00624709">
      <w:pPr>
        <w:pStyle w:val="Pedmtdopisu"/>
        <w:contextualSpacing/>
        <w:jc w:val="both"/>
        <w:rPr>
          <w:b w:val="0"/>
        </w:rPr>
      </w:pPr>
      <w:r w:rsidRPr="00EC41DC">
        <w:rPr>
          <w:b w:val="0"/>
        </w:rPr>
        <w:t>Kontakt: Švejdová Martina, tel.: 724 165</w:t>
      </w:r>
      <w:r w:rsidR="00624709" w:rsidRPr="00EC41DC">
        <w:rPr>
          <w:b w:val="0"/>
        </w:rPr>
        <w:t> </w:t>
      </w:r>
      <w:r w:rsidRPr="00EC41DC">
        <w:rPr>
          <w:b w:val="0"/>
        </w:rPr>
        <w:t>919.</w:t>
      </w:r>
    </w:p>
    <w:p w14:paraId="1AF7E7EE" w14:textId="77777777" w:rsidR="00624709" w:rsidRDefault="00624709" w:rsidP="00624709">
      <w:pPr>
        <w:pStyle w:val="Pedmtdopisu"/>
        <w:contextualSpacing/>
        <w:jc w:val="both"/>
        <w:rPr>
          <w:b w:val="0"/>
        </w:rPr>
      </w:pPr>
    </w:p>
    <w:p w14:paraId="2353A402" w14:textId="77777777" w:rsidR="00EC41DC" w:rsidRDefault="008B6670" w:rsidP="00EC41DC">
      <w:pPr>
        <w:pStyle w:val="Pedmtdopisu"/>
        <w:contextualSpacing/>
        <w:jc w:val="both"/>
        <w:rPr>
          <w:rFonts w:eastAsia="Times New Roman"/>
          <w:b w:val="0"/>
          <w:u w:val="single"/>
        </w:rPr>
      </w:pPr>
      <w:r w:rsidRPr="00624709">
        <w:rPr>
          <w:rFonts w:eastAsia="Times New Roman"/>
          <w:b w:val="0"/>
          <w:u w:val="single"/>
        </w:rPr>
        <w:t>Níže uvádíme kontakty na zástupce odborných správ OŘ Praha, které nemají k dokumentaci připomínky:</w:t>
      </w:r>
    </w:p>
    <w:p w14:paraId="3239C833" w14:textId="77777777" w:rsidR="00EC41DC" w:rsidRDefault="00EC41DC" w:rsidP="00EC41DC">
      <w:pPr>
        <w:pStyle w:val="Pedmtdopisu"/>
        <w:contextualSpacing/>
        <w:jc w:val="both"/>
        <w:rPr>
          <w:rFonts w:eastAsia="Times New Roman"/>
          <w:b w:val="0"/>
          <w:u w:val="single"/>
        </w:rPr>
      </w:pPr>
    </w:p>
    <w:p w14:paraId="5E7107B9" w14:textId="77777777" w:rsidR="00EC41DC" w:rsidRPr="00EC41DC" w:rsidRDefault="00466A94" w:rsidP="00EC41DC">
      <w:pPr>
        <w:pStyle w:val="Pedmtdopisu"/>
        <w:contextualSpacing/>
        <w:jc w:val="both"/>
        <w:rPr>
          <w:u w:val="single"/>
        </w:rPr>
      </w:pPr>
      <w:r w:rsidRPr="00EC41DC">
        <w:rPr>
          <w:u w:val="single"/>
        </w:rPr>
        <w:t>Správa mostů a tunelů /SMT/ OŘ PHA:</w:t>
      </w:r>
    </w:p>
    <w:p w14:paraId="56718260" w14:textId="77777777" w:rsidR="00EC41DC" w:rsidRPr="00EC41DC" w:rsidRDefault="00466A94" w:rsidP="00EC41DC">
      <w:pPr>
        <w:pStyle w:val="Pedmtdopisu"/>
        <w:contextualSpacing/>
        <w:jc w:val="both"/>
        <w:rPr>
          <w:b w:val="0"/>
        </w:rPr>
      </w:pPr>
      <w:r w:rsidRPr="00EC41DC">
        <w:rPr>
          <w:b w:val="0"/>
        </w:rPr>
        <w:t xml:space="preserve">Kontakt místní správce: Ing. Bacík Pavel, tel.: 721 275 350. </w:t>
      </w:r>
    </w:p>
    <w:p w14:paraId="07C33F40" w14:textId="49517E92" w:rsidR="00466A94" w:rsidRPr="00EC41DC" w:rsidRDefault="00466A94" w:rsidP="00EC41DC">
      <w:pPr>
        <w:pStyle w:val="Pedmtdopisu"/>
        <w:contextualSpacing/>
        <w:jc w:val="both"/>
        <w:rPr>
          <w:rFonts w:eastAsia="Times New Roman"/>
          <w:b w:val="0"/>
          <w:u w:val="single"/>
        </w:rPr>
      </w:pPr>
      <w:r w:rsidRPr="00EC41DC">
        <w:rPr>
          <w:b w:val="0"/>
        </w:rPr>
        <w:t xml:space="preserve">Kontakt: Ing. Čermák Tomáš, tel.: 601 559 604. </w:t>
      </w:r>
    </w:p>
    <w:p w14:paraId="65B84199" w14:textId="77777777" w:rsidR="00A24160" w:rsidRDefault="00A24160" w:rsidP="00A24160">
      <w:pPr>
        <w:pStyle w:val="Pedmtdopisu"/>
        <w:contextualSpacing/>
        <w:jc w:val="both"/>
        <w:rPr>
          <w:u w:val="single"/>
        </w:rPr>
      </w:pPr>
    </w:p>
    <w:p w14:paraId="2982E8AF" w14:textId="088EB4BC" w:rsidR="00A24160" w:rsidRPr="00CB42DF" w:rsidRDefault="00A24160" w:rsidP="00A24160">
      <w:pPr>
        <w:pStyle w:val="Pedmtdopisu"/>
        <w:contextualSpacing/>
        <w:jc w:val="both"/>
        <w:rPr>
          <w:u w:val="single"/>
        </w:rPr>
      </w:pPr>
      <w:r w:rsidRPr="00CB42DF">
        <w:rPr>
          <w:u w:val="single"/>
        </w:rPr>
        <w:t>Správa pozemních staveb /SPS/ OŘ PHA:</w:t>
      </w:r>
    </w:p>
    <w:p w14:paraId="1E255AB4" w14:textId="6CDD2877" w:rsidR="00A24160" w:rsidRPr="00CB42DF" w:rsidRDefault="00A24160" w:rsidP="00A24160">
      <w:pPr>
        <w:pStyle w:val="Pedmtdopisu"/>
        <w:contextualSpacing/>
        <w:jc w:val="both"/>
      </w:pPr>
      <w:r w:rsidRPr="00CB42DF">
        <w:rPr>
          <w:b w:val="0"/>
        </w:rPr>
        <w:t>Kontakt místní správce:</w:t>
      </w:r>
      <w:r w:rsidR="002B5E02">
        <w:rPr>
          <w:b w:val="0"/>
        </w:rPr>
        <w:t xml:space="preserve"> </w:t>
      </w:r>
      <w:r w:rsidRPr="00CB42DF">
        <w:rPr>
          <w:b w:val="0"/>
        </w:rPr>
        <w:t>p.</w:t>
      </w:r>
      <w:r w:rsidR="002B5E02">
        <w:rPr>
          <w:b w:val="0"/>
        </w:rPr>
        <w:t xml:space="preserve"> </w:t>
      </w:r>
      <w:r w:rsidR="004A5840">
        <w:rPr>
          <w:b w:val="0"/>
        </w:rPr>
        <w:t>Langmayer Jakub</w:t>
      </w:r>
      <w:r w:rsidRPr="00CB42DF">
        <w:rPr>
          <w:b w:val="0"/>
        </w:rPr>
        <w:t>,tel.:</w:t>
      </w:r>
      <w:r w:rsidR="002B5E02">
        <w:rPr>
          <w:b w:val="0"/>
        </w:rPr>
        <w:t xml:space="preserve"> </w:t>
      </w:r>
      <w:r w:rsidR="004A5840">
        <w:rPr>
          <w:b w:val="0"/>
        </w:rPr>
        <w:t xml:space="preserve">702 277 680 </w:t>
      </w:r>
      <w:r w:rsidR="002B5E02">
        <w:rPr>
          <w:b w:val="0"/>
        </w:rPr>
        <w:t xml:space="preserve">nebo </w:t>
      </w:r>
      <w:r w:rsidR="004A5840">
        <w:rPr>
          <w:b w:val="0"/>
        </w:rPr>
        <w:t>p.</w:t>
      </w:r>
      <w:r w:rsidR="002B5E02">
        <w:rPr>
          <w:b w:val="0"/>
        </w:rPr>
        <w:t xml:space="preserve"> </w:t>
      </w:r>
      <w:r w:rsidR="004A5840">
        <w:rPr>
          <w:b w:val="0"/>
        </w:rPr>
        <w:t>Lebeda</w:t>
      </w:r>
      <w:r w:rsidR="002B5E02">
        <w:rPr>
          <w:b w:val="0"/>
        </w:rPr>
        <w:t xml:space="preserve"> </w:t>
      </w:r>
      <w:r w:rsidR="004A5840">
        <w:rPr>
          <w:b w:val="0"/>
        </w:rPr>
        <w:t>Tomáš,       tel.:</w:t>
      </w:r>
      <w:r w:rsidR="002B5E02">
        <w:rPr>
          <w:b w:val="0"/>
        </w:rPr>
        <w:t xml:space="preserve"> </w:t>
      </w:r>
      <w:r w:rsidR="004A5840">
        <w:rPr>
          <w:b w:val="0"/>
        </w:rPr>
        <w:t>607 035 306.</w:t>
      </w:r>
    </w:p>
    <w:p w14:paraId="1A157FEA" w14:textId="77777777" w:rsidR="00A24160" w:rsidRPr="00CB42DF" w:rsidRDefault="00A24160" w:rsidP="00A24160">
      <w:pPr>
        <w:pStyle w:val="Pedmtdopisu"/>
        <w:contextualSpacing/>
        <w:jc w:val="both"/>
        <w:rPr>
          <w:rFonts w:cs="Arial"/>
          <w:b w:val="0"/>
        </w:rPr>
      </w:pPr>
      <w:r w:rsidRPr="00CB42DF">
        <w:rPr>
          <w:b w:val="0"/>
        </w:rPr>
        <w:t xml:space="preserve">Kontakt: Ing. Klauz Lukáš, tel.: 725 805 788. </w:t>
      </w:r>
    </w:p>
    <w:p w14:paraId="6CCC24B9" w14:textId="77777777" w:rsidR="00EC41DC" w:rsidRDefault="00EC41DC" w:rsidP="00EC41DC">
      <w:pPr>
        <w:pStyle w:val="Pedmtdopisu"/>
        <w:contextualSpacing/>
        <w:jc w:val="both"/>
        <w:rPr>
          <w:highlight w:val="yellow"/>
          <w:u w:val="single"/>
        </w:rPr>
      </w:pPr>
    </w:p>
    <w:p w14:paraId="6E1CC18E" w14:textId="730047B7" w:rsidR="00EC41DC" w:rsidRPr="0019610E" w:rsidRDefault="00EC41DC" w:rsidP="00EC41DC">
      <w:pPr>
        <w:pStyle w:val="Pedmtdopisu"/>
        <w:contextualSpacing/>
        <w:jc w:val="both"/>
        <w:rPr>
          <w:u w:val="single"/>
        </w:rPr>
      </w:pPr>
      <w:r w:rsidRPr="0019610E">
        <w:rPr>
          <w:u w:val="single"/>
        </w:rPr>
        <w:t>Správa sdělovací a zabezpečovací techniky Praha-západ /SSZT/ OŘ PHA:</w:t>
      </w:r>
    </w:p>
    <w:p w14:paraId="603A6563" w14:textId="77777777" w:rsidR="00EC41DC" w:rsidRPr="006B2491" w:rsidRDefault="00EC41DC" w:rsidP="00EC41DC">
      <w:pPr>
        <w:pStyle w:val="Pedmtdopisu"/>
        <w:contextualSpacing/>
        <w:jc w:val="both"/>
        <w:rPr>
          <w:b w:val="0"/>
        </w:rPr>
      </w:pPr>
      <w:r w:rsidRPr="0019610E">
        <w:rPr>
          <w:b w:val="0"/>
        </w:rPr>
        <w:t>Kontakt: p. Šimandl Zdeněk, tel.: 724 116 422.</w:t>
      </w:r>
    </w:p>
    <w:p w14:paraId="25CDBD0E" w14:textId="77777777" w:rsidR="00624709" w:rsidRPr="006B2491" w:rsidRDefault="00624709" w:rsidP="00624709">
      <w:pPr>
        <w:pStyle w:val="Pedmtdopisu"/>
        <w:contextualSpacing/>
        <w:jc w:val="both"/>
        <w:rPr>
          <w:b w:val="0"/>
        </w:rPr>
      </w:pPr>
    </w:p>
    <w:p w14:paraId="4D513961" w14:textId="77777777" w:rsidR="00624709" w:rsidRPr="00EC41DC" w:rsidRDefault="00881D01" w:rsidP="00624709">
      <w:pPr>
        <w:pStyle w:val="Pedmtdopisu"/>
        <w:contextualSpacing/>
        <w:jc w:val="both"/>
        <w:rPr>
          <w:u w:val="single"/>
        </w:rPr>
      </w:pPr>
      <w:r w:rsidRPr="00EC41DC">
        <w:rPr>
          <w:u w:val="single"/>
        </w:rPr>
        <w:t>Odbor energetiky a služeb /OES/</w:t>
      </w:r>
      <w:r w:rsidR="00777B86" w:rsidRPr="00EC41DC">
        <w:rPr>
          <w:u w:val="single"/>
        </w:rPr>
        <w:t xml:space="preserve"> OŘ PHA</w:t>
      </w:r>
    </w:p>
    <w:p w14:paraId="501C5195" w14:textId="77777777" w:rsidR="00624709" w:rsidRPr="00EC41DC" w:rsidRDefault="00881D01" w:rsidP="00624709">
      <w:pPr>
        <w:pStyle w:val="Pedmtdopisu"/>
        <w:contextualSpacing/>
        <w:jc w:val="both"/>
        <w:rPr>
          <w:b w:val="0"/>
        </w:rPr>
      </w:pPr>
      <w:r w:rsidRPr="00EC41DC">
        <w:rPr>
          <w:b w:val="0"/>
        </w:rPr>
        <w:t>Kontakt: Chalupecký Miroslav, tel.: 702 194</w:t>
      </w:r>
      <w:r w:rsidR="00624709" w:rsidRPr="00EC41DC">
        <w:rPr>
          <w:b w:val="0"/>
        </w:rPr>
        <w:t> </w:t>
      </w:r>
      <w:r w:rsidRPr="00EC41DC">
        <w:rPr>
          <w:b w:val="0"/>
        </w:rPr>
        <w:t>293.</w:t>
      </w:r>
    </w:p>
    <w:p w14:paraId="07A344B8" w14:textId="77777777" w:rsidR="00624709" w:rsidRDefault="00624709" w:rsidP="00624709">
      <w:pPr>
        <w:pStyle w:val="Pedmtdopisu"/>
        <w:contextualSpacing/>
        <w:jc w:val="both"/>
        <w:rPr>
          <w:b w:val="0"/>
        </w:rPr>
      </w:pPr>
    </w:p>
    <w:p w14:paraId="79AF79A8" w14:textId="77777777" w:rsidR="00624709" w:rsidRDefault="008D2396" w:rsidP="00624709">
      <w:pPr>
        <w:pStyle w:val="Pedmtdopisu"/>
        <w:contextualSpacing/>
        <w:jc w:val="both"/>
        <w:rPr>
          <w:rFonts w:cs="Arial"/>
          <w:b w:val="0"/>
          <w:i/>
        </w:rPr>
      </w:pPr>
      <w:r w:rsidRPr="00624709">
        <w:rPr>
          <w:rFonts w:cs="Arial"/>
          <w:b w:val="0"/>
        </w:rPr>
        <w:t>Provedení stavby musí odpovídat Technickým kvalitativním podmínkám staveb státních drah v platném znění - odkaz na internetové stránky:</w:t>
      </w:r>
      <w:r w:rsidR="00C651DD" w:rsidRPr="00624709">
        <w:rPr>
          <w:rFonts w:cs="Arial"/>
          <w:b w:val="0"/>
          <w:i/>
        </w:rPr>
        <w:t xml:space="preserve"> </w:t>
      </w:r>
    </w:p>
    <w:p w14:paraId="08C205D5" w14:textId="77777777" w:rsidR="00624709" w:rsidRDefault="00624709" w:rsidP="00624709">
      <w:pPr>
        <w:pStyle w:val="Pedmtdopisu"/>
        <w:contextualSpacing/>
        <w:jc w:val="both"/>
        <w:rPr>
          <w:rFonts w:cs="Arial"/>
          <w:b w:val="0"/>
          <w:i/>
        </w:rPr>
      </w:pPr>
    </w:p>
    <w:p w14:paraId="4D8F776B" w14:textId="77777777" w:rsidR="00624709" w:rsidRDefault="008D2396" w:rsidP="00624709">
      <w:pPr>
        <w:pStyle w:val="Pedmtdopisu"/>
        <w:contextualSpacing/>
        <w:jc w:val="both"/>
        <w:rPr>
          <w:rFonts w:cs="Arial"/>
          <w:b w:val="0"/>
          <w:i/>
        </w:rPr>
      </w:pPr>
      <w:r w:rsidRPr="00624709">
        <w:rPr>
          <w:rFonts w:cs="Arial"/>
          <w:b w:val="0"/>
        </w:rPr>
        <w:t>Technické kvalitativní podmínky státních drah (TKP SD) jsou dostupné na webových   stránkách SŽ-</w:t>
      </w:r>
      <w:r w:rsidR="005C7093" w:rsidRPr="00624709">
        <w:rPr>
          <w:rFonts w:cs="Arial"/>
          <w:b w:val="0"/>
        </w:rPr>
        <w:t>C</w:t>
      </w:r>
      <w:r w:rsidRPr="00624709">
        <w:rPr>
          <w:rFonts w:cs="Arial"/>
          <w:b w:val="0"/>
        </w:rPr>
        <w:t>T</w:t>
      </w:r>
      <w:r w:rsidR="005C7093" w:rsidRPr="00624709">
        <w:rPr>
          <w:rFonts w:cs="Arial"/>
          <w:b w:val="0"/>
        </w:rPr>
        <w:t>D</w:t>
      </w:r>
      <w:r w:rsidRPr="00624709">
        <w:rPr>
          <w:rFonts w:cs="Arial"/>
          <w:b w:val="0"/>
        </w:rPr>
        <w:t xml:space="preserve">: www.tudc.cz </w:t>
      </w:r>
      <w:r w:rsidRPr="00624709">
        <w:rPr>
          <w:rFonts w:ascii="Arial" w:hAnsi="Arial" w:cs="Arial"/>
          <w:b w:val="0"/>
        </w:rPr>
        <w:t>→</w:t>
      </w:r>
      <w:r w:rsidRPr="00624709">
        <w:rPr>
          <w:rFonts w:cs="Arial"/>
          <w:b w:val="0"/>
        </w:rPr>
        <w:t xml:space="preserve"> </w:t>
      </w:r>
      <w:r w:rsidRPr="00624709">
        <w:rPr>
          <w:rFonts w:cs="Arial"/>
          <w:b w:val="0"/>
          <w:i/>
        </w:rPr>
        <w:t>Dokumenty pro zhotovitele.</w:t>
      </w:r>
    </w:p>
    <w:p w14:paraId="45F8C51A" w14:textId="4DC3C620" w:rsidR="0086499A" w:rsidRPr="005D3726" w:rsidRDefault="008D2396" w:rsidP="00624709">
      <w:pPr>
        <w:pStyle w:val="Pedmtdopisu"/>
        <w:contextualSpacing/>
        <w:jc w:val="both"/>
        <w:rPr>
          <w:b w:val="0"/>
          <w:highlight w:val="lightGray"/>
        </w:rPr>
      </w:pPr>
      <w:bookmarkStart w:id="3" w:name="_GoBack"/>
      <w:bookmarkEnd w:id="3"/>
      <w:r w:rsidRPr="00624709">
        <w:rPr>
          <w:rFonts w:cs="Arial"/>
          <w:b w:val="0"/>
          <w:u w:val="single"/>
        </w:rPr>
        <w:t>Upozorňujeme, že toto vyjádření je vydáno pouze jako vyjádření za OŘ Praha.</w:t>
      </w:r>
      <w:r w:rsidRPr="008646B7">
        <w:rPr>
          <w:rFonts w:cs="Arial"/>
          <w:u w:val="single"/>
        </w:rPr>
        <w:t xml:space="preserve"> Vyjádření ostatních organizačních složek dráhy (SŽ) si musíte taktéž zajistit.</w:t>
      </w:r>
    </w:p>
    <w:p w14:paraId="5F5F449B" w14:textId="77777777" w:rsidR="0086499A" w:rsidRPr="008646B7" w:rsidRDefault="008D2396" w:rsidP="0086499A">
      <w:pPr>
        <w:pStyle w:val="Zkladntext"/>
        <w:contextualSpacing/>
        <w:jc w:val="both"/>
        <w:rPr>
          <w:rFonts w:cs="Arial"/>
        </w:rPr>
      </w:pPr>
      <w:r w:rsidRPr="008646B7">
        <w:rPr>
          <w:rFonts w:cs="Arial"/>
        </w:rPr>
        <w:t>Libor Škvára</w:t>
      </w:r>
    </w:p>
    <w:p w14:paraId="73BC38D6" w14:textId="5EFBD7B9" w:rsidR="003B46CB" w:rsidRDefault="008D2396" w:rsidP="008C03B5">
      <w:pPr>
        <w:pStyle w:val="Zkladntext"/>
        <w:contextualSpacing/>
        <w:jc w:val="both"/>
      </w:pPr>
      <w:r w:rsidRPr="008646B7">
        <w:rPr>
          <w:rFonts w:cs="Arial"/>
        </w:rPr>
        <w:t>náměstek ředitele pro techniku</w:t>
      </w:r>
    </w:p>
    <w:sectPr w:rsidR="003B46CB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291D1" w14:textId="77777777" w:rsidR="005D3726" w:rsidRDefault="005D3726" w:rsidP="00962258">
      <w:pPr>
        <w:spacing w:after="0" w:line="240" w:lineRule="auto"/>
      </w:pPr>
      <w:r>
        <w:separator/>
      </w:r>
    </w:p>
  </w:endnote>
  <w:endnote w:type="continuationSeparator" w:id="0">
    <w:p w14:paraId="366F56F9" w14:textId="77777777" w:rsidR="005D3726" w:rsidRDefault="005D37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94839" w:rsidRPr="00F94839" w14:paraId="0EE1A21C" w14:textId="77777777" w:rsidTr="00F94839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251AC48" w14:textId="484C1C5F" w:rsidR="00F1715C" w:rsidRPr="00F94839" w:rsidRDefault="00F1715C" w:rsidP="00B8518B">
          <w:pPr>
            <w:pStyle w:val="Zpat"/>
            <w:rPr>
              <w:rStyle w:val="slostrnky"/>
            </w:rPr>
          </w:pPr>
          <w:r w:rsidRPr="00F94839">
            <w:rPr>
              <w:rStyle w:val="slostrnky"/>
            </w:rPr>
            <w:fldChar w:fldCharType="begin"/>
          </w:r>
          <w:r w:rsidRPr="00F94839">
            <w:rPr>
              <w:rStyle w:val="slostrnky"/>
            </w:rPr>
            <w:instrText>PAGE   \* MERGEFORMAT</w:instrText>
          </w:r>
          <w:r w:rsidRPr="00F94839">
            <w:rPr>
              <w:rStyle w:val="slostrnky"/>
            </w:rPr>
            <w:fldChar w:fldCharType="separate"/>
          </w:r>
          <w:r w:rsidR="002B5E02">
            <w:rPr>
              <w:rStyle w:val="slostrnky"/>
              <w:noProof/>
            </w:rPr>
            <w:t>2</w:t>
          </w:r>
          <w:r w:rsidRPr="00F94839">
            <w:rPr>
              <w:rStyle w:val="slostrnky"/>
            </w:rPr>
            <w:fldChar w:fldCharType="end"/>
          </w:r>
          <w:r w:rsidRPr="00F94839">
            <w:rPr>
              <w:rStyle w:val="slostrnky"/>
            </w:rPr>
            <w:t>/</w:t>
          </w:r>
          <w:r w:rsidRPr="00F94839">
            <w:rPr>
              <w:rStyle w:val="slostrnky"/>
            </w:rPr>
            <w:fldChar w:fldCharType="begin"/>
          </w:r>
          <w:r w:rsidRPr="00F94839">
            <w:rPr>
              <w:rStyle w:val="slostrnky"/>
            </w:rPr>
            <w:instrText xml:space="preserve"> NUMPAGES   \* MERGEFORMAT </w:instrText>
          </w:r>
          <w:r w:rsidRPr="00F94839">
            <w:rPr>
              <w:rStyle w:val="slostrnky"/>
            </w:rPr>
            <w:fldChar w:fldCharType="separate"/>
          </w:r>
          <w:r w:rsidR="002B5E02">
            <w:rPr>
              <w:rStyle w:val="slostrnky"/>
              <w:noProof/>
            </w:rPr>
            <w:t>2</w:t>
          </w:r>
          <w:r w:rsidRPr="00F94839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AF609" w14:textId="77777777" w:rsidR="00F1715C" w:rsidRPr="00F94839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CD93BA" w14:textId="77777777" w:rsidR="00F1715C" w:rsidRPr="00F94839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14:paraId="19A94C52" w14:textId="77777777" w:rsidR="00F1715C" w:rsidRPr="00F94839" w:rsidRDefault="00F1715C" w:rsidP="00D831A3">
          <w:pPr>
            <w:pStyle w:val="Zpat"/>
          </w:pPr>
        </w:p>
      </w:tc>
    </w:tr>
  </w:tbl>
  <w:p w14:paraId="0114C81E" w14:textId="77777777" w:rsidR="00F1715C" w:rsidRPr="00B8518B" w:rsidRDefault="005D3726" w:rsidP="00B8518B">
    <w:pPr>
      <w:pStyle w:val="Zpat"/>
      <w:rPr>
        <w:sz w:val="2"/>
        <w:szCs w:val="2"/>
      </w:rPr>
    </w:pPr>
    <w:r>
      <w:rPr>
        <w:noProof/>
      </w:rPr>
      <w:pict w14:anchorId="054D9464">
        <v:line id="Straight Connector 3" o:spid="_x0000_s2055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 w14:anchorId="0C427BAD">
        <v:line id="Straight Connector 2" o:spid="_x0000_s2054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94839" w:rsidRPr="00F94839" w14:paraId="5C9D662E" w14:textId="77777777" w:rsidTr="00F94839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F786CBA" w14:textId="74CFE4C8" w:rsidR="00F1715C" w:rsidRPr="00F94839" w:rsidRDefault="00F1715C" w:rsidP="00460660">
          <w:pPr>
            <w:pStyle w:val="Zpat"/>
            <w:rPr>
              <w:rStyle w:val="slostrnky"/>
            </w:rPr>
          </w:pPr>
          <w:r w:rsidRPr="00F94839">
            <w:rPr>
              <w:rStyle w:val="slostrnky"/>
            </w:rPr>
            <w:fldChar w:fldCharType="begin"/>
          </w:r>
          <w:r w:rsidRPr="00F94839">
            <w:rPr>
              <w:rStyle w:val="slostrnky"/>
            </w:rPr>
            <w:instrText>PAGE   \* MERGEFORMAT</w:instrText>
          </w:r>
          <w:r w:rsidRPr="00F94839">
            <w:rPr>
              <w:rStyle w:val="slostrnky"/>
            </w:rPr>
            <w:fldChar w:fldCharType="separate"/>
          </w:r>
          <w:r w:rsidR="002B5E02">
            <w:rPr>
              <w:rStyle w:val="slostrnky"/>
              <w:noProof/>
            </w:rPr>
            <w:t>1</w:t>
          </w:r>
          <w:r w:rsidRPr="00F94839">
            <w:rPr>
              <w:rStyle w:val="slostrnky"/>
            </w:rPr>
            <w:fldChar w:fldCharType="end"/>
          </w:r>
          <w:r w:rsidRPr="00F94839">
            <w:rPr>
              <w:rStyle w:val="slostrnky"/>
            </w:rPr>
            <w:t>/</w:t>
          </w:r>
          <w:r w:rsidRPr="00F94839">
            <w:rPr>
              <w:rStyle w:val="slostrnky"/>
            </w:rPr>
            <w:fldChar w:fldCharType="begin"/>
          </w:r>
          <w:r w:rsidRPr="00F94839">
            <w:rPr>
              <w:rStyle w:val="slostrnky"/>
            </w:rPr>
            <w:instrText xml:space="preserve"> NUMPAGES   \* MERGEFORMAT </w:instrText>
          </w:r>
          <w:r w:rsidRPr="00F94839">
            <w:rPr>
              <w:rStyle w:val="slostrnky"/>
            </w:rPr>
            <w:fldChar w:fldCharType="separate"/>
          </w:r>
          <w:r w:rsidR="002B5E02">
            <w:rPr>
              <w:rStyle w:val="slostrnky"/>
              <w:noProof/>
            </w:rPr>
            <w:t>2</w:t>
          </w:r>
          <w:r w:rsidRPr="00F94839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EFF482" w14:textId="77777777" w:rsidR="00F1715C" w:rsidRPr="00F94839" w:rsidRDefault="00F1715C" w:rsidP="00460660">
          <w:pPr>
            <w:pStyle w:val="Zpat"/>
          </w:pPr>
          <w:r w:rsidRPr="00F94839">
            <w:t>Správa železni</w:t>
          </w:r>
          <w:r w:rsidR="00D20025">
            <w:t>c</w:t>
          </w:r>
          <w:r w:rsidRPr="00F94839">
            <w:t>, státní organizace</w:t>
          </w:r>
        </w:p>
        <w:p w14:paraId="6584105E" w14:textId="77777777" w:rsidR="00F1715C" w:rsidRPr="00F94839" w:rsidRDefault="00F1715C" w:rsidP="00460660">
          <w:pPr>
            <w:pStyle w:val="Zpat"/>
          </w:pPr>
          <w:r w:rsidRPr="00F94839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74CAA1" w14:textId="77777777" w:rsidR="00F1715C" w:rsidRPr="00F94839" w:rsidRDefault="00F1715C" w:rsidP="00460660">
          <w:pPr>
            <w:pStyle w:val="Zpat"/>
          </w:pPr>
          <w:r w:rsidRPr="00F94839">
            <w:t>Sídlo: Dlážděná 1003/7, 110 00 Praha 1</w:t>
          </w:r>
        </w:p>
        <w:p w14:paraId="198E4C38" w14:textId="77777777" w:rsidR="00F1715C" w:rsidRPr="00F94839" w:rsidRDefault="00F1715C" w:rsidP="00460660">
          <w:pPr>
            <w:pStyle w:val="Zpat"/>
          </w:pPr>
          <w:r w:rsidRPr="00F94839">
            <w:t>IČ: 709 94 234 DIČ: CZ 709 94 234</w:t>
          </w:r>
        </w:p>
        <w:p w14:paraId="030ECFFF" w14:textId="6999ED0B" w:rsidR="00F1715C" w:rsidRPr="00F94839" w:rsidRDefault="00F1715C" w:rsidP="00460660">
          <w:pPr>
            <w:pStyle w:val="Zpat"/>
          </w:pPr>
          <w:r w:rsidRPr="00F94839">
            <w:t>s</w:t>
          </w:r>
          <w:r w:rsidR="008B6670">
            <w:t>pravazeleznic</w:t>
          </w:r>
          <w:r w:rsidRPr="00F94839">
            <w:t>.cz</w:t>
          </w:r>
        </w:p>
      </w:tc>
      <w:tc>
        <w:tcPr>
          <w:tcW w:w="2921" w:type="dxa"/>
          <w:shd w:val="clear" w:color="auto" w:fill="auto"/>
        </w:tcPr>
        <w:p w14:paraId="6A4E2055" w14:textId="77777777" w:rsidR="00B45E9E" w:rsidRPr="00F94839" w:rsidRDefault="004D4925" w:rsidP="00B45E9E">
          <w:pPr>
            <w:pStyle w:val="Zpat"/>
            <w:rPr>
              <w:b/>
            </w:rPr>
          </w:pPr>
          <w:r w:rsidRPr="00F94839">
            <w:rPr>
              <w:b/>
            </w:rPr>
            <w:t>Oblastní ředitelství Praha</w:t>
          </w:r>
        </w:p>
        <w:p w14:paraId="523B4DA6" w14:textId="77777777" w:rsidR="00B45E9E" w:rsidRPr="00F94839" w:rsidRDefault="004D4925" w:rsidP="00B45E9E">
          <w:pPr>
            <w:pStyle w:val="Zpat"/>
            <w:rPr>
              <w:b/>
            </w:rPr>
          </w:pPr>
          <w:r w:rsidRPr="00F94839">
            <w:rPr>
              <w:b/>
            </w:rPr>
            <w:t>Partyzánská 24</w:t>
          </w:r>
        </w:p>
        <w:p w14:paraId="481EB1F2" w14:textId="77777777" w:rsidR="00F1715C" w:rsidRPr="00F94839" w:rsidRDefault="004D4925" w:rsidP="00B45E9E">
          <w:pPr>
            <w:pStyle w:val="Zpat"/>
          </w:pPr>
          <w:r w:rsidRPr="00F94839">
            <w:rPr>
              <w:b/>
            </w:rPr>
            <w:t>170 00 Praha 7</w:t>
          </w:r>
        </w:p>
      </w:tc>
    </w:tr>
  </w:tbl>
  <w:p w14:paraId="1D65E7AD" w14:textId="77777777" w:rsidR="00F1715C" w:rsidRPr="00B8518B" w:rsidRDefault="005D3726" w:rsidP="00460660">
    <w:pPr>
      <w:pStyle w:val="Zpat"/>
      <w:rPr>
        <w:sz w:val="2"/>
        <w:szCs w:val="2"/>
      </w:rPr>
    </w:pPr>
    <w:r>
      <w:rPr>
        <w:noProof/>
      </w:rPr>
      <w:pict w14:anchorId="47EAD15D"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 w14:anchorId="166EB7D3"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14:paraId="6975A01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DE3DB" w14:textId="77777777" w:rsidR="005D3726" w:rsidRDefault="005D3726" w:rsidP="00962258">
      <w:pPr>
        <w:spacing w:after="0" w:line="240" w:lineRule="auto"/>
      </w:pPr>
      <w:r>
        <w:separator/>
      </w:r>
    </w:p>
  </w:footnote>
  <w:footnote w:type="continuationSeparator" w:id="0">
    <w:p w14:paraId="5EABED27" w14:textId="77777777" w:rsidR="005D3726" w:rsidRDefault="005D37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94839" w:rsidRPr="00F94839" w14:paraId="24177149" w14:textId="77777777" w:rsidTr="00F94839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07340C" w14:textId="77777777" w:rsidR="00F1715C" w:rsidRPr="00F94839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645A53" w14:textId="77777777" w:rsidR="00F1715C" w:rsidRPr="00F94839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E9CAD8" w14:textId="77777777" w:rsidR="00F1715C" w:rsidRPr="00F94839" w:rsidRDefault="00F1715C" w:rsidP="00F94839">
          <w:pPr>
            <w:pStyle w:val="Druhdokumentu"/>
            <w:spacing w:after="0"/>
          </w:pPr>
        </w:p>
      </w:tc>
    </w:tr>
  </w:tbl>
  <w:p w14:paraId="3261D1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94839" w:rsidRPr="00F94839" w14:paraId="1780C044" w14:textId="77777777" w:rsidTr="00F9483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88B51DB" w14:textId="77777777" w:rsidR="00F1715C" w:rsidRPr="00F94839" w:rsidRDefault="005D3726" w:rsidP="00FC6389">
          <w:pPr>
            <w:pStyle w:val="Zpat"/>
            <w:rPr>
              <w:rStyle w:val="slostrnky"/>
            </w:rPr>
          </w:pPr>
          <w:r>
            <w:rPr>
              <w:noProof/>
            </w:rPr>
            <w:pict w14:anchorId="6D8F49E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s2058" type="#_x0000_t75" style="position:absolute;margin-left:2.25pt;margin-top:-4.9pt;width:136.05pt;height:50.45pt;z-index:3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">
                <v:imagedata r:id="rId1" o:title=""/>
                <w10:wrap anchorx="page" anchory="page"/>
                <w10:anchorlock/>
              </v:shape>
            </w:pict>
          </w:r>
          <w:r>
            <w:rPr>
              <w:noProof/>
            </w:rPr>
            <w:pict w14:anchorId="2D13FE23">
              <v:shape id="Half Frame 8" o:spid="_x0000_s2053" style="position:absolute;margin-left:251.15pt;margin-top:82.45pt;width:12.75pt;height:12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" path="m,l161925,r,l,,,161925r,l,xe" filled="f" strokecolor="#ff5200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01C42" w14:textId="77777777" w:rsidR="00F1715C" w:rsidRPr="00F94839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D8DC1B" w14:textId="77777777" w:rsidR="00F1715C" w:rsidRPr="00F94839" w:rsidRDefault="00F1715C" w:rsidP="00F94839">
          <w:pPr>
            <w:pStyle w:val="Druhdokumentu"/>
            <w:spacing w:after="0"/>
          </w:pPr>
        </w:p>
      </w:tc>
    </w:tr>
    <w:tr w:rsidR="00F94839" w:rsidRPr="00F94839" w14:paraId="3AD6139D" w14:textId="77777777" w:rsidTr="00F94839">
      <w:trPr>
        <w:trHeight w:hRule="exact" w:val="452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15CBCFB" w14:textId="77777777" w:rsidR="00F64786" w:rsidRPr="00F94839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ABF94" w14:textId="77777777" w:rsidR="00F64786" w:rsidRPr="00F94839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454CE" w14:textId="77777777" w:rsidR="00F64786" w:rsidRPr="00F94839" w:rsidRDefault="00F64786" w:rsidP="00F94839">
          <w:pPr>
            <w:pStyle w:val="Druhdokumentu"/>
            <w:spacing w:after="0"/>
            <w:rPr>
              <w:noProof/>
            </w:rPr>
          </w:pPr>
        </w:p>
      </w:tc>
    </w:tr>
  </w:tbl>
  <w:p w14:paraId="41BB5164" w14:textId="77777777" w:rsidR="00F1715C" w:rsidRPr="00D6163D" w:rsidRDefault="005D3726" w:rsidP="00FC6389">
    <w:pPr>
      <w:pStyle w:val="Zhlav"/>
      <w:rPr>
        <w:sz w:val="8"/>
        <w:szCs w:val="8"/>
      </w:rPr>
    </w:pPr>
    <w:r>
      <w:rPr>
        <w:noProof/>
      </w:rPr>
      <w:pict w14:anchorId="73095410">
        <v:shape id="Half Frame 11" o:spid="_x0000_s2052" style="position:absolute;margin-left:428.7pt;margin-top:187.05pt;width:12.75pt;height:12.75pt;rotation:180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" path="m,l161925,r,l,,,161925r,l,xe" filled="f" strokecolor="#ff5200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14:paraId="4A2E3D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CB2A66"/>
    <w:multiLevelType w:val="hybridMultilevel"/>
    <w:tmpl w:val="0DD4F264"/>
    <w:lvl w:ilvl="0" w:tplc="6C56A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C05F0"/>
    <w:multiLevelType w:val="hybridMultilevel"/>
    <w:tmpl w:val="EFD0B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D6F10"/>
    <w:multiLevelType w:val="hybridMultilevel"/>
    <w:tmpl w:val="F9385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D458D9"/>
    <w:multiLevelType w:val="hybridMultilevel"/>
    <w:tmpl w:val="7220C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D4D067F"/>
    <w:multiLevelType w:val="hybridMultilevel"/>
    <w:tmpl w:val="B0424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B1AFA"/>
    <w:multiLevelType w:val="hybridMultilevel"/>
    <w:tmpl w:val="49CC7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13ADA"/>
    <w:multiLevelType w:val="hybridMultilevel"/>
    <w:tmpl w:val="20746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96B3C"/>
    <w:multiLevelType w:val="hybridMultilevel"/>
    <w:tmpl w:val="0B900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976F1"/>
    <w:multiLevelType w:val="hybridMultilevel"/>
    <w:tmpl w:val="A7B20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02C6E"/>
    <w:multiLevelType w:val="hybridMultilevel"/>
    <w:tmpl w:val="498E4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75FC8"/>
    <w:multiLevelType w:val="hybridMultilevel"/>
    <w:tmpl w:val="6E4CE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623DC"/>
    <w:multiLevelType w:val="hybridMultilevel"/>
    <w:tmpl w:val="BFEA0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4738F"/>
    <w:multiLevelType w:val="hybridMultilevel"/>
    <w:tmpl w:val="F782C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30D2B"/>
    <w:multiLevelType w:val="hybridMultilevel"/>
    <w:tmpl w:val="AA2E1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5191F79"/>
    <w:multiLevelType w:val="hybridMultilevel"/>
    <w:tmpl w:val="549EAE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7"/>
  </w:num>
  <w:num w:numId="5">
    <w:abstractNumId w:val="2"/>
  </w:num>
  <w:num w:numId="6">
    <w:abstractNumId w:val="15"/>
  </w:num>
  <w:num w:numId="7">
    <w:abstractNumId w:val="16"/>
  </w:num>
  <w:num w:numId="8">
    <w:abstractNumId w:val="18"/>
  </w:num>
  <w:num w:numId="9">
    <w:abstractNumId w:val="5"/>
  </w:num>
  <w:num w:numId="10">
    <w:abstractNumId w:val="14"/>
  </w:num>
  <w:num w:numId="11">
    <w:abstractNumId w:val="13"/>
  </w:num>
  <w:num w:numId="12">
    <w:abstractNumId w:val="7"/>
  </w:num>
  <w:num w:numId="13">
    <w:abstractNumId w:val="10"/>
  </w:num>
  <w:num w:numId="14">
    <w:abstractNumId w:val="3"/>
  </w:num>
  <w:num w:numId="15">
    <w:abstractNumId w:val="1"/>
  </w:num>
  <w:num w:numId="16">
    <w:abstractNumId w:val="8"/>
  </w:num>
  <w:num w:numId="17">
    <w:abstractNumId w:val="9"/>
  </w:num>
  <w:num w:numId="18">
    <w:abstractNumId w:val="12"/>
  </w:num>
  <w:num w:numId="19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ttachedTemplate r:id="rId1"/>
  <w:doNotTrackMoves/>
  <w:styleLockTheme/>
  <w:styleLockQFSet/>
  <w:defaultTabStop w:val="708"/>
  <w:hyphenationZone w:val="425"/>
  <w:doNotShadeFormData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839"/>
    <w:rsid w:val="000118CB"/>
    <w:rsid w:val="00011BE6"/>
    <w:rsid w:val="0001307F"/>
    <w:rsid w:val="00016E8A"/>
    <w:rsid w:val="000220E7"/>
    <w:rsid w:val="0002511E"/>
    <w:rsid w:val="000309D5"/>
    <w:rsid w:val="00033432"/>
    <w:rsid w:val="000335CC"/>
    <w:rsid w:val="00036AB3"/>
    <w:rsid w:val="000421F2"/>
    <w:rsid w:val="0005044F"/>
    <w:rsid w:val="00052E32"/>
    <w:rsid w:val="000622AF"/>
    <w:rsid w:val="000656D2"/>
    <w:rsid w:val="00072C1E"/>
    <w:rsid w:val="0007655B"/>
    <w:rsid w:val="000A117D"/>
    <w:rsid w:val="000A387A"/>
    <w:rsid w:val="000A75DF"/>
    <w:rsid w:val="000A7CC8"/>
    <w:rsid w:val="000B3741"/>
    <w:rsid w:val="000B43F8"/>
    <w:rsid w:val="000B7907"/>
    <w:rsid w:val="000C0429"/>
    <w:rsid w:val="000C2E7F"/>
    <w:rsid w:val="000C465D"/>
    <w:rsid w:val="000D080A"/>
    <w:rsid w:val="000D249F"/>
    <w:rsid w:val="000D3177"/>
    <w:rsid w:val="000D58FF"/>
    <w:rsid w:val="000E098C"/>
    <w:rsid w:val="000F21D1"/>
    <w:rsid w:val="000F2805"/>
    <w:rsid w:val="000F78D2"/>
    <w:rsid w:val="000F790C"/>
    <w:rsid w:val="001026B5"/>
    <w:rsid w:val="00103474"/>
    <w:rsid w:val="00114472"/>
    <w:rsid w:val="00114874"/>
    <w:rsid w:val="00117A26"/>
    <w:rsid w:val="001220DD"/>
    <w:rsid w:val="00125EA8"/>
    <w:rsid w:val="00126B6E"/>
    <w:rsid w:val="001308A9"/>
    <w:rsid w:val="00130D04"/>
    <w:rsid w:val="00132285"/>
    <w:rsid w:val="0013362F"/>
    <w:rsid w:val="00133C74"/>
    <w:rsid w:val="0013457E"/>
    <w:rsid w:val="001370B0"/>
    <w:rsid w:val="00143159"/>
    <w:rsid w:val="00143E0D"/>
    <w:rsid w:val="00147A3D"/>
    <w:rsid w:val="00154532"/>
    <w:rsid w:val="0016025A"/>
    <w:rsid w:val="00161A91"/>
    <w:rsid w:val="00170491"/>
    <w:rsid w:val="00170EC5"/>
    <w:rsid w:val="00171B6D"/>
    <w:rsid w:val="001747C1"/>
    <w:rsid w:val="00175672"/>
    <w:rsid w:val="00176954"/>
    <w:rsid w:val="0018596A"/>
    <w:rsid w:val="00186793"/>
    <w:rsid w:val="00186E7C"/>
    <w:rsid w:val="00195D38"/>
    <w:rsid w:val="0019610E"/>
    <w:rsid w:val="00196C25"/>
    <w:rsid w:val="001A14FD"/>
    <w:rsid w:val="001A2A8E"/>
    <w:rsid w:val="001A6852"/>
    <w:rsid w:val="001B6CDA"/>
    <w:rsid w:val="001C4DA0"/>
    <w:rsid w:val="001C6F11"/>
    <w:rsid w:val="001C7D59"/>
    <w:rsid w:val="001D5214"/>
    <w:rsid w:val="001E28F7"/>
    <w:rsid w:val="001E4DFD"/>
    <w:rsid w:val="001E720D"/>
    <w:rsid w:val="001F3BAD"/>
    <w:rsid w:val="0020069D"/>
    <w:rsid w:val="002061BB"/>
    <w:rsid w:val="002061BE"/>
    <w:rsid w:val="00207DF5"/>
    <w:rsid w:val="00210600"/>
    <w:rsid w:val="00212176"/>
    <w:rsid w:val="00213C7B"/>
    <w:rsid w:val="0021497E"/>
    <w:rsid w:val="0021685E"/>
    <w:rsid w:val="00235644"/>
    <w:rsid w:val="0023686A"/>
    <w:rsid w:val="00237738"/>
    <w:rsid w:val="00243DB3"/>
    <w:rsid w:val="00255542"/>
    <w:rsid w:val="002648E3"/>
    <w:rsid w:val="0026785D"/>
    <w:rsid w:val="002731E8"/>
    <w:rsid w:val="002831FE"/>
    <w:rsid w:val="00283B1A"/>
    <w:rsid w:val="00284AD8"/>
    <w:rsid w:val="00286D0A"/>
    <w:rsid w:val="0029131A"/>
    <w:rsid w:val="002B048D"/>
    <w:rsid w:val="002B42B3"/>
    <w:rsid w:val="002B5E02"/>
    <w:rsid w:val="002B662E"/>
    <w:rsid w:val="002B7072"/>
    <w:rsid w:val="002C31BF"/>
    <w:rsid w:val="002C32ED"/>
    <w:rsid w:val="002C36B9"/>
    <w:rsid w:val="002C3FE6"/>
    <w:rsid w:val="002C54BF"/>
    <w:rsid w:val="002D2091"/>
    <w:rsid w:val="002D2D20"/>
    <w:rsid w:val="002D61A7"/>
    <w:rsid w:val="002E0CD7"/>
    <w:rsid w:val="002E36B8"/>
    <w:rsid w:val="002E4778"/>
    <w:rsid w:val="002F026B"/>
    <w:rsid w:val="002F7F74"/>
    <w:rsid w:val="003000F1"/>
    <w:rsid w:val="0030251F"/>
    <w:rsid w:val="003078E3"/>
    <w:rsid w:val="00312A33"/>
    <w:rsid w:val="00316256"/>
    <w:rsid w:val="00324173"/>
    <w:rsid w:val="003344EF"/>
    <w:rsid w:val="00335602"/>
    <w:rsid w:val="003403DA"/>
    <w:rsid w:val="003407A3"/>
    <w:rsid w:val="00347AA4"/>
    <w:rsid w:val="003547E6"/>
    <w:rsid w:val="0035486A"/>
    <w:rsid w:val="00356496"/>
    <w:rsid w:val="00357BC6"/>
    <w:rsid w:val="00361D8F"/>
    <w:rsid w:val="0036799C"/>
    <w:rsid w:val="003711CD"/>
    <w:rsid w:val="003776F9"/>
    <w:rsid w:val="003901B7"/>
    <w:rsid w:val="003956C6"/>
    <w:rsid w:val="00397A34"/>
    <w:rsid w:val="003A46AA"/>
    <w:rsid w:val="003A5FC1"/>
    <w:rsid w:val="003B46CB"/>
    <w:rsid w:val="003C200E"/>
    <w:rsid w:val="003C7A7F"/>
    <w:rsid w:val="003D20E4"/>
    <w:rsid w:val="003D53B3"/>
    <w:rsid w:val="003E24F4"/>
    <w:rsid w:val="003E32E0"/>
    <w:rsid w:val="003E4CC6"/>
    <w:rsid w:val="003E75CE"/>
    <w:rsid w:val="003E7E77"/>
    <w:rsid w:val="003F0791"/>
    <w:rsid w:val="003F4CFB"/>
    <w:rsid w:val="003F59A7"/>
    <w:rsid w:val="003F5C22"/>
    <w:rsid w:val="003F6BD8"/>
    <w:rsid w:val="0040318D"/>
    <w:rsid w:val="0040697A"/>
    <w:rsid w:val="00406F32"/>
    <w:rsid w:val="0041380F"/>
    <w:rsid w:val="004139B8"/>
    <w:rsid w:val="00414005"/>
    <w:rsid w:val="004147FB"/>
    <w:rsid w:val="00415D96"/>
    <w:rsid w:val="00420978"/>
    <w:rsid w:val="00421559"/>
    <w:rsid w:val="00425D4E"/>
    <w:rsid w:val="00433119"/>
    <w:rsid w:val="004338CC"/>
    <w:rsid w:val="0043425A"/>
    <w:rsid w:val="004346E1"/>
    <w:rsid w:val="00435D0B"/>
    <w:rsid w:val="00437A1E"/>
    <w:rsid w:val="00445919"/>
    <w:rsid w:val="00450F07"/>
    <w:rsid w:val="00453CD3"/>
    <w:rsid w:val="00455BC7"/>
    <w:rsid w:val="004565D8"/>
    <w:rsid w:val="00460660"/>
    <w:rsid w:val="004609F2"/>
    <w:rsid w:val="00460CCB"/>
    <w:rsid w:val="00466A94"/>
    <w:rsid w:val="004733C7"/>
    <w:rsid w:val="00477370"/>
    <w:rsid w:val="00486107"/>
    <w:rsid w:val="00487D1F"/>
    <w:rsid w:val="00491827"/>
    <w:rsid w:val="0049228C"/>
    <w:rsid w:val="004926B0"/>
    <w:rsid w:val="004A5840"/>
    <w:rsid w:val="004A5AB6"/>
    <w:rsid w:val="004A7C69"/>
    <w:rsid w:val="004B1FA5"/>
    <w:rsid w:val="004B4A73"/>
    <w:rsid w:val="004B7834"/>
    <w:rsid w:val="004C085A"/>
    <w:rsid w:val="004C4399"/>
    <w:rsid w:val="004C69ED"/>
    <w:rsid w:val="004C74EB"/>
    <w:rsid w:val="004C787C"/>
    <w:rsid w:val="004D0F3E"/>
    <w:rsid w:val="004D4925"/>
    <w:rsid w:val="004D4C65"/>
    <w:rsid w:val="004E2B09"/>
    <w:rsid w:val="004E5F91"/>
    <w:rsid w:val="004F13C7"/>
    <w:rsid w:val="004F4435"/>
    <w:rsid w:val="004F4B9B"/>
    <w:rsid w:val="004F6D07"/>
    <w:rsid w:val="004F6FD5"/>
    <w:rsid w:val="004F7657"/>
    <w:rsid w:val="00511AB9"/>
    <w:rsid w:val="00512FEE"/>
    <w:rsid w:val="0051542A"/>
    <w:rsid w:val="00517FB3"/>
    <w:rsid w:val="00523EA7"/>
    <w:rsid w:val="00524A8C"/>
    <w:rsid w:val="005276DC"/>
    <w:rsid w:val="00542B9C"/>
    <w:rsid w:val="0054641B"/>
    <w:rsid w:val="00551D1F"/>
    <w:rsid w:val="00553240"/>
    <w:rsid w:val="00553375"/>
    <w:rsid w:val="00554828"/>
    <w:rsid w:val="00557A8C"/>
    <w:rsid w:val="00563407"/>
    <w:rsid w:val="005658A6"/>
    <w:rsid w:val="005722BB"/>
    <w:rsid w:val="005736B7"/>
    <w:rsid w:val="0057574A"/>
    <w:rsid w:val="00575E5A"/>
    <w:rsid w:val="0058551D"/>
    <w:rsid w:val="00596C7E"/>
    <w:rsid w:val="005A11C9"/>
    <w:rsid w:val="005A2135"/>
    <w:rsid w:val="005A64E9"/>
    <w:rsid w:val="005B2195"/>
    <w:rsid w:val="005B4D3B"/>
    <w:rsid w:val="005B5BC2"/>
    <w:rsid w:val="005B5EE9"/>
    <w:rsid w:val="005C61AB"/>
    <w:rsid w:val="005C7093"/>
    <w:rsid w:val="005C73FD"/>
    <w:rsid w:val="005D2579"/>
    <w:rsid w:val="005D3726"/>
    <w:rsid w:val="005D4CB4"/>
    <w:rsid w:val="005E3387"/>
    <w:rsid w:val="005E61E8"/>
    <w:rsid w:val="00603D62"/>
    <w:rsid w:val="00610141"/>
    <w:rsid w:val="0061068E"/>
    <w:rsid w:val="00611A9E"/>
    <w:rsid w:val="00617179"/>
    <w:rsid w:val="00624709"/>
    <w:rsid w:val="006260D2"/>
    <w:rsid w:val="00627ADC"/>
    <w:rsid w:val="00634436"/>
    <w:rsid w:val="0063739B"/>
    <w:rsid w:val="006450D1"/>
    <w:rsid w:val="00660AD3"/>
    <w:rsid w:val="00662E5A"/>
    <w:rsid w:val="00663C0E"/>
    <w:rsid w:val="00665206"/>
    <w:rsid w:val="00667D90"/>
    <w:rsid w:val="0067150C"/>
    <w:rsid w:val="00673AEB"/>
    <w:rsid w:val="00676E1B"/>
    <w:rsid w:val="00677FA5"/>
    <w:rsid w:val="006807CB"/>
    <w:rsid w:val="00682D0B"/>
    <w:rsid w:val="00683BD8"/>
    <w:rsid w:val="006931C1"/>
    <w:rsid w:val="006960E2"/>
    <w:rsid w:val="00696E7A"/>
    <w:rsid w:val="006A5570"/>
    <w:rsid w:val="006A689C"/>
    <w:rsid w:val="006B0BCC"/>
    <w:rsid w:val="006B17D0"/>
    <w:rsid w:val="006B210E"/>
    <w:rsid w:val="006B2491"/>
    <w:rsid w:val="006B34AF"/>
    <w:rsid w:val="006B3D79"/>
    <w:rsid w:val="006B658B"/>
    <w:rsid w:val="006C215C"/>
    <w:rsid w:val="006C75E0"/>
    <w:rsid w:val="006E0578"/>
    <w:rsid w:val="006E314D"/>
    <w:rsid w:val="006E796A"/>
    <w:rsid w:val="006F3068"/>
    <w:rsid w:val="006F5F0D"/>
    <w:rsid w:val="006F7757"/>
    <w:rsid w:val="00703BF7"/>
    <w:rsid w:val="00710723"/>
    <w:rsid w:val="00711D24"/>
    <w:rsid w:val="00712A11"/>
    <w:rsid w:val="007136A5"/>
    <w:rsid w:val="00715681"/>
    <w:rsid w:val="00723ED1"/>
    <w:rsid w:val="00726953"/>
    <w:rsid w:val="00727A12"/>
    <w:rsid w:val="00730C80"/>
    <w:rsid w:val="00732C54"/>
    <w:rsid w:val="00737982"/>
    <w:rsid w:val="00737CAC"/>
    <w:rsid w:val="00743525"/>
    <w:rsid w:val="007551BE"/>
    <w:rsid w:val="0075777C"/>
    <w:rsid w:val="0076286B"/>
    <w:rsid w:val="00764595"/>
    <w:rsid w:val="00766846"/>
    <w:rsid w:val="0077673A"/>
    <w:rsid w:val="00777B86"/>
    <w:rsid w:val="00782926"/>
    <w:rsid w:val="0078347D"/>
    <w:rsid w:val="007846E1"/>
    <w:rsid w:val="00786848"/>
    <w:rsid w:val="007915D3"/>
    <w:rsid w:val="00793F3B"/>
    <w:rsid w:val="007A2359"/>
    <w:rsid w:val="007A2404"/>
    <w:rsid w:val="007B3446"/>
    <w:rsid w:val="007B570C"/>
    <w:rsid w:val="007C3328"/>
    <w:rsid w:val="007C34DC"/>
    <w:rsid w:val="007C63F6"/>
    <w:rsid w:val="007D44D7"/>
    <w:rsid w:val="007D5BEE"/>
    <w:rsid w:val="007E0BA4"/>
    <w:rsid w:val="007E1EE0"/>
    <w:rsid w:val="007E4A6E"/>
    <w:rsid w:val="007E6B75"/>
    <w:rsid w:val="007E7027"/>
    <w:rsid w:val="007E7876"/>
    <w:rsid w:val="007E7DEF"/>
    <w:rsid w:val="007F2B0B"/>
    <w:rsid w:val="007F56A7"/>
    <w:rsid w:val="008059CD"/>
    <w:rsid w:val="00807DD0"/>
    <w:rsid w:val="00810977"/>
    <w:rsid w:val="00813F11"/>
    <w:rsid w:val="008219E5"/>
    <w:rsid w:val="00826BD0"/>
    <w:rsid w:val="00841B26"/>
    <w:rsid w:val="00844464"/>
    <w:rsid w:val="008532E1"/>
    <w:rsid w:val="00853CD0"/>
    <w:rsid w:val="00855222"/>
    <w:rsid w:val="00857D88"/>
    <w:rsid w:val="008622E9"/>
    <w:rsid w:val="00862E53"/>
    <w:rsid w:val="008646B7"/>
    <w:rsid w:val="0086499A"/>
    <w:rsid w:val="00865A34"/>
    <w:rsid w:val="00866584"/>
    <w:rsid w:val="0087406C"/>
    <w:rsid w:val="00881D01"/>
    <w:rsid w:val="0088553C"/>
    <w:rsid w:val="00885EAE"/>
    <w:rsid w:val="008978C4"/>
    <w:rsid w:val="008A3568"/>
    <w:rsid w:val="008A4287"/>
    <w:rsid w:val="008A79EE"/>
    <w:rsid w:val="008B1FD6"/>
    <w:rsid w:val="008B4AEC"/>
    <w:rsid w:val="008B54C3"/>
    <w:rsid w:val="008B6670"/>
    <w:rsid w:val="008B6AD6"/>
    <w:rsid w:val="008C03B5"/>
    <w:rsid w:val="008C1AFF"/>
    <w:rsid w:val="008C2786"/>
    <w:rsid w:val="008C7515"/>
    <w:rsid w:val="008D03B9"/>
    <w:rsid w:val="008D2396"/>
    <w:rsid w:val="008E0795"/>
    <w:rsid w:val="008E09B2"/>
    <w:rsid w:val="008E2582"/>
    <w:rsid w:val="008E543E"/>
    <w:rsid w:val="008F18D6"/>
    <w:rsid w:val="008F565E"/>
    <w:rsid w:val="008F5926"/>
    <w:rsid w:val="00901087"/>
    <w:rsid w:val="009032DF"/>
    <w:rsid w:val="00903AC1"/>
    <w:rsid w:val="00904780"/>
    <w:rsid w:val="009052FE"/>
    <w:rsid w:val="00905FBD"/>
    <w:rsid w:val="00906518"/>
    <w:rsid w:val="0090703E"/>
    <w:rsid w:val="0090758C"/>
    <w:rsid w:val="009113A8"/>
    <w:rsid w:val="00922385"/>
    <w:rsid w:val="009223DF"/>
    <w:rsid w:val="0092768D"/>
    <w:rsid w:val="00927F6C"/>
    <w:rsid w:val="0093255B"/>
    <w:rsid w:val="0093356D"/>
    <w:rsid w:val="00936091"/>
    <w:rsid w:val="00940D8A"/>
    <w:rsid w:val="00941519"/>
    <w:rsid w:val="0094348F"/>
    <w:rsid w:val="00947D83"/>
    <w:rsid w:val="0095273D"/>
    <w:rsid w:val="0095278E"/>
    <w:rsid w:val="00952C38"/>
    <w:rsid w:val="00962258"/>
    <w:rsid w:val="009678B7"/>
    <w:rsid w:val="00971554"/>
    <w:rsid w:val="0097272E"/>
    <w:rsid w:val="0097289B"/>
    <w:rsid w:val="00973AE0"/>
    <w:rsid w:val="009743B5"/>
    <w:rsid w:val="00982411"/>
    <w:rsid w:val="00982B42"/>
    <w:rsid w:val="00983398"/>
    <w:rsid w:val="00984B08"/>
    <w:rsid w:val="00985C33"/>
    <w:rsid w:val="00987DC8"/>
    <w:rsid w:val="00992D9C"/>
    <w:rsid w:val="00996CB8"/>
    <w:rsid w:val="009A1031"/>
    <w:rsid w:val="009A2CEC"/>
    <w:rsid w:val="009A624E"/>
    <w:rsid w:val="009A7568"/>
    <w:rsid w:val="009B171E"/>
    <w:rsid w:val="009B2E97"/>
    <w:rsid w:val="009B5777"/>
    <w:rsid w:val="009B72CC"/>
    <w:rsid w:val="009C51EB"/>
    <w:rsid w:val="009C735D"/>
    <w:rsid w:val="009D0F2B"/>
    <w:rsid w:val="009D1C92"/>
    <w:rsid w:val="009E07F4"/>
    <w:rsid w:val="009E441A"/>
    <w:rsid w:val="009E4AE8"/>
    <w:rsid w:val="009F392E"/>
    <w:rsid w:val="009F7FBD"/>
    <w:rsid w:val="00A0015F"/>
    <w:rsid w:val="00A02A03"/>
    <w:rsid w:val="00A07AB0"/>
    <w:rsid w:val="00A12F53"/>
    <w:rsid w:val="00A14462"/>
    <w:rsid w:val="00A22643"/>
    <w:rsid w:val="00A24160"/>
    <w:rsid w:val="00A254E8"/>
    <w:rsid w:val="00A36DDE"/>
    <w:rsid w:val="00A44328"/>
    <w:rsid w:val="00A44585"/>
    <w:rsid w:val="00A45E42"/>
    <w:rsid w:val="00A52850"/>
    <w:rsid w:val="00A54399"/>
    <w:rsid w:val="00A5468E"/>
    <w:rsid w:val="00A54C29"/>
    <w:rsid w:val="00A6177B"/>
    <w:rsid w:val="00A63334"/>
    <w:rsid w:val="00A66136"/>
    <w:rsid w:val="00A669BC"/>
    <w:rsid w:val="00A72602"/>
    <w:rsid w:val="00A74202"/>
    <w:rsid w:val="00A77A50"/>
    <w:rsid w:val="00A801E2"/>
    <w:rsid w:val="00A87A73"/>
    <w:rsid w:val="00A9018A"/>
    <w:rsid w:val="00A9196D"/>
    <w:rsid w:val="00AA09A1"/>
    <w:rsid w:val="00AA2B67"/>
    <w:rsid w:val="00AA31DA"/>
    <w:rsid w:val="00AA4CBB"/>
    <w:rsid w:val="00AA65FA"/>
    <w:rsid w:val="00AA7351"/>
    <w:rsid w:val="00AB5683"/>
    <w:rsid w:val="00AB68EE"/>
    <w:rsid w:val="00AC23AD"/>
    <w:rsid w:val="00AC5B91"/>
    <w:rsid w:val="00AC6769"/>
    <w:rsid w:val="00AD056F"/>
    <w:rsid w:val="00AD1BA1"/>
    <w:rsid w:val="00AD6731"/>
    <w:rsid w:val="00AE1922"/>
    <w:rsid w:val="00AF1152"/>
    <w:rsid w:val="00AF6C96"/>
    <w:rsid w:val="00AF7307"/>
    <w:rsid w:val="00AF7ACB"/>
    <w:rsid w:val="00B053F0"/>
    <w:rsid w:val="00B05BFB"/>
    <w:rsid w:val="00B106D1"/>
    <w:rsid w:val="00B117A7"/>
    <w:rsid w:val="00B14957"/>
    <w:rsid w:val="00B15D0D"/>
    <w:rsid w:val="00B22C4D"/>
    <w:rsid w:val="00B26D45"/>
    <w:rsid w:val="00B356C2"/>
    <w:rsid w:val="00B4134D"/>
    <w:rsid w:val="00B45E9E"/>
    <w:rsid w:val="00B45EAA"/>
    <w:rsid w:val="00B52C53"/>
    <w:rsid w:val="00B55F9C"/>
    <w:rsid w:val="00B57852"/>
    <w:rsid w:val="00B60E2A"/>
    <w:rsid w:val="00B61294"/>
    <w:rsid w:val="00B62085"/>
    <w:rsid w:val="00B64B14"/>
    <w:rsid w:val="00B64EC3"/>
    <w:rsid w:val="00B64FD0"/>
    <w:rsid w:val="00B73C7D"/>
    <w:rsid w:val="00B74C64"/>
    <w:rsid w:val="00B758C2"/>
    <w:rsid w:val="00B75EE1"/>
    <w:rsid w:val="00B77481"/>
    <w:rsid w:val="00B8518B"/>
    <w:rsid w:val="00B854C9"/>
    <w:rsid w:val="00B958DD"/>
    <w:rsid w:val="00BA712A"/>
    <w:rsid w:val="00BA766C"/>
    <w:rsid w:val="00BB3740"/>
    <w:rsid w:val="00BC07CC"/>
    <w:rsid w:val="00BC24F7"/>
    <w:rsid w:val="00BD345A"/>
    <w:rsid w:val="00BD4D9C"/>
    <w:rsid w:val="00BD7E91"/>
    <w:rsid w:val="00BE2617"/>
    <w:rsid w:val="00BE5059"/>
    <w:rsid w:val="00BF0A51"/>
    <w:rsid w:val="00BF2558"/>
    <w:rsid w:val="00BF374D"/>
    <w:rsid w:val="00C002F7"/>
    <w:rsid w:val="00C02D0A"/>
    <w:rsid w:val="00C03A6E"/>
    <w:rsid w:val="00C1233E"/>
    <w:rsid w:val="00C169B5"/>
    <w:rsid w:val="00C17314"/>
    <w:rsid w:val="00C21D74"/>
    <w:rsid w:val="00C22B6D"/>
    <w:rsid w:val="00C2515E"/>
    <w:rsid w:val="00C25B65"/>
    <w:rsid w:val="00C30759"/>
    <w:rsid w:val="00C33910"/>
    <w:rsid w:val="00C416DE"/>
    <w:rsid w:val="00C44F6A"/>
    <w:rsid w:val="00C47262"/>
    <w:rsid w:val="00C53CD7"/>
    <w:rsid w:val="00C618F1"/>
    <w:rsid w:val="00C651DD"/>
    <w:rsid w:val="00C74B5A"/>
    <w:rsid w:val="00C75B8E"/>
    <w:rsid w:val="00C8058A"/>
    <w:rsid w:val="00C8086F"/>
    <w:rsid w:val="00C8207D"/>
    <w:rsid w:val="00C8561E"/>
    <w:rsid w:val="00C95DEA"/>
    <w:rsid w:val="00CA06FB"/>
    <w:rsid w:val="00CA5274"/>
    <w:rsid w:val="00CB1318"/>
    <w:rsid w:val="00CB2B6C"/>
    <w:rsid w:val="00CB42DF"/>
    <w:rsid w:val="00CD1FC4"/>
    <w:rsid w:val="00CD4286"/>
    <w:rsid w:val="00CD7B24"/>
    <w:rsid w:val="00CE371D"/>
    <w:rsid w:val="00CE5E03"/>
    <w:rsid w:val="00CF278D"/>
    <w:rsid w:val="00CF2D10"/>
    <w:rsid w:val="00CF3ABA"/>
    <w:rsid w:val="00CF5C29"/>
    <w:rsid w:val="00CF7BFD"/>
    <w:rsid w:val="00D02A4D"/>
    <w:rsid w:val="00D0373E"/>
    <w:rsid w:val="00D11FDE"/>
    <w:rsid w:val="00D13502"/>
    <w:rsid w:val="00D136ED"/>
    <w:rsid w:val="00D13B4F"/>
    <w:rsid w:val="00D14609"/>
    <w:rsid w:val="00D15AC9"/>
    <w:rsid w:val="00D1709E"/>
    <w:rsid w:val="00D179E0"/>
    <w:rsid w:val="00D20025"/>
    <w:rsid w:val="00D21061"/>
    <w:rsid w:val="00D2177F"/>
    <w:rsid w:val="00D316A7"/>
    <w:rsid w:val="00D31D9A"/>
    <w:rsid w:val="00D324DE"/>
    <w:rsid w:val="00D40059"/>
    <w:rsid w:val="00D4108E"/>
    <w:rsid w:val="00D4698C"/>
    <w:rsid w:val="00D47E90"/>
    <w:rsid w:val="00D50A3B"/>
    <w:rsid w:val="00D52B1E"/>
    <w:rsid w:val="00D53D32"/>
    <w:rsid w:val="00D6163D"/>
    <w:rsid w:val="00D66AD5"/>
    <w:rsid w:val="00D70433"/>
    <w:rsid w:val="00D72224"/>
    <w:rsid w:val="00D8102F"/>
    <w:rsid w:val="00D831A3"/>
    <w:rsid w:val="00D84658"/>
    <w:rsid w:val="00D8758F"/>
    <w:rsid w:val="00DA1765"/>
    <w:rsid w:val="00DA6FFE"/>
    <w:rsid w:val="00DA7683"/>
    <w:rsid w:val="00DB0640"/>
    <w:rsid w:val="00DB10C7"/>
    <w:rsid w:val="00DB2ECD"/>
    <w:rsid w:val="00DC0E2B"/>
    <w:rsid w:val="00DC1717"/>
    <w:rsid w:val="00DC3110"/>
    <w:rsid w:val="00DC5A04"/>
    <w:rsid w:val="00DC7E93"/>
    <w:rsid w:val="00DD1293"/>
    <w:rsid w:val="00DD26AF"/>
    <w:rsid w:val="00DD2AD0"/>
    <w:rsid w:val="00DD42C1"/>
    <w:rsid w:val="00DD46F3"/>
    <w:rsid w:val="00DD58A6"/>
    <w:rsid w:val="00DD5C37"/>
    <w:rsid w:val="00DE04FA"/>
    <w:rsid w:val="00DE56F2"/>
    <w:rsid w:val="00DE5DB7"/>
    <w:rsid w:val="00DF116D"/>
    <w:rsid w:val="00DF72CC"/>
    <w:rsid w:val="00E034D4"/>
    <w:rsid w:val="00E05261"/>
    <w:rsid w:val="00E1636C"/>
    <w:rsid w:val="00E16F7D"/>
    <w:rsid w:val="00E17967"/>
    <w:rsid w:val="00E203BA"/>
    <w:rsid w:val="00E220A7"/>
    <w:rsid w:val="00E22216"/>
    <w:rsid w:val="00E30191"/>
    <w:rsid w:val="00E32249"/>
    <w:rsid w:val="00E353E0"/>
    <w:rsid w:val="00E461BB"/>
    <w:rsid w:val="00E50BEE"/>
    <w:rsid w:val="00E553C2"/>
    <w:rsid w:val="00E60556"/>
    <w:rsid w:val="00E61B61"/>
    <w:rsid w:val="00E673BA"/>
    <w:rsid w:val="00E74137"/>
    <w:rsid w:val="00E824F1"/>
    <w:rsid w:val="00E878AD"/>
    <w:rsid w:val="00E93B4B"/>
    <w:rsid w:val="00EA09D1"/>
    <w:rsid w:val="00EA1309"/>
    <w:rsid w:val="00EA2D1D"/>
    <w:rsid w:val="00EA3504"/>
    <w:rsid w:val="00EB0531"/>
    <w:rsid w:val="00EB104F"/>
    <w:rsid w:val="00EB1794"/>
    <w:rsid w:val="00EB2574"/>
    <w:rsid w:val="00EB776D"/>
    <w:rsid w:val="00EC00AF"/>
    <w:rsid w:val="00EC29EC"/>
    <w:rsid w:val="00EC41DC"/>
    <w:rsid w:val="00ED0326"/>
    <w:rsid w:val="00ED0758"/>
    <w:rsid w:val="00ED14BD"/>
    <w:rsid w:val="00ED43D6"/>
    <w:rsid w:val="00ED5A41"/>
    <w:rsid w:val="00ED7BC7"/>
    <w:rsid w:val="00ED7EEA"/>
    <w:rsid w:val="00EE0EFC"/>
    <w:rsid w:val="00EF2255"/>
    <w:rsid w:val="00EF22C0"/>
    <w:rsid w:val="00F01440"/>
    <w:rsid w:val="00F0168F"/>
    <w:rsid w:val="00F025C3"/>
    <w:rsid w:val="00F109B4"/>
    <w:rsid w:val="00F11585"/>
    <w:rsid w:val="00F12DEC"/>
    <w:rsid w:val="00F144B5"/>
    <w:rsid w:val="00F15AE7"/>
    <w:rsid w:val="00F16E11"/>
    <w:rsid w:val="00F1715C"/>
    <w:rsid w:val="00F21B1F"/>
    <w:rsid w:val="00F231D7"/>
    <w:rsid w:val="00F24D48"/>
    <w:rsid w:val="00F264A1"/>
    <w:rsid w:val="00F30EFD"/>
    <w:rsid w:val="00F310F8"/>
    <w:rsid w:val="00F3480F"/>
    <w:rsid w:val="00F35939"/>
    <w:rsid w:val="00F45607"/>
    <w:rsid w:val="00F45FB0"/>
    <w:rsid w:val="00F475BF"/>
    <w:rsid w:val="00F50D02"/>
    <w:rsid w:val="00F55CE2"/>
    <w:rsid w:val="00F560D5"/>
    <w:rsid w:val="00F62FAB"/>
    <w:rsid w:val="00F6333F"/>
    <w:rsid w:val="00F64786"/>
    <w:rsid w:val="00F659EB"/>
    <w:rsid w:val="00F707A4"/>
    <w:rsid w:val="00F70C32"/>
    <w:rsid w:val="00F74501"/>
    <w:rsid w:val="00F82650"/>
    <w:rsid w:val="00F8457B"/>
    <w:rsid w:val="00F862D6"/>
    <w:rsid w:val="00F86BA6"/>
    <w:rsid w:val="00F87695"/>
    <w:rsid w:val="00F93B8A"/>
    <w:rsid w:val="00F94839"/>
    <w:rsid w:val="00F97104"/>
    <w:rsid w:val="00F9726D"/>
    <w:rsid w:val="00FA0575"/>
    <w:rsid w:val="00FA19DA"/>
    <w:rsid w:val="00FA30B9"/>
    <w:rsid w:val="00FA3C5D"/>
    <w:rsid w:val="00FA6E5C"/>
    <w:rsid w:val="00FC555D"/>
    <w:rsid w:val="00FC6389"/>
    <w:rsid w:val="00FD2F51"/>
    <w:rsid w:val="00FD3631"/>
    <w:rsid w:val="00FD4BBC"/>
    <w:rsid w:val="00FE0201"/>
    <w:rsid w:val="00FF3A86"/>
    <w:rsid w:val="00FF3DE8"/>
    <w:rsid w:val="00FF451B"/>
    <w:rsid w:val="00FF4959"/>
    <w:rsid w:val="00FF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3201E578"/>
  <w14:defaultImageDpi w14:val="32767"/>
  <w15:docId w15:val="{FDD30CB3-0E4C-4C22-A584-3A27EB0B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6785D"/>
    <w:rPr>
      <w:sz w:val="12"/>
    </w:rPr>
  </w:style>
  <w:style w:type="character" w:customStyle="1" w:styleId="Nadpis1Char">
    <w:name w:val="Nadpis 1 Char"/>
    <w:link w:val="Nadpis1"/>
    <w:uiPriority w:val="9"/>
    <w:rsid w:val="0026785D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6785D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26785D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26785D"/>
    <w:rPr>
      <w:b/>
      <w:bCs/>
    </w:rPr>
  </w:style>
  <w:style w:type="character" w:customStyle="1" w:styleId="Nadpis6Char">
    <w:name w:val="Nadpis 6 Char"/>
    <w:link w:val="Nadpis6"/>
    <w:uiPriority w:val="9"/>
    <w:rsid w:val="0026785D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26785D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26785D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26785D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26785D"/>
    <w:rPr>
      <w:b/>
      <w:i w:val="0"/>
      <w:iCs/>
      <w:color w:val="00A1E0"/>
    </w:rPr>
  </w:style>
  <w:style w:type="character" w:customStyle="1" w:styleId="Zvraznn1">
    <w:name w:val="Zvýraznění1"/>
    <w:uiPriority w:val="10"/>
    <w:qFormat/>
    <w:rsid w:val="0026785D"/>
    <w:rPr>
      <w:i w:val="0"/>
      <w:iCs/>
      <w:color w:val="00A1E0"/>
    </w:rPr>
  </w:style>
  <w:style w:type="paragraph" w:styleId="Bezmezer">
    <w:name w:val="No Spacing"/>
    <w:uiPriority w:val="1"/>
    <w:qFormat/>
    <w:rsid w:val="0026785D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6785D"/>
    <w:rPr>
      <w:iCs/>
      <w:sz w:val="24"/>
    </w:rPr>
  </w:style>
  <w:style w:type="character" w:styleId="slostrnky">
    <w:name w:val="page number"/>
    <w:uiPriority w:val="99"/>
    <w:unhideWhenUsed/>
    <w:rsid w:val="0026785D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26785D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1"/>
    <w:uiPriority w:val="11"/>
    <w:rsid w:val="0026785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26785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26785D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26785D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26785D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uiPriority w:val="99"/>
    <w:unhideWhenUsed/>
    <w:rsid w:val="0026785D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Zkladntext21">
    <w:name w:val="Základní text 21"/>
    <w:basedOn w:val="Normln"/>
    <w:rsid w:val="008D2396"/>
    <w:pPr>
      <w:autoSpaceDE w:val="0"/>
      <w:autoSpaceDN w:val="0"/>
      <w:spacing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StylZkladntext11bChar">
    <w:name w:val="Styl Základní text + 11 b. Char"/>
    <w:link w:val="StylZkladntext11b"/>
    <w:locked/>
    <w:rsid w:val="005E3387"/>
    <w:rPr>
      <w:sz w:val="22"/>
      <w:szCs w:val="28"/>
      <w:lang w:val="x-none" w:eastAsia="x-none"/>
    </w:rPr>
  </w:style>
  <w:style w:type="paragraph" w:customStyle="1" w:styleId="StylZkladntext11b">
    <w:name w:val="Styl Základní text + 11 b."/>
    <w:basedOn w:val="Zkladntext"/>
    <w:next w:val="Normln"/>
    <w:link w:val="StylZkladntext11bChar"/>
    <w:rsid w:val="005E3387"/>
    <w:pPr>
      <w:autoSpaceDE w:val="0"/>
      <w:autoSpaceDN w:val="0"/>
      <w:spacing w:after="0" w:line="240" w:lineRule="auto"/>
      <w:ind w:firstLine="709"/>
    </w:pPr>
    <w:rPr>
      <w:sz w:val="22"/>
      <w:szCs w:val="28"/>
      <w:lang w:val="x-none" w:eastAsia="x-none"/>
    </w:rPr>
  </w:style>
  <w:style w:type="character" w:customStyle="1" w:styleId="UnresolvedMention">
    <w:name w:val="Unresolved Mention"/>
    <w:uiPriority w:val="99"/>
    <w:semiHidden/>
    <w:unhideWhenUsed/>
    <w:rsid w:val="00D84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arovaP@spravazeleznic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huba\Desktop\Administrativn&#237;%20dopis_O&#344;PH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A74AE-82D5-4B81-9043-C464F5C5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dopis_OŘPHA</Template>
  <TotalTime>1730</TotalTime>
  <Pages>2</Pages>
  <Words>833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Janhuba Jiří, Ing.</dc:creator>
  <cp:keywords/>
  <cp:lastModifiedBy>Kroužil Petr, Ing.</cp:lastModifiedBy>
  <cp:revision>243</cp:revision>
  <cp:lastPrinted>2021-07-09T08:18:00Z</cp:lastPrinted>
  <dcterms:created xsi:type="dcterms:W3CDTF">2019-07-27T11:15:00Z</dcterms:created>
  <dcterms:modified xsi:type="dcterms:W3CDTF">2021-08-31T09:44:00Z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